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CEE8B8" w14:textId="77777777" w:rsidR="00961F61" w:rsidRDefault="00961F61" w:rsidP="00961F61">
      <w:pPr>
        <w:jc w:val="center"/>
        <w:rPr>
          <w:b/>
          <w:bCs/>
          <w:rtl/>
          <w:lang w:val="fr-FR" w:bidi="ar-DZ"/>
        </w:rPr>
      </w:pPr>
      <w:r w:rsidRPr="006A768B">
        <w:rPr>
          <w:rFonts w:hint="cs"/>
          <w:b/>
          <w:bCs/>
          <w:rtl/>
          <w:lang w:val="fr-FR" w:bidi="ar-DZ"/>
        </w:rPr>
        <w:t>الجمهورية الجزائرية الديمقراطية الشعبية</w:t>
      </w:r>
    </w:p>
    <w:p w14:paraId="5EC2B6DB" w14:textId="77777777" w:rsidR="00961F61" w:rsidRDefault="00961F61" w:rsidP="00961F61">
      <w:pPr>
        <w:jc w:val="center"/>
        <w:rPr>
          <w:b/>
          <w:bCs/>
          <w:rtl/>
          <w:lang w:val="fr-FR" w:bidi="ar-DZ"/>
        </w:rPr>
      </w:pPr>
      <w:r>
        <w:rPr>
          <w:rFonts w:hint="cs"/>
          <w:b/>
          <w:bCs/>
          <w:rtl/>
          <w:lang w:val="fr-FR" w:bidi="ar-DZ"/>
        </w:rPr>
        <w:t>وزارة التعليم العالي والبحث العلمي</w:t>
      </w:r>
    </w:p>
    <w:p w14:paraId="6EEDCB7E" w14:textId="77777777" w:rsidR="00961F61" w:rsidRDefault="00961F61" w:rsidP="00961F61">
      <w:pPr>
        <w:jc w:val="center"/>
        <w:rPr>
          <w:b/>
          <w:bCs/>
          <w:rtl/>
          <w:lang w:val="fr-FR" w:bidi="ar-DZ"/>
        </w:rPr>
      </w:pPr>
      <w:r>
        <w:rPr>
          <w:rFonts w:hint="cs"/>
          <w:b/>
          <w:bCs/>
          <w:rtl/>
          <w:lang w:val="fr-FR" w:bidi="ar-DZ"/>
        </w:rPr>
        <w:t>جامعة محمد خيضر-بسكرة-</w:t>
      </w:r>
    </w:p>
    <w:p w14:paraId="33A49C1B" w14:textId="77777777" w:rsidR="00961F61" w:rsidRDefault="00961F61" w:rsidP="00961F61">
      <w:pPr>
        <w:jc w:val="center"/>
        <w:rPr>
          <w:b/>
          <w:bCs/>
          <w:rtl/>
          <w:lang w:val="fr-FR" w:bidi="ar-DZ"/>
        </w:rPr>
      </w:pPr>
      <w:r>
        <w:rPr>
          <w:rFonts w:hint="cs"/>
          <w:b/>
          <w:bCs/>
          <w:rtl/>
          <w:lang w:val="fr-FR" w:bidi="ar-DZ"/>
        </w:rPr>
        <w:t>كلية العلوم الاقتصادية والتجارية وعلوم التسيير</w:t>
      </w:r>
    </w:p>
    <w:p w14:paraId="4D05910C" w14:textId="77777777" w:rsidR="00961F61" w:rsidRDefault="00961F61" w:rsidP="00961F61">
      <w:pPr>
        <w:tabs>
          <w:tab w:val="left" w:pos="5719"/>
        </w:tabs>
        <w:rPr>
          <w:b/>
          <w:bCs/>
          <w:rtl/>
          <w:lang w:val="fr-FR" w:bidi="ar-DZ"/>
        </w:rPr>
      </w:pPr>
      <w:r>
        <w:rPr>
          <w:b/>
          <w:bCs/>
          <w:lang w:val="fr-FR" w:bidi="ar-DZ"/>
        </w:rPr>
        <w:tab/>
      </w:r>
    </w:p>
    <w:p w14:paraId="699A6002" w14:textId="77777777" w:rsidR="00961F61" w:rsidRDefault="00961F61" w:rsidP="00961F61">
      <w:pPr>
        <w:jc w:val="center"/>
        <w:rPr>
          <w:b/>
          <w:bCs/>
          <w:rtl/>
          <w:lang w:val="fr-FR" w:bidi="ar-DZ"/>
        </w:rPr>
      </w:pPr>
    </w:p>
    <w:p w14:paraId="62622715" w14:textId="77777777" w:rsidR="00961F61" w:rsidRPr="00575338" w:rsidRDefault="00961F61" w:rsidP="00961F61">
      <w:pPr>
        <w:jc w:val="center"/>
        <w:rPr>
          <w:b/>
          <w:bCs/>
          <w:sz w:val="40"/>
          <w:szCs w:val="40"/>
          <w:u w:val="double"/>
          <w:rtl/>
          <w:lang w:val="fr-FR" w:bidi="ar-DZ"/>
        </w:rPr>
      </w:pPr>
      <w:r w:rsidRPr="00575338">
        <w:rPr>
          <w:rFonts w:hint="cs"/>
          <w:b/>
          <w:bCs/>
          <w:sz w:val="40"/>
          <w:szCs w:val="40"/>
          <w:u w:val="double"/>
          <w:rtl/>
          <w:lang w:val="fr-FR" w:bidi="ar-DZ"/>
        </w:rPr>
        <w:t>بحــــــث حــــول :</w:t>
      </w:r>
    </w:p>
    <w:p w14:paraId="6A824238" w14:textId="77777777" w:rsidR="00961F61" w:rsidRDefault="00961F61" w:rsidP="00961F61">
      <w:pPr>
        <w:jc w:val="center"/>
        <w:rPr>
          <w:b/>
          <w:bCs/>
          <w:sz w:val="44"/>
          <w:szCs w:val="44"/>
          <w:rtl/>
          <w:lang w:val="fr-FR" w:bidi="ar-DZ"/>
        </w:rPr>
      </w:pPr>
      <w:r w:rsidRPr="006A768B">
        <w:rPr>
          <w:rFonts w:hint="cs"/>
          <w:b/>
          <w:bCs/>
          <w:sz w:val="44"/>
          <w:szCs w:val="44"/>
          <w:u w:val="single"/>
          <w:rtl/>
          <w:lang w:val="fr-FR" w:bidi="ar-DZ"/>
        </w:rPr>
        <w:t>القـــياس والافصـــاح المحـــاسبي للموارد البشريـــــة</w:t>
      </w:r>
    </w:p>
    <w:p w14:paraId="22334645" w14:textId="77777777" w:rsidR="00961F61" w:rsidRDefault="00961F61" w:rsidP="00961F61">
      <w:pPr>
        <w:jc w:val="center"/>
        <w:rPr>
          <w:b/>
          <w:bCs/>
          <w:sz w:val="44"/>
          <w:szCs w:val="44"/>
          <w:rtl/>
          <w:lang w:val="fr-FR" w:bidi="ar-DZ"/>
        </w:rPr>
      </w:pPr>
    </w:p>
    <w:tbl>
      <w:tblPr>
        <w:tblStyle w:val="TableGrid"/>
        <w:tblW w:w="9648" w:type="dxa"/>
        <w:tblLook w:val="04A0" w:firstRow="1" w:lastRow="0" w:firstColumn="1" w:lastColumn="0" w:noHBand="0" w:noVBand="1"/>
      </w:tblPr>
      <w:tblGrid>
        <w:gridCol w:w="3192"/>
        <w:gridCol w:w="3192"/>
        <w:gridCol w:w="3264"/>
      </w:tblGrid>
      <w:tr w:rsidR="00961F61" w14:paraId="0B3E3F72" w14:textId="77777777" w:rsidTr="00107A18">
        <w:trPr>
          <w:trHeight w:val="872"/>
        </w:trPr>
        <w:tc>
          <w:tcPr>
            <w:tcW w:w="3192" w:type="dxa"/>
          </w:tcPr>
          <w:p w14:paraId="241B9C6F" w14:textId="77777777" w:rsidR="00961F61" w:rsidRPr="006A768B" w:rsidRDefault="00961F61" w:rsidP="00107A18">
            <w:pPr>
              <w:jc w:val="center"/>
              <w:rPr>
                <w:b/>
                <w:bCs/>
                <w:sz w:val="24"/>
                <w:szCs w:val="24"/>
                <w:lang w:val="fr-FR" w:bidi="ar-DZ"/>
              </w:rPr>
            </w:pPr>
            <w:r>
              <w:rPr>
                <w:rFonts w:hint="cs"/>
                <w:b/>
                <w:bCs/>
                <w:sz w:val="24"/>
                <w:szCs w:val="24"/>
                <w:rtl/>
                <w:lang w:val="fr-FR" w:bidi="ar-DZ"/>
              </w:rPr>
              <w:t>مـــن اعــــــداد</w:t>
            </w:r>
          </w:p>
        </w:tc>
        <w:tc>
          <w:tcPr>
            <w:tcW w:w="3192" w:type="dxa"/>
          </w:tcPr>
          <w:p w14:paraId="524D2038" w14:textId="77777777" w:rsidR="00961F61" w:rsidRPr="006A768B" w:rsidRDefault="00961F61" w:rsidP="00107A18">
            <w:pPr>
              <w:jc w:val="center"/>
              <w:rPr>
                <w:b/>
                <w:bCs/>
                <w:sz w:val="24"/>
                <w:szCs w:val="24"/>
                <w:lang w:val="fr-FR" w:bidi="ar-DZ"/>
              </w:rPr>
            </w:pPr>
            <w:r>
              <w:rPr>
                <w:rFonts w:hint="cs"/>
                <w:b/>
                <w:bCs/>
                <w:sz w:val="24"/>
                <w:szCs w:val="24"/>
                <w:rtl/>
                <w:lang w:val="fr-FR" w:bidi="ar-DZ"/>
              </w:rPr>
              <w:t>تحت اشراف الاستاذة المحترمة</w:t>
            </w:r>
          </w:p>
        </w:tc>
        <w:tc>
          <w:tcPr>
            <w:tcW w:w="3264" w:type="dxa"/>
          </w:tcPr>
          <w:p w14:paraId="73D9F2A3" w14:textId="77777777" w:rsidR="00961F61" w:rsidRPr="006A768B" w:rsidRDefault="00961F61" w:rsidP="00107A18">
            <w:pPr>
              <w:jc w:val="center"/>
              <w:rPr>
                <w:b/>
                <w:bCs/>
                <w:sz w:val="24"/>
                <w:szCs w:val="24"/>
                <w:lang w:val="fr-FR" w:bidi="ar-DZ"/>
              </w:rPr>
            </w:pPr>
            <w:r>
              <w:rPr>
                <w:rFonts w:hint="cs"/>
                <w:b/>
                <w:bCs/>
                <w:sz w:val="24"/>
                <w:szCs w:val="24"/>
                <w:rtl/>
                <w:lang w:val="fr-FR" w:bidi="ar-DZ"/>
              </w:rPr>
              <w:t>المقيـــــــــــــــــــــــاس</w:t>
            </w:r>
          </w:p>
        </w:tc>
      </w:tr>
      <w:tr w:rsidR="00961F61" w14:paraId="07598028" w14:textId="77777777" w:rsidTr="00107A18">
        <w:trPr>
          <w:trHeight w:val="800"/>
        </w:trPr>
        <w:tc>
          <w:tcPr>
            <w:tcW w:w="3192" w:type="dxa"/>
          </w:tcPr>
          <w:p w14:paraId="6E149F00" w14:textId="77777777" w:rsidR="00961F61" w:rsidRDefault="00961F61" w:rsidP="00107A18">
            <w:pPr>
              <w:jc w:val="center"/>
              <w:rPr>
                <w:b/>
                <w:bCs/>
                <w:sz w:val="24"/>
                <w:szCs w:val="24"/>
                <w:rtl/>
                <w:lang w:val="fr-FR" w:bidi="ar-DZ"/>
              </w:rPr>
            </w:pPr>
            <w:r>
              <w:rPr>
                <w:rFonts w:hint="cs"/>
                <w:b/>
                <w:bCs/>
                <w:sz w:val="24"/>
                <w:szCs w:val="24"/>
                <w:rtl/>
                <w:lang w:val="fr-FR" w:bidi="ar-DZ"/>
              </w:rPr>
              <w:t>*جنـــــايحي شعيــــب</w:t>
            </w:r>
          </w:p>
          <w:p w14:paraId="2824B1BF" w14:textId="77777777" w:rsidR="00961F61" w:rsidRPr="006A768B" w:rsidRDefault="00961F61" w:rsidP="00107A18">
            <w:pPr>
              <w:jc w:val="center"/>
              <w:rPr>
                <w:b/>
                <w:bCs/>
                <w:sz w:val="24"/>
                <w:szCs w:val="24"/>
                <w:lang w:val="fr-FR" w:bidi="ar-DZ"/>
              </w:rPr>
            </w:pPr>
            <w:r>
              <w:rPr>
                <w:rFonts w:hint="cs"/>
                <w:b/>
                <w:bCs/>
                <w:sz w:val="24"/>
                <w:szCs w:val="24"/>
                <w:rtl/>
                <w:lang w:val="fr-FR" w:bidi="ar-DZ"/>
              </w:rPr>
              <w:t>*حفـــــري مصطـــفى</w:t>
            </w:r>
          </w:p>
        </w:tc>
        <w:tc>
          <w:tcPr>
            <w:tcW w:w="3192" w:type="dxa"/>
          </w:tcPr>
          <w:p w14:paraId="22C3B1D9" w14:textId="77777777" w:rsidR="00961F61" w:rsidRPr="006A768B" w:rsidRDefault="00961F61" w:rsidP="00107A18">
            <w:pPr>
              <w:jc w:val="center"/>
              <w:rPr>
                <w:b/>
                <w:bCs/>
                <w:sz w:val="24"/>
                <w:szCs w:val="24"/>
                <w:lang w:val="fr-FR" w:bidi="ar-DZ"/>
              </w:rPr>
            </w:pPr>
            <w:r>
              <w:rPr>
                <w:rFonts w:hint="cs"/>
                <w:b/>
                <w:bCs/>
                <w:sz w:val="24"/>
                <w:szCs w:val="24"/>
                <w:rtl/>
                <w:lang w:val="fr-FR" w:bidi="ar-DZ"/>
              </w:rPr>
              <w:t>بوروبة فهيمة</w:t>
            </w:r>
          </w:p>
        </w:tc>
        <w:tc>
          <w:tcPr>
            <w:tcW w:w="3264" w:type="dxa"/>
          </w:tcPr>
          <w:p w14:paraId="488A93EB" w14:textId="77777777" w:rsidR="00961F61" w:rsidRPr="006A768B" w:rsidRDefault="00961F61" w:rsidP="00107A18">
            <w:pPr>
              <w:jc w:val="center"/>
              <w:rPr>
                <w:b/>
                <w:bCs/>
                <w:sz w:val="24"/>
                <w:szCs w:val="24"/>
                <w:lang w:val="fr-FR" w:bidi="ar-DZ"/>
              </w:rPr>
            </w:pPr>
            <w:r>
              <w:rPr>
                <w:rFonts w:hint="cs"/>
                <w:b/>
                <w:bCs/>
                <w:sz w:val="24"/>
                <w:szCs w:val="24"/>
                <w:rtl/>
                <w:lang w:val="fr-FR" w:bidi="ar-DZ"/>
              </w:rPr>
              <w:t>محاسبة الموارد البشرية</w:t>
            </w:r>
          </w:p>
        </w:tc>
      </w:tr>
    </w:tbl>
    <w:p w14:paraId="0F963395" w14:textId="77777777" w:rsidR="00961F61" w:rsidRDefault="00961F61" w:rsidP="00961F61">
      <w:pPr>
        <w:jc w:val="center"/>
        <w:rPr>
          <w:b/>
          <w:bCs/>
          <w:sz w:val="24"/>
          <w:szCs w:val="24"/>
          <w:rtl/>
          <w:lang w:val="fr-FR" w:bidi="ar-DZ"/>
        </w:rPr>
      </w:pPr>
    </w:p>
    <w:p w14:paraId="1045A5B0" w14:textId="77777777" w:rsidR="00961F61" w:rsidRDefault="00961F61" w:rsidP="00961F61">
      <w:pPr>
        <w:jc w:val="center"/>
        <w:rPr>
          <w:b/>
          <w:bCs/>
          <w:sz w:val="24"/>
          <w:szCs w:val="24"/>
          <w:rtl/>
          <w:lang w:val="fr-FR" w:bidi="ar-DZ"/>
        </w:rPr>
      </w:pPr>
    </w:p>
    <w:p w14:paraId="5AF1FA26" w14:textId="77777777" w:rsidR="00961F61" w:rsidRDefault="00961F61" w:rsidP="00961F61">
      <w:pPr>
        <w:jc w:val="center"/>
        <w:rPr>
          <w:b/>
          <w:bCs/>
          <w:sz w:val="24"/>
          <w:szCs w:val="24"/>
          <w:rtl/>
          <w:lang w:val="fr-FR" w:bidi="ar-DZ"/>
        </w:rPr>
      </w:pPr>
    </w:p>
    <w:p w14:paraId="101659E7" w14:textId="77777777" w:rsidR="00961F61" w:rsidRDefault="00961F61" w:rsidP="00961F61">
      <w:pPr>
        <w:jc w:val="center"/>
        <w:rPr>
          <w:b/>
          <w:bCs/>
          <w:sz w:val="24"/>
          <w:szCs w:val="24"/>
          <w:rtl/>
          <w:lang w:val="fr-FR" w:bidi="ar-DZ"/>
        </w:rPr>
      </w:pPr>
    </w:p>
    <w:p w14:paraId="44839B14" w14:textId="77777777" w:rsidR="00961F61" w:rsidRDefault="00961F61" w:rsidP="00961F61">
      <w:pPr>
        <w:jc w:val="center"/>
        <w:rPr>
          <w:b/>
          <w:bCs/>
          <w:sz w:val="24"/>
          <w:szCs w:val="24"/>
          <w:rtl/>
          <w:lang w:val="fr-FR" w:bidi="ar-DZ"/>
        </w:rPr>
      </w:pPr>
    </w:p>
    <w:p w14:paraId="07E135E5" w14:textId="77777777" w:rsidR="00961F61" w:rsidRDefault="00961F61" w:rsidP="00961F61">
      <w:pPr>
        <w:rPr>
          <w:b/>
          <w:bCs/>
          <w:sz w:val="24"/>
          <w:szCs w:val="24"/>
          <w:rtl/>
          <w:lang w:val="fr-FR" w:bidi="ar-DZ"/>
        </w:rPr>
      </w:pPr>
    </w:p>
    <w:p w14:paraId="65DD4DAF" w14:textId="77777777" w:rsidR="00961F61" w:rsidRDefault="00961F61" w:rsidP="00961F61">
      <w:pPr>
        <w:jc w:val="center"/>
        <w:rPr>
          <w:b/>
          <w:bCs/>
          <w:sz w:val="24"/>
          <w:szCs w:val="24"/>
          <w:rtl/>
          <w:lang w:val="fr-FR" w:bidi="ar-DZ"/>
        </w:rPr>
      </w:pPr>
    </w:p>
    <w:p w14:paraId="75FA14F4" w14:textId="77777777" w:rsidR="00961F61" w:rsidRDefault="00961F61" w:rsidP="00961F61">
      <w:pPr>
        <w:jc w:val="center"/>
        <w:rPr>
          <w:b/>
          <w:bCs/>
          <w:sz w:val="24"/>
          <w:szCs w:val="24"/>
          <w:rtl/>
          <w:lang w:val="fr-FR" w:bidi="ar-DZ"/>
        </w:rPr>
      </w:pPr>
    </w:p>
    <w:p w14:paraId="1602C170" w14:textId="77777777" w:rsidR="00961F61" w:rsidRDefault="00961F61" w:rsidP="00961F61">
      <w:pPr>
        <w:jc w:val="center"/>
        <w:rPr>
          <w:b/>
          <w:bCs/>
          <w:sz w:val="24"/>
          <w:szCs w:val="24"/>
          <w:rtl/>
          <w:lang w:val="fr-FR" w:bidi="ar-DZ"/>
        </w:rPr>
      </w:pPr>
    </w:p>
    <w:p w14:paraId="02C3B5A4" w14:textId="77777777" w:rsidR="00961F61" w:rsidRDefault="00961F61" w:rsidP="00961F61">
      <w:pPr>
        <w:jc w:val="center"/>
        <w:rPr>
          <w:b/>
          <w:bCs/>
          <w:sz w:val="24"/>
          <w:szCs w:val="24"/>
          <w:rtl/>
          <w:lang w:val="fr-FR" w:bidi="ar-DZ"/>
        </w:rPr>
      </w:pPr>
    </w:p>
    <w:p w14:paraId="291C00CA" w14:textId="77777777" w:rsidR="00961F61" w:rsidRDefault="00961F61" w:rsidP="00961F61">
      <w:pPr>
        <w:jc w:val="center"/>
        <w:rPr>
          <w:b/>
          <w:bCs/>
          <w:sz w:val="24"/>
          <w:szCs w:val="24"/>
          <w:rtl/>
          <w:lang w:val="fr-FR" w:bidi="ar-DZ"/>
        </w:rPr>
      </w:pPr>
    </w:p>
    <w:p w14:paraId="3256FF4E" w14:textId="77777777" w:rsidR="00961F61" w:rsidRDefault="00961F61" w:rsidP="00961F61">
      <w:pPr>
        <w:jc w:val="center"/>
        <w:rPr>
          <w:b/>
          <w:bCs/>
          <w:sz w:val="24"/>
          <w:szCs w:val="24"/>
          <w:rtl/>
          <w:lang w:val="fr-FR" w:bidi="ar-DZ"/>
        </w:rPr>
      </w:pPr>
      <w:r>
        <w:rPr>
          <w:rFonts w:hint="cs"/>
          <w:b/>
          <w:bCs/>
          <w:sz w:val="24"/>
          <w:szCs w:val="24"/>
          <w:rtl/>
          <w:lang w:val="fr-FR" w:bidi="ar-DZ"/>
        </w:rPr>
        <w:t>السنـــــــــــــة الجــــــامعيـــــــة : 2020/2021</w:t>
      </w:r>
    </w:p>
    <w:p w14:paraId="4E8D2D79" w14:textId="77777777" w:rsidR="00961F61" w:rsidRDefault="00961F61" w:rsidP="00961F61">
      <w:pPr>
        <w:jc w:val="center"/>
        <w:rPr>
          <w:b/>
          <w:bCs/>
          <w:sz w:val="40"/>
          <w:szCs w:val="40"/>
          <w:u w:val="double"/>
          <w:lang w:val="fr-FR" w:bidi="ar-DZ"/>
        </w:rPr>
      </w:pPr>
      <w:r>
        <w:rPr>
          <w:rFonts w:hint="cs"/>
          <w:b/>
          <w:bCs/>
          <w:sz w:val="40"/>
          <w:szCs w:val="40"/>
          <w:u w:val="double"/>
          <w:rtl/>
          <w:lang w:val="fr-FR" w:bidi="ar-DZ"/>
        </w:rPr>
        <w:lastRenderedPageBreak/>
        <w:t>خطــــــة البـــــــحـــث</w:t>
      </w:r>
    </w:p>
    <w:p w14:paraId="19166881" w14:textId="77777777" w:rsidR="00961F61" w:rsidRPr="008A2CEE" w:rsidRDefault="00961F61" w:rsidP="00961F61">
      <w:pPr>
        <w:jc w:val="right"/>
        <w:rPr>
          <w:b/>
          <w:bCs/>
          <w:sz w:val="40"/>
          <w:szCs w:val="40"/>
          <w:u w:val="double"/>
          <w:rtl/>
          <w:lang w:val="fr-FR" w:bidi="ar-DZ"/>
        </w:rPr>
      </w:pPr>
      <w:r>
        <w:rPr>
          <w:rFonts w:hint="cs"/>
          <w:b/>
          <w:bCs/>
          <w:sz w:val="40"/>
          <w:szCs w:val="40"/>
          <w:u w:val="double"/>
          <w:rtl/>
          <w:lang w:val="fr-FR" w:bidi="ar-DZ"/>
        </w:rPr>
        <w:t>المقدمة..</w:t>
      </w:r>
    </w:p>
    <w:p w14:paraId="0BB3E5C6"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المبحث الاول: ماهية القياس والافصاح المحاسبي للموارد البشرية</w:t>
      </w:r>
    </w:p>
    <w:p w14:paraId="0F82864B"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المطلب الاول: مفهوم القياس المحاسبي للموارد البشرية</w:t>
      </w:r>
    </w:p>
    <w:p w14:paraId="1D66A8EA"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المطلب الثاني : اهداف القياس المحاسبي للموارد البشرية</w:t>
      </w:r>
    </w:p>
    <w:p w14:paraId="066ADF4B"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المطلب الثالث : مفهوم الافصاح المحاسبي للموارد البشرية ةاهدافه</w:t>
      </w:r>
    </w:p>
    <w:p w14:paraId="4D050242"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المبحث الثاني : نماذج و متطلبات و صعوبات القياس المحاسبي</w:t>
      </w:r>
    </w:p>
    <w:p w14:paraId="543478CA"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 xml:space="preserve">المطلب الاول : نماذج القياس المحاسبي للموارد البشرية </w:t>
      </w:r>
    </w:p>
    <w:p w14:paraId="7C0ABCEA"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المطلب الثاني : متطلبات و مؤشرات قياس الموارد البشرية</w:t>
      </w:r>
    </w:p>
    <w:p w14:paraId="42FE4D8D"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المطلب الثالث : صعوبات و اجراءات قياس الموارد البشرية</w:t>
      </w:r>
    </w:p>
    <w:p w14:paraId="30F1ED78"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المبحث الثالث : انواع ومقومات الافصاح المحاسبي للموارد البشرية</w:t>
      </w:r>
    </w:p>
    <w:p w14:paraId="4C2FE6DD"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المطلب الاول : انواع الافصاح المحاسبي للموارد البشرية</w:t>
      </w:r>
    </w:p>
    <w:p w14:paraId="64B8970E" w14:textId="77777777" w:rsidR="00961F61" w:rsidRPr="008A2CEE" w:rsidRDefault="00961F61" w:rsidP="00961F61">
      <w:pPr>
        <w:jc w:val="right"/>
        <w:rPr>
          <w:b/>
          <w:bCs/>
          <w:sz w:val="32"/>
          <w:szCs w:val="32"/>
          <w:rtl/>
          <w:lang w:val="fr-FR" w:bidi="ar-DZ"/>
        </w:rPr>
      </w:pPr>
      <w:r w:rsidRPr="008A2CEE">
        <w:rPr>
          <w:rFonts w:hint="cs"/>
          <w:b/>
          <w:bCs/>
          <w:sz w:val="32"/>
          <w:szCs w:val="32"/>
          <w:rtl/>
          <w:lang w:val="fr-FR" w:bidi="ar-DZ"/>
        </w:rPr>
        <w:t>المطلب الثاني : مقومات الافصاح المحاسبي للموارد البشرية</w:t>
      </w:r>
    </w:p>
    <w:p w14:paraId="1887EE12" w14:textId="77777777" w:rsidR="00961F61" w:rsidRDefault="00961F61" w:rsidP="00961F61">
      <w:pPr>
        <w:jc w:val="right"/>
        <w:rPr>
          <w:b/>
          <w:bCs/>
          <w:sz w:val="32"/>
          <w:szCs w:val="32"/>
          <w:rtl/>
          <w:lang w:val="fr-FR" w:bidi="ar-DZ"/>
        </w:rPr>
      </w:pPr>
      <w:r w:rsidRPr="008A2CEE">
        <w:rPr>
          <w:rFonts w:hint="cs"/>
          <w:b/>
          <w:bCs/>
          <w:sz w:val="32"/>
          <w:szCs w:val="32"/>
          <w:rtl/>
          <w:lang w:val="fr-FR" w:bidi="ar-DZ"/>
        </w:rPr>
        <w:t>المطلب الثالث : ضرورة الافصاح المحاسبي للموارد البشرية والعوامل المؤثرة فيه</w:t>
      </w:r>
    </w:p>
    <w:p w14:paraId="31C4F74A" w14:textId="77777777" w:rsidR="00961F61" w:rsidRDefault="00961F61" w:rsidP="00961F61">
      <w:pPr>
        <w:jc w:val="right"/>
        <w:rPr>
          <w:b/>
          <w:bCs/>
          <w:sz w:val="32"/>
          <w:szCs w:val="32"/>
          <w:rtl/>
          <w:lang w:val="fr-FR" w:bidi="ar-DZ"/>
        </w:rPr>
      </w:pPr>
      <w:r>
        <w:rPr>
          <w:rFonts w:hint="cs"/>
          <w:b/>
          <w:bCs/>
          <w:sz w:val="32"/>
          <w:szCs w:val="32"/>
          <w:rtl/>
          <w:lang w:val="fr-FR" w:bidi="ar-DZ"/>
        </w:rPr>
        <w:t>الخــــــــــــــــــــــــــــــــــاتمة..</w:t>
      </w:r>
    </w:p>
    <w:p w14:paraId="6C4FA80C" w14:textId="77777777" w:rsidR="00961F61" w:rsidRDefault="00961F61" w:rsidP="00961F61">
      <w:pPr>
        <w:jc w:val="right"/>
        <w:rPr>
          <w:b/>
          <w:bCs/>
          <w:sz w:val="24"/>
          <w:szCs w:val="24"/>
          <w:rtl/>
          <w:lang w:val="fr-FR" w:bidi="ar-DZ"/>
        </w:rPr>
      </w:pPr>
      <w:r>
        <w:rPr>
          <w:rFonts w:hint="cs"/>
          <w:b/>
          <w:bCs/>
          <w:sz w:val="32"/>
          <w:szCs w:val="32"/>
          <w:rtl/>
          <w:lang w:val="fr-FR" w:bidi="ar-DZ"/>
        </w:rPr>
        <w:t>قائمة المراجــــــــــــــــــــــــــــع</w:t>
      </w:r>
    </w:p>
    <w:p w14:paraId="46EED037" w14:textId="77777777" w:rsidR="00961F61" w:rsidRPr="00575338" w:rsidRDefault="00961F61" w:rsidP="00961F61">
      <w:pPr>
        <w:rPr>
          <w:sz w:val="24"/>
          <w:szCs w:val="24"/>
          <w:rtl/>
          <w:lang w:val="fr-FR" w:bidi="ar-DZ"/>
        </w:rPr>
      </w:pPr>
    </w:p>
    <w:p w14:paraId="52B6B18F" w14:textId="77777777" w:rsidR="00961F61" w:rsidRPr="00575338" w:rsidRDefault="00961F61" w:rsidP="00961F61">
      <w:pPr>
        <w:rPr>
          <w:sz w:val="24"/>
          <w:szCs w:val="24"/>
          <w:rtl/>
          <w:lang w:val="fr-FR" w:bidi="ar-DZ"/>
        </w:rPr>
      </w:pPr>
    </w:p>
    <w:p w14:paraId="45C6A426" w14:textId="77777777" w:rsidR="00961F61" w:rsidRPr="00575338" w:rsidRDefault="00961F61" w:rsidP="00961F61">
      <w:pPr>
        <w:rPr>
          <w:sz w:val="24"/>
          <w:szCs w:val="24"/>
          <w:rtl/>
          <w:lang w:val="fr-FR" w:bidi="ar-DZ"/>
        </w:rPr>
      </w:pPr>
    </w:p>
    <w:p w14:paraId="7094208A" w14:textId="77777777" w:rsidR="00961F61" w:rsidRPr="00575338" w:rsidRDefault="00961F61" w:rsidP="00961F61">
      <w:pPr>
        <w:rPr>
          <w:sz w:val="24"/>
          <w:szCs w:val="24"/>
          <w:rtl/>
          <w:lang w:val="fr-FR" w:bidi="ar-DZ"/>
        </w:rPr>
      </w:pPr>
    </w:p>
    <w:p w14:paraId="7DB14D0F" w14:textId="77777777" w:rsidR="00961F61" w:rsidRPr="00575338" w:rsidRDefault="00961F61" w:rsidP="00961F61">
      <w:pPr>
        <w:rPr>
          <w:sz w:val="24"/>
          <w:szCs w:val="24"/>
          <w:rtl/>
          <w:lang w:val="fr-FR" w:bidi="ar-DZ"/>
        </w:rPr>
      </w:pPr>
    </w:p>
    <w:p w14:paraId="15E62D44" w14:textId="77777777" w:rsidR="00961F61" w:rsidRPr="00575338" w:rsidRDefault="00961F61" w:rsidP="00961F61">
      <w:pPr>
        <w:rPr>
          <w:sz w:val="24"/>
          <w:szCs w:val="24"/>
          <w:rtl/>
          <w:lang w:val="fr-FR" w:bidi="ar-DZ"/>
        </w:rPr>
      </w:pPr>
    </w:p>
    <w:p w14:paraId="3A634413" w14:textId="77777777" w:rsidR="00961F61" w:rsidRPr="00575338" w:rsidRDefault="00961F61" w:rsidP="00961F61">
      <w:pPr>
        <w:rPr>
          <w:sz w:val="24"/>
          <w:szCs w:val="24"/>
          <w:rtl/>
          <w:lang w:val="fr-FR" w:bidi="ar-DZ"/>
        </w:rPr>
      </w:pPr>
    </w:p>
    <w:p w14:paraId="0D37537D" w14:textId="77777777" w:rsidR="00961F61" w:rsidRDefault="00961F61" w:rsidP="00961F61">
      <w:pPr>
        <w:rPr>
          <w:sz w:val="24"/>
          <w:szCs w:val="24"/>
          <w:rtl/>
          <w:lang w:val="fr-FR" w:bidi="ar-DZ"/>
        </w:rPr>
      </w:pPr>
    </w:p>
    <w:p w14:paraId="1E8A99EF" w14:textId="77777777" w:rsidR="00961F61" w:rsidRDefault="00961F61" w:rsidP="00961F61">
      <w:pPr>
        <w:tabs>
          <w:tab w:val="left" w:pos="4215"/>
        </w:tabs>
        <w:rPr>
          <w:sz w:val="24"/>
          <w:szCs w:val="24"/>
          <w:rtl/>
          <w:lang w:val="fr-FR" w:bidi="ar-DZ"/>
        </w:rPr>
      </w:pPr>
      <w:r>
        <w:rPr>
          <w:sz w:val="24"/>
          <w:szCs w:val="24"/>
          <w:lang w:val="fr-FR" w:bidi="ar-DZ"/>
        </w:rPr>
        <w:tab/>
      </w:r>
    </w:p>
    <w:p w14:paraId="46403027" w14:textId="77777777" w:rsidR="00961F61" w:rsidRDefault="00961F61" w:rsidP="00961F61">
      <w:pPr>
        <w:tabs>
          <w:tab w:val="left" w:pos="4215"/>
        </w:tabs>
        <w:jc w:val="center"/>
        <w:rPr>
          <w:b/>
          <w:bCs/>
          <w:sz w:val="40"/>
          <w:szCs w:val="40"/>
          <w:rtl/>
          <w:lang w:val="fr-FR" w:bidi="ar-DZ"/>
        </w:rPr>
      </w:pPr>
      <w:r w:rsidRPr="00704532">
        <w:rPr>
          <w:rFonts w:hint="cs"/>
          <w:b/>
          <w:bCs/>
          <w:sz w:val="40"/>
          <w:szCs w:val="40"/>
          <w:rtl/>
          <w:lang w:val="fr-FR" w:bidi="ar-DZ"/>
        </w:rPr>
        <w:t>المقدمة</w:t>
      </w:r>
    </w:p>
    <w:p w14:paraId="27842934" w14:textId="77777777" w:rsidR="002C2470" w:rsidRDefault="00961F61" w:rsidP="00961F61">
      <w:pPr>
        <w:jc w:val="center"/>
        <w:rPr>
          <w:lang w:val="fr-FR"/>
        </w:rPr>
      </w:pPr>
      <w:r>
        <w:rPr>
          <w:rFonts w:ascii="Simplified Arabic" w:hAnsi="Simplified Arabic" w:cs="Simplified Arabic"/>
          <w:color w:val="000000"/>
          <w:sz w:val="28"/>
          <w:szCs w:val="28"/>
        </w:rPr>
        <w:br/>
      </w:r>
      <w:r>
        <w:rPr>
          <w:rStyle w:val="fontstyle01"/>
          <w:rFonts w:hint="cs"/>
          <w:rtl/>
        </w:rPr>
        <w:t>تو</w:t>
      </w:r>
      <w:r>
        <w:rPr>
          <w:rStyle w:val="fontstyle01"/>
          <w:rtl/>
        </w:rPr>
        <w:t>صف المحاسبة عادة بأنها نظام للقياس والإفصاح عن المعلومات المالية؛ حيث تعتبر نظاما</w:t>
      </w:r>
      <w:r>
        <w:rPr>
          <w:rFonts w:ascii="Simplified Arabic" w:hAnsi="Simplified Arabic" w:cs="Simplified Arabic"/>
          <w:color w:val="000000"/>
          <w:sz w:val="28"/>
          <w:szCs w:val="28"/>
        </w:rPr>
        <w:br/>
      </w:r>
      <w:r>
        <w:rPr>
          <w:rStyle w:val="fontstyle01"/>
          <w:rtl/>
        </w:rPr>
        <w:t>يختص بمعالجة المدخلات المتمثلة في مختلف الأحداث الاقتصادية وفق أسس وقواعد متعارف عليها، ثم</w:t>
      </w:r>
      <w:r>
        <w:rPr>
          <w:rFonts w:ascii="Simplified Arabic" w:hAnsi="Simplified Arabic" w:cs="Simplified Arabic"/>
          <w:color w:val="000000"/>
          <w:sz w:val="28"/>
          <w:szCs w:val="28"/>
        </w:rPr>
        <w:br/>
      </w:r>
      <w:r>
        <w:rPr>
          <w:rStyle w:val="fontstyle01"/>
          <w:rtl/>
        </w:rPr>
        <w:t>يقوم بتلخيصها في شكل تقارير مالية تمثل مخرجات النظام المحاسبي، تعرض لعامة المستخدمين بهدف</w:t>
      </w:r>
      <w:r>
        <w:rPr>
          <w:rFonts w:ascii="Simplified Arabic" w:hAnsi="Simplified Arabic" w:cs="Simplified Arabic"/>
          <w:color w:val="000000"/>
          <w:sz w:val="28"/>
          <w:szCs w:val="28"/>
        </w:rPr>
        <w:br/>
      </w:r>
      <w:r>
        <w:rPr>
          <w:rStyle w:val="fontstyle01"/>
          <w:rtl/>
        </w:rPr>
        <w:t>استخدامها في عمليات اتخاذ الق ارر. ولكي تكون هذه المخرجات ذات فائدة لمختلف المستخدمين لها فإنها</w:t>
      </w:r>
      <w:r>
        <w:rPr>
          <w:rFonts w:ascii="Simplified Arabic" w:hAnsi="Simplified Arabic" w:cs="Simplified Arabic"/>
          <w:color w:val="000000"/>
          <w:sz w:val="28"/>
          <w:szCs w:val="28"/>
        </w:rPr>
        <w:br/>
      </w:r>
      <w:r>
        <w:rPr>
          <w:rStyle w:val="fontstyle01"/>
          <w:rtl/>
        </w:rPr>
        <w:t>يجب أن تكون ناتجة عن عملية قياس صحيحة؛ لذلك فإن المعلومات الناتجة عن عمليات القياس</w:t>
      </w:r>
      <w:r>
        <w:rPr>
          <w:rStyle w:val="fontstyle01"/>
          <w:rFonts w:hint="cs"/>
          <w:rtl/>
        </w:rPr>
        <w:t xml:space="preserve"> المحاسبي</w:t>
      </w:r>
      <w:r>
        <w:rPr>
          <w:rStyle w:val="fontstyle01"/>
        </w:rPr>
        <w:t xml:space="preserve"> </w:t>
      </w:r>
      <w:r>
        <w:rPr>
          <w:rFonts w:ascii="Simplified Arabic" w:hAnsi="Simplified Arabic" w:cs="Simplified Arabic"/>
          <w:color w:val="000000"/>
          <w:sz w:val="28"/>
          <w:szCs w:val="28"/>
        </w:rPr>
        <w:br/>
      </w:r>
      <w:r>
        <w:rPr>
          <w:rStyle w:val="fontstyle01"/>
          <w:rtl/>
        </w:rPr>
        <w:t>يجب أن تخضع للخصائص النوعية للمعلومة المحاسبية</w:t>
      </w:r>
      <w:r>
        <w:rPr>
          <w:rFonts w:ascii="Simplified Arabic" w:hAnsi="Simplified Arabic" w:cs="Simplified Arabic"/>
          <w:color w:val="000000"/>
          <w:sz w:val="28"/>
          <w:szCs w:val="28"/>
        </w:rPr>
        <w:br/>
      </w:r>
      <w:r>
        <w:rPr>
          <w:rStyle w:val="fontstyle01"/>
          <w:rtl/>
        </w:rPr>
        <w:t>ونظرا للرابطة القوية بين النظريات الاقتصادية وبين التطبيقات المحاسبية، فإن اهتمام</w:t>
      </w:r>
      <w:r>
        <w:rPr>
          <w:rStyle w:val="fontstyle01"/>
          <w:rFonts w:hint="cs"/>
          <w:rtl/>
        </w:rPr>
        <w:t xml:space="preserve"> الاقتصاديين بقياس </w:t>
      </w:r>
      <w:r>
        <w:rPr>
          <w:rFonts w:ascii="Simplified Arabic" w:hAnsi="Simplified Arabic" w:cs="Simplified Arabic"/>
          <w:color w:val="000000"/>
          <w:sz w:val="28"/>
          <w:szCs w:val="28"/>
        </w:rPr>
        <w:br/>
      </w:r>
      <w:r>
        <w:rPr>
          <w:rStyle w:val="fontstyle01"/>
          <w:rtl/>
        </w:rPr>
        <w:t>الموارد البشرية ما لبث أن انعكس على الفكر المحاسبي، حيث أبدى العديد من</w:t>
      </w:r>
      <w:r>
        <w:rPr>
          <w:rStyle w:val="fontstyle01"/>
          <w:rFonts w:hint="cs"/>
          <w:rtl/>
        </w:rPr>
        <w:t xml:space="preserve"> اهتمامات عديدة تتمحو</w:t>
      </w:r>
      <w:r>
        <w:rPr>
          <w:rStyle w:val="fontstyle21"/>
          <w:rFonts w:hint="cs"/>
          <w:rtl/>
        </w:rPr>
        <w:t>ر</w:t>
      </w:r>
      <w:r>
        <w:rPr>
          <w:rStyle w:val="fontstyle01"/>
          <w:rtl/>
        </w:rPr>
        <w:t xml:space="preserve"> حول تحديد متطلبات قياس الموارد</w:t>
      </w:r>
      <w:r>
        <w:rPr>
          <w:rStyle w:val="fontstyle01"/>
          <w:rFonts w:hint="cs"/>
          <w:rtl/>
        </w:rPr>
        <w:t xml:space="preserve"> البشرية من اجل تصميم نماذج للقياس،وذلك بهدف اظهار كل اصول</w:t>
      </w:r>
      <w:r>
        <w:rPr>
          <w:rFonts w:ascii="Simplified Arabic" w:hAnsi="Simplified Arabic" w:cs="Simplified Arabic"/>
          <w:color w:val="000000"/>
          <w:sz w:val="28"/>
          <w:szCs w:val="28"/>
        </w:rPr>
        <w:br/>
      </w:r>
      <w:r>
        <w:rPr>
          <w:rStyle w:val="fontstyle01"/>
          <w:rtl/>
        </w:rPr>
        <w:t>المؤسسة التي ساهمت في خلق</w:t>
      </w:r>
      <w:r>
        <w:rPr>
          <w:rStyle w:val="fontstyle01"/>
          <w:rFonts w:hint="cs"/>
          <w:rtl/>
        </w:rPr>
        <w:t xml:space="preserve"> الربح</w:t>
      </w:r>
      <w:r>
        <w:rPr>
          <w:rFonts w:ascii="Simplified Arabic" w:hAnsi="Simplified Arabic" w:cs="Simplified Arabic"/>
          <w:color w:val="000000"/>
          <w:sz w:val="28"/>
          <w:szCs w:val="28"/>
        </w:rPr>
        <w:br/>
      </w:r>
      <w:r>
        <w:rPr>
          <w:rStyle w:val="fontstyle01"/>
          <w:rFonts w:hint="cs"/>
          <w:rtl/>
        </w:rPr>
        <w:t xml:space="preserve">وبالتــــــــــــــــــــــــــــالي </w:t>
      </w:r>
      <w:r>
        <w:rPr>
          <w:rStyle w:val="fontstyle01"/>
          <w:rtl/>
        </w:rPr>
        <w:t>توفير معلومات محاسبية تفيد في إعداد الموازنات التخطيطية، وكذلك احتساب معدل</w:t>
      </w:r>
      <w:r>
        <w:rPr>
          <w:rFonts w:ascii="Simplified Arabic" w:hAnsi="Simplified Arabic" w:cs="Simplified Arabic"/>
          <w:color w:val="000000"/>
          <w:sz w:val="28"/>
          <w:szCs w:val="28"/>
        </w:rPr>
        <w:br/>
      </w:r>
      <w:r>
        <w:rPr>
          <w:rStyle w:val="fontstyle01"/>
          <w:rtl/>
        </w:rPr>
        <w:t>العائد على الاستثمارات بشكل أكثر دقة</w:t>
      </w:r>
      <w:r>
        <w:rPr>
          <w:rStyle w:val="fontstyle01"/>
          <w:rFonts w:hint="cs"/>
          <w:rtl/>
        </w:rPr>
        <w:t>.</w:t>
      </w:r>
    </w:p>
    <w:p w14:paraId="142D6BFC" w14:textId="77777777" w:rsidR="003904BA" w:rsidRDefault="003904BA">
      <w:pPr>
        <w:rPr>
          <w:lang w:val="fr-FR"/>
        </w:rPr>
      </w:pPr>
    </w:p>
    <w:p w14:paraId="2D946FF3" w14:textId="77777777" w:rsidR="003904BA" w:rsidRDefault="003904BA">
      <w:pPr>
        <w:rPr>
          <w:lang w:val="fr-FR"/>
        </w:rPr>
      </w:pPr>
    </w:p>
    <w:p w14:paraId="3297891B" w14:textId="77777777" w:rsidR="003904BA" w:rsidRDefault="003904BA">
      <w:pPr>
        <w:rPr>
          <w:lang w:val="fr-FR"/>
        </w:rPr>
      </w:pPr>
    </w:p>
    <w:p w14:paraId="7A73A3C0" w14:textId="77777777" w:rsidR="003904BA" w:rsidRDefault="003904BA">
      <w:pPr>
        <w:rPr>
          <w:lang w:val="fr-FR"/>
        </w:rPr>
      </w:pPr>
    </w:p>
    <w:p w14:paraId="415DFFE0" w14:textId="77777777" w:rsidR="003904BA" w:rsidRDefault="003904BA">
      <w:pPr>
        <w:rPr>
          <w:lang w:val="fr-FR"/>
        </w:rPr>
      </w:pPr>
    </w:p>
    <w:p w14:paraId="4E2E096B" w14:textId="77777777" w:rsidR="003904BA" w:rsidRDefault="003904BA">
      <w:pPr>
        <w:rPr>
          <w:lang w:val="fr-FR"/>
        </w:rPr>
      </w:pPr>
    </w:p>
    <w:p w14:paraId="572C2DEE" w14:textId="77777777" w:rsidR="000A7B54" w:rsidRPr="008A2CEE" w:rsidRDefault="000A7B54" w:rsidP="000A7B54">
      <w:pPr>
        <w:jc w:val="right"/>
        <w:rPr>
          <w:b/>
          <w:bCs/>
          <w:sz w:val="32"/>
          <w:szCs w:val="32"/>
          <w:rtl/>
          <w:lang w:val="fr-FR" w:bidi="ar-DZ"/>
        </w:rPr>
      </w:pPr>
      <w:r w:rsidRPr="008A2CEE">
        <w:rPr>
          <w:rFonts w:hint="cs"/>
          <w:b/>
          <w:bCs/>
          <w:sz w:val="32"/>
          <w:szCs w:val="32"/>
          <w:rtl/>
          <w:lang w:val="fr-FR" w:bidi="ar-DZ"/>
        </w:rPr>
        <w:lastRenderedPageBreak/>
        <w:t>المبحث الاول: ماهية القياس والافصاح المحاسبي للموارد البشرية</w:t>
      </w:r>
    </w:p>
    <w:p w14:paraId="54EAD80E" w14:textId="77777777" w:rsidR="000A7B54" w:rsidRPr="008A2CEE" w:rsidRDefault="000A7B54" w:rsidP="000A7B54">
      <w:pPr>
        <w:jc w:val="right"/>
        <w:rPr>
          <w:b/>
          <w:bCs/>
          <w:sz w:val="32"/>
          <w:szCs w:val="32"/>
          <w:rtl/>
          <w:lang w:val="fr-FR" w:bidi="ar-DZ"/>
        </w:rPr>
      </w:pPr>
      <w:r w:rsidRPr="008A2CEE">
        <w:rPr>
          <w:rFonts w:hint="cs"/>
          <w:b/>
          <w:bCs/>
          <w:sz w:val="32"/>
          <w:szCs w:val="32"/>
          <w:rtl/>
          <w:lang w:val="fr-FR" w:bidi="ar-DZ"/>
        </w:rPr>
        <w:t>المطلب الاول: مفهوم القياس المحاسبي للموارد البشرية</w:t>
      </w:r>
    </w:p>
    <w:p w14:paraId="506F6DB2" w14:textId="77777777" w:rsidR="003904BA" w:rsidRDefault="000A7B54" w:rsidP="000A7B54">
      <w:pPr>
        <w:jc w:val="center"/>
        <w:rPr>
          <w:lang w:val="fr-FR" w:bidi="ar-DZ"/>
        </w:rPr>
      </w:pPr>
      <w:r>
        <w:rPr>
          <w:noProof/>
        </w:rPr>
        <w:drawing>
          <wp:inline distT="0" distB="0" distL="0" distR="0" wp14:anchorId="390C9CB1" wp14:editId="33E3FB6F">
            <wp:extent cx="6134100" cy="7369153"/>
            <wp:effectExtent l="19050" t="0" r="0" b="0"/>
            <wp:docPr id="1" name="Image 1" descr="C:\Users\Administrator\Pictures\hhhh\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hhhh\1.PNG"/>
                    <pic:cNvPicPr>
                      <a:picLocks noChangeAspect="1" noChangeArrowheads="1"/>
                    </pic:cNvPicPr>
                  </pic:nvPicPr>
                  <pic:blipFill>
                    <a:blip r:embed="rId6"/>
                    <a:srcRect/>
                    <a:stretch>
                      <a:fillRect/>
                    </a:stretch>
                  </pic:blipFill>
                  <pic:spPr bwMode="auto">
                    <a:xfrm>
                      <a:off x="0" y="0"/>
                      <a:ext cx="6137382" cy="7373096"/>
                    </a:xfrm>
                    <a:prstGeom prst="rect">
                      <a:avLst/>
                    </a:prstGeom>
                    <a:noFill/>
                    <a:ln w="9525">
                      <a:noFill/>
                      <a:miter lim="800000"/>
                      <a:headEnd/>
                      <a:tailEnd/>
                    </a:ln>
                  </pic:spPr>
                </pic:pic>
              </a:graphicData>
            </a:graphic>
          </wp:inline>
        </w:drawing>
      </w:r>
    </w:p>
    <w:p w14:paraId="5DD032FC" w14:textId="77777777" w:rsidR="003904BA" w:rsidRDefault="000A7B54" w:rsidP="000A7B54">
      <w:pPr>
        <w:jc w:val="center"/>
        <w:rPr>
          <w:lang w:val="fr-FR"/>
        </w:rPr>
      </w:pPr>
      <w:r>
        <w:rPr>
          <w:noProof/>
        </w:rPr>
        <w:lastRenderedPageBreak/>
        <w:drawing>
          <wp:inline distT="0" distB="0" distL="0" distR="0" wp14:anchorId="4C318F97" wp14:editId="245E6B86">
            <wp:extent cx="5829617" cy="8134350"/>
            <wp:effectExtent l="19050" t="0" r="0" b="0"/>
            <wp:docPr id="2" name="Image 2" descr="C:\Users\Administrator\Pictures\hhhh\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Pictures\hhhh\2.PNG"/>
                    <pic:cNvPicPr>
                      <a:picLocks noChangeAspect="1" noChangeArrowheads="1"/>
                    </pic:cNvPicPr>
                  </pic:nvPicPr>
                  <pic:blipFill>
                    <a:blip r:embed="rId7"/>
                    <a:srcRect/>
                    <a:stretch>
                      <a:fillRect/>
                    </a:stretch>
                  </pic:blipFill>
                  <pic:spPr bwMode="auto">
                    <a:xfrm>
                      <a:off x="0" y="0"/>
                      <a:ext cx="5831250" cy="8136629"/>
                    </a:xfrm>
                    <a:prstGeom prst="rect">
                      <a:avLst/>
                    </a:prstGeom>
                    <a:noFill/>
                    <a:ln w="9525">
                      <a:noFill/>
                      <a:miter lim="800000"/>
                      <a:headEnd/>
                      <a:tailEnd/>
                    </a:ln>
                  </pic:spPr>
                </pic:pic>
              </a:graphicData>
            </a:graphic>
          </wp:inline>
        </w:drawing>
      </w:r>
    </w:p>
    <w:p w14:paraId="1740C7EA" w14:textId="77777777" w:rsidR="000A7B54" w:rsidRPr="008A2CEE" w:rsidRDefault="000A7B54" w:rsidP="000A7B54">
      <w:pPr>
        <w:jc w:val="right"/>
        <w:rPr>
          <w:b/>
          <w:bCs/>
          <w:sz w:val="32"/>
          <w:szCs w:val="32"/>
          <w:rtl/>
          <w:lang w:val="fr-FR" w:bidi="ar-DZ"/>
        </w:rPr>
      </w:pPr>
      <w:r w:rsidRPr="008A2CEE">
        <w:rPr>
          <w:rFonts w:hint="cs"/>
          <w:b/>
          <w:bCs/>
          <w:sz w:val="32"/>
          <w:szCs w:val="32"/>
          <w:rtl/>
          <w:lang w:val="fr-FR" w:bidi="ar-DZ"/>
        </w:rPr>
        <w:lastRenderedPageBreak/>
        <w:t>المطلب الثاني : اهداف القياس المحاسبي للموارد البشرية</w:t>
      </w:r>
    </w:p>
    <w:p w14:paraId="2B4211BC" w14:textId="77777777" w:rsidR="003904BA" w:rsidRDefault="000A7B54" w:rsidP="000A7B54">
      <w:pPr>
        <w:jc w:val="center"/>
        <w:rPr>
          <w:lang w:val="fr-FR" w:bidi="ar-DZ"/>
        </w:rPr>
      </w:pPr>
      <w:r>
        <w:rPr>
          <w:noProof/>
        </w:rPr>
        <w:drawing>
          <wp:inline distT="0" distB="0" distL="0" distR="0" wp14:anchorId="554FBB16" wp14:editId="6EC918CD">
            <wp:extent cx="5648325" cy="7686675"/>
            <wp:effectExtent l="19050" t="0" r="9525" b="0"/>
            <wp:docPr id="3" name="Image 3" descr="C:\Users\Administrator\Pictures\hhhh\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Pictures\hhhh\3.PNG"/>
                    <pic:cNvPicPr>
                      <a:picLocks noChangeAspect="1" noChangeArrowheads="1"/>
                    </pic:cNvPicPr>
                  </pic:nvPicPr>
                  <pic:blipFill>
                    <a:blip r:embed="rId8"/>
                    <a:srcRect/>
                    <a:stretch>
                      <a:fillRect/>
                    </a:stretch>
                  </pic:blipFill>
                  <pic:spPr bwMode="auto">
                    <a:xfrm>
                      <a:off x="0" y="0"/>
                      <a:ext cx="5649196" cy="7687860"/>
                    </a:xfrm>
                    <a:prstGeom prst="rect">
                      <a:avLst/>
                    </a:prstGeom>
                    <a:noFill/>
                    <a:ln w="9525">
                      <a:noFill/>
                      <a:miter lim="800000"/>
                      <a:headEnd/>
                      <a:tailEnd/>
                    </a:ln>
                  </pic:spPr>
                </pic:pic>
              </a:graphicData>
            </a:graphic>
          </wp:inline>
        </w:drawing>
      </w:r>
    </w:p>
    <w:p w14:paraId="20AF15D7" w14:textId="77777777" w:rsidR="000A7B54" w:rsidRDefault="000A7B54" w:rsidP="000A7B54">
      <w:pPr>
        <w:jc w:val="right"/>
        <w:rPr>
          <w:b/>
          <w:bCs/>
          <w:sz w:val="32"/>
          <w:szCs w:val="32"/>
          <w:rtl/>
          <w:lang w:val="fr-FR" w:bidi="ar-DZ"/>
        </w:rPr>
      </w:pPr>
      <w:r w:rsidRPr="008A2CEE">
        <w:rPr>
          <w:rFonts w:hint="cs"/>
          <w:b/>
          <w:bCs/>
          <w:sz w:val="32"/>
          <w:szCs w:val="32"/>
          <w:rtl/>
          <w:lang w:val="fr-FR" w:bidi="ar-DZ"/>
        </w:rPr>
        <w:lastRenderedPageBreak/>
        <w:t xml:space="preserve">المطلب الثالث : مفهوم الافصاح المحاسبي للموارد البشرية </w:t>
      </w:r>
      <w:r>
        <w:rPr>
          <w:rFonts w:hint="cs"/>
          <w:b/>
          <w:bCs/>
          <w:sz w:val="32"/>
          <w:szCs w:val="32"/>
          <w:rtl/>
          <w:lang w:val="fr-FR" w:bidi="ar-DZ"/>
        </w:rPr>
        <w:t>و</w:t>
      </w:r>
      <w:r w:rsidRPr="008A2CEE">
        <w:rPr>
          <w:rFonts w:hint="cs"/>
          <w:b/>
          <w:bCs/>
          <w:sz w:val="32"/>
          <w:szCs w:val="32"/>
          <w:rtl/>
          <w:lang w:val="fr-FR" w:bidi="ar-DZ"/>
        </w:rPr>
        <w:t>اهدافه</w:t>
      </w:r>
    </w:p>
    <w:p w14:paraId="77E5A9F3" w14:textId="77777777" w:rsidR="00C52FCE" w:rsidRPr="008A2CEE" w:rsidRDefault="00C52FCE" w:rsidP="00C52FCE">
      <w:pPr>
        <w:jc w:val="center"/>
        <w:rPr>
          <w:b/>
          <w:bCs/>
          <w:sz w:val="32"/>
          <w:szCs w:val="32"/>
          <w:rtl/>
          <w:lang w:val="fr-FR" w:bidi="ar-DZ"/>
        </w:rPr>
      </w:pPr>
      <w:r>
        <w:rPr>
          <w:rFonts w:hint="cs"/>
          <w:b/>
          <w:bCs/>
          <w:noProof/>
          <w:sz w:val="32"/>
          <w:szCs w:val="32"/>
        </w:rPr>
        <w:drawing>
          <wp:inline distT="0" distB="0" distL="0" distR="0" wp14:anchorId="33C95A33" wp14:editId="4E961564">
            <wp:extent cx="6591300" cy="6699864"/>
            <wp:effectExtent l="19050" t="0" r="0" b="0"/>
            <wp:docPr id="4" name="Image 4" descr="C:\Users\Administrator\Pictures\hhhh\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istrator\Pictures\hhhh\4.PNG"/>
                    <pic:cNvPicPr>
                      <a:picLocks noChangeAspect="1" noChangeArrowheads="1"/>
                    </pic:cNvPicPr>
                  </pic:nvPicPr>
                  <pic:blipFill>
                    <a:blip r:embed="rId9"/>
                    <a:srcRect/>
                    <a:stretch>
                      <a:fillRect/>
                    </a:stretch>
                  </pic:blipFill>
                  <pic:spPr bwMode="auto">
                    <a:xfrm>
                      <a:off x="0" y="0"/>
                      <a:ext cx="6592147" cy="6700725"/>
                    </a:xfrm>
                    <a:prstGeom prst="rect">
                      <a:avLst/>
                    </a:prstGeom>
                    <a:noFill/>
                    <a:ln w="9525">
                      <a:noFill/>
                      <a:miter lim="800000"/>
                      <a:headEnd/>
                      <a:tailEnd/>
                    </a:ln>
                  </pic:spPr>
                </pic:pic>
              </a:graphicData>
            </a:graphic>
          </wp:inline>
        </w:drawing>
      </w:r>
    </w:p>
    <w:p w14:paraId="40B5CF1B" w14:textId="77777777" w:rsidR="003904BA" w:rsidRDefault="003904BA" w:rsidP="000A7B54">
      <w:pPr>
        <w:jc w:val="right"/>
        <w:rPr>
          <w:lang w:val="fr-FR" w:bidi="ar-DZ"/>
        </w:rPr>
      </w:pPr>
    </w:p>
    <w:p w14:paraId="19D71428" w14:textId="77777777" w:rsidR="003904BA" w:rsidRDefault="003904BA" w:rsidP="000A7B54">
      <w:pPr>
        <w:jc w:val="right"/>
        <w:rPr>
          <w:lang w:val="fr-FR"/>
        </w:rPr>
      </w:pPr>
    </w:p>
    <w:p w14:paraId="6B2CF1BC" w14:textId="77777777" w:rsidR="003904BA" w:rsidRDefault="003904BA" w:rsidP="00961F61">
      <w:pPr>
        <w:jc w:val="center"/>
        <w:rPr>
          <w:lang w:val="fr-FR"/>
        </w:rPr>
      </w:pPr>
    </w:p>
    <w:p w14:paraId="3642A3C5" w14:textId="77777777" w:rsidR="003904BA" w:rsidRDefault="003904BA" w:rsidP="00C52FCE">
      <w:pPr>
        <w:jc w:val="center"/>
        <w:rPr>
          <w:lang w:val="fr-FR"/>
        </w:rPr>
      </w:pPr>
    </w:p>
    <w:p w14:paraId="35919AC1" w14:textId="77777777" w:rsidR="003904BA" w:rsidRDefault="003904BA" w:rsidP="00C52FCE">
      <w:pPr>
        <w:jc w:val="right"/>
        <w:rPr>
          <w:lang w:val="fr-FR"/>
        </w:rPr>
      </w:pPr>
    </w:p>
    <w:p w14:paraId="2DEA9DF4" w14:textId="77777777" w:rsidR="003904BA" w:rsidRDefault="00C52FCE" w:rsidP="00C52FCE">
      <w:pPr>
        <w:jc w:val="center"/>
        <w:rPr>
          <w:lang w:val="fr-FR"/>
        </w:rPr>
      </w:pPr>
      <w:r>
        <w:rPr>
          <w:noProof/>
        </w:rPr>
        <w:drawing>
          <wp:inline distT="0" distB="0" distL="0" distR="0" wp14:anchorId="6EBF8660" wp14:editId="4493040A">
            <wp:extent cx="6773902" cy="5895975"/>
            <wp:effectExtent l="19050" t="0" r="7898" b="0"/>
            <wp:docPr id="8" name="Image 7" descr="C:\Users\Administrator\Pictures\hhhh\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Pictures\hhhh\5.PNG"/>
                    <pic:cNvPicPr>
                      <a:picLocks noChangeAspect="1" noChangeArrowheads="1"/>
                    </pic:cNvPicPr>
                  </pic:nvPicPr>
                  <pic:blipFill>
                    <a:blip r:embed="rId10"/>
                    <a:srcRect/>
                    <a:stretch>
                      <a:fillRect/>
                    </a:stretch>
                  </pic:blipFill>
                  <pic:spPr bwMode="auto">
                    <a:xfrm>
                      <a:off x="0" y="0"/>
                      <a:ext cx="6773902" cy="5895975"/>
                    </a:xfrm>
                    <a:prstGeom prst="rect">
                      <a:avLst/>
                    </a:prstGeom>
                    <a:noFill/>
                    <a:ln w="9525">
                      <a:noFill/>
                      <a:miter lim="800000"/>
                      <a:headEnd/>
                      <a:tailEnd/>
                    </a:ln>
                  </pic:spPr>
                </pic:pic>
              </a:graphicData>
            </a:graphic>
          </wp:inline>
        </w:drawing>
      </w:r>
    </w:p>
    <w:p w14:paraId="1CBA6A31" w14:textId="77777777" w:rsidR="00713D8E" w:rsidRPr="008A2CEE" w:rsidRDefault="00713D8E" w:rsidP="00713D8E">
      <w:pPr>
        <w:jc w:val="right"/>
        <w:rPr>
          <w:b/>
          <w:bCs/>
          <w:sz w:val="32"/>
          <w:szCs w:val="32"/>
          <w:rtl/>
          <w:lang w:val="fr-FR" w:bidi="ar-DZ"/>
        </w:rPr>
      </w:pPr>
      <w:r w:rsidRPr="008A2CEE">
        <w:rPr>
          <w:rFonts w:hint="cs"/>
          <w:b/>
          <w:bCs/>
          <w:sz w:val="32"/>
          <w:szCs w:val="32"/>
          <w:rtl/>
          <w:lang w:val="fr-FR" w:bidi="ar-DZ"/>
        </w:rPr>
        <w:t>المبحث الثاني : نماذج و متطلبات و صعوبات القياس المحاسبي</w:t>
      </w:r>
    </w:p>
    <w:p w14:paraId="36889765" w14:textId="77777777" w:rsidR="00713D8E" w:rsidRPr="008A2CEE" w:rsidRDefault="00713D8E" w:rsidP="00713D8E">
      <w:pPr>
        <w:jc w:val="right"/>
        <w:rPr>
          <w:b/>
          <w:bCs/>
          <w:sz w:val="32"/>
          <w:szCs w:val="32"/>
          <w:rtl/>
          <w:lang w:val="fr-FR" w:bidi="ar-DZ"/>
        </w:rPr>
      </w:pPr>
      <w:r w:rsidRPr="008A2CEE">
        <w:rPr>
          <w:rFonts w:hint="cs"/>
          <w:b/>
          <w:bCs/>
          <w:sz w:val="32"/>
          <w:szCs w:val="32"/>
          <w:rtl/>
          <w:lang w:val="fr-FR" w:bidi="ar-DZ"/>
        </w:rPr>
        <w:t xml:space="preserve">المطلب الاول : نماذج القياس المحاسبي للموارد البشرية </w:t>
      </w:r>
    </w:p>
    <w:p w14:paraId="3124BD02" w14:textId="77777777" w:rsidR="003904BA" w:rsidRDefault="003904BA" w:rsidP="00C52FCE">
      <w:pPr>
        <w:jc w:val="center"/>
        <w:rPr>
          <w:lang w:val="fr-FR" w:bidi="ar-DZ"/>
        </w:rPr>
      </w:pPr>
    </w:p>
    <w:p w14:paraId="6973BBDB" w14:textId="77777777" w:rsidR="003904BA" w:rsidRDefault="003904BA">
      <w:pPr>
        <w:rPr>
          <w:lang w:val="fr-FR" w:bidi="ar-DZ"/>
        </w:rPr>
      </w:pPr>
    </w:p>
    <w:p w14:paraId="17FAC15D" w14:textId="77777777" w:rsidR="003904BA" w:rsidRDefault="003904BA">
      <w:pPr>
        <w:rPr>
          <w:lang w:val="fr-FR"/>
        </w:rPr>
      </w:pPr>
    </w:p>
    <w:p w14:paraId="09D8C97B" w14:textId="77777777" w:rsidR="003904BA" w:rsidRDefault="00C52FCE" w:rsidP="00C52FCE">
      <w:pPr>
        <w:jc w:val="center"/>
        <w:rPr>
          <w:lang w:val="fr-FR"/>
        </w:rPr>
      </w:pPr>
      <w:r>
        <w:rPr>
          <w:noProof/>
        </w:rPr>
        <w:lastRenderedPageBreak/>
        <w:drawing>
          <wp:inline distT="0" distB="0" distL="0" distR="0" wp14:anchorId="570ED484" wp14:editId="6EFBA078">
            <wp:extent cx="6379845" cy="7913901"/>
            <wp:effectExtent l="19050" t="0" r="1905" b="0"/>
            <wp:docPr id="10" name="Image 9" descr="C:\Users\Administrator\Pictures\hhhh\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Pictures\hhhh\6.PNG"/>
                    <pic:cNvPicPr>
                      <a:picLocks noChangeAspect="1" noChangeArrowheads="1"/>
                    </pic:cNvPicPr>
                  </pic:nvPicPr>
                  <pic:blipFill>
                    <a:blip r:embed="rId11"/>
                    <a:srcRect/>
                    <a:stretch>
                      <a:fillRect/>
                    </a:stretch>
                  </pic:blipFill>
                  <pic:spPr bwMode="auto">
                    <a:xfrm>
                      <a:off x="0" y="0"/>
                      <a:ext cx="6379845" cy="7913901"/>
                    </a:xfrm>
                    <a:prstGeom prst="rect">
                      <a:avLst/>
                    </a:prstGeom>
                    <a:noFill/>
                    <a:ln w="9525">
                      <a:noFill/>
                      <a:miter lim="800000"/>
                      <a:headEnd/>
                      <a:tailEnd/>
                    </a:ln>
                  </pic:spPr>
                </pic:pic>
              </a:graphicData>
            </a:graphic>
          </wp:inline>
        </w:drawing>
      </w:r>
    </w:p>
    <w:p w14:paraId="5CB62C1A" w14:textId="77777777" w:rsidR="003904BA" w:rsidRDefault="0048594B" w:rsidP="0048594B">
      <w:pPr>
        <w:rPr>
          <w:lang w:val="fr-FR"/>
        </w:rPr>
      </w:pPr>
      <w:r>
        <w:rPr>
          <w:noProof/>
        </w:rPr>
        <w:lastRenderedPageBreak/>
        <w:drawing>
          <wp:inline distT="0" distB="0" distL="0" distR="0" wp14:anchorId="4648179A" wp14:editId="56BE3A19">
            <wp:extent cx="6143625" cy="8115487"/>
            <wp:effectExtent l="19050" t="0" r="9525" b="0"/>
            <wp:docPr id="5" name="Image 1" descr="C:\Users\Administrator\Pictures\hhhh\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Pictures\hhhh\7.PNG"/>
                    <pic:cNvPicPr>
                      <a:picLocks noChangeAspect="1" noChangeArrowheads="1"/>
                    </pic:cNvPicPr>
                  </pic:nvPicPr>
                  <pic:blipFill>
                    <a:blip r:embed="rId12"/>
                    <a:srcRect/>
                    <a:stretch>
                      <a:fillRect/>
                    </a:stretch>
                  </pic:blipFill>
                  <pic:spPr bwMode="auto">
                    <a:xfrm>
                      <a:off x="0" y="0"/>
                      <a:ext cx="6144451" cy="8116578"/>
                    </a:xfrm>
                    <a:prstGeom prst="rect">
                      <a:avLst/>
                    </a:prstGeom>
                    <a:noFill/>
                    <a:ln w="9525">
                      <a:noFill/>
                      <a:miter lim="800000"/>
                      <a:headEnd/>
                      <a:tailEnd/>
                    </a:ln>
                  </pic:spPr>
                </pic:pic>
              </a:graphicData>
            </a:graphic>
          </wp:inline>
        </w:drawing>
      </w:r>
    </w:p>
    <w:p w14:paraId="53C6D908" w14:textId="77777777" w:rsidR="003904BA" w:rsidRDefault="003904BA" w:rsidP="0048594B">
      <w:pPr>
        <w:rPr>
          <w:lang w:val="fr-FR"/>
        </w:rPr>
      </w:pPr>
    </w:p>
    <w:p w14:paraId="0E80DDDA" w14:textId="77777777" w:rsidR="003904BA" w:rsidRDefault="003904BA">
      <w:pPr>
        <w:rPr>
          <w:lang w:val="fr-FR"/>
        </w:rPr>
      </w:pPr>
    </w:p>
    <w:p w14:paraId="00CBB4CA" w14:textId="77777777" w:rsidR="003904BA" w:rsidRDefault="0048594B" w:rsidP="0048594B">
      <w:pPr>
        <w:jc w:val="center"/>
        <w:rPr>
          <w:lang w:val="fr-FR"/>
        </w:rPr>
      </w:pPr>
      <w:r>
        <w:rPr>
          <w:noProof/>
        </w:rPr>
        <w:drawing>
          <wp:inline distT="0" distB="0" distL="0" distR="0" wp14:anchorId="5AC7B20A" wp14:editId="3A06051F">
            <wp:extent cx="5809550" cy="3333750"/>
            <wp:effectExtent l="19050" t="0" r="700" b="0"/>
            <wp:docPr id="12" name="Image 6" descr="C:\Users\Administrator\Pictures\hhhh\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istrator\Pictures\hhhh\8.PNG"/>
                    <pic:cNvPicPr>
                      <a:picLocks noChangeAspect="1" noChangeArrowheads="1"/>
                    </pic:cNvPicPr>
                  </pic:nvPicPr>
                  <pic:blipFill>
                    <a:blip r:embed="rId13"/>
                    <a:srcRect/>
                    <a:stretch>
                      <a:fillRect/>
                    </a:stretch>
                  </pic:blipFill>
                  <pic:spPr bwMode="auto">
                    <a:xfrm>
                      <a:off x="0" y="0"/>
                      <a:ext cx="5809615" cy="3333750"/>
                    </a:xfrm>
                    <a:prstGeom prst="rect">
                      <a:avLst/>
                    </a:prstGeom>
                    <a:noFill/>
                    <a:ln w="9525">
                      <a:noFill/>
                      <a:miter lim="800000"/>
                      <a:headEnd/>
                      <a:tailEnd/>
                    </a:ln>
                  </pic:spPr>
                </pic:pic>
              </a:graphicData>
            </a:graphic>
          </wp:inline>
        </w:drawing>
      </w:r>
    </w:p>
    <w:p w14:paraId="21E34C87" w14:textId="77777777" w:rsidR="003904BA" w:rsidRDefault="003904BA">
      <w:pPr>
        <w:rPr>
          <w:lang w:val="fr-FR"/>
        </w:rPr>
      </w:pPr>
    </w:p>
    <w:p w14:paraId="27FB91CA" w14:textId="77777777" w:rsidR="003904BA" w:rsidRDefault="0048594B" w:rsidP="0048594B">
      <w:pPr>
        <w:jc w:val="center"/>
        <w:rPr>
          <w:lang w:val="fr-FR"/>
        </w:rPr>
      </w:pPr>
      <w:r>
        <w:rPr>
          <w:noProof/>
        </w:rPr>
        <w:drawing>
          <wp:inline distT="0" distB="0" distL="0" distR="0" wp14:anchorId="13FF47C9" wp14:editId="4371B579">
            <wp:extent cx="4591050" cy="3773466"/>
            <wp:effectExtent l="19050" t="0" r="0" b="0"/>
            <wp:docPr id="13" name="Image 7" descr="C:\Users\Administrator\Pictures\hhh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istrator\Pictures\hhhh\9.PNG"/>
                    <pic:cNvPicPr>
                      <a:picLocks noChangeAspect="1" noChangeArrowheads="1"/>
                    </pic:cNvPicPr>
                  </pic:nvPicPr>
                  <pic:blipFill>
                    <a:blip r:embed="rId14"/>
                    <a:srcRect/>
                    <a:stretch>
                      <a:fillRect/>
                    </a:stretch>
                  </pic:blipFill>
                  <pic:spPr bwMode="auto">
                    <a:xfrm>
                      <a:off x="0" y="0"/>
                      <a:ext cx="4591050" cy="3773466"/>
                    </a:xfrm>
                    <a:prstGeom prst="rect">
                      <a:avLst/>
                    </a:prstGeom>
                    <a:noFill/>
                    <a:ln w="9525">
                      <a:noFill/>
                      <a:miter lim="800000"/>
                      <a:headEnd/>
                      <a:tailEnd/>
                    </a:ln>
                  </pic:spPr>
                </pic:pic>
              </a:graphicData>
            </a:graphic>
          </wp:inline>
        </w:drawing>
      </w:r>
    </w:p>
    <w:p w14:paraId="7914C0F1" w14:textId="77777777" w:rsidR="003904BA" w:rsidRDefault="0048594B" w:rsidP="0048594B">
      <w:pPr>
        <w:jc w:val="center"/>
        <w:rPr>
          <w:lang w:val="fr-FR"/>
        </w:rPr>
      </w:pPr>
      <w:r>
        <w:rPr>
          <w:noProof/>
        </w:rPr>
        <w:lastRenderedPageBreak/>
        <w:drawing>
          <wp:inline distT="0" distB="0" distL="0" distR="0" wp14:anchorId="7C4BB96C" wp14:editId="0015559B">
            <wp:extent cx="5724525" cy="2615401"/>
            <wp:effectExtent l="19050" t="0" r="9525" b="0"/>
            <wp:docPr id="14" name="Image 8" descr="C:\Users\Administrator\Pictures\hhh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istrator\Pictures\hhhh\10.PNG"/>
                    <pic:cNvPicPr>
                      <a:picLocks noChangeAspect="1" noChangeArrowheads="1"/>
                    </pic:cNvPicPr>
                  </pic:nvPicPr>
                  <pic:blipFill>
                    <a:blip r:embed="rId15"/>
                    <a:srcRect/>
                    <a:stretch>
                      <a:fillRect/>
                    </a:stretch>
                  </pic:blipFill>
                  <pic:spPr bwMode="auto">
                    <a:xfrm>
                      <a:off x="0" y="0"/>
                      <a:ext cx="5726632" cy="2616363"/>
                    </a:xfrm>
                    <a:prstGeom prst="rect">
                      <a:avLst/>
                    </a:prstGeom>
                    <a:noFill/>
                    <a:ln w="9525">
                      <a:noFill/>
                      <a:miter lim="800000"/>
                      <a:headEnd/>
                      <a:tailEnd/>
                    </a:ln>
                  </pic:spPr>
                </pic:pic>
              </a:graphicData>
            </a:graphic>
          </wp:inline>
        </w:drawing>
      </w:r>
      <w:r>
        <w:rPr>
          <w:noProof/>
        </w:rPr>
        <w:drawing>
          <wp:inline distT="0" distB="0" distL="0" distR="0" wp14:anchorId="4D81C80A" wp14:editId="06E41256">
            <wp:extent cx="5438775" cy="5603064"/>
            <wp:effectExtent l="19050" t="0" r="9525" b="0"/>
            <wp:docPr id="15" name="Image 9" descr="C:\Users\Administrator\Pictures\hhhh\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istrator\Pictures\hhhh\11.PNG"/>
                    <pic:cNvPicPr>
                      <a:picLocks noChangeAspect="1" noChangeArrowheads="1"/>
                    </pic:cNvPicPr>
                  </pic:nvPicPr>
                  <pic:blipFill>
                    <a:blip r:embed="rId16"/>
                    <a:srcRect/>
                    <a:stretch>
                      <a:fillRect/>
                    </a:stretch>
                  </pic:blipFill>
                  <pic:spPr bwMode="auto">
                    <a:xfrm>
                      <a:off x="0" y="0"/>
                      <a:ext cx="5445262" cy="5609747"/>
                    </a:xfrm>
                    <a:prstGeom prst="rect">
                      <a:avLst/>
                    </a:prstGeom>
                    <a:noFill/>
                    <a:ln w="9525">
                      <a:noFill/>
                      <a:miter lim="800000"/>
                      <a:headEnd/>
                      <a:tailEnd/>
                    </a:ln>
                  </pic:spPr>
                </pic:pic>
              </a:graphicData>
            </a:graphic>
          </wp:inline>
        </w:drawing>
      </w:r>
    </w:p>
    <w:p w14:paraId="2C3ADBD8" w14:textId="77777777" w:rsidR="00713D8E" w:rsidRPr="008A2CEE" w:rsidRDefault="00713D8E" w:rsidP="00713D8E">
      <w:pPr>
        <w:jc w:val="right"/>
        <w:rPr>
          <w:b/>
          <w:bCs/>
          <w:sz w:val="32"/>
          <w:szCs w:val="32"/>
          <w:rtl/>
          <w:lang w:val="fr-FR" w:bidi="ar-DZ"/>
        </w:rPr>
      </w:pPr>
      <w:r w:rsidRPr="008A2CEE">
        <w:rPr>
          <w:rFonts w:hint="cs"/>
          <w:b/>
          <w:bCs/>
          <w:sz w:val="32"/>
          <w:szCs w:val="32"/>
          <w:rtl/>
          <w:lang w:val="fr-FR" w:bidi="ar-DZ"/>
        </w:rPr>
        <w:lastRenderedPageBreak/>
        <w:t>المطلب الثاني : متطلبات و مؤشرات قياس الموارد البشرية</w:t>
      </w:r>
    </w:p>
    <w:p w14:paraId="6910BA1E" w14:textId="77777777" w:rsidR="003904BA" w:rsidRDefault="00713D8E" w:rsidP="00713D8E">
      <w:pPr>
        <w:jc w:val="center"/>
        <w:rPr>
          <w:lang w:val="fr-FR" w:bidi="ar-DZ"/>
        </w:rPr>
      </w:pPr>
      <w:r>
        <w:rPr>
          <w:noProof/>
        </w:rPr>
        <w:drawing>
          <wp:inline distT="0" distB="0" distL="0" distR="0" wp14:anchorId="76A0212A" wp14:editId="782543BD">
            <wp:extent cx="6675659" cy="7215712"/>
            <wp:effectExtent l="19050" t="0" r="0" b="0"/>
            <wp:docPr id="16" name="Image 10" descr="C:\Users\Administrator\Pictures\hhhh\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istrator\Pictures\hhhh\12.PNG"/>
                    <pic:cNvPicPr>
                      <a:picLocks noChangeAspect="1" noChangeArrowheads="1"/>
                    </pic:cNvPicPr>
                  </pic:nvPicPr>
                  <pic:blipFill>
                    <a:blip r:embed="rId17"/>
                    <a:srcRect/>
                    <a:stretch>
                      <a:fillRect/>
                    </a:stretch>
                  </pic:blipFill>
                  <pic:spPr bwMode="auto">
                    <a:xfrm>
                      <a:off x="0" y="0"/>
                      <a:ext cx="6683111" cy="7223767"/>
                    </a:xfrm>
                    <a:prstGeom prst="rect">
                      <a:avLst/>
                    </a:prstGeom>
                    <a:noFill/>
                    <a:ln w="9525">
                      <a:noFill/>
                      <a:miter lim="800000"/>
                      <a:headEnd/>
                      <a:tailEnd/>
                    </a:ln>
                  </pic:spPr>
                </pic:pic>
              </a:graphicData>
            </a:graphic>
          </wp:inline>
        </w:drawing>
      </w:r>
    </w:p>
    <w:p w14:paraId="41C10A22" w14:textId="77777777" w:rsidR="003904BA" w:rsidRDefault="003904BA">
      <w:pPr>
        <w:rPr>
          <w:lang w:val="fr-FR"/>
        </w:rPr>
      </w:pPr>
    </w:p>
    <w:p w14:paraId="25AE9025" w14:textId="77777777" w:rsidR="003904BA" w:rsidRDefault="003904BA">
      <w:pPr>
        <w:rPr>
          <w:lang w:val="fr-FR"/>
        </w:rPr>
      </w:pPr>
    </w:p>
    <w:p w14:paraId="34DCB475" w14:textId="77777777" w:rsidR="003904BA" w:rsidRDefault="00713D8E" w:rsidP="00713D8E">
      <w:pPr>
        <w:jc w:val="center"/>
        <w:rPr>
          <w:lang w:val="fr-FR"/>
        </w:rPr>
      </w:pPr>
      <w:r>
        <w:rPr>
          <w:noProof/>
        </w:rPr>
        <w:drawing>
          <wp:inline distT="0" distB="0" distL="0" distR="0" wp14:anchorId="48A490B0" wp14:editId="6C4F807C">
            <wp:extent cx="6512659" cy="7894996"/>
            <wp:effectExtent l="19050" t="0" r="2441" b="0"/>
            <wp:docPr id="17" name="Image 11" descr="C:\Users\Administrator\Pictures\hhhh\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istrator\Pictures\hhhh\13.PNG"/>
                    <pic:cNvPicPr>
                      <a:picLocks noChangeAspect="1" noChangeArrowheads="1"/>
                    </pic:cNvPicPr>
                  </pic:nvPicPr>
                  <pic:blipFill>
                    <a:blip r:embed="rId18"/>
                    <a:srcRect/>
                    <a:stretch>
                      <a:fillRect/>
                    </a:stretch>
                  </pic:blipFill>
                  <pic:spPr bwMode="auto">
                    <a:xfrm>
                      <a:off x="0" y="0"/>
                      <a:ext cx="6516152" cy="7899230"/>
                    </a:xfrm>
                    <a:prstGeom prst="rect">
                      <a:avLst/>
                    </a:prstGeom>
                    <a:noFill/>
                    <a:ln w="9525">
                      <a:noFill/>
                      <a:miter lim="800000"/>
                      <a:headEnd/>
                      <a:tailEnd/>
                    </a:ln>
                  </pic:spPr>
                </pic:pic>
              </a:graphicData>
            </a:graphic>
          </wp:inline>
        </w:drawing>
      </w:r>
    </w:p>
    <w:p w14:paraId="1203BE41" w14:textId="77777777" w:rsidR="003904BA" w:rsidRDefault="00713D8E" w:rsidP="00713D8E">
      <w:pPr>
        <w:jc w:val="center"/>
        <w:rPr>
          <w:lang w:val="fr-FR"/>
        </w:rPr>
      </w:pPr>
      <w:r>
        <w:rPr>
          <w:noProof/>
        </w:rPr>
        <w:lastRenderedPageBreak/>
        <w:drawing>
          <wp:inline distT="0" distB="0" distL="0" distR="0" wp14:anchorId="4100F900" wp14:editId="5D5D5AD3">
            <wp:extent cx="6267450" cy="8094827"/>
            <wp:effectExtent l="19050" t="0" r="0" b="0"/>
            <wp:docPr id="18" name="Image 12" descr="C:\Users\Administrator\Pictures\hhhh\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istrator\Pictures\hhhh\14.PNG"/>
                    <pic:cNvPicPr>
                      <a:picLocks noChangeAspect="1" noChangeArrowheads="1"/>
                    </pic:cNvPicPr>
                  </pic:nvPicPr>
                  <pic:blipFill>
                    <a:blip r:embed="rId19"/>
                    <a:srcRect/>
                    <a:stretch>
                      <a:fillRect/>
                    </a:stretch>
                  </pic:blipFill>
                  <pic:spPr bwMode="auto">
                    <a:xfrm>
                      <a:off x="0" y="0"/>
                      <a:ext cx="6267450" cy="8094827"/>
                    </a:xfrm>
                    <a:prstGeom prst="rect">
                      <a:avLst/>
                    </a:prstGeom>
                    <a:noFill/>
                    <a:ln w="9525">
                      <a:noFill/>
                      <a:miter lim="800000"/>
                      <a:headEnd/>
                      <a:tailEnd/>
                    </a:ln>
                  </pic:spPr>
                </pic:pic>
              </a:graphicData>
            </a:graphic>
          </wp:inline>
        </w:drawing>
      </w:r>
    </w:p>
    <w:p w14:paraId="34A67D9C" w14:textId="77777777" w:rsidR="00713D8E" w:rsidRPr="008A2CEE" w:rsidRDefault="00713D8E" w:rsidP="00713D8E">
      <w:pPr>
        <w:jc w:val="right"/>
        <w:rPr>
          <w:b/>
          <w:bCs/>
          <w:sz w:val="32"/>
          <w:szCs w:val="32"/>
          <w:rtl/>
          <w:lang w:val="fr-FR" w:bidi="ar-DZ"/>
        </w:rPr>
      </w:pPr>
      <w:r w:rsidRPr="008A2CEE">
        <w:rPr>
          <w:rFonts w:hint="cs"/>
          <w:b/>
          <w:bCs/>
          <w:sz w:val="32"/>
          <w:szCs w:val="32"/>
          <w:rtl/>
          <w:lang w:val="fr-FR" w:bidi="ar-DZ"/>
        </w:rPr>
        <w:lastRenderedPageBreak/>
        <w:t>المطلب الثالث : صعوبات و اجراءات قياس الموارد البشرية</w:t>
      </w:r>
    </w:p>
    <w:p w14:paraId="722D93C6" w14:textId="77777777" w:rsidR="003904BA" w:rsidRDefault="00713D8E" w:rsidP="00713D8E">
      <w:pPr>
        <w:jc w:val="center"/>
        <w:rPr>
          <w:lang w:val="fr-FR" w:bidi="ar-DZ"/>
        </w:rPr>
      </w:pPr>
      <w:r>
        <w:rPr>
          <w:noProof/>
        </w:rPr>
        <w:drawing>
          <wp:inline distT="0" distB="0" distL="0" distR="0" wp14:anchorId="61724B15" wp14:editId="78B75D2F">
            <wp:extent cx="6229350" cy="7645111"/>
            <wp:effectExtent l="19050" t="0" r="0" b="0"/>
            <wp:docPr id="20" name="Image 14" descr="C:\Users\Administrator\Pictures\hhhh\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dministrator\Pictures\hhhh\15.PNG"/>
                    <pic:cNvPicPr>
                      <a:picLocks noChangeAspect="1" noChangeArrowheads="1"/>
                    </pic:cNvPicPr>
                  </pic:nvPicPr>
                  <pic:blipFill>
                    <a:blip r:embed="rId20"/>
                    <a:srcRect/>
                    <a:stretch>
                      <a:fillRect/>
                    </a:stretch>
                  </pic:blipFill>
                  <pic:spPr bwMode="auto">
                    <a:xfrm>
                      <a:off x="0" y="0"/>
                      <a:ext cx="6229350" cy="7645111"/>
                    </a:xfrm>
                    <a:prstGeom prst="rect">
                      <a:avLst/>
                    </a:prstGeom>
                    <a:noFill/>
                    <a:ln w="9525">
                      <a:noFill/>
                      <a:miter lim="800000"/>
                      <a:headEnd/>
                      <a:tailEnd/>
                    </a:ln>
                  </pic:spPr>
                </pic:pic>
              </a:graphicData>
            </a:graphic>
          </wp:inline>
        </w:drawing>
      </w:r>
    </w:p>
    <w:p w14:paraId="598B056B" w14:textId="77777777" w:rsidR="003904BA" w:rsidRDefault="00713D8E" w:rsidP="00713D8E">
      <w:pPr>
        <w:jc w:val="center"/>
        <w:rPr>
          <w:lang w:val="fr-FR"/>
        </w:rPr>
      </w:pPr>
      <w:r>
        <w:rPr>
          <w:noProof/>
        </w:rPr>
        <w:lastRenderedPageBreak/>
        <w:drawing>
          <wp:inline distT="0" distB="0" distL="0" distR="0" wp14:anchorId="2D7EDE3E" wp14:editId="7720C843">
            <wp:extent cx="5953125" cy="8255746"/>
            <wp:effectExtent l="19050" t="0" r="9525" b="0"/>
            <wp:docPr id="21" name="Image 15" descr="C:\Users\Administrator\Pictures\hhhh\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istrator\Pictures\hhhh\17.PNG"/>
                    <pic:cNvPicPr>
                      <a:picLocks noChangeAspect="1" noChangeArrowheads="1"/>
                    </pic:cNvPicPr>
                  </pic:nvPicPr>
                  <pic:blipFill>
                    <a:blip r:embed="rId21"/>
                    <a:srcRect/>
                    <a:stretch>
                      <a:fillRect/>
                    </a:stretch>
                  </pic:blipFill>
                  <pic:spPr bwMode="auto">
                    <a:xfrm>
                      <a:off x="0" y="0"/>
                      <a:ext cx="5955692" cy="8259306"/>
                    </a:xfrm>
                    <a:prstGeom prst="rect">
                      <a:avLst/>
                    </a:prstGeom>
                    <a:noFill/>
                    <a:ln w="9525">
                      <a:noFill/>
                      <a:miter lim="800000"/>
                      <a:headEnd/>
                      <a:tailEnd/>
                    </a:ln>
                  </pic:spPr>
                </pic:pic>
              </a:graphicData>
            </a:graphic>
          </wp:inline>
        </w:drawing>
      </w:r>
    </w:p>
    <w:p w14:paraId="455BC8B1" w14:textId="77777777" w:rsidR="003904BA" w:rsidRDefault="00713D8E" w:rsidP="00713D8E">
      <w:pPr>
        <w:jc w:val="center"/>
        <w:rPr>
          <w:lang w:val="fr-FR"/>
        </w:rPr>
      </w:pPr>
      <w:r>
        <w:rPr>
          <w:noProof/>
        </w:rPr>
        <w:lastRenderedPageBreak/>
        <w:drawing>
          <wp:inline distT="0" distB="0" distL="0" distR="0" wp14:anchorId="3FAFA714" wp14:editId="50A9841B">
            <wp:extent cx="6154557" cy="7409501"/>
            <wp:effectExtent l="19050" t="0" r="0" b="0"/>
            <wp:docPr id="22" name="Image 16" descr="C:\Users\Administrator\Pictures\hhhh\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istrator\Pictures\hhhh\18.PNG"/>
                    <pic:cNvPicPr>
                      <a:picLocks noChangeAspect="1" noChangeArrowheads="1"/>
                    </pic:cNvPicPr>
                  </pic:nvPicPr>
                  <pic:blipFill>
                    <a:blip r:embed="rId22"/>
                    <a:srcRect/>
                    <a:stretch>
                      <a:fillRect/>
                    </a:stretch>
                  </pic:blipFill>
                  <pic:spPr bwMode="auto">
                    <a:xfrm>
                      <a:off x="0" y="0"/>
                      <a:ext cx="6161397" cy="7417736"/>
                    </a:xfrm>
                    <a:prstGeom prst="rect">
                      <a:avLst/>
                    </a:prstGeom>
                    <a:noFill/>
                    <a:ln w="9525">
                      <a:noFill/>
                      <a:miter lim="800000"/>
                      <a:headEnd/>
                      <a:tailEnd/>
                    </a:ln>
                  </pic:spPr>
                </pic:pic>
              </a:graphicData>
            </a:graphic>
          </wp:inline>
        </w:drawing>
      </w:r>
    </w:p>
    <w:p w14:paraId="6D2EFA93" w14:textId="77777777" w:rsidR="00713D8E" w:rsidRDefault="00713D8E" w:rsidP="00713D8E">
      <w:pPr>
        <w:jc w:val="right"/>
        <w:rPr>
          <w:b/>
          <w:bCs/>
          <w:sz w:val="32"/>
          <w:szCs w:val="32"/>
          <w:lang w:val="fr-FR" w:bidi="ar-DZ"/>
        </w:rPr>
      </w:pPr>
      <w:r w:rsidRPr="008A2CEE">
        <w:rPr>
          <w:rFonts w:hint="cs"/>
          <w:b/>
          <w:bCs/>
          <w:sz w:val="32"/>
          <w:szCs w:val="32"/>
          <w:rtl/>
          <w:lang w:val="fr-FR" w:bidi="ar-DZ"/>
        </w:rPr>
        <w:t>المبحث الثالث : انواع ومقومات الافصاح المحاسبي للموارد البشرية</w:t>
      </w:r>
    </w:p>
    <w:p w14:paraId="3E4FD629" w14:textId="77777777" w:rsidR="002C529A" w:rsidRDefault="002C529A" w:rsidP="002C529A">
      <w:pPr>
        <w:jc w:val="right"/>
        <w:rPr>
          <w:b/>
          <w:bCs/>
          <w:sz w:val="32"/>
          <w:szCs w:val="32"/>
          <w:lang w:val="fr-FR" w:bidi="ar-DZ"/>
        </w:rPr>
      </w:pPr>
      <w:r w:rsidRPr="008A2CEE">
        <w:rPr>
          <w:rFonts w:hint="cs"/>
          <w:b/>
          <w:bCs/>
          <w:sz w:val="32"/>
          <w:szCs w:val="32"/>
          <w:rtl/>
          <w:lang w:val="fr-FR" w:bidi="ar-DZ"/>
        </w:rPr>
        <w:t>المطلب الاول : انواع الافصاح المحاسبي للموارد البشرية</w:t>
      </w:r>
    </w:p>
    <w:p w14:paraId="17D7A702" w14:textId="77777777" w:rsidR="002C529A" w:rsidRDefault="002C529A" w:rsidP="00713D8E">
      <w:pPr>
        <w:jc w:val="right"/>
        <w:rPr>
          <w:b/>
          <w:bCs/>
          <w:sz w:val="32"/>
          <w:szCs w:val="32"/>
          <w:lang w:val="fr-FR" w:bidi="ar-DZ"/>
        </w:rPr>
      </w:pPr>
      <w:r>
        <w:rPr>
          <w:b/>
          <w:bCs/>
          <w:noProof/>
          <w:sz w:val="32"/>
          <w:szCs w:val="32"/>
        </w:rPr>
        <w:lastRenderedPageBreak/>
        <w:drawing>
          <wp:inline distT="0" distB="0" distL="0" distR="0" wp14:anchorId="123DD17C" wp14:editId="689A3512">
            <wp:extent cx="4391025" cy="2428875"/>
            <wp:effectExtent l="19050" t="0" r="9525" b="0"/>
            <wp:docPr id="28" name="Image 22" descr="C:\Users\Administrator\Pictures\hhhh\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Administrator\Pictures\hhhh\19.PNG"/>
                    <pic:cNvPicPr>
                      <a:picLocks noChangeAspect="1" noChangeArrowheads="1"/>
                    </pic:cNvPicPr>
                  </pic:nvPicPr>
                  <pic:blipFill>
                    <a:blip r:embed="rId23"/>
                    <a:srcRect/>
                    <a:stretch>
                      <a:fillRect/>
                    </a:stretch>
                  </pic:blipFill>
                  <pic:spPr bwMode="auto">
                    <a:xfrm>
                      <a:off x="0" y="0"/>
                      <a:ext cx="4391025" cy="2428875"/>
                    </a:xfrm>
                    <a:prstGeom prst="rect">
                      <a:avLst/>
                    </a:prstGeom>
                    <a:noFill/>
                    <a:ln w="9525">
                      <a:noFill/>
                      <a:miter lim="800000"/>
                      <a:headEnd/>
                      <a:tailEnd/>
                    </a:ln>
                  </pic:spPr>
                </pic:pic>
              </a:graphicData>
            </a:graphic>
          </wp:inline>
        </w:drawing>
      </w:r>
      <w:r>
        <w:rPr>
          <w:b/>
          <w:bCs/>
          <w:noProof/>
          <w:sz w:val="32"/>
          <w:szCs w:val="32"/>
        </w:rPr>
        <w:drawing>
          <wp:inline distT="0" distB="0" distL="0" distR="0" wp14:anchorId="7EF2E820" wp14:editId="47C005BE">
            <wp:extent cx="4200525" cy="5705475"/>
            <wp:effectExtent l="19050" t="0" r="9525" b="0"/>
            <wp:docPr id="29" name="Image 23" descr="C:\Users\Administrator\Pictures\hhhh\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dministrator\Pictures\hhhh\20.PNG"/>
                    <pic:cNvPicPr>
                      <a:picLocks noChangeAspect="1" noChangeArrowheads="1"/>
                    </pic:cNvPicPr>
                  </pic:nvPicPr>
                  <pic:blipFill>
                    <a:blip r:embed="rId24"/>
                    <a:srcRect/>
                    <a:stretch>
                      <a:fillRect/>
                    </a:stretch>
                  </pic:blipFill>
                  <pic:spPr bwMode="auto">
                    <a:xfrm>
                      <a:off x="0" y="0"/>
                      <a:ext cx="4200525" cy="5705475"/>
                    </a:xfrm>
                    <a:prstGeom prst="rect">
                      <a:avLst/>
                    </a:prstGeom>
                    <a:noFill/>
                    <a:ln w="9525">
                      <a:noFill/>
                      <a:miter lim="800000"/>
                      <a:headEnd/>
                      <a:tailEnd/>
                    </a:ln>
                  </pic:spPr>
                </pic:pic>
              </a:graphicData>
            </a:graphic>
          </wp:inline>
        </w:drawing>
      </w:r>
    </w:p>
    <w:p w14:paraId="472EAF79" w14:textId="77777777" w:rsidR="002C529A" w:rsidRPr="008A2CEE" w:rsidRDefault="002C529A" w:rsidP="002C529A">
      <w:pPr>
        <w:jc w:val="center"/>
        <w:rPr>
          <w:b/>
          <w:bCs/>
          <w:sz w:val="32"/>
          <w:szCs w:val="32"/>
          <w:rtl/>
          <w:lang w:val="fr-FR" w:bidi="ar-DZ"/>
        </w:rPr>
      </w:pPr>
      <w:r>
        <w:rPr>
          <w:b/>
          <w:bCs/>
          <w:noProof/>
          <w:sz w:val="32"/>
          <w:szCs w:val="32"/>
        </w:rPr>
        <w:lastRenderedPageBreak/>
        <w:drawing>
          <wp:inline distT="0" distB="0" distL="0" distR="0" wp14:anchorId="2CA91614" wp14:editId="6DC0BEC0">
            <wp:extent cx="6150292" cy="1484981"/>
            <wp:effectExtent l="19050" t="0" r="2858" b="0"/>
            <wp:docPr id="32" name="Image 26" descr="C:\Users\Administrator\Pictures\hhhh\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dministrator\Pictures\hhhh\21.PNG"/>
                    <pic:cNvPicPr>
                      <a:picLocks noChangeAspect="1" noChangeArrowheads="1"/>
                    </pic:cNvPicPr>
                  </pic:nvPicPr>
                  <pic:blipFill>
                    <a:blip r:embed="rId25"/>
                    <a:srcRect/>
                    <a:stretch>
                      <a:fillRect/>
                    </a:stretch>
                  </pic:blipFill>
                  <pic:spPr bwMode="auto">
                    <a:xfrm>
                      <a:off x="0" y="0"/>
                      <a:ext cx="6154745" cy="1486056"/>
                    </a:xfrm>
                    <a:prstGeom prst="rect">
                      <a:avLst/>
                    </a:prstGeom>
                    <a:noFill/>
                    <a:ln w="9525">
                      <a:noFill/>
                      <a:miter lim="800000"/>
                      <a:headEnd/>
                      <a:tailEnd/>
                    </a:ln>
                  </pic:spPr>
                </pic:pic>
              </a:graphicData>
            </a:graphic>
          </wp:inline>
        </w:drawing>
      </w:r>
    </w:p>
    <w:p w14:paraId="650E9430" w14:textId="77777777" w:rsidR="002C529A" w:rsidRPr="008A2CEE" w:rsidRDefault="002C529A" w:rsidP="002C529A">
      <w:pPr>
        <w:jc w:val="right"/>
        <w:rPr>
          <w:b/>
          <w:bCs/>
          <w:sz w:val="32"/>
          <w:szCs w:val="32"/>
          <w:rtl/>
          <w:lang w:val="fr-FR" w:bidi="ar-DZ"/>
        </w:rPr>
      </w:pPr>
      <w:r w:rsidRPr="008A2CEE">
        <w:rPr>
          <w:rFonts w:hint="cs"/>
          <w:b/>
          <w:bCs/>
          <w:sz w:val="32"/>
          <w:szCs w:val="32"/>
          <w:rtl/>
          <w:lang w:val="fr-FR" w:bidi="ar-DZ"/>
        </w:rPr>
        <w:t>المطلب الثاني : مقومات الافصاح المحاسبي للموارد البشرية</w:t>
      </w:r>
    </w:p>
    <w:p w14:paraId="7B57F077" w14:textId="77777777" w:rsidR="002C529A" w:rsidRDefault="002C529A" w:rsidP="005638B5">
      <w:pPr>
        <w:jc w:val="center"/>
        <w:rPr>
          <w:b/>
          <w:bCs/>
          <w:sz w:val="32"/>
          <w:szCs w:val="32"/>
          <w:lang w:val="fr-FR" w:bidi="ar-DZ"/>
        </w:rPr>
      </w:pPr>
      <w:r>
        <w:rPr>
          <w:b/>
          <w:bCs/>
          <w:noProof/>
          <w:sz w:val="32"/>
          <w:szCs w:val="32"/>
        </w:rPr>
        <w:drawing>
          <wp:inline distT="0" distB="0" distL="0" distR="0" wp14:anchorId="1662C284" wp14:editId="65CCF1AE">
            <wp:extent cx="5905753" cy="5892716"/>
            <wp:effectExtent l="19050" t="0" r="0" b="0"/>
            <wp:docPr id="34" name="Image 28" descr="C:\Users\Administrator\Pictures\hhhh\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dministrator\Pictures\hhhh\22.PNG"/>
                    <pic:cNvPicPr>
                      <a:picLocks noChangeAspect="1" noChangeArrowheads="1"/>
                    </pic:cNvPicPr>
                  </pic:nvPicPr>
                  <pic:blipFill>
                    <a:blip r:embed="rId26"/>
                    <a:srcRect/>
                    <a:stretch>
                      <a:fillRect/>
                    </a:stretch>
                  </pic:blipFill>
                  <pic:spPr bwMode="auto">
                    <a:xfrm>
                      <a:off x="0" y="0"/>
                      <a:ext cx="5905753" cy="5892716"/>
                    </a:xfrm>
                    <a:prstGeom prst="rect">
                      <a:avLst/>
                    </a:prstGeom>
                    <a:noFill/>
                    <a:ln w="9525">
                      <a:noFill/>
                      <a:miter lim="800000"/>
                      <a:headEnd/>
                      <a:tailEnd/>
                    </a:ln>
                  </pic:spPr>
                </pic:pic>
              </a:graphicData>
            </a:graphic>
          </wp:inline>
        </w:drawing>
      </w:r>
    </w:p>
    <w:p w14:paraId="77B10F2C" w14:textId="77777777" w:rsidR="002C529A" w:rsidRDefault="005638B5" w:rsidP="002C529A">
      <w:pPr>
        <w:jc w:val="center"/>
        <w:rPr>
          <w:b/>
          <w:bCs/>
          <w:sz w:val="32"/>
          <w:szCs w:val="32"/>
          <w:lang w:val="fr-FR" w:bidi="ar-DZ"/>
        </w:rPr>
      </w:pPr>
      <w:r>
        <w:rPr>
          <w:b/>
          <w:bCs/>
          <w:noProof/>
          <w:sz w:val="32"/>
          <w:szCs w:val="32"/>
        </w:rPr>
        <w:lastRenderedPageBreak/>
        <w:drawing>
          <wp:inline distT="0" distB="0" distL="0" distR="0" wp14:anchorId="0260951A" wp14:editId="4E44C7B5">
            <wp:extent cx="5553075" cy="8289373"/>
            <wp:effectExtent l="19050" t="0" r="9525" b="0"/>
            <wp:docPr id="35" name="Image 29" descr="C:\Users\Administrator\Pictures\hhhh\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dministrator\Pictures\hhhh\23.PNG"/>
                    <pic:cNvPicPr>
                      <a:picLocks noChangeAspect="1" noChangeArrowheads="1"/>
                    </pic:cNvPicPr>
                  </pic:nvPicPr>
                  <pic:blipFill>
                    <a:blip r:embed="rId27"/>
                    <a:srcRect/>
                    <a:stretch>
                      <a:fillRect/>
                    </a:stretch>
                  </pic:blipFill>
                  <pic:spPr bwMode="auto">
                    <a:xfrm>
                      <a:off x="0" y="0"/>
                      <a:ext cx="5553075" cy="8289373"/>
                    </a:xfrm>
                    <a:prstGeom prst="rect">
                      <a:avLst/>
                    </a:prstGeom>
                    <a:noFill/>
                    <a:ln w="9525">
                      <a:noFill/>
                      <a:miter lim="800000"/>
                      <a:headEnd/>
                      <a:tailEnd/>
                    </a:ln>
                  </pic:spPr>
                </pic:pic>
              </a:graphicData>
            </a:graphic>
          </wp:inline>
        </w:drawing>
      </w:r>
    </w:p>
    <w:p w14:paraId="5E9FF442" w14:textId="77777777" w:rsidR="002C529A" w:rsidRPr="008A2CEE" w:rsidRDefault="005638B5" w:rsidP="005638B5">
      <w:pPr>
        <w:jc w:val="center"/>
        <w:rPr>
          <w:b/>
          <w:bCs/>
          <w:sz w:val="32"/>
          <w:szCs w:val="32"/>
          <w:rtl/>
          <w:lang w:val="fr-FR" w:bidi="ar-DZ"/>
        </w:rPr>
      </w:pPr>
      <w:r>
        <w:rPr>
          <w:b/>
          <w:bCs/>
          <w:noProof/>
          <w:sz w:val="32"/>
          <w:szCs w:val="32"/>
        </w:rPr>
        <w:lastRenderedPageBreak/>
        <w:drawing>
          <wp:inline distT="0" distB="0" distL="0" distR="0" wp14:anchorId="3FAE4C9D" wp14:editId="1CBDF60F">
            <wp:extent cx="6162675" cy="6314467"/>
            <wp:effectExtent l="19050" t="0" r="9525" b="0"/>
            <wp:docPr id="36" name="Image 30" descr="C:\Users\Administrator\Pictures\hhhh\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dministrator\Pictures\hhhh\24.PNG"/>
                    <pic:cNvPicPr>
                      <a:picLocks noChangeAspect="1" noChangeArrowheads="1"/>
                    </pic:cNvPicPr>
                  </pic:nvPicPr>
                  <pic:blipFill>
                    <a:blip r:embed="rId28"/>
                    <a:srcRect/>
                    <a:stretch>
                      <a:fillRect/>
                    </a:stretch>
                  </pic:blipFill>
                  <pic:spPr bwMode="auto">
                    <a:xfrm>
                      <a:off x="0" y="0"/>
                      <a:ext cx="6169774" cy="6321740"/>
                    </a:xfrm>
                    <a:prstGeom prst="rect">
                      <a:avLst/>
                    </a:prstGeom>
                    <a:noFill/>
                    <a:ln w="9525">
                      <a:noFill/>
                      <a:miter lim="800000"/>
                      <a:headEnd/>
                      <a:tailEnd/>
                    </a:ln>
                  </pic:spPr>
                </pic:pic>
              </a:graphicData>
            </a:graphic>
          </wp:inline>
        </w:drawing>
      </w:r>
    </w:p>
    <w:p w14:paraId="396A69C2" w14:textId="77777777" w:rsidR="003904BA" w:rsidRDefault="003904BA" w:rsidP="00713D8E">
      <w:pPr>
        <w:jc w:val="center"/>
        <w:rPr>
          <w:lang w:val="fr-FR" w:bidi="ar-DZ"/>
        </w:rPr>
      </w:pPr>
    </w:p>
    <w:p w14:paraId="426812E4" w14:textId="77777777" w:rsidR="003904BA" w:rsidRDefault="003904BA">
      <w:pPr>
        <w:rPr>
          <w:lang w:val="fr-FR"/>
        </w:rPr>
      </w:pPr>
    </w:p>
    <w:p w14:paraId="2DA97F62" w14:textId="77777777" w:rsidR="003904BA" w:rsidRDefault="003904BA">
      <w:pPr>
        <w:rPr>
          <w:lang w:val="fr-FR"/>
        </w:rPr>
      </w:pPr>
    </w:p>
    <w:p w14:paraId="5A88A22D" w14:textId="77777777" w:rsidR="003904BA" w:rsidRDefault="003904BA">
      <w:pPr>
        <w:rPr>
          <w:lang w:val="fr-FR"/>
        </w:rPr>
      </w:pPr>
    </w:p>
    <w:p w14:paraId="46C26E71" w14:textId="77777777" w:rsidR="003904BA" w:rsidRDefault="003904BA">
      <w:pPr>
        <w:rPr>
          <w:lang w:val="fr-FR"/>
        </w:rPr>
      </w:pPr>
    </w:p>
    <w:p w14:paraId="2C13B394" w14:textId="77777777" w:rsidR="005638B5" w:rsidRDefault="005638B5" w:rsidP="005638B5">
      <w:pPr>
        <w:jc w:val="right"/>
        <w:rPr>
          <w:b/>
          <w:bCs/>
          <w:sz w:val="32"/>
          <w:szCs w:val="32"/>
          <w:rtl/>
          <w:lang w:val="fr-FR" w:bidi="ar-DZ"/>
        </w:rPr>
      </w:pPr>
      <w:r w:rsidRPr="008A2CEE">
        <w:rPr>
          <w:rFonts w:hint="cs"/>
          <w:b/>
          <w:bCs/>
          <w:sz w:val="32"/>
          <w:szCs w:val="32"/>
          <w:rtl/>
          <w:lang w:val="fr-FR" w:bidi="ar-DZ"/>
        </w:rPr>
        <w:lastRenderedPageBreak/>
        <w:t>المطلب الثالث : ضرورة الافصاح المحاسبي للموارد البشرية والعوامل المؤثرة فيه</w:t>
      </w:r>
    </w:p>
    <w:p w14:paraId="0ADCF608" w14:textId="77777777" w:rsidR="003904BA" w:rsidRDefault="005638B5" w:rsidP="005638B5">
      <w:pPr>
        <w:jc w:val="center"/>
        <w:rPr>
          <w:lang w:val="fr-FR"/>
        </w:rPr>
      </w:pPr>
      <w:r>
        <w:rPr>
          <w:rFonts w:ascii="Simplified Arabic" w:hAnsi="Simplified Arabic" w:cs="Simplified Arabic"/>
          <w:noProof/>
          <w:color w:val="000000"/>
          <w:sz w:val="28"/>
        </w:rPr>
        <w:drawing>
          <wp:inline distT="0" distB="0" distL="0" distR="0" wp14:anchorId="3E955AD1" wp14:editId="02C9D4B4">
            <wp:extent cx="6420664" cy="2619375"/>
            <wp:effectExtent l="19050" t="0" r="0" b="0"/>
            <wp:docPr id="40" name="Image 34" descr="C:\Users\Administrator\Pictures\hhhh\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dministrator\Pictures\hhhh\25.PNG"/>
                    <pic:cNvPicPr>
                      <a:picLocks noChangeAspect="1" noChangeArrowheads="1"/>
                    </pic:cNvPicPr>
                  </pic:nvPicPr>
                  <pic:blipFill>
                    <a:blip r:embed="rId29"/>
                    <a:srcRect/>
                    <a:stretch>
                      <a:fillRect/>
                    </a:stretch>
                  </pic:blipFill>
                  <pic:spPr bwMode="auto">
                    <a:xfrm>
                      <a:off x="0" y="0"/>
                      <a:ext cx="6426037" cy="2621567"/>
                    </a:xfrm>
                    <a:prstGeom prst="rect">
                      <a:avLst/>
                    </a:prstGeom>
                    <a:noFill/>
                    <a:ln w="9525">
                      <a:noFill/>
                      <a:miter lim="800000"/>
                      <a:headEnd/>
                      <a:tailEnd/>
                    </a:ln>
                  </pic:spPr>
                </pic:pic>
              </a:graphicData>
            </a:graphic>
          </wp:inline>
        </w:drawing>
      </w:r>
    </w:p>
    <w:p w14:paraId="59D74C66" w14:textId="77777777" w:rsidR="003904BA" w:rsidRDefault="005638B5" w:rsidP="005638B5">
      <w:pPr>
        <w:jc w:val="center"/>
        <w:rPr>
          <w:lang w:val="fr-FR"/>
        </w:rPr>
      </w:pPr>
      <w:r>
        <w:rPr>
          <w:noProof/>
        </w:rPr>
        <w:lastRenderedPageBreak/>
        <w:drawing>
          <wp:inline distT="0" distB="0" distL="0" distR="0" wp14:anchorId="13F1A987" wp14:editId="390152FF">
            <wp:extent cx="6477000" cy="8233475"/>
            <wp:effectExtent l="19050" t="0" r="0" b="0"/>
            <wp:docPr id="41" name="Image 35" descr="C:\Users\Administrator\Pictures\hhhh\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Administrator\Pictures\hhhh\26.PNG"/>
                    <pic:cNvPicPr>
                      <a:picLocks noChangeAspect="1" noChangeArrowheads="1"/>
                    </pic:cNvPicPr>
                  </pic:nvPicPr>
                  <pic:blipFill>
                    <a:blip r:embed="rId30"/>
                    <a:srcRect/>
                    <a:stretch>
                      <a:fillRect/>
                    </a:stretch>
                  </pic:blipFill>
                  <pic:spPr bwMode="auto">
                    <a:xfrm>
                      <a:off x="0" y="0"/>
                      <a:ext cx="6480505" cy="8237930"/>
                    </a:xfrm>
                    <a:prstGeom prst="rect">
                      <a:avLst/>
                    </a:prstGeom>
                    <a:noFill/>
                    <a:ln w="9525">
                      <a:noFill/>
                      <a:miter lim="800000"/>
                      <a:headEnd/>
                      <a:tailEnd/>
                    </a:ln>
                  </pic:spPr>
                </pic:pic>
              </a:graphicData>
            </a:graphic>
          </wp:inline>
        </w:drawing>
      </w:r>
    </w:p>
    <w:p w14:paraId="339AC770" w14:textId="77777777" w:rsidR="003904BA" w:rsidRDefault="003904BA" w:rsidP="002C529A">
      <w:pPr>
        <w:jc w:val="center"/>
        <w:rPr>
          <w:lang w:val="fr-FR"/>
        </w:rPr>
      </w:pPr>
    </w:p>
    <w:p w14:paraId="53E1DA1F" w14:textId="77777777" w:rsidR="003904BA" w:rsidRDefault="003904BA">
      <w:pPr>
        <w:rPr>
          <w:lang w:val="fr-FR"/>
        </w:rPr>
      </w:pPr>
    </w:p>
    <w:p w14:paraId="1A79A736" w14:textId="77777777" w:rsidR="003904BA" w:rsidRDefault="005638B5" w:rsidP="005638B5">
      <w:pPr>
        <w:jc w:val="center"/>
        <w:rPr>
          <w:lang w:val="fr-FR"/>
        </w:rPr>
      </w:pPr>
      <w:r>
        <w:rPr>
          <w:noProof/>
        </w:rPr>
        <w:drawing>
          <wp:inline distT="0" distB="0" distL="0" distR="0" wp14:anchorId="02D9DEE7" wp14:editId="7B48E45C">
            <wp:extent cx="5781675" cy="7481438"/>
            <wp:effectExtent l="19050" t="0" r="9525" b="0"/>
            <wp:docPr id="43" name="Image 37" descr="C:\Users\Administrator\Pictures\hhhh\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Administrator\Pictures\hhhh\27.PNG"/>
                    <pic:cNvPicPr>
                      <a:picLocks noChangeAspect="1" noChangeArrowheads="1"/>
                    </pic:cNvPicPr>
                  </pic:nvPicPr>
                  <pic:blipFill>
                    <a:blip r:embed="rId31"/>
                    <a:srcRect/>
                    <a:stretch>
                      <a:fillRect/>
                    </a:stretch>
                  </pic:blipFill>
                  <pic:spPr bwMode="auto">
                    <a:xfrm>
                      <a:off x="0" y="0"/>
                      <a:ext cx="5781675" cy="7481438"/>
                    </a:xfrm>
                    <a:prstGeom prst="rect">
                      <a:avLst/>
                    </a:prstGeom>
                    <a:noFill/>
                    <a:ln w="9525">
                      <a:noFill/>
                      <a:miter lim="800000"/>
                      <a:headEnd/>
                      <a:tailEnd/>
                    </a:ln>
                  </pic:spPr>
                </pic:pic>
              </a:graphicData>
            </a:graphic>
          </wp:inline>
        </w:drawing>
      </w:r>
    </w:p>
    <w:p w14:paraId="48109530" w14:textId="77777777" w:rsidR="003904BA" w:rsidRDefault="00CB0BA3" w:rsidP="00CB0BA3">
      <w:pPr>
        <w:jc w:val="center"/>
        <w:rPr>
          <w:sz w:val="32"/>
          <w:szCs w:val="32"/>
          <w:rtl/>
          <w:lang w:val="fr-FR"/>
        </w:rPr>
      </w:pPr>
      <w:r w:rsidRPr="00CB0BA3">
        <w:rPr>
          <w:rFonts w:hint="cs"/>
          <w:b/>
          <w:bCs/>
          <w:i/>
          <w:iCs/>
          <w:sz w:val="32"/>
          <w:szCs w:val="32"/>
          <w:u w:val="double"/>
          <w:rtl/>
          <w:lang w:val="fr-FR"/>
        </w:rPr>
        <w:lastRenderedPageBreak/>
        <w:t>الخاتـــــــــــــــــــــــــــــمة</w:t>
      </w:r>
      <w:r>
        <w:rPr>
          <w:rFonts w:hint="cs"/>
          <w:sz w:val="32"/>
          <w:szCs w:val="32"/>
          <w:rtl/>
          <w:lang w:val="fr-FR"/>
        </w:rPr>
        <w:t>..</w:t>
      </w:r>
    </w:p>
    <w:p w14:paraId="3F3832B9" w14:textId="2504353F" w:rsidR="007D3BB6" w:rsidRDefault="007D3BB6" w:rsidP="007D3BB6">
      <w:pPr>
        <w:pStyle w:val="ListParagraph"/>
        <w:ind w:left="1080"/>
        <w:jc w:val="center"/>
        <w:rPr>
          <w:rFonts w:ascii="Simplified Arabic" w:hAnsi="Simplified Arabic" w:cs="Simplified Arabic"/>
          <w:b/>
          <w:bCs/>
          <w:color w:val="000000"/>
          <w:sz w:val="28"/>
          <w:szCs w:val="28"/>
          <w:rtl/>
        </w:rPr>
      </w:pPr>
      <w:r w:rsidRPr="00EA06B5">
        <w:rPr>
          <w:rFonts w:ascii="Simplified Arabic" w:hAnsi="Simplified Arabic" w:cs="Simplified Arabic" w:hint="cs"/>
          <w:b/>
          <w:bCs/>
          <w:color w:val="000000"/>
          <w:sz w:val="28"/>
          <w:szCs w:val="28"/>
          <w:rtl/>
          <w:lang w:bidi="ar-DZ"/>
        </w:rPr>
        <w:t xml:space="preserve">من خلال ماتطرقنا له </w:t>
      </w:r>
      <w:r w:rsidRPr="00EA06B5">
        <w:rPr>
          <w:rFonts w:ascii="Simplified Arabic" w:hAnsi="Simplified Arabic" w:cs="Simplified Arabic"/>
          <w:b/>
          <w:bCs/>
          <w:color w:val="000000"/>
          <w:sz w:val="28"/>
          <w:szCs w:val="28"/>
          <w:rtl/>
        </w:rPr>
        <w:t>يتبين لنا أن الإفصاح المحاسبي</w:t>
      </w:r>
      <w:r w:rsidRPr="00EA06B5">
        <w:rPr>
          <w:rFonts w:ascii="Simplified Arabic" w:hAnsi="Simplified Arabic" w:cs="Simplified Arabic" w:hint="cs"/>
          <w:b/>
          <w:bCs/>
          <w:color w:val="000000"/>
          <w:sz w:val="28"/>
          <w:szCs w:val="28"/>
          <w:rtl/>
        </w:rPr>
        <w:t xml:space="preserve"> </w:t>
      </w:r>
      <w:r w:rsidRPr="00EA06B5">
        <w:rPr>
          <w:rFonts w:ascii="Simplified Arabic" w:hAnsi="Simplified Arabic" w:cs="Simplified Arabic"/>
          <w:b/>
          <w:bCs/>
          <w:color w:val="000000"/>
          <w:sz w:val="28"/>
          <w:szCs w:val="28"/>
          <w:rtl/>
        </w:rPr>
        <w:t>عن الموارد البشرية قد أصبح ضرورة ملحة لابد منها في</w:t>
      </w:r>
      <w:r w:rsidR="00FE4481">
        <w:rPr>
          <w:rFonts w:ascii="Simplified Arabic" w:hAnsi="Simplified Arabic" w:cs="Simplified Arabic" w:hint="cs"/>
          <w:b/>
          <w:bCs/>
          <w:color w:val="000000"/>
          <w:sz w:val="28"/>
          <w:szCs w:val="28"/>
          <w:rtl/>
        </w:rPr>
        <w:t xml:space="preserve"> </w:t>
      </w:r>
      <w:r w:rsidRPr="00EA06B5">
        <w:rPr>
          <w:rFonts w:ascii="Simplified Arabic" w:hAnsi="Simplified Arabic" w:cs="Simplified Arabic"/>
          <w:b/>
          <w:bCs/>
          <w:color w:val="000000"/>
          <w:sz w:val="28"/>
          <w:szCs w:val="28"/>
          <w:rtl/>
        </w:rPr>
        <w:t>المؤسسات الحديثة ولا يمكن تجاهل</w:t>
      </w:r>
      <w:r w:rsidRPr="00EA06B5">
        <w:rPr>
          <w:rFonts w:ascii="Simplified Arabic" w:hAnsi="Simplified Arabic" w:cs="Simplified Arabic" w:hint="cs"/>
          <w:b/>
          <w:bCs/>
          <w:color w:val="000000"/>
          <w:sz w:val="28"/>
          <w:szCs w:val="28"/>
          <w:rtl/>
        </w:rPr>
        <w:t>ه</w:t>
      </w:r>
      <w:r>
        <w:rPr>
          <w:rFonts w:ascii="Simplified Arabic" w:hAnsi="Simplified Arabic" w:cs="Simplified Arabic" w:hint="cs"/>
          <w:b/>
          <w:bCs/>
          <w:color w:val="000000"/>
          <w:sz w:val="28"/>
          <w:szCs w:val="28"/>
          <w:rtl/>
        </w:rPr>
        <w:t xml:space="preserve"> غير انه</w:t>
      </w:r>
      <w:r w:rsidRPr="00EA06B5">
        <w:rPr>
          <w:rFonts w:ascii="Simplified Arabic" w:hAnsi="Simplified Arabic" w:cs="Simplified Arabic"/>
          <w:b/>
          <w:bCs/>
          <w:color w:val="000000"/>
          <w:sz w:val="28"/>
          <w:szCs w:val="28"/>
          <w:rtl/>
        </w:rPr>
        <w:t>يواجه مجموعة من المشاكل هي نفسها مشاكل القياس المحاسبي للموارد البشرية، وهي فيما يتعلق بعنصرموثوقية القياس بحيث وفق المبادئ والأعراف المحاسبية المعمول بها لا يتم الإفصاح عن البنود التي لايتم قياسها بشكل موثوق؛ إلا أننا نرى أن هذا المشكل يمكن تجاوزه باختيار المؤسسة لأسلوب القياسالأنسب لطبيعة نشاطاتها ومواردها البشرية بحيث يكون أقرب للموضوعية، وهذا ما يساهم ولو بقدرضئيل في تحقيق عنصر الموثوقية في القياس. كذلك فمن وجهة نظرنا فإن مسألة موثوقية قياس المواردالبشرية لا تمثل العقبة الكبرى في وجه القياس والإفصاح عن الموارد البشرية؛ وانما نرى أن محاسبةالموارد البشرية كمفهوم يقوم على اعتبار الموارد البشرية كأصول وما يترتب عليه من قياس وافصاحعنها، هو مفهوم يشوبه الكثير من الغموض خاصة في أوساط المهنيين، ومستخدمي المعلومات المالية،وهذا ما يشكل أكبر العقبات أمام محاسبة الموارد البشرية قبل مسألة موثوقية القياس</w:t>
      </w:r>
    </w:p>
    <w:p w14:paraId="69FEA657" w14:textId="61ADF606" w:rsidR="007D3BB6" w:rsidRDefault="007D3BB6" w:rsidP="00CB0BA3">
      <w:pPr>
        <w:jc w:val="center"/>
        <w:rPr>
          <w:sz w:val="32"/>
          <w:szCs w:val="32"/>
          <w:rtl/>
          <w:lang w:val="fr-FR"/>
        </w:rPr>
      </w:pPr>
    </w:p>
    <w:p w14:paraId="69C4413C" w14:textId="29077AB5" w:rsidR="00FE4481" w:rsidRDefault="00FE4481" w:rsidP="00CB0BA3">
      <w:pPr>
        <w:jc w:val="center"/>
        <w:rPr>
          <w:sz w:val="32"/>
          <w:szCs w:val="32"/>
          <w:rtl/>
          <w:lang w:val="fr-FR"/>
        </w:rPr>
      </w:pPr>
    </w:p>
    <w:p w14:paraId="1EFB386A" w14:textId="26AFF900" w:rsidR="00FE4481" w:rsidRDefault="00FE4481" w:rsidP="00CB0BA3">
      <w:pPr>
        <w:jc w:val="center"/>
        <w:rPr>
          <w:sz w:val="32"/>
          <w:szCs w:val="32"/>
          <w:rtl/>
          <w:lang w:val="fr-FR"/>
        </w:rPr>
      </w:pPr>
    </w:p>
    <w:p w14:paraId="47F03B35" w14:textId="661C41A9" w:rsidR="00FE4481" w:rsidRDefault="00FE4481" w:rsidP="00CB0BA3">
      <w:pPr>
        <w:jc w:val="center"/>
        <w:rPr>
          <w:sz w:val="32"/>
          <w:szCs w:val="32"/>
          <w:rtl/>
          <w:lang w:val="fr-FR"/>
        </w:rPr>
      </w:pPr>
    </w:p>
    <w:p w14:paraId="650FCF54" w14:textId="2A91A8AD" w:rsidR="00FE4481" w:rsidRDefault="00FE4481" w:rsidP="00CB0BA3">
      <w:pPr>
        <w:jc w:val="center"/>
        <w:rPr>
          <w:sz w:val="32"/>
          <w:szCs w:val="32"/>
          <w:rtl/>
          <w:lang w:val="fr-FR"/>
        </w:rPr>
      </w:pPr>
    </w:p>
    <w:p w14:paraId="3100C28D" w14:textId="77777777" w:rsidR="00FE4481" w:rsidRDefault="00FE4481" w:rsidP="00CB0BA3">
      <w:pPr>
        <w:jc w:val="center"/>
        <w:rPr>
          <w:sz w:val="32"/>
          <w:szCs w:val="32"/>
          <w:rtl/>
          <w:lang w:val="fr-FR"/>
        </w:rPr>
      </w:pPr>
    </w:p>
    <w:p w14:paraId="69404E37" w14:textId="05345C90" w:rsidR="00CB0BA3" w:rsidRDefault="00CB0BA3" w:rsidP="00CB0BA3">
      <w:pPr>
        <w:jc w:val="center"/>
        <w:rPr>
          <w:sz w:val="32"/>
          <w:szCs w:val="32"/>
          <w:rtl/>
          <w:lang w:val="fr-FR"/>
        </w:rPr>
      </w:pPr>
    </w:p>
    <w:p w14:paraId="44CFC2C6" w14:textId="71700430" w:rsidR="00FE4481" w:rsidRDefault="00FE4481" w:rsidP="00CB0BA3">
      <w:pPr>
        <w:jc w:val="center"/>
        <w:rPr>
          <w:sz w:val="32"/>
          <w:szCs w:val="32"/>
          <w:rtl/>
          <w:lang w:val="fr-FR"/>
        </w:rPr>
      </w:pPr>
    </w:p>
    <w:p w14:paraId="715D929B" w14:textId="77777777" w:rsidR="00FE4481" w:rsidRPr="00CB0BA3" w:rsidRDefault="00FE4481" w:rsidP="00CB0BA3">
      <w:pPr>
        <w:jc w:val="center"/>
        <w:rPr>
          <w:sz w:val="32"/>
          <w:szCs w:val="32"/>
          <w:lang w:val="fr-FR"/>
        </w:rPr>
      </w:pPr>
    </w:p>
    <w:p w14:paraId="6305826C" w14:textId="77777777" w:rsidR="003904BA" w:rsidRPr="007D3BB6" w:rsidRDefault="007D3BB6" w:rsidP="007D3BB6">
      <w:pPr>
        <w:jc w:val="center"/>
        <w:rPr>
          <w:b/>
          <w:bCs/>
          <w:i/>
          <w:iCs/>
          <w:sz w:val="40"/>
          <w:szCs w:val="40"/>
          <w:u w:val="double"/>
          <w:lang w:val="fr-FR"/>
        </w:rPr>
      </w:pPr>
      <w:r w:rsidRPr="007D3BB6">
        <w:rPr>
          <w:rFonts w:hint="cs"/>
          <w:b/>
          <w:bCs/>
          <w:i/>
          <w:iCs/>
          <w:sz w:val="40"/>
          <w:szCs w:val="40"/>
          <w:u w:val="double"/>
          <w:rtl/>
          <w:lang w:val="fr-FR"/>
        </w:rPr>
        <w:lastRenderedPageBreak/>
        <w:t>قـــــــائمة المراجـــــــــــــــــــــــع..</w:t>
      </w:r>
    </w:p>
    <w:p w14:paraId="65695F65" w14:textId="77777777" w:rsidR="007D3BB6" w:rsidRPr="00BD6AEF" w:rsidRDefault="007D3BB6" w:rsidP="007D3BB6">
      <w:pPr>
        <w:pStyle w:val="ListParagraph"/>
        <w:ind w:left="1080"/>
        <w:jc w:val="center"/>
        <w:rPr>
          <w:rFonts w:ascii="Simplified Arabic" w:hAnsi="Simplified Arabic" w:cs="Simplified Arabic"/>
          <w:b/>
          <w:bCs/>
          <w:color w:val="000000"/>
          <w:sz w:val="24"/>
          <w:szCs w:val="24"/>
          <w:rtl/>
        </w:rPr>
      </w:pPr>
    </w:p>
    <w:p w14:paraId="167D90B1" w14:textId="77777777" w:rsidR="007D3BB6" w:rsidRPr="00BD6AEF" w:rsidRDefault="007D3BB6" w:rsidP="007D3BB6">
      <w:pPr>
        <w:tabs>
          <w:tab w:val="left" w:pos="6555"/>
        </w:tabs>
        <w:jc w:val="right"/>
        <w:rPr>
          <w:b/>
          <w:bCs/>
          <w:sz w:val="24"/>
          <w:szCs w:val="24"/>
          <w:rtl/>
          <w:lang w:val="fr-FR" w:bidi="ar-DZ"/>
        </w:rPr>
      </w:pPr>
      <w:r w:rsidRPr="00BD6AEF">
        <w:rPr>
          <w:rFonts w:ascii="Simplified Arabic" w:hAnsi="Simplified Arabic" w:cs="Simplified Arabic" w:hint="cs"/>
          <w:b/>
          <w:bCs/>
          <w:color w:val="000000"/>
          <w:sz w:val="24"/>
          <w:szCs w:val="24"/>
          <w:rtl/>
          <w:lang w:bidi="ar-DZ"/>
        </w:rPr>
        <w:t>01**</w:t>
      </w:r>
      <w:r w:rsidRPr="00BD6AEF">
        <w:rPr>
          <w:rFonts w:ascii="Simplified Arabic" w:hAnsi="Simplified Arabic" w:cs="Simplified Arabic" w:hint="cs"/>
          <w:b/>
          <w:bCs/>
          <w:color w:val="000000"/>
          <w:sz w:val="24"/>
          <w:szCs w:val="24"/>
          <w:rtl/>
        </w:rPr>
        <w:t xml:space="preserve">"-الشيرازي عباس مهدي.نظرية المحاسبة. </w:t>
      </w:r>
      <w:r w:rsidRPr="00BD6AEF">
        <w:rPr>
          <w:rFonts w:ascii="Simplified Arabic" w:hAnsi="Simplified Arabic" w:cs="Simplified Arabic"/>
          <w:b/>
          <w:bCs/>
          <w:color w:val="000000"/>
          <w:sz w:val="24"/>
          <w:szCs w:val="24"/>
          <w:rtl/>
        </w:rPr>
        <w:t>ذات السلاسل للطباعة والنشر والتوزيع، الكويت</w:t>
      </w:r>
      <w:r w:rsidRPr="00BD6AEF">
        <w:rPr>
          <w:rFonts w:hint="cs"/>
          <w:b/>
          <w:bCs/>
          <w:sz w:val="24"/>
          <w:szCs w:val="24"/>
          <w:rtl/>
          <w:lang w:val="fr-FR" w:bidi="ar-DZ"/>
        </w:rPr>
        <w:t>*ط1*1990 ؛</w:t>
      </w:r>
    </w:p>
    <w:p w14:paraId="6A249876" w14:textId="77777777" w:rsidR="007D3BB6" w:rsidRPr="00BD6AEF" w:rsidRDefault="007D3BB6" w:rsidP="007D3BB6">
      <w:pPr>
        <w:pStyle w:val="FootnoteText"/>
        <w:jc w:val="right"/>
        <w:rPr>
          <w:rFonts w:ascii="Simplified Arabic" w:hAnsi="Simplified Arabic" w:cs="Simplified Arabic"/>
          <w:b/>
          <w:bCs/>
          <w:color w:val="000000"/>
          <w:sz w:val="24"/>
          <w:szCs w:val="24"/>
          <w:rtl/>
        </w:rPr>
      </w:pPr>
      <w:r w:rsidRPr="00BD6AEF">
        <w:rPr>
          <w:rFonts w:hint="cs"/>
          <w:b/>
          <w:bCs/>
          <w:sz w:val="24"/>
          <w:szCs w:val="24"/>
          <w:rtl/>
        </w:rPr>
        <w:t xml:space="preserve">02** </w:t>
      </w:r>
      <w:r w:rsidRPr="00BD6AEF">
        <w:rPr>
          <w:rFonts w:hint="cs"/>
          <w:b/>
          <w:bCs/>
          <w:sz w:val="24"/>
          <w:szCs w:val="24"/>
          <w:rtl/>
          <w:lang w:bidi="ar-DZ"/>
        </w:rPr>
        <w:t xml:space="preserve"> </w:t>
      </w:r>
      <w:r w:rsidRPr="00BD6AEF">
        <w:rPr>
          <w:rFonts w:ascii="Simplified Arabic" w:hAnsi="Simplified Arabic" w:cs="Simplified Arabic"/>
          <w:b/>
          <w:bCs/>
          <w:color w:val="000000"/>
          <w:sz w:val="24"/>
          <w:szCs w:val="24"/>
          <w:rtl/>
        </w:rPr>
        <w:t>لنقيب كمال عبد العزيز، مقدمة في نظرية المحاسبة، دار وائل للنشر، عمان، الأردن،</w:t>
      </w:r>
      <w:r w:rsidRPr="00BD6AEF">
        <w:rPr>
          <w:rFonts w:ascii="Simplified Arabic" w:hAnsi="Simplified Arabic" w:cs="Simplified Arabic" w:hint="cs"/>
          <w:b/>
          <w:bCs/>
          <w:color w:val="000000"/>
          <w:sz w:val="24"/>
          <w:szCs w:val="24"/>
          <w:rtl/>
        </w:rPr>
        <w:t xml:space="preserve"> الطبعة 01</w:t>
      </w:r>
    </w:p>
    <w:p w14:paraId="5DF9CC3A" w14:textId="77777777" w:rsidR="007D3BB6" w:rsidRPr="00BD6AEF" w:rsidRDefault="007D3BB6" w:rsidP="007D3BB6">
      <w:pPr>
        <w:pStyle w:val="FootnoteText"/>
        <w:jc w:val="right"/>
        <w:rPr>
          <w:rFonts w:ascii="Simplified Arabic" w:hAnsi="Simplified Arabic" w:cs="Simplified Arabic"/>
          <w:b/>
          <w:bCs/>
          <w:color w:val="000000"/>
          <w:sz w:val="24"/>
          <w:szCs w:val="24"/>
          <w:rtl/>
        </w:rPr>
      </w:pPr>
      <w:r w:rsidRPr="00BD6AEF">
        <w:rPr>
          <w:rFonts w:hint="cs"/>
          <w:b/>
          <w:bCs/>
          <w:sz w:val="24"/>
          <w:szCs w:val="24"/>
          <w:rtl/>
          <w:lang w:bidi="ar-DZ"/>
        </w:rPr>
        <w:t xml:space="preserve">03** </w:t>
      </w:r>
      <w:r w:rsidRPr="00BD6AEF">
        <w:rPr>
          <w:rFonts w:hint="cs"/>
          <w:b/>
          <w:bCs/>
          <w:sz w:val="24"/>
          <w:szCs w:val="24"/>
          <w:rtl/>
        </w:rPr>
        <w:t>-</w:t>
      </w:r>
      <w:r w:rsidRPr="00BD6AEF">
        <w:rPr>
          <w:b/>
          <w:bCs/>
          <w:sz w:val="24"/>
          <w:szCs w:val="24"/>
          <w:rtl/>
        </w:rPr>
        <w:t xml:space="preserve"> </w:t>
      </w:r>
      <w:r w:rsidRPr="00BD6AEF">
        <w:rPr>
          <w:rFonts w:ascii="Simplified Arabic" w:hAnsi="Simplified Arabic" w:cs="Simplified Arabic"/>
          <w:b/>
          <w:bCs/>
          <w:color w:val="000000"/>
          <w:sz w:val="24"/>
          <w:szCs w:val="24"/>
          <w:rtl/>
        </w:rPr>
        <w:t>الحيالي وليد ناجي، نظرية المحاسبة،</w:t>
      </w:r>
      <w:r w:rsidRPr="00BD6AEF">
        <w:rPr>
          <w:rFonts w:ascii="Simplified Arabic" w:hAnsi="Simplified Arabic" w:cs="Simplified Arabic" w:hint="cs"/>
          <w:b/>
          <w:bCs/>
          <w:color w:val="000000"/>
          <w:sz w:val="24"/>
          <w:szCs w:val="24"/>
          <w:rtl/>
        </w:rPr>
        <w:t xml:space="preserve"> </w:t>
      </w:r>
    </w:p>
    <w:p w14:paraId="10EADFE7" w14:textId="77777777" w:rsidR="007D3BB6" w:rsidRPr="00BD6AEF" w:rsidRDefault="007D3BB6" w:rsidP="007D3BB6">
      <w:pPr>
        <w:pStyle w:val="FootnoteText"/>
        <w:jc w:val="right"/>
        <w:rPr>
          <w:b/>
          <w:bCs/>
          <w:sz w:val="24"/>
          <w:szCs w:val="24"/>
          <w:rtl/>
        </w:rPr>
      </w:pPr>
    </w:p>
    <w:p w14:paraId="1D9C4AF5" w14:textId="77777777" w:rsidR="007D3BB6" w:rsidRPr="00BD6AEF" w:rsidRDefault="007D3BB6" w:rsidP="007D3BB6">
      <w:pPr>
        <w:pStyle w:val="FootnoteText"/>
        <w:jc w:val="right"/>
        <w:rPr>
          <w:b/>
          <w:bCs/>
          <w:sz w:val="24"/>
          <w:szCs w:val="24"/>
          <w:rtl/>
        </w:rPr>
      </w:pPr>
      <w:r w:rsidRPr="00BD6AEF">
        <w:rPr>
          <w:rFonts w:hint="cs"/>
          <w:b/>
          <w:bCs/>
          <w:sz w:val="24"/>
          <w:szCs w:val="24"/>
          <w:rtl/>
        </w:rPr>
        <w:t>04** - بلقاوي احمد رياحي</w:t>
      </w:r>
    </w:p>
    <w:p w14:paraId="299442F4" w14:textId="77777777" w:rsidR="007D3BB6" w:rsidRPr="00BD6AEF" w:rsidRDefault="007D3BB6" w:rsidP="007D3BB6">
      <w:pPr>
        <w:jc w:val="right"/>
        <w:rPr>
          <w:b/>
          <w:bCs/>
          <w:sz w:val="24"/>
          <w:szCs w:val="24"/>
          <w:rtl/>
          <w:lang w:bidi="ar-DZ"/>
        </w:rPr>
      </w:pPr>
    </w:p>
    <w:p w14:paraId="37D95006" w14:textId="77777777" w:rsidR="007D3BB6" w:rsidRPr="00BD6AEF" w:rsidRDefault="007D3BB6" w:rsidP="007D3BB6">
      <w:pPr>
        <w:pStyle w:val="FootnoteText"/>
        <w:rPr>
          <w:b/>
          <w:bCs/>
          <w:sz w:val="24"/>
          <w:szCs w:val="24"/>
          <w:rtl/>
          <w:lang w:bidi="ar-DZ"/>
        </w:rPr>
      </w:pPr>
      <w:r w:rsidRPr="00BD6AEF">
        <w:rPr>
          <w:rFonts w:hint="cs"/>
          <w:b/>
          <w:bCs/>
          <w:sz w:val="24"/>
          <w:szCs w:val="24"/>
          <w:rtl/>
          <w:lang w:bidi="ar-DZ"/>
        </w:rPr>
        <w:t>**05</w:t>
      </w:r>
      <w:r w:rsidRPr="00BD6AEF">
        <w:rPr>
          <w:b/>
          <w:bCs/>
          <w:sz w:val="24"/>
          <w:szCs w:val="24"/>
        </w:rPr>
        <w:t xml:space="preserve"> </w:t>
      </w:r>
      <w:r w:rsidRPr="00BD6AEF">
        <w:rPr>
          <w:rFonts w:ascii="Times New Roman" w:hAnsi="Times New Roman" w:cs="Times New Roman"/>
          <w:b/>
          <w:bCs/>
          <w:color w:val="000000"/>
          <w:sz w:val="24"/>
          <w:szCs w:val="24"/>
        </w:rPr>
        <w:t>Chen Hai Ming &amp; Lin Ku Jun, Op. Cit., pp.</w:t>
      </w:r>
      <w:r w:rsidRPr="00BD6AEF">
        <w:rPr>
          <w:b/>
          <w:bCs/>
          <w:sz w:val="24"/>
          <w:szCs w:val="24"/>
        </w:rPr>
        <w:t xml:space="preserve"> </w:t>
      </w:r>
      <w:r w:rsidRPr="00BD6AEF">
        <w:rPr>
          <w:rFonts w:hint="cs"/>
          <w:b/>
          <w:bCs/>
          <w:sz w:val="24"/>
          <w:szCs w:val="24"/>
          <w:rtl/>
        </w:rPr>
        <w:t>124*123</w:t>
      </w:r>
      <w:r w:rsidRPr="00BD6AEF">
        <w:rPr>
          <w:rFonts w:hint="cs"/>
          <w:b/>
          <w:bCs/>
          <w:sz w:val="24"/>
          <w:szCs w:val="24"/>
          <w:rtl/>
          <w:lang w:bidi="ar-DZ"/>
        </w:rPr>
        <w:t xml:space="preserve"> </w:t>
      </w:r>
    </w:p>
    <w:p w14:paraId="7461544B" w14:textId="77777777" w:rsidR="007D3BB6" w:rsidRPr="00BD6AEF" w:rsidRDefault="007D3BB6" w:rsidP="007D3BB6">
      <w:pPr>
        <w:rPr>
          <w:b/>
          <w:bCs/>
          <w:sz w:val="24"/>
          <w:szCs w:val="24"/>
          <w:rtl/>
          <w:lang w:bidi="ar-DZ"/>
        </w:rPr>
      </w:pPr>
    </w:p>
    <w:p w14:paraId="54EBC2A5" w14:textId="77777777" w:rsidR="007D3BB6" w:rsidRPr="00BD6AEF" w:rsidRDefault="007D3BB6" w:rsidP="00FD4E71">
      <w:pPr>
        <w:pStyle w:val="FootnoteText"/>
        <w:jc w:val="right"/>
        <w:rPr>
          <w:b/>
          <w:bCs/>
          <w:sz w:val="24"/>
          <w:szCs w:val="24"/>
          <w:rtl/>
          <w:lang w:bidi="ar-DZ"/>
        </w:rPr>
      </w:pPr>
      <w:r>
        <w:rPr>
          <w:rFonts w:hint="cs"/>
          <w:b/>
          <w:bCs/>
          <w:sz w:val="24"/>
          <w:szCs w:val="24"/>
          <w:rtl/>
          <w:lang w:bidi="ar-DZ"/>
        </w:rPr>
        <w:t>05</w:t>
      </w:r>
      <w:r w:rsidRPr="00BD6AEF">
        <w:rPr>
          <w:rFonts w:hint="cs"/>
          <w:b/>
          <w:bCs/>
          <w:sz w:val="24"/>
          <w:szCs w:val="24"/>
          <w:rtl/>
          <w:lang w:bidi="ar-DZ"/>
        </w:rPr>
        <w:t xml:space="preserve">**راضي نوال حريبي،مدى امكانية تطبيق محاسبة الموارد البشرية في الجامعات-دراسة تطبيقية-مجلة القادسية للعلوم الادارية ةالاقتصادية ،جامعة القادسية، العراق، مجلد 16 </w:t>
      </w:r>
      <w:r w:rsidRPr="00BD6AEF">
        <w:rPr>
          <w:b/>
          <w:bCs/>
          <w:sz w:val="24"/>
          <w:szCs w:val="24"/>
          <w:rtl/>
          <w:lang w:bidi="ar-DZ"/>
        </w:rPr>
        <w:t>–</w:t>
      </w:r>
      <w:r w:rsidRPr="00BD6AEF">
        <w:rPr>
          <w:rFonts w:hint="cs"/>
          <w:b/>
          <w:bCs/>
          <w:sz w:val="24"/>
          <w:szCs w:val="24"/>
          <w:rtl/>
          <w:lang w:bidi="ar-DZ"/>
        </w:rPr>
        <w:t xml:space="preserve">الاصدار الاول الصفحات:149*156*-2014 </w:t>
      </w:r>
    </w:p>
    <w:p w14:paraId="73972874" w14:textId="77777777" w:rsidR="007D3BB6" w:rsidRPr="00BD6AEF" w:rsidRDefault="007D3BB6" w:rsidP="007D3BB6">
      <w:pPr>
        <w:pStyle w:val="FootnoteText"/>
        <w:jc w:val="right"/>
        <w:rPr>
          <w:b/>
          <w:bCs/>
          <w:sz w:val="24"/>
          <w:szCs w:val="24"/>
          <w:rtl/>
          <w:lang w:bidi="ar-DZ"/>
        </w:rPr>
      </w:pPr>
    </w:p>
    <w:p w14:paraId="6CE2086E" w14:textId="77777777" w:rsidR="007D3BB6" w:rsidRPr="00BD6AEF" w:rsidRDefault="007D3BB6" w:rsidP="007D3BB6">
      <w:pPr>
        <w:jc w:val="right"/>
        <w:rPr>
          <w:b/>
          <w:bCs/>
          <w:sz w:val="24"/>
          <w:szCs w:val="24"/>
          <w:rtl/>
          <w:lang w:bidi="ar-DZ"/>
        </w:rPr>
      </w:pPr>
      <w:r>
        <w:rPr>
          <w:rFonts w:hint="cs"/>
          <w:rtl/>
          <w:lang w:bidi="ar-DZ"/>
        </w:rPr>
        <w:t>06</w:t>
      </w:r>
      <w:r w:rsidRPr="00BD6AEF">
        <w:rPr>
          <w:rFonts w:hint="cs"/>
          <w:b/>
          <w:bCs/>
          <w:sz w:val="24"/>
          <w:szCs w:val="24"/>
          <w:rtl/>
          <w:lang w:bidi="ar-DZ"/>
        </w:rPr>
        <w:t>**</w:t>
      </w:r>
      <w:r w:rsidRPr="00BD6AEF">
        <w:rPr>
          <w:rFonts w:ascii="Simplified Arabic" w:hAnsi="Simplified Arabic" w:cs="Simplified Arabic"/>
          <w:b/>
          <w:bCs/>
          <w:color w:val="000000"/>
          <w:sz w:val="24"/>
          <w:szCs w:val="24"/>
          <w:rtl/>
        </w:rPr>
        <w:t>العنزي سعد علي حمود والعابدي علي رزاق جياد، كلفة المورد البشري بمنظور سلوكي، مجلة العلوم الاقتصادية والإدارية، جامعة</w:t>
      </w:r>
      <w:r w:rsidRPr="00BD6AEF">
        <w:rPr>
          <w:rFonts w:ascii="Simplified Arabic" w:hAnsi="Simplified Arabic" w:cs="Simplified Arabic" w:hint="cs"/>
          <w:b/>
          <w:bCs/>
          <w:color w:val="000000"/>
          <w:sz w:val="24"/>
          <w:szCs w:val="24"/>
          <w:rtl/>
        </w:rPr>
        <w:t xml:space="preserve"> بغداد، العراق ،المجلد 16 ، الاصدار62،</w:t>
      </w:r>
    </w:p>
    <w:p w14:paraId="29104256" w14:textId="77777777" w:rsidR="007D3BB6" w:rsidRPr="00BD6AEF" w:rsidRDefault="007D3BB6" w:rsidP="007D3BB6">
      <w:pPr>
        <w:pStyle w:val="FootnoteText"/>
        <w:jc w:val="right"/>
        <w:rPr>
          <w:b/>
          <w:bCs/>
          <w:sz w:val="24"/>
          <w:szCs w:val="24"/>
          <w:rtl/>
          <w:lang w:bidi="ar-DZ"/>
        </w:rPr>
      </w:pPr>
      <w:r>
        <w:rPr>
          <w:rFonts w:hint="cs"/>
          <w:b/>
          <w:bCs/>
          <w:sz w:val="24"/>
          <w:szCs w:val="24"/>
          <w:rtl/>
          <w:lang w:bidi="ar-DZ"/>
        </w:rPr>
        <w:t>07</w:t>
      </w:r>
      <w:r w:rsidRPr="00BD6AEF">
        <w:rPr>
          <w:rFonts w:hint="cs"/>
          <w:b/>
          <w:bCs/>
          <w:sz w:val="24"/>
          <w:szCs w:val="24"/>
          <w:rtl/>
          <w:lang w:bidi="ar-DZ"/>
        </w:rPr>
        <w:t xml:space="preserve">** </w:t>
      </w:r>
      <w:r w:rsidRPr="00BD6AEF">
        <w:rPr>
          <w:b/>
          <w:bCs/>
          <w:sz w:val="24"/>
          <w:szCs w:val="24"/>
          <w:rtl/>
        </w:rPr>
        <w:t xml:space="preserve"> </w:t>
      </w:r>
      <w:r w:rsidRPr="00BD6AEF">
        <w:rPr>
          <w:rFonts w:hint="cs"/>
          <w:b/>
          <w:bCs/>
          <w:sz w:val="24"/>
          <w:szCs w:val="24"/>
          <w:rtl/>
        </w:rPr>
        <w:t>ا</w:t>
      </w:r>
      <w:r w:rsidRPr="00BD6AEF">
        <w:rPr>
          <w:rFonts w:ascii="Simplified Arabic" w:hAnsi="Simplified Arabic" w:cs="Simplified Arabic"/>
          <w:b/>
          <w:bCs/>
          <w:color w:val="000000"/>
          <w:sz w:val="24"/>
          <w:szCs w:val="24"/>
          <w:rtl/>
        </w:rPr>
        <w:t xml:space="preserve">لغبان ثائر صبري، </w:t>
      </w:r>
    </w:p>
    <w:p w14:paraId="70D88FD1" w14:textId="77777777" w:rsidR="007D3BB6" w:rsidRPr="00BD6AEF" w:rsidRDefault="007D3BB6" w:rsidP="007D3BB6">
      <w:pPr>
        <w:pStyle w:val="FootnoteText"/>
        <w:jc w:val="right"/>
        <w:rPr>
          <w:b/>
          <w:bCs/>
          <w:sz w:val="24"/>
          <w:szCs w:val="24"/>
          <w:rtl/>
          <w:lang w:bidi="ar-DZ"/>
        </w:rPr>
      </w:pPr>
      <w:r>
        <w:rPr>
          <w:rFonts w:hint="cs"/>
          <w:b/>
          <w:bCs/>
          <w:sz w:val="24"/>
          <w:szCs w:val="24"/>
          <w:rtl/>
          <w:lang w:bidi="ar-DZ"/>
        </w:rPr>
        <w:t>08</w:t>
      </w:r>
      <w:r w:rsidRPr="00BD6AEF">
        <w:rPr>
          <w:rFonts w:hint="cs"/>
          <w:b/>
          <w:bCs/>
          <w:sz w:val="24"/>
          <w:szCs w:val="24"/>
          <w:rtl/>
          <w:lang w:bidi="ar-DZ"/>
        </w:rPr>
        <w:t xml:space="preserve">* - </w:t>
      </w:r>
      <w:r w:rsidRPr="00BD6AEF">
        <w:rPr>
          <w:rFonts w:ascii="Simplified Arabic" w:hAnsi="Simplified Arabic" w:cs="Simplified Arabic"/>
          <w:b/>
          <w:bCs/>
          <w:color w:val="000000"/>
          <w:sz w:val="24"/>
          <w:szCs w:val="24"/>
          <w:rtl/>
        </w:rPr>
        <w:t>قاسم عبد الرزاق محمد</w:t>
      </w:r>
      <w:r w:rsidRPr="00BD6AEF">
        <w:rPr>
          <w:rFonts w:ascii="Simplified Arabic" w:hAnsi="Simplified Arabic" w:cs="Simplified Arabic" w:hint="cs"/>
          <w:b/>
          <w:bCs/>
          <w:color w:val="000000"/>
          <w:sz w:val="24"/>
          <w:szCs w:val="24"/>
          <w:rtl/>
        </w:rPr>
        <w:t>، ن</w:t>
      </w:r>
      <w:r w:rsidRPr="00BD6AEF">
        <w:rPr>
          <w:rFonts w:ascii="Simplified Arabic" w:hAnsi="Simplified Arabic" w:cs="Simplified Arabic"/>
          <w:b/>
          <w:bCs/>
          <w:color w:val="000000"/>
          <w:sz w:val="24"/>
          <w:szCs w:val="24"/>
          <w:rtl/>
        </w:rPr>
        <w:t>ظم المعلومات المحاسبية المحوسبة</w:t>
      </w:r>
      <w:r w:rsidRPr="00BD6AEF">
        <w:rPr>
          <w:rFonts w:ascii="Simplified Arabic" w:hAnsi="Simplified Arabic" w:cs="Simplified Arabic" w:hint="cs"/>
          <w:b/>
          <w:bCs/>
          <w:color w:val="000000"/>
          <w:sz w:val="24"/>
          <w:szCs w:val="24"/>
          <w:rtl/>
        </w:rPr>
        <w:t xml:space="preserve"> </w:t>
      </w:r>
      <w:r w:rsidRPr="00BD6AEF">
        <w:rPr>
          <w:rFonts w:ascii="Simplified Arabic" w:hAnsi="Simplified Arabic" w:cs="Simplified Arabic"/>
          <w:b/>
          <w:bCs/>
          <w:color w:val="000000"/>
          <w:sz w:val="24"/>
          <w:szCs w:val="24"/>
          <w:rtl/>
        </w:rPr>
        <w:t>لدار العلمية الدولية للنشر والتوزيع ودار الثقافة للنشر والتوزيع</w:t>
      </w:r>
      <w:r w:rsidRPr="00BD6AEF">
        <w:rPr>
          <w:rFonts w:ascii="Simplified Arabic" w:hAnsi="Simplified Arabic" w:cs="Simplified Arabic" w:hint="cs"/>
          <w:b/>
          <w:bCs/>
          <w:color w:val="000000"/>
          <w:sz w:val="24"/>
          <w:szCs w:val="24"/>
          <w:rtl/>
        </w:rPr>
        <w:t xml:space="preserve"> عمان</w:t>
      </w:r>
    </w:p>
    <w:p w14:paraId="393B0899" w14:textId="77777777" w:rsidR="001164AD" w:rsidRPr="00BD6AEF" w:rsidRDefault="007D3BB6" w:rsidP="001164AD">
      <w:pPr>
        <w:pStyle w:val="ListParagraph"/>
        <w:ind w:left="1080"/>
        <w:jc w:val="right"/>
        <w:rPr>
          <w:rFonts w:ascii="Simplified Arabic" w:hAnsi="Simplified Arabic" w:cs="Simplified Arabic"/>
          <w:b/>
          <w:bCs/>
          <w:color w:val="000000"/>
          <w:sz w:val="24"/>
          <w:szCs w:val="24"/>
          <w:rtl/>
        </w:rPr>
      </w:pPr>
      <w:r w:rsidRPr="007D3BB6">
        <w:rPr>
          <w:rFonts w:hint="cs"/>
          <w:b/>
          <w:bCs/>
          <w:rtl/>
          <w:lang w:val="fr-FR" w:bidi="ar-DZ"/>
        </w:rPr>
        <w:t xml:space="preserve">09** </w:t>
      </w:r>
      <w:r w:rsidR="001164AD" w:rsidRPr="00BD6AEF">
        <w:rPr>
          <w:rFonts w:ascii="Simplified Arabic" w:hAnsi="Simplified Arabic" w:cs="Simplified Arabic"/>
          <w:b/>
          <w:bCs/>
          <w:color w:val="000000"/>
          <w:sz w:val="24"/>
          <w:szCs w:val="24"/>
          <w:rtl/>
        </w:rPr>
        <w:t>هندريكسن إلدون، النظرية المحاسبية، تر: كمال خليفة أبو زيد، دار المطبوعات الجامعية، الإسكندرية،</w:t>
      </w:r>
      <w:r w:rsidR="001164AD" w:rsidRPr="00BD6AEF">
        <w:rPr>
          <w:rFonts w:ascii="Simplified Arabic" w:hAnsi="Simplified Arabic" w:cs="Simplified Arabic" w:hint="cs"/>
          <w:b/>
          <w:bCs/>
          <w:color w:val="000000"/>
          <w:sz w:val="24"/>
          <w:szCs w:val="24"/>
          <w:rtl/>
        </w:rPr>
        <w:t>مصر.ط4. 2004</w:t>
      </w:r>
    </w:p>
    <w:p w14:paraId="41AE4201" w14:textId="77777777" w:rsidR="007D3BB6" w:rsidRDefault="007D3BB6" w:rsidP="007D3BB6">
      <w:pPr>
        <w:jc w:val="right"/>
        <w:rPr>
          <w:rFonts w:ascii="Simplified Arabic" w:hAnsi="Simplified Arabic" w:cs="Simplified Arabic"/>
          <w:b/>
          <w:bCs/>
          <w:color w:val="000000"/>
          <w:rtl/>
        </w:rPr>
      </w:pPr>
      <w:r w:rsidRPr="007D3BB6">
        <w:rPr>
          <w:rFonts w:hint="cs"/>
          <w:b/>
          <w:bCs/>
          <w:rtl/>
          <w:lang w:val="fr-FR" w:bidi="ar-DZ"/>
        </w:rPr>
        <w:t>10**</w:t>
      </w:r>
      <w:r w:rsidRPr="007D3BB6">
        <w:rPr>
          <w:rFonts w:ascii="Simplified Arabic" w:hAnsi="Simplified Arabic" w:cs="Simplified Arabic"/>
          <w:b/>
          <w:bCs/>
          <w:color w:val="000000"/>
          <w:rtl/>
        </w:rPr>
        <w:t xml:space="preserve">خلف لعيبي هاتو، </w:t>
      </w:r>
      <w:r w:rsidRPr="007D3BB6">
        <w:rPr>
          <w:rFonts w:ascii="Simplified Arabic" w:hAnsi="Simplified Arabic" w:cs="Simplified Arabic"/>
          <w:b/>
          <w:bCs/>
          <w:color w:val="000000"/>
          <w:sz w:val="24"/>
          <w:rtl/>
        </w:rPr>
        <w:t>الإفصاح المحاسبي في ظل توسع المنهج المحاسبي المعاصر ليشمل المحاسبة الاجتماعية</w:t>
      </w:r>
      <w:r w:rsidRPr="007D3BB6">
        <w:rPr>
          <w:rFonts w:ascii="Simplified Arabic" w:hAnsi="Simplified Arabic" w:cs="Simplified Arabic"/>
          <w:b/>
          <w:bCs/>
          <w:color w:val="000000"/>
          <w:rtl/>
        </w:rPr>
        <w:t>، الأكاديمية</w:t>
      </w:r>
      <w:r w:rsidRPr="007D3BB6">
        <w:rPr>
          <w:rFonts w:ascii="Simplified Arabic" w:hAnsi="Simplified Arabic" w:cs="Simplified Arabic"/>
          <w:b/>
          <w:bCs/>
          <w:color w:val="000000"/>
        </w:rPr>
        <w:br/>
      </w:r>
      <w:r w:rsidRPr="007D3BB6">
        <w:rPr>
          <w:rFonts w:ascii="Simplified Arabic" w:hAnsi="Simplified Arabic" w:cs="Simplified Arabic"/>
          <w:b/>
          <w:bCs/>
          <w:color w:val="000000"/>
          <w:rtl/>
        </w:rPr>
        <w:t>العربية في الدنمارك</w:t>
      </w:r>
    </w:p>
    <w:p w14:paraId="5526EE96" w14:textId="77777777" w:rsidR="007D3BB6" w:rsidRDefault="007D3BB6" w:rsidP="007D3BB6">
      <w:pPr>
        <w:jc w:val="right"/>
        <w:rPr>
          <w:rFonts w:ascii="Simplified Arabic" w:hAnsi="Simplified Arabic" w:cs="Simplified Arabic"/>
          <w:b/>
          <w:bCs/>
          <w:color w:val="000000"/>
          <w:rtl/>
        </w:rPr>
      </w:pPr>
      <w:r w:rsidRPr="007D3BB6">
        <w:rPr>
          <w:rFonts w:ascii="Simplified Arabic" w:hAnsi="Simplified Arabic" w:cs="Simplified Arabic" w:hint="cs"/>
          <w:b/>
          <w:bCs/>
          <w:color w:val="000000"/>
          <w:rtl/>
        </w:rPr>
        <w:t xml:space="preserve">11** </w:t>
      </w:r>
      <w:r w:rsidRPr="007D3BB6">
        <w:rPr>
          <w:rFonts w:ascii="Simplified Arabic" w:hAnsi="Simplified Arabic" w:cs="Simplified Arabic"/>
          <w:b/>
          <w:bCs/>
          <w:color w:val="000000"/>
          <w:rtl/>
        </w:rPr>
        <w:t xml:space="preserve">أبو زيد محمد المبروك، </w:t>
      </w:r>
      <w:r w:rsidRPr="007D3BB6">
        <w:rPr>
          <w:rFonts w:ascii="Simplified Arabic" w:hAnsi="Simplified Arabic" w:cs="Simplified Arabic"/>
          <w:b/>
          <w:bCs/>
          <w:color w:val="000000"/>
          <w:sz w:val="24"/>
          <w:rtl/>
        </w:rPr>
        <w:t>المحاسبة الدولية وانعكاساتها على الدول العربية</w:t>
      </w:r>
      <w:r w:rsidRPr="007D3BB6">
        <w:rPr>
          <w:rFonts w:ascii="Simplified Arabic" w:hAnsi="Simplified Arabic" w:cs="Simplified Arabic"/>
          <w:b/>
          <w:bCs/>
          <w:color w:val="000000"/>
          <w:rtl/>
        </w:rPr>
        <w:t>، دار المريخ للنشر، الرياض، المملكة العربية السعودية</w:t>
      </w:r>
    </w:p>
    <w:p w14:paraId="519BE29B" w14:textId="77777777" w:rsidR="007D3BB6" w:rsidRDefault="007D3BB6" w:rsidP="007D3BB6">
      <w:pPr>
        <w:rPr>
          <w:rFonts w:ascii="Times New Roman" w:hAnsi="Times New Roman" w:cs="Times New Roman"/>
          <w:b/>
          <w:bCs/>
          <w:color w:val="000000"/>
          <w:sz w:val="20"/>
          <w:szCs w:val="20"/>
          <w:rtl/>
        </w:rPr>
      </w:pPr>
      <w:r w:rsidRPr="007D3BB6">
        <w:rPr>
          <w:rFonts w:ascii="Simplified Arabic" w:hAnsi="Simplified Arabic" w:cs="Simplified Arabic" w:hint="cs"/>
          <w:b/>
          <w:bCs/>
          <w:color w:val="000000"/>
          <w:rtl/>
        </w:rPr>
        <w:t xml:space="preserve">12** </w:t>
      </w:r>
      <w:proofErr w:type="spellStart"/>
      <w:r w:rsidRPr="007D3BB6">
        <w:rPr>
          <w:rFonts w:ascii="Times New Roman" w:hAnsi="Times New Roman" w:cs="Times New Roman"/>
          <w:b/>
          <w:bCs/>
          <w:color w:val="000000"/>
          <w:sz w:val="20"/>
          <w:szCs w:val="20"/>
          <w:lang w:val="fr-FR"/>
        </w:rPr>
        <w:t>Samudhram</w:t>
      </w:r>
      <w:proofErr w:type="spellEnd"/>
      <w:r w:rsidRPr="007D3BB6">
        <w:rPr>
          <w:rFonts w:ascii="Times New Roman" w:hAnsi="Times New Roman" w:cs="Times New Roman"/>
          <w:b/>
          <w:bCs/>
          <w:color w:val="000000"/>
          <w:sz w:val="20"/>
          <w:szCs w:val="20"/>
          <w:lang w:val="fr-FR"/>
        </w:rPr>
        <w:t xml:space="preserve"> Ananda et al., Op. </w:t>
      </w:r>
      <w:r w:rsidRPr="007D3BB6">
        <w:rPr>
          <w:rFonts w:ascii="Times New Roman" w:hAnsi="Times New Roman" w:cs="Times New Roman"/>
          <w:b/>
          <w:bCs/>
          <w:color w:val="000000"/>
          <w:sz w:val="20"/>
          <w:szCs w:val="20"/>
        </w:rPr>
        <w:t>Cit.</w:t>
      </w:r>
    </w:p>
    <w:p w14:paraId="645146A6" w14:textId="77777777" w:rsidR="007D3BB6" w:rsidRPr="007D3BB6" w:rsidRDefault="007D3BB6" w:rsidP="007D3BB6">
      <w:pPr>
        <w:rPr>
          <w:b/>
          <w:bCs/>
          <w:lang w:bidi="ar-DZ"/>
        </w:rPr>
      </w:pPr>
      <w:r w:rsidRPr="007D3BB6">
        <w:rPr>
          <w:rFonts w:ascii="Times New Roman" w:hAnsi="Times New Roman" w:cs="Times New Roman" w:hint="cs"/>
          <w:b/>
          <w:bCs/>
          <w:color w:val="000000"/>
          <w:sz w:val="24"/>
          <w:szCs w:val="24"/>
          <w:rtl/>
        </w:rPr>
        <w:t xml:space="preserve">**13 </w:t>
      </w:r>
      <w:r w:rsidRPr="007D3BB6">
        <w:rPr>
          <w:rFonts w:ascii="Times New Roman" w:hAnsi="Times New Roman" w:cs="Times New Roman"/>
          <w:b/>
          <w:bCs/>
          <w:color w:val="000000"/>
          <w:sz w:val="20"/>
          <w:szCs w:val="20"/>
        </w:rPr>
        <w:t xml:space="preserve">Hossain Dewan Mahboob et al, </w:t>
      </w:r>
      <w:r w:rsidRPr="007D3BB6">
        <w:rPr>
          <w:rFonts w:ascii="Times New Roman" w:hAnsi="Times New Roman" w:cs="Times New Roman"/>
          <w:b/>
          <w:bCs/>
          <w:i/>
          <w:iCs/>
          <w:color w:val="000000"/>
          <w:sz w:val="20"/>
          <w:szCs w:val="20"/>
        </w:rPr>
        <w:t>The Nature of Voluntary Disclosures on Human Resource in the Annual</w:t>
      </w:r>
      <w:r w:rsidRPr="007D3BB6">
        <w:rPr>
          <w:b/>
          <w:bCs/>
          <w:i/>
          <w:iCs/>
          <w:color w:val="000000"/>
          <w:sz w:val="20"/>
          <w:szCs w:val="20"/>
        </w:rPr>
        <w:br/>
      </w:r>
      <w:r w:rsidRPr="007D3BB6">
        <w:rPr>
          <w:rFonts w:ascii="Times New Roman" w:hAnsi="Times New Roman" w:cs="Times New Roman"/>
          <w:b/>
          <w:bCs/>
          <w:i/>
          <w:iCs/>
          <w:color w:val="000000"/>
          <w:sz w:val="20"/>
          <w:szCs w:val="20"/>
        </w:rPr>
        <w:t>Reports of Bangladeshi Companies</w:t>
      </w:r>
      <w:r w:rsidRPr="007D3BB6">
        <w:rPr>
          <w:rFonts w:ascii="Times New Roman" w:hAnsi="Times New Roman" w:cs="Times New Roman"/>
          <w:b/>
          <w:bCs/>
          <w:color w:val="000000"/>
          <w:sz w:val="20"/>
          <w:szCs w:val="20"/>
        </w:rPr>
        <w:t>, Dhaka University Journal of Business Studies</w:t>
      </w:r>
    </w:p>
    <w:p w14:paraId="1D102F30" w14:textId="77777777" w:rsidR="003904BA" w:rsidRPr="007D3BB6" w:rsidRDefault="003904BA"/>
    <w:p w14:paraId="3F9D44A6" w14:textId="4F9547CB" w:rsidR="007D3BB6" w:rsidRDefault="007D3BB6" w:rsidP="00FE4481">
      <w:pPr>
        <w:rPr>
          <w:b/>
          <w:bCs/>
        </w:rPr>
      </w:pPr>
      <w:r w:rsidRPr="007D3BB6">
        <w:rPr>
          <w:rFonts w:hint="cs"/>
          <w:b/>
          <w:bCs/>
          <w:sz w:val="24"/>
          <w:szCs w:val="24"/>
          <w:rtl/>
        </w:rPr>
        <w:lastRenderedPageBreak/>
        <w:t xml:space="preserve">**14 </w:t>
      </w:r>
      <w:r w:rsidRPr="007D3BB6">
        <w:rPr>
          <w:rFonts w:ascii="Times New Roman" w:hAnsi="Times New Roman" w:cs="Times New Roman"/>
          <w:b/>
          <w:bCs/>
          <w:color w:val="000000"/>
          <w:sz w:val="20"/>
          <w:szCs w:val="20"/>
        </w:rPr>
        <w:t xml:space="preserve">Jindal Sonia &amp; Kumar Manoj, </w:t>
      </w:r>
      <w:r w:rsidRPr="007D3BB6">
        <w:rPr>
          <w:rFonts w:ascii="Times New Roman" w:hAnsi="Times New Roman" w:cs="Times New Roman"/>
          <w:b/>
          <w:bCs/>
          <w:i/>
          <w:iCs/>
          <w:color w:val="000000"/>
          <w:sz w:val="20"/>
          <w:szCs w:val="20"/>
        </w:rPr>
        <w:t>The determinants of HC disclosures of Indian firms</w:t>
      </w:r>
      <w:r w:rsidRPr="007D3BB6">
        <w:rPr>
          <w:rFonts w:ascii="Times New Roman" w:hAnsi="Times New Roman" w:cs="Times New Roman"/>
          <w:b/>
          <w:bCs/>
          <w:color w:val="000000"/>
          <w:sz w:val="20"/>
          <w:szCs w:val="20"/>
        </w:rPr>
        <w:t>, Journal of Intellectual</w:t>
      </w:r>
      <w:r>
        <w:rPr>
          <w:rFonts w:ascii="Times New Roman" w:hAnsi="Times New Roman" w:cs="Times New Roman" w:hint="cs"/>
          <w:b/>
          <w:bCs/>
          <w:color w:val="000000"/>
          <w:sz w:val="20"/>
          <w:szCs w:val="20"/>
          <w:rtl/>
        </w:rPr>
        <w:t xml:space="preserve">   </w:t>
      </w:r>
      <w:r w:rsidRPr="007D3BB6">
        <w:rPr>
          <w:rFonts w:ascii="Times New Roman" w:hAnsi="Times New Roman" w:cs="Times New Roman"/>
          <w:b/>
          <w:bCs/>
          <w:color w:val="000000"/>
          <w:sz w:val="20"/>
          <w:szCs w:val="20"/>
        </w:rPr>
        <w:t>Capital</w:t>
      </w:r>
      <w:r w:rsidRPr="007D3BB6">
        <w:rPr>
          <w:b/>
          <w:bCs/>
          <w:color w:val="000000"/>
          <w:sz w:val="20"/>
          <w:szCs w:val="20"/>
        </w:rPr>
        <w:br/>
      </w:r>
      <w:r w:rsidRPr="007D3BB6">
        <w:rPr>
          <w:rFonts w:hint="cs"/>
          <w:b/>
          <w:bCs/>
          <w:rtl/>
        </w:rPr>
        <w:t>**15</w:t>
      </w:r>
      <w:r w:rsidRPr="007D3BB6">
        <w:rPr>
          <w:b/>
          <w:bCs/>
        </w:rPr>
        <w:t xml:space="preserve"> </w:t>
      </w:r>
      <w:r w:rsidRPr="007D3BB6">
        <w:rPr>
          <w:rFonts w:ascii="Times New Roman" w:hAnsi="Times New Roman" w:cs="Times New Roman"/>
          <w:b/>
          <w:bCs/>
          <w:color w:val="000000"/>
          <w:sz w:val="20"/>
          <w:szCs w:val="20"/>
        </w:rPr>
        <w:t>Hossain Dewan Mahboob et al., Op. Cit., p10.</w:t>
      </w:r>
    </w:p>
    <w:p w14:paraId="0F5F5F63" w14:textId="77777777" w:rsidR="007D3BB6" w:rsidRDefault="007D3BB6" w:rsidP="007D3BB6">
      <w:pPr>
        <w:rPr>
          <w:b/>
          <w:bCs/>
        </w:rPr>
      </w:pPr>
      <w:r w:rsidRPr="007D3BB6">
        <w:rPr>
          <w:rFonts w:hint="cs"/>
          <w:b/>
          <w:bCs/>
          <w:rtl/>
        </w:rPr>
        <w:t xml:space="preserve">**16 </w:t>
      </w:r>
      <w:r w:rsidRPr="007D3BB6">
        <w:rPr>
          <w:rFonts w:ascii="Times New Roman" w:hAnsi="Times New Roman" w:cs="Times New Roman"/>
          <w:b/>
          <w:bCs/>
          <w:color w:val="000000"/>
          <w:sz w:val="20"/>
          <w:szCs w:val="20"/>
        </w:rPr>
        <w:t xml:space="preserve">América Alvarez Dominguez, </w:t>
      </w:r>
      <w:r w:rsidRPr="007D3BB6">
        <w:rPr>
          <w:rFonts w:ascii="Times New Roman" w:hAnsi="Times New Roman" w:cs="Times New Roman"/>
          <w:b/>
          <w:bCs/>
          <w:i/>
          <w:iCs/>
          <w:color w:val="000000"/>
          <w:sz w:val="20"/>
          <w:szCs w:val="20"/>
        </w:rPr>
        <w:t>Company characteristics and human resource disclosure in Spain</w:t>
      </w:r>
      <w:r w:rsidRPr="007D3BB6">
        <w:rPr>
          <w:rFonts w:ascii="Times New Roman" w:hAnsi="Times New Roman" w:cs="Times New Roman"/>
          <w:b/>
          <w:bCs/>
          <w:color w:val="000000"/>
          <w:sz w:val="20"/>
          <w:szCs w:val="20"/>
        </w:rPr>
        <w:t>, Social</w:t>
      </w:r>
      <w:r w:rsidRPr="007D3BB6">
        <w:rPr>
          <w:b/>
          <w:bCs/>
          <w:color w:val="000000"/>
          <w:sz w:val="20"/>
          <w:szCs w:val="20"/>
        </w:rPr>
        <w:br/>
      </w:r>
      <w:r w:rsidRPr="007D3BB6">
        <w:rPr>
          <w:rFonts w:ascii="Times New Roman" w:hAnsi="Times New Roman" w:cs="Times New Roman"/>
          <w:b/>
          <w:bCs/>
          <w:color w:val="000000"/>
          <w:sz w:val="20"/>
          <w:szCs w:val="20"/>
        </w:rPr>
        <w:t>Responsibility Journal</w:t>
      </w:r>
    </w:p>
    <w:p w14:paraId="58DB0C97" w14:textId="77777777" w:rsidR="007D3BB6" w:rsidRDefault="007D3BB6" w:rsidP="007D3BB6">
      <w:pPr>
        <w:rPr>
          <w:b/>
          <w:bCs/>
        </w:rPr>
      </w:pPr>
      <w:r w:rsidRPr="007D3BB6">
        <w:rPr>
          <w:rFonts w:hint="cs"/>
          <w:b/>
          <w:bCs/>
          <w:rtl/>
        </w:rPr>
        <w:t>**17</w:t>
      </w:r>
      <w:r w:rsidRPr="007D3BB6">
        <w:rPr>
          <w:b/>
          <w:bCs/>
        </w:rPr>
        <w:t xml:space="preserve"> </w:t>
      </w:r>
      <w:r w:rsidRPr="007D3BB6">
        <w:rPr>
          <w:rFonts w:ascii="Times New Roman" w:hAnsi="Times New Roman" w:cs="Times New Roman"/>
          <w:b/>
          <w:bCs/>
          <w:color w:val="000000"/>
          <w:sz w:val="20"/>
          <w:szCs w:val="20"/>
        </w:rPr>
        <w:t xml:space="preserve">Parameswaran R. &amp; Jothi K., </w:t>
      </w:r>
      <w:r w:rsidRPr="007D3BB6">
        <w:rPr>
          <w:rFonts w:ascii="Times New Roman" w:hAnsi="Times New Roman" w:cs="Times New Roman"/>
          <w:b/>
          <w:bCs/>
          <w:i/>
          <w:iCs/>
          <w:color w:val="000000"/>
          <w:sz w:val="20"/>
          <w:szCs w:val="20"/>
        </w:rPr>
        <w:t>Op. Cit</w:t>
      </w:r>
      <w:r w:rsidRPr="007D3BB6">
        <w:rPr>
          <w:rFonts w:ascii="Times New Roman" w:hAnsi="Times New Roman" w:cs="Times New Roman"/>
          <w:b/>
          <w:bCs/>
          <w:color w:val="000000"/>
          <w:sz w:val="20"/>
          <w:szCs w:val="20"/>
        </w:rPr>
        <w:t>.,</w:t>
      </w:r>
    </w:p>
    <w:p w14:paraId="667EDC76" w14:textId="77777777" w:rsidR="007D3BB6" w:rsidRDefault="007D3BB6" w:rsidP="007D3BB6">
      <w:pPr>
        <w:rPr>
          <w:b/>
          <w:bCs/>
        </w:rPr>
      </w:pPr>
      <w:r w:rsidRPr="007D3BB6">
        <w:rPr>
          <w:rFonts w:hint="cs"/>
          <w:b/>
          <w:bCs/>
          <w:rtl/>
        </w:rPr>
        <w:t>**18</w:t>
      </w:r>
      <w:r w:rsidRPr="007D3BB6">
        <w:rPr>
          <w:b/>
          <w:bCs/>
        </w:rPr>
        <w:t xml:space="preserve"> </w:t>
      </w:r>
      <w:r w:rsidRPr="007D3BB6">
        <w:rPr>
          <w:rFonts w:ascii="Times New Roman" w:hAnsi="Times New Roman" w:cs="Times New Roman"/>
          <w:b/>
          <w:bCs/>
          <w:color w:val="000000"/>
          <w:sz w:val="20"/>
          <w:szCs w:val="20"/>
        </w:rPr>
        <w:t xml:space="preserve">Fleming Mary M. K., </w:t>
      </w:r>
      <w:r w:rsidRPr="007D3BB6">
        <w:rPr>
          <w:rFonts w:ascii="Times New Roman" w:hAnsi="Times New Roman" w:cs="Times New Roman"/>
          <w:b/>
          <w:bCs/>
          <w:i/>
          <w:iCs/>
          <w:color w:val="000000"/>
          <w:sz w:val="20"/>
          <w:szCs w:val="20"/>
        </w:rPr>
        <w:t>Behavioral implications of human resource accounting: A survey of potential</w:t>
      </w:r>
      <w:r w:rsidRPr="007D3BB6">
        <w:rPr>
          <w:b/>
          <w:bCs/>
          <w:i/>
          <w:iCs/>
          <w:color w:val="000000"/>
          <w:sz w:val="20"/>
          <w:szCs w:val="20"/>
        </w:rPr>
        <w:br/>
      </w:r>
      <w:r w:rsidRPr="007D3BB6">
        <w:rPr>
          <w:rFonts w:ascii="Times New Roman" w:hAnsi="Times New Roman" w:cs="Times New Roman"/>
          <w:b/>
          <w:bCs/>
          <w:i/>
          <w:iCs/>
          <w:color w:val="000000"/>
          <w:sz w:val="20"/>
          <w:szCs w:val="20"/>
        </w:rPr>
        <w:t>problems</w:t>
      </w:r>
      <w:r w:rsidRPr="007D3BB6">
        <w:rPr>
          <w:rFonts w:ascii="Times New Roman" w:hAnsi="Times New Roman" w:cs="Times New Roman"/>
          <w:b/>
          <w:bCs/>
          <w:color w:val="000000"/>
          <w:sz w:val="20"/>
          <w:szCs w:val="20"/>
        </w:rPr>
        <w:t>, Human resource management</w:t>
      </w:r>
    </w:p>
    <w:p w14:paraId="2BDC9261" w14:textId="77777777" w:rsidR="007D3BB6" w:rsidRDefault="007D3BB6" w:rsidP="007D3BB6">
      <w:pPr>
        <w:rPr>
          <w:b/>
          <w:bCs/>
        </w:rPr>
      </w:pPr>
      <w:r w:rsidRPr="007D3BB6">
        <w:rPr>
          <w:rFonts w:hint="cs"/>
          <w:b/>
          <w:bCs/>
          <w:rtl/>
        </w:rPr>
        <w:t>**19</w:t>
      </w:r>
      <w:r w:rsidRPr="007D3BB6">
        <w:rPr>
          <w:b/>
          <w:bCs/>
        </w:rPr>
        <w:t xml:space="preserve"> </w:t>
      </w:r>
      <w:proofErr w:type="spellStart"/>
      <w:r w:rsidRPr="007D3BB6">
        <w:rPr>
          <w:rFonts w:ascii="Times New Roman" w:hAnsi="Times New Roman" w:cs="Times New Roman"/>
          <w:b/>
          <w:bCs/>
          <w:color w:val="000000"/>
          <w:sz w:val="20"/>
          <w:szCs w:val="20"/>
        </w:rPr>
        <w:t>Sumod</w:t>
      </w:r>
      <w:proofErr w:type="spellEnd"/>
      <w:r w:rsidRPr="007D3BB6">
        <w:rPr>
          <w:rFonts w:ascii="Times New Roman" w:hAnsi="Times New Roman" w:cs="Times New Roman"/>
          <w:b/>
          <w:bCs/>
          <w:color w:val="000000"/>
          <w:sz w:val="20"/>
          <w:szCs w:val="20"/>
        </w:rPr>
        <w:t xml:space="preserve"> </w:t>
      </w:r>
      <w:proofErr w:type="spellStart"/>
      <w:r w:rsidRPr="007D3BB6">
        <w:rPr>
          <w:rFonts w:ascii="Times New Roman" w:hAnsi="Times New Roman" w:cs="Times New Roman"/>
          <w:b/>
          <w:bCs/>
          <w:color w:val="000000"/>
          <w:sz w:val="20"/>
          <w:szCs w:val="20"/>
        </w:rPr>
        <w:t>Shahina</w:t>
      </w:r>
      <w:proofErr w:type="spellEnd"/>
      <w:r w:rsidRPr="007D3BB6">
        <w:rPr>
          <w:rFonts w:ascii="Times New Roman" w:hAnsi="Times New Roman" w:cs="Times New Roman"/>
          <w:b/>
          <w:bCs/>
          <w:color w:val="000000"/>
          <w:sz w:val="20"/>
          <w:szCs w:val="20"/>
        </w:rPr>
        <w:t xml:space="preserve"> </w:t>
      </w:r>
      <w:proofErr w:type="spellStart"/>
      <w:r w:rsidRPr="007D3BB6">
        <w:rPr>
          <w:rFonts w:ascii="Times New Roman" w:hAnsi="Times New Roman" w:cs="Times New Roman"/>
          <w:b/>
          <w:bCs/>
          <w:color w:val="000000"/>
          <w:sz w:val="20"/>
          <w:szCs w:val="20"/>
        </w:rPr>
        <w:t>Javad</w:t>
      </w:r>
      <w:proofErr w:type="spellEnd"/>
      <w:r w:rsidRPr="007D3BB6">
        <w:rPr>
          <w:rFonts w:ascii="Times New Roman" w:hAnsi="Times New Roman" w:cs="Times New Roman"/>
          <w:b/>
          <w:bCs/>
          <w:color w:val="000000"/>
          <w:sz w:val="20"/>
          <w:szCs w:val="20"/>
        </w:rPr>
        <w:t>, Op. Cit.</w:t>
      </w:r>
    </w:p>
    <w:p w14:paraId="47E86236" w14:textId="77777777" w:rsidR="003904BA" w:rsidRPr="007D3BB6" w:rsidRDefault="007D3BB6" w:rsidP="007D3BB6">
      <w:pPr>
        <w:rPr>
          <w:b/>
          <w:bCs/>
        </w:rPr>
      </w:pPr>
      <w:r w:rsidRPr="007D3BB6">
        <w:rPr>
          <w:rFonts w:hint="cs"/>
          <w:b/>
          <w:bCs/>
          <w:rtl/>
        </w:rPr>
        <w:t>**20</w:t>
      </w:r>
      <w:r w:rsidRPr="007D3BB6">
        <w:rPr>
          <w:b/>
          <w:bCs/>
        </w:rPr>
        <w:t xml:space="preserve"> </w:t>
      </w:r>
      <w:r w:rsidRPr="007D3BB6">
        <w:rPr>
          <w:rFonts w:ascii="Times New Roman" w:hAnsi="Times New Roman" w:cs="Times New Roman"/>
          <w:b/>
          <w:bCs/>
          <w:color w:val="000000"/>
          <w:sz w:val="20"/>
          <w:szCs w:val="20"/>
        </w:rPr>
        <w:t xml:space="preserve">Chen Hai Ming &amp; Lin Ku Jun, Op. </w:t>
      </w:r>
      <w:proofErr w:type="spellStart"/>
      <w:r w:rsidRPr="007D3BB6">
        <w:rPr>
          <w:rFonts w:ascii="Times New Roman" w:hAnsi="Times New Roman" w:cs="Times New Roman"/>
          <w:b/>
          <w:bCs/>
          <w:color w:val="000000"/>
          <w:sz w:val="20"/>
          <w:szCs w:val="20"/>
        </w:rPr>
        <w:t>Cit</w:t>
      </w:r>
      <w:proofErr w:type="spellEnd"/>
    </w:p>
    <w:sectPr w:rsidR="003904BA" w:rsidRPr="007D3BB6" w:rsidSect="00961F61">
      <w:pgSz w:w="12240" w:h="15840"/>
      <w:pgMar w:top="1440" w:right="1440" w:bottom="1440" w:left="1440" w:header="720" w:footer="720" w:gutter="0"/>
      <w:pgBorders w:offsetFrom="page">
        <w:top w:val="starsShadowed" w:sz="12" w:space="24" w:color="auto"/>
        <w:left w:val="starsShadowed" w:sz="12" w:space="24" w:color="auto"/>
        <w:bottom w:val="starsShadowed" w:sz="12" w:space="24" w:color="auto"/>
        <w:right w:val="starsShadowed"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CAA297" w14:textId="77777777" w:rsidR="00385D91" w:rsidRDefault="00385D91" w:rsidP="000A7B54">
      <w:pPr>
        <w:spacing w:after="0" w:line="240" w:lineRule="auto"/>
      </w:pPr>
      <w:r>
        <w:separator/>
      </w:r>
    </w:p>
  </w:endnote>
  <w:endnote w:type="continuationSeparator" w:id="0">
    <w:p w14:paraId="7EA4E8A8" w14:textId="77777777" w:rsidR="00385D91" w:rsidRDefault="00385D91" w:rsidP="000A7B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1A6487" w14:textId="77777777" w:rsidR="00385D91" w:rsidRDefault="00385D91" w:rsidP="000A7B54">
      <w:pPr>
        <w:spacing w:after="0" w:line="240" w:lineRule="auto"/>
      </w:pPr>
      <w:r>
        <w:separator/>
      </w:r>
    </w:p>
  </w:footnote>
  <w:footnote w:type="continuationSeparator" w:id="0">
    <w:p w14:paraId="17131C9E" w14:textId="77777777" w:rsidR="00385D91" w:rsidRDefault="00385D91" w:rsidP="000A7B5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904BA"/>
    <w:rsid w:val="000A7B54"/>
    <w:rsid w:val="001164AD"/>
    <w:rsid w:val="00126387"/>
    <w:rsid w:val="002C529A"/>
    <w:rsid w:val="002E1AEC"/>
    <w:rsid w:val="00385D91"/>
    <w:rsid w:val="003904BA"/>
    <w:rsid w:val="0048594B"/>
    <w:rsid w:val="004D78CB"/>
    <w:rsid w:val="005638B5"/>
    <w:rsid w:val="00713D8E"/>
    <w:rsid w:val="007D3BB6"/>
    <w:rsid w:val="00961F61"/>
    <w:rsid w:val="009A1C04"/>
    <w:rsid w:val="009F11BC"/>
    <w:rsid w:val="00AA2DD1"/>
    <w:rsid w:val="00C52FCE"/>
    <w:rsid w:val="00CB0BA3"/>
    <w:rsid w:val="00D12EDD"/>
    <w:rsid w:val="00FD4E71"/>
    <w:rsid w:val="00FE448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901AE"/>
  <w15:docId w15:val="{00E2D5D9-5954-4B63-A9C8-DDE346934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F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61F6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ntstyle01">
    <w:name w:val="fontstyle01"/>
    <w:basedOn w:val="DefaultParagraphFont"/>
    <w:rsid w:val="00961F61"/>
    <w:rPr>
      <w:rFonts w:ascii="Simplified Arabic" w:hAnsi="Simplified Arabic" w:cs="Simplified Arabic" w:hint="default"/>
      <w:b w:val="0"/>
      <w:bCs w:val="0"/>
      <w:i w:val="0"/>
      <w:iCs w:val="0"/>
      <w:color w:val="000000"/>
      <w:sz w:val="28"/>
      <w:szCs w:val="28"/>
    </w:rPr>
  </w:style>
  <w:style w:type="character" w:customStyle="1" w:styleId="fontstyle21">
    <w:name w:val="fontstyle21"/>
    <w:basedOn w:val="DefaultParagraphFont"/>
    <w:rsid w:val="00961F61"/>
    <w:rPr>
      <w:rFonts w:ascii="Times New Roman" w:hAnsi="Times New Roman" w:cs="Times New Roman" w:hint="default"/>
      <w:b w:val="0"/>
      <w:bCs w:val="0"/>
      <w:i w:val="0"/>
      <w:iCs w:val="0"/>
      <w:color w:val="000000"/>
      <w:sz w:val="24"/>
      <w:szCs w:val="24"/>
    </w:rPr>
  </w:style>
  <w:style w:type="paragraph" w:styleId="BalloonText">
    <w:name w:val="Balloon Text"/>
    <w:basedOn w:val="Normal"/>
    <w:link w:val="BalloonTextChar"/>
    <w:uiPriority w:val="99"/>
    <w:semiHidden/>
    <w:unhideWhenUsed/>
    <w:rsid w:val="000A7B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7B54"/>
    <w:rPr>
      <w:rFonts w:ascii="Tahoma" w:hAnsi="Tahoma" w:cs="Tahoma"/>
      <w:sz w:val="16"/>
      <w:szCs w:val="16"/>
    </w:rPr>
  </w:style>
  <w:style w:type="paragraph" w:styleId="Header">
    <w:name w:val="header"/>
    <w:basedOn w:val="Normal"/>
    <w:link w:val="HeaderChar"/>
    <w:uiPriority w:val="99"/>
    <w:semiHidden/>
    <w:unhideWhenUsed/>
    <w:rsid w:val="000A7B5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A7B54"/>
  </w:style>
  <w:style w:type="paragraph" w:styleId="Footer">
    <w:name w:val="footer"/>
    <w:basedOn w:val="Normal"/>
    <w:link w:val="FooterChar"/>
    <w:uiPriority w:val="99"/>
    <w:semiHidden/>
    <w:unhideWhenUsed/>
    <w:rsid w:val="000A7B5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A7B54"/>
  </w:style>
  <w:style w:type="paragraph" w:styleId="ListParagraph">
    <w:name w:val="List Paragraph"/>
    <w:basedOn w:val="Normal"/>
    <w:uiPriority w:val="34"/>
    <w:qFormat/>
    <w:rsid w:val="007D3BB6"/>
    <w:pPr>
      <w:ind w:left="720"/>
      <w:contextualSpacing/>
    </w:pPr>
  </w:style>
  <w:style w:type="paragraph" w:styleId="FootnoteText">
    <w:name w:val="footnote text"/>
    <w:basedOn w:val="Normal"/>
    <w:link w:val="FootnoteTextChar"/>
    <w:uiPriority w:val="99"/>
    <w:unhideWhenUsed/>
    <w:rsid w:val="007D3BB6"/>
    <w:pPr>
      <w:spacing w:after="0" w:line="240" w:lineRule="auto"/>
    </w:pPr>
    <w:rPr>
      <w:sz w:val="20"/>
      <w:szCs w:val="20"/>
    </w:rPr>
  </w:style>
  <w:style w:type="character" w:customStyle="1" w:styleId="FootnoteTextChar">
    <w:name w:val="Footnote Text Char"/>
    <w:basedOn w:val="DefaultParagraphFont"/>
    <w:link w:val="FootnoteText"/>
    <w:uiPriority w:val="99"/>
    <w:rsid w:val="007D3BB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29</Pages>
  <Words>928</Words>
  <Characters>5109</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KM</dc:creator>
  <cp:lastModifiedBy>poste</cp:lastModifiedBy>
  <cp:revision>13</cp:revision>
  <dcterms:created xsi:type="dcterms:W3CDTF">2021-01-26T22:16:00Z</dcterms:created>
  <dcterms:modified xsi:type="dcterms:W3CDTF">2021-03-05T21:35:00Z</dcterms:modified>
</cp:coreProperties>
</file>