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04" w:rsidRPr="00B21A04" w:rsidRDefault="00B21A04" w:rsidP="00B21A0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1A0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قائمة اتفاقيات العمل الدولية المصادق </w:t>
      </w:r>
      <w:proofErr w:type="gramStart"/>
      <w:r w:rsidRPr="00B21A0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عليها</w:t>
      </w:r>
      <w:proofErr w:type="gramEnd"/>
      <w:r w:rsidRPr="00B21A0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من طرف الجزائر </w:t>
      </w:r>
    </w:p>
    <w:p w:rsidR="00B21A04" w:rsidRDefault="00B21A04" w:rsidP="00B21A0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الموقع: </w:t>
      </w:r>
      <w:r w:rsidRPr="00B21A0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https://www.mtess.gov.dz</w:t>
      </w:r>
    </w:p>
    <w:p w:rsidR="00B21A04" w:rsidRDefault="00B21A04" w:rsidP="00B21A0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تاريخ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التحميل: 17/03/2020</w:t>
      </w:r>
    </w:p>
    <w:p w:rsidR="00B21A04" w:rsidRPr="00B21A04" w:rsidRDefault="00B21A04" w:rsidP="00B21A0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بلغ عدد الاتفاقيات التي صادقت عليها الجزائر منذ سنة 1962 الى 60 اتفاقية من بينها 53 اتفاقية سارية المفعول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(3) بشأن حماية الأمومة (1919)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(6) بشأن عمل الأحداث ليلا في الصناعة (1919)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(11) بشأن حق التجمع –الزراعة- (1921)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(13) بشأن استخدام الرصاص الأبيض في الطلاء (1921)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(14) بشأن الراحة الأسبوعية –الصناعة- (1921)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6-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(17) بشأن التعويض عن حوادث العمل (1925)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7-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(18) بشأن الأمراض المهنية (1925)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8-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(19) بشأن المساواة في المعاملة –التعويض عن حوادث العمل- (1925)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9-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(24) بشأن التامين الصحي –الصناعة- (1927)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10-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(29) بشأن العمل الجبري (1930)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(32) بشأن وقاية عمال الموانئ من الحوادث –مراجعة- (1932)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(42) بشأن تعويض إصابات العمل –الأمراض المهنية- مراجعة (1934)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(44) بشأن البطالة (1934)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(56) بشأن التامين الصحي –البحارة- (1936)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(63) بشأن إحصاءات الأجور وساعات العمل (1938)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16-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(68) بشأن الغداء وتقديم الوجبات –أطقم السفن-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17-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(69) بشأن شهادة كفاءة طباخي السفن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18-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(70) بشأن الضمان الاجتماعي –البحارة- (1946</w:t>
      </w:r>
      <w:proofErr w:type="gramStart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)،</w:t>
      </w:r>
      <w:proofErr w:type="gramEnd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 بتاريخ 19/10/1962، غير سارية المفعول،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19-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(71) بشأن معاشات البحارة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20-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(73) بشأن الفحص الطبي للبحارة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(74) بشأن شهادات كفاءة البحارة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(77) بشأن الفحص الطبي للأحداث –الصناعة-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(78) بشأن الفحص الطبي للأحداث –المهن غير الصناعية-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(80) بشأن مراجعة المواد الختامية (1946)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(81) بشأن تفتيش العمل (1947)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26-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(87) بشأن الحرية النقابية وحماية حق التنظيم (1948)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27-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(88) بشأن إدارات التوظيف (1948)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28-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(89) بشأن العمل ليلا –النساء- مراجعة، (1948)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29-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(91) بشأن الإجازات مدفوعة الأجر –البحارة- مراجعة،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30-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(92) بشأن إقامة الأطقم –مراجعة-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(94) بشأن شروط العمل –العقود العامة-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(95) بشأن حماية الأجور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(97) بشأن العمال المهاجرين –مراجعة-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(98) بشأن حق التنظيم والمفاوضة الجماعية (1949)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(99) بشأن طرائق تحديد المستويات الدنيا للأجور –الزراعة- (1951)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36-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(100) بشأن المساواة في الأجور (1951)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37-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(101) بشأن الإجازات مدفوعة الأجر –الزراعة- (1952) بتاريخ 19/10/1962،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38-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(105) بشأن إلغاء العمل الجبري (1957)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39-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(108) بشأن وثائق هوية البحارة (1958) بتاريخ 13/08/1991،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40-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(111) بشأن التمييز في الاستخدام والمهنة (1958)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(119) بشأن الوقاية من الآلات (1963)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(120) بشأن القواعد الصحية –التجارة والمكاتب- (1964)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(122) بشأن سياسة العمالة (1964)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(127) بشأن الحد الأقصى للوزن (1967) بتاريخ 12/06/1969،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45-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(135) بشأن ممثلي العمال (1971) بتاريخ 06/05/2005،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46-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(138) بشأن الحد الأدنى للسن (1973) بتاريخ 30/04/1984،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47-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(142) بشأن تنمية الموارد البشرية (1975) بتاريخ 25/07/1984،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48-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(144) بشأن المشاورات الثلاثية –معايير العمل الدولية- (1976) بتاريخ 12/07/1993،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49-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(147) بشأن الملاحة التجارية –المعايير الدنيا- (1976) بتاريخ 27/06/2006،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50-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(150) بشأن إدارة العمل (1978) بتاريخ 27/06/1962، بتاريخ 25/01/1984،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51-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(155) بشأن السلامة والصحة المهنيتين (1981) بتاريخ 05/06/2006،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52-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(167) بشأن السلامة والصحة في البناء (1988) بتاريخ 06/06/2006،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53-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(181) بشأن وكالات الاستخدام الخاصة (1997) بتاريخ 06/06/2006،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54-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 (182) بشأن أسوء أشكال عمل الأطفال (1999) بتاريخ 09/03/2001،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55-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الاتفاقية رقم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(MLC) 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بشأن العمل البحري (2006) سنة 2015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قائمة الاتفاقيات المصادق عليها من طرف </w:t>
      </w:r>
      <w:proofErr w:type="gramStart"/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الجزائر</w:t>
      </w: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proofErr w:type="gramEnd"/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صدقت الجزائر على 60 اتفاقية من بينها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B21A04" w:rsidRPr="00B21A04" w:rsidRDefault="00B21A04" w:rsidP="00B21A0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إتفاقيات</w:t>
      </w:r>
      <w:proofErr w:type="spellEnd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 أساسية : 8 اتفاقيات من بين 8،</w:t>
      </w:r>
    </w:p>
    <w:p w:rsidR="00B21A04" w:rsidRPr="00B21A04" w:rsidRDefault="00B21A04" w:rsidP="00B21A0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اتفاقيات ذات أولوية: 3 اتفاقيات </w:t>
      </w:r>
      <w:proofErr w:type="gramStart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من</w:t>
      </w:r>
      <w:proofErr w:type="gramEnd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 أصل 4،</w:t>
      </w:r>
    </w:p>
    <w:p w:rsidR="00B21A04" w:rsidRPr="00B21A04" w:rsidRDefault="00B21A04" w:rsidP="00B21A0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إتفاقيات</w:t>
      </w:r>
      <w:proofErr w:type="spellEnd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 تقنية: 49 اتفاقية من أصل 177،</w:t>
      </w:r>
    </w:p>
    <w:p w:rsidR="00B21A04" w:rsidRPr="00B21A04" w:rsidRDefault="00B21A04" w:rsidP="00B21A0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>من</w:t>
      </w:r>
      <w:proofErr w:type="gramEnd"/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  <w:t xml:space="preserve"> بين 60 اتفاقية التي صدقت عليها الجزائر نجد 53 اتفاقية منها سارية المفعول و 11 الأخرى المتبقية قد تم إلغائها</w:t>
      </w:r>
      <w:r w:rsidRPr="00B21A0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الاتفاقيات</w:t>
      </w:r>
      <w:proofErr w:type="gramEnd"/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الأساسية</w:t>
      </w: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290"/>
        <w:gridCol w:w="1830"/>
        <w:gridCol w:w="2805"/>
      </w:tblGrid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ملاحظة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وضعية الاتفاقية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التصديق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الاتفاقية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29 بشأن العمل الجبري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،1930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87 بشأن الحرية النقابية وحماية حق التنظيم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،1948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98 بشأن حق التنظيم والمفاوضة الجماعية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،1949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100 بشأن المساواة في الأجور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،1951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(105) بشأن إلغاء العمل الجبري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،1957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111  بشأن التمييز في الاستخدام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والمهنة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، 1958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 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أبريل 1984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30 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138 بشأن الحد الأدنى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للسن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، 1937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فبراير 2001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09 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182 بشأن أسوء أشكال عمل الأطفال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،1999</w:t>
            </w:r>
            <w:proofErr w:type="gramEnd"/>
          </w:p>
        </w:tc>
      </w:tr>
    </w:tbl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الاتفاقيات ذات الأولوية</w:t>
      </w: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290"/>
        <w:gridCol w:w="1830"/>
        <w:gridCol w:w="2805"/>
      </w:tblGrid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ملاحظة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وضعية الاتفاقية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التصديق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الاتفاقية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81 بشأن تفتيش العمل، 1947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122 بشأن سياسة العمالة، 1964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جويلية 1993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144 بشأن المشاورات الثلاثية – معايير العمل الدولية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،1976</w:t>
            </w:r>
            <w:proofErr w:type="gramEnd"/>
          </w:p>
        </w:tc>
      </w:tr>
    </w:tbl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الاتفاقيات التقنية</w:t>
      </w:r>
      <w:r w:rsidRPr="00B21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290"/>
        <w:gridCol w:w="1830"/>
        <w:gridCol w:w="2805"/>
      </w:tblGrid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وضعية الاتفاقية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التصديق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الاتفاقية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(3)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بشأن حماية الأمومة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>،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1919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(6)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بشأن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عمل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الأحداث ليلا في الصناعة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،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1919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إلغاء تلقائي بتاريخ 30 أبريل 1985 بموجب الاتفاقية رقم 138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10 بشأن الحد الأدنى للسن( الزراعة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)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1921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11 بشأن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حق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التجمع ( الزراعة )، 1921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lastRenderedPageBreak/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lastRenderedPageBreak/>
              <w:t>اتفاقية رقم 13 بشأن استخدام الرصاص الأبيض في الطلاء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،1921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14  بشأن الراحة الأسبوعية –الصناعة-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،1921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17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بشأن التعويض عن حوادث العمل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،1925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18  بشأن الأمراض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المهنية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 1928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19 بشان المساواة في المعاملة- التعويض عن حوادث العمل-، 1925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24 بشأن التامين الصحي –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الصناعة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1927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32 بشأن وقاية عمال الموانئ من الحوادث –مراجعة-، 1932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 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19   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42 بشأن  تعويض إصابات العمل – الأمراض المهنية-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مراجعة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1934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B21A04" w:rsidRPr="00B21A04" w:rsidRDefault="00B21A04" w:rsidP="00B21A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44 بشأن البطالة، 1934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56 بشأن التأمين الصحي – البحارة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–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1936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إلغاء تلقائي بتاريخ 30 أبريل 1985 بموجب الاتفاقية رقم 138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58 بشأن الحد الأدنى للسن ( العمل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البحري)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1936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إلغاء تلقائي بتاريخ 30 أبريل 1985 بموجب الاتفاقية رقم 138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62 بشأن تدابير الأمن في البناء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،1937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63 بشأن  إحصاءات الأجور وساعات العمل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،1938</w:t>
            </w:r>
            <w:proofErr w:type="gramEnd"/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68 بشأن الغداء وتقديم الوجبات –أطقم السفن-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 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  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69 بشأن شهادة كفاءة طباخي السفن،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lastRenderedPageBreak/>
              <w:t xml:space="preserve">النظام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معمول به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70 بشأن  الضمان الاجتماعي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–البحارة-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71 بشأن  معاشات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البحارة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النظام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معمول به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72 بشان العطل المدفوعة الأجر للبحارة،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73 بشان الفحص الطبي للبحارة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،1946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74 بشأن شهادة كفاءة البحار، 1946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77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بشان  الفحص الطبي للأحداث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–الصناعة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78 بشان الفحص الطبي للأحداث –المهن غير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الصناعية-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80 بشأن  مراجعة المواد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الختامية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1946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88 بشأن إدارات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التوظيف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1948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89 بشأن العمل ليلا –النساء- مراجعة، 1948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91 بشأن الإجازات مدفوعة الأجر –البحارة- مراجعة، 1949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92 بشأن إقامة الأطقم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–مراجعة-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1949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94 بشأن شروط العمل –العقود العامة-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،1949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95 بشأن حماية الأجور،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إلغاء تلقائي بتاريخ 06 يونيو       2007 بموجب الاتفاقية رقم 181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96 بشأن مكاتب التشغيل الذين يشتغلون بالأجور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97 بشأن العمال المهاجرين –مراجعة-، 1949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99 بشأن طرائق تحديد المستويات الدنيا للأجور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–الزراعة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>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1951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أكتوبر 1962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 رقم 101 بشان الإجازات مدفوعة الأجر –الزراعة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، 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1952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13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أوت 1991 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108 بشأن وثائق هوية البحارة، 1958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جوان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119 بشأن الوقاية من الآلات، 1963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120 بشأن  القواعد الصحية –التجارة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والمكاتب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-، 1964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1969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127 بشأن الحد الأقصى للوزن، 1967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06 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رقم 135 بشأن ممثلي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العمال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1971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26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جانفي 1984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142 بشأن تنمية الموارد البشرية،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ستعتبر هذه الاتفاقية ملغاة ابتداء من 22 يوليو 2017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سريان اتفاقية العمل البحري 2006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27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2006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147 بشأن الملاحة التجارية –المعايير الدنيا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Pr="00B2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fr-FR"/>
              </w:rPr>
              <w:t xml:space="preserve">،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1976 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26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جانفي 1984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150  بشأن إدارة العمل، 1978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06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2006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155 بشان السلامة والصحة المهنيتين، 1981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06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2006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167 بشأن السلامة والصحة في البناء، 1988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سارية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06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جوان 2006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اتفاقية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رقم 181 بشأن وكالات الاستخدام الخاصة، 1997 </w:t>
            </w:r>
          </w:p>
        </w:tc>
      </w:tr>
      <w:tr w:rsidR="00B21A04" w:rsidRPr="00B21A04" w:rsidTr="00B21A04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ستدخل هذه الاتفاقية حيز التنفيذ ابتداء من 22 يوليو </w:t>
            </w:r>
            <w:proofErr w:type="gram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2017 ،</w:t>
            </w:r>
            <w:proofErr w:type="gram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وابتداء من هذا التاريخ ، ستعتبر  سبعة اتفاقيات العمل البحري التي صدقت عليها الجزائر من قبل ملغاة </w:t>
            </w:r>
          </w:p>
        </w:tc>
        <w:tc>
          <w:tcPr>
            <w:tcW w:w="12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غير سارية المفعول</w:t>
            </w:r>
          </w:p>
        </w:tc>
        <w:tc>
          <w:tcPr>
            <w:tcW w:w="180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22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يوليو 2016</w:t>
            </w:r>
          </w:p>
        </w:tc>
        <w:tc>
          <w:tcPr>
            <w:tcW w:w="2760" w:type="dxa"/>
            <w:vAlign w:val="center"/>
            <w:hideMark/>
          </w:tcPr>
          <w:p w:rsidR="00B21A04" w:rsidRPr="00B21A04" w:rsidRDefault="00B21A04" w:rsidP="00B21A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اتفاقية العمل البحري 2006 ، طبقا للفقرات 2 و 10 من المعيار أ 4،5 ، فإن الحكومة قد حددت فروع الضمان الاجتماعي التالية: الفحوص الطبية، التأمين  على المرض، التأمين على البطالة، التقاعد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(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منحة الشيخوخة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) 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،التأمينات في حالة حادث عمل أو مرض مهني ،</w:t>
            </w:r>
            <w:proofErr w:type="spellStart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الأداءات</w:t>
            </w:r>
            <w:proofErr w:type="spellEnd"/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العائلية، التأمين على الأمومة، التأمين على العجز والتأمين على الوفاة</w:t>
            </w:r>
            <w:r w:rsidRPr="00B21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.    </w:t>
            </w:r>
          </w:p>
        </w:tc>
      </w:tr>
    </w:tbl>
    <w:p w:rsidR="00B21A04" w:rsidRPr="00B21A04" w:rsidRDefault="00B21A04" w:rsidP="00B21A0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A0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27662" w:rsidRDefault="00327662" w:rsidP="00B21A04">
      <w:pPr>
        <w:bidi/>
      </w:pPr>
    </w:p>
    <w:sectPr w:rsidR="00327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63D7"/>
    <w:multiLevelType w:val="multilevel"/>
    <w:tmpl w:val="D25E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04"/>
    <w:rsid w:val="00327662"/>
    <w:rsid w:val="00B2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1784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2020-03-18T15:39:00Z</dcterms:created>
  <dcterms:modified xsi:type="dcterms:W3CDTF">2020-03-18T15:42:00Z</dcterms:modified>
</cp:coreProperties>
</file>