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84" w:rsidRPr="00462AAF" w:rsidRDefault="00267684" w:rsidP="00267684">
      <w:pPr>
        <w:tabs>
          <w:tab w:val="left" w:pos="5885"/>
        </w:tabs>
        <w:bidi/>
        <w:rPr>
          <w:rFonts w:ascii="Arabic Typesetting" w:hAnsi="Arabic Typesetting" w:cs="Arabic Typesetting"/>
        </w:rPr>
      </w:pPr>
      <w:r>
        <w:rPr>
          <w:rFonts w:ascii="Arabic Typesetting" w:hAnsi="Arabic Typesetting" w:cs="Arabic Typesetting" w:hint="cs"/>
          <w:rtl/>
        </w:rPr>
        <w:t xml:space="preserve">أعمال موجهة نقد عربي معاصر أ / لحسن عزوز الفوج 13 / 14 / 15  السنة ثانية ليسانس </w:t>
      </w:r>
      <w:bookmarkStart w:id="0" w:name="_GoBack"/>
      <w:bookmarkEnd w:id="0"/>
      <w:r w:rsidRPr="00462AAF">
        <w:rPr>
          <w:rFonts w:ascii="Arabic Typesetting" w:hAnsi="Arabic Typesetting" w:cs="Arabic Typesetting"/>
          <w:rtl/>
        </w:rPr>
        <w:tab/>
      </w:r>
    </w:p>
    <w:tbl>
      <w:tblPr>
        <w:tblpPr w:leftFromText="141" w:rightFromText="141" w:vertAnchor="text" w:horzAnchor="margin" w:tblpXSpec="center" w:tblpY="231"/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2624"/>
        <w:gridCol w:w="107"/>
        <w:gridCol w:w="4145"/>
        <w:gridCol w:w="709"/>
      </w:tblGrid>
      <w:tr w:rsidR="00267684" w:rsidRPr="00462AAF" w:rsidTr="001605C8">
        <w:tc>
          <w:tcPr>
            <w:tcW w:w="1560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الرصيد:04</w:t>
            </w:r>
          </w:p>
        </w:tc>
        <w:tc>
          <w:tcPr>
            <w:tcW w:w="1276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المعامل:02</w:t>
            </w:r>
          </w:p>
        </w:tc>
        <w:tc>
          <w:tcPr>
            <w:tcW w:w="2624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السداسي: الرابع</w:t>
            </w:r>
          </w:p>
        </w:tc>
        <w:tc>
          <w:tcPr>
            <w:tcW w:w="4252" w:type="dxa"/>
            <w:gridSpan w:val="2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المادة: النقد العربي المعاصر/محاضرة و تطبيق</w:t>
            </w:r>
          </w:p>
        </w:tc>
        <w:tc>
          <w:tcPr>
            <w:tcW w:w="709" w:type="dxa"/>
            <w:vMerge w:val="restart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مفردات التطبيق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tabs>
                <w:tab w:val="left" w:pos="2170"/>
              </w:tabs>
              <w:bidi/>
              <w:ind w:left="144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مفردات المحاضرة</w:t>
            </w:r>
          </w:p>
        </w:tc>
        <w:tc>
          <w:tcPr>
            <w:tcW w:w="709" w:type="dxa"/>
            <w:vMerge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التعريف بالنظرية- الترجمة- التأليف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إرهاصات النقد العربي المعاصر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01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رشاد رشدي/ محمد عناني/ مصطفى ناصف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النقد الجديد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02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عبد السلام المسدي، صلاح فضل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النقد</w:t>
            </w: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الأسلوبي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03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كمال أبو ديب ،عبد الحميد بورايو، نبيلة إبراهيم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النقد البنيوي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04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سعيد بنكراد، رشيد بن مالك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النقد السيميائي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05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نص للتطبيق: حسين مروة/ محمود أمين العالم/ 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النقد الاجتماعي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06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الغذامي/ إدوارد سعيد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النقد الثقافي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07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جورج طرابيشي، عز الدين إسماعيل....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النقد النفسي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08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سعيد علوش، نبيل سليمان، محمود أمين العالم....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النقد الأيديولوجي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09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نص للتطبيق: عبد السلام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/</w:t>
            </w: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المسدي/ عبد العزيز المقالح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الحداثة و المعاصرة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10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نص للتطبيق:  عبد المحسن طه بدر/ عبد المنعم تليمة 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الالتزام في الأدب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11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إبراهيم رماني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الغموض في الشعر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12</w:t>
            </w:r>
          </w:p>
        </w:tc>
      </w:tr>
      <w:tr w:rsidR="00267684" w:rsidRPr="00462AAF" w:rsidTr="001605C8">
        <w:tc>
          <w:tcPr>
            <w:tcW w:w="5567" w:type="dxa"/>
            <w:gridSpan w:val="4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جابر عصفور / محمد الولي/</w:t>
            </w:r>
          </w:p>
        </w:tc>
        <w:tc>
          <w:tcPr>
            <w:tcW w:w="4145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الصورة الشعرية</w:t>
            </w:r>
          </w:p>
        </w:tc>
        <w:tc>
          <w:tcPr>
            <w:tcW w:w="709" w:type="dxa"/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13</w:t>
            </w:r>
          </w:p>
        </w:tc>
      </w:tr>
      <w:tr w:rsidR="00267684" w:rsidRPr="00462AAF" w:rsidTr="001605C8">
        <w:trPr>
          <w:trHeight w:val="390"/>
        </w:trPr>
        <w:tc>
          <w:tcPr>
            <w:tcW w:w="556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نص للتطبيق: محمد مفتاح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التناص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7684" w:rsidRPr="00462AAF" w:rsidRDefault="00267684" w:rsidP="001605C8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462AAF">
              <w:rPr>
                <w:rFonts w:ascii="Arabic Typesetting" w:hAnsi="Arabic Typesetting" w:cs="Arabic Typesetting"/>
                <w:sz w:val="28"/>
                <w:szCs w:val="28"/>
                <w:rtl/>
              </w:rPr>
              <w:t>14</w:t>
            </w:r>
          </w:p>
        </w:tc>
      </w:tr>
    </w:tbl>
    <w:p w:rsidR="002E421E" w:rsidRPr="00267684" w:rsidRDefault="002E421E" w:rsidP="00267684"/>
    <w:sectPr w:rsidR="002E421E" w:rsidRPr="00267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DA"/>
    <w:rsid w:val="00267684"/>
    <w:rsid w:val="002E421E"/>
    <w:rsid w:val="00C7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D2A2"/>
  <w15:chartTrackingRefBased/>
  <w15:docId w15:val="{F664B9F6-11BB-4090-977F-FDE36973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6768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8D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AURES</dc:creator>
  <cp:keywords/>
  <dc:description/>
  <cp:lastModifiedBy>AURES</cp:lastModifiedBy>
  <cp:revision>1</cp:revision>
  <cp:lastPrinted>2021-04-11T12:51:00Z</cp:lastPrinted>
  <dcterms:created xsi:type="dcterms:W3CDTF">2021-04-11T12:44:00Z</dcterms:created>
  <dcterms:modified xsi:type="dcterms:W3CDTF">2021-04-11T14:33:00Z</dcterms:modified>
</cp:coreProperties>
</file>