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82C" w:rsidRDefault="00472EBF" w:rsidP="00892FA7">
      <w:pPr>
        <w:spacing w:after="0" w:line="360" w:lineRule="auto"/>
        <w:ind w:firstLine="567"/>
        <w:jc w:val="both"/>
        <w:rPr>
          <w:rFonts w:asciiTheme="majorBidi" w:hAnsiTheme="majorBidi" w:cstheme="majorBidi"/>
          <w:sz w:val="24"/>
          <w:szCs w:val="24"/>
        </w:rPr>
      </w:pPr>
      <w:r w:rsidRPr="00472EBF">
        <w:rPr>
          <w:rFonts w:asciiTheme="majorBidi" w:hAnsiTheme="majorBidi" w:cstheme="majorBidi"/>
          <w:noProof/>
          <w:sz w:val="24"/>
          <w:szCs w:val="24"/>
        </w:rPr>
        <w:t>Cette matière</w:t>
      </w:r>
      <w:r w:rsidRPr="00472EBF">
        <w:rPr>
          <w:rFonts w:asciiTheme="majorBidi" w:hAnsiTheme="majorBidi" w:cstheme="majorBidi"/>
          <w:sz w:val="24"/>
          <w:szCs w:val="24"/>
        </w:rPr>
        <w:t xml:space="preserve"> a pour but de fournir aux étudiants une formation pratique sur les techniques d'échantillonnage dans les </w:t>
      </w:r>
      <w:r w:rsidR="00E45DBC">
        <w:rPr>
          <w:rFonts w:asciiTheme="majorBidi" w:hAnsiTheme="majorBidi" w:cstheme="majorBidi"/>
          <w:sz w:val="24"/>
          <w:szCs w:val="24"/>
        </w:rPr>
        <w:t xml:space="preserve">différents </w:t>
      </w:r>
      <w:r w:rsidRPr="00472EBF">
        <w:rPr>
          <w:rFonts w:asciiTheme="majorBidi" w:hAnsiTheme="majorBidi" w:cstheme="majorBidi"/>
          <w:sz w:val="24"/>
          <w:szCs w:val="24"/>
        </w:rPr>
        <w:t>écosystèmes. Ainsi, l’échantillonnage adapté pour chaque situation</w:t>
      </w:r>
      <w:r w:rsidR="00892FA7">
        <w:rPr>
          <w:rFonts w:asciiTheme="majorBidi" w:hAnsiTheme="majorBidi" w:cstheme="majorBidi"/>
          <w:sz w:val="24"/>
          <w:szCs w:val="24"/>
        </w:rPr>
        <w:t>.</w:t>
      </w:r>
      <w:r w:rsidR="000F179A">
        <w:rPr>
          <w:rFonts w:asciiTheme="majorBidi" w:hAnsiTheme="majorBidi" w:cstheme="majorBidi"/>
          <w:sz w:val="24"/>
          <w:szCs w:val="24"/>
        </w:rPr>
        <w:t xml:space="preserve"> </w:t>
      </w:r>
    </w:p>
    <w:p w:rsidR="00892FA7" w:rsidRPr="00472EBF" w:rsidRDefault="00892FA7" w:rsidP="00466779">
      <w:pPr>
        <w:spacing w:after="0" w:line="240" w:lineRule="auto"/>
        <w:ind w:firstLine="567"/>
        <w:jc w:val="both"/>
        <w:rPr>
          <w:rFonts w:asciiTheme="majorBidi" w:hAnsiTheme="majorBidi" w:cstheme="majorBidi"/>
          <w:sz w:val="24"/>
          <w:szCs w:val="24"/>
        </w:rPr>
      </w:pPr>
    </w:p>
    <w:p w:rsidR="00F8682C" w:rsidRDefault="00F8682C" w:rsidP="00892FA7">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Biome</w:t>
      </w:r>
      <w:r w:rsidR="00892FA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Vaste région biogéographique s’étendant sous un même climat, comme la toundra (</w:t>
      </w:r>
      <w:r w:rsidR="00801DBA">
        <w:rPr>
          <w:rFonts w:ascii="Times New Roman" w:hAnsi="Times New Roman" w:cs="Times New Roman"/>
          <w:sz w:val="24"/>
          <w:szCs w:val="24"/>
        </w:rPr>
        <w:t>v</w:t>
      </w:r>
      <w:r>
        <w:rPr>
          <w:rFonts w:ascii="Times New Roman" w:hAnsi="Times New Roman" w:cs="Times New Roman"/>
          <w:sz w:val="24"/>
          <w:szCs w:val="24"/>
        </w:rPr>
        <w:t xml:space="preserve">égétation de mousses et de lichens), la forêt tropicale humide, le désert, la savane </w:t>
      </w:r>
      <w:r w:rsidR="00892FA7">
        <w:rPr>
          <w:rFonts w:ascii="Times New Roman" w:hAnsi="Times New Roman" w:cs="Times New Roman"/>
          <w:sz w:val="24"/>
          <w:szCs w:val="24"/>
        </w:rPr>
        <w:t xml:space="preserve">et </w:t>
      </w:r>
      <w:r>
        <w:rPr>
          <w:rFonts w:ascii="Times New Roman" w:hAnsi="Times New Roman" w:cs="Times New Roman"/>
          <w:sz w:val="24"/>
          <w:szCs w:val="24"/>
        </w:rPr>
        <w:t xml:space="preserve">le récif corallien. </w:t>
      </w:r>
    </w:p>
    <w:p w:rsidR="00F8682C" w:rsidRDefault="00F8682C" w:rsidP="00466779">
      <w:pPr>
        <w:autoSpaceDE w:val="0"/>
        <w:autoSpaceDN w:val="0"/>
        <w:adjustRightInd w:val="0"/>
        <w:spacing w:after="0" w:line="240" w:lineRule="auto"/>
        <w:ind w:firstLine="567"/>
        <w:jc w:val="both"/>
        <w:rPr>
          <w:rFonts w:ascii="Calibri" w:hAnsi="Calibri" w:cs="Calibri"/>
        </w:rPr>
      </w:pPr>
    </w:p>
    <w:p w:rsidR="00F8682C" w:rsidRDefault="00F8682C" w:rsidP="00892FA7">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Biotope :</w:t>
      </w:r>
      <w:r>
        <w:rPr>
          <w:rFonts w:ascii="Times New Roman" w:hAnsi="Times New Roman" w:cs="Times New Roman"/>
          <w:sz w:val="24"/>
          <w:szCs w:val="24"/>
        </w:rPr>
        <w:t xml:space="preserve"> Aire géographique de dimensions variables, possédant des caractéristiques écologiques précises et offrant des conditions constantes ou cycliques aux espèces.</w:t>
      </w:r>
    </w:p>
    <w:p w:rsidR="00F8682C" w:rsidRDefault="00F8682C" w:rsidP="00466779">
      <w:pPr>
        <w:autoSpaceDE w:val="0"/>
        <w:autoSpaceDN w:val="0"/>
        <w:adjustRightInd w:val="0"/>
        <w:spacing w:after="0" w:line="240" w:lineRule="auto"/>
        <w:ind w:firstLine="567"/>
        <w:jc w:val="both"/>
        <w:rPr>
          <w:rFonts w:ascii="Calibri" w:hAnsi="Calibri" w:cs="Calibri"/>
        </w:rPr>
      </w:pPr>
    </w:p>
    <w:p w:rsidR="00F8682C" w:rsidRDefault="00F8682C" w:rsidP="00892FA7">
      <w:pPr>
        <w:autoSpaceDE w:val="0"/>
        <w:autoSpaceDN w:val="0"/>
        <w:adjustRightInd w:val="0"/>
        <w:spacing w:after="0"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Biocénose:</w:t>
      </w:r>
      <w:r>
        <w:rPr>
          <w:rFonts w:ascii="Times New Roman" w:hAnsi="Times New Roman" w:cs="Times New Roman"/>
          <w:sz w:val="24"/>
          <w:szCs w:val="24"/>
        </w:rPr>
        <w:t xml:space="preserve"> Ensemble des êtres vivants qui occupent un milieu donné (le biotope) en interaction les uns avec les autres et avec ce milieu. </w:t>
      </w:r>
      <w:r>
        <w:rPr>
          <w:rFonts w:ascii="Times New Roman" w:hAnsi="Times New Roman" w:cs="Times New Roman"/>
          <w:b/>
          <w:bCs/>
          <w:sz w:val="24"/>
          <w:szCs w:val="24"/>
        </w:rPr>
        <w:t>(La biocénose forme, avec son biotope, un écosystème).</w:t>
      </w:r>
    </w:p>
    <w:p w:rsidR="00F8682C" w:rsidRDefault="00F8682C" w:rsidP="00466779">
      <w:pPr>
        <w:autoSpaceDE w:val="0"/>
        <w:autoSpaceDN w:val="0"/>
        <w:adjustRightInd w:val="0"/>
        <w:spacing w:after="0" w:line="240" w:lineRule="auto"/>
        <w:ind w:firstLine="567"/>
        <w:jc w:val="both"/>
        <w:rPr>
          <w:rFonts w:ascii="Calibri" w:hAnsi="Calibri" w:cs="Calibri"/>
        </w:rPr>
      </w:pPr>
    </w:p>
    <w:p w:rsidR="00892FA7" w:rsidRPr="00F8682C" w:rsidRDefault="00892FA7" w:rsidP="00892FA7">
      <w:pPr>
        <w:spacing w:after="0" w:line="360" w:lineRule="auto"/>
        <w:ind w:firstLine="567"/>
        <w:jc w:val="both"/>
        <w:rPr>
          <w:rFonts w:asciiTheme="majorBidi" w:eastAsia="Times New Roman" w:hAnsiTheme="majorBidi" w:cstheme="majorBidi"/>
          <w:sz w:val="24"/>
          <w:szCs w:val="24"/>
        </w:rPr>
      </w:pPr>
      <w:r>
        <w:rPr>
          <w:rFonts w:ascii="Times New Roman" w:hAnsi="Times New Roman" w:cs="Times New Roman"/>
          <w:b/>
          <w:bCs/>
          <w:sz w:val="24"/>
          <w:szCs w:val="24"/>
        </w:rPr>
        <w:t xml:space="preserve">Echantillon: </w:t>
      </w:r>
      <w:r>
        <w:rPr>
          <w:rFonts w:ascii="Times New Roman" w:hAnsi="Times New Roman" w:cs="Times New Roman"/>
          <w:sz w:val="24"/>
          <w:szCs w:val="24"/>
        </w:rPr>
        <w:t>La notion d’échantillon étant associée à la fiabilité des résultats obtenus, celui-ci doit posséder les mêmes caractéristiques que la population que l’on souhaite étudier, c'est-à-dire permette d'estimer avec une marge d'erreur acceptable les caractéristiques de la population qui nous intéressent à partir des résultats de l’analyse de celles de l’échantillon.</w:t>
      </w:r>
    </w:p>
    <w:p w:rsidR="00892FA7" w:rsidRDefault="00892FA7" w:rsidP="00466779">
      <w:pPr>
        <w:autoSpaceDE w:val="0"/>
        <w:autoSpaceDN w:val="0"/>
        <w:adjustRightInd w:val="0"/>
        <w:spacing w:after="0" w:line="240" w:lineRule="auto"/>
        <w:ind w:firstLine="567"/>
        <w:jc w:val="both"/>
        <w:rPr>
          <w:rFonts w:ascii="Calibri" w:hAnsi="Calibri" w:cs="Calibri"/>
        </w:rPr>
      </w:pPr>
    </w:p>
    <w:p w:rsidR="00892FA7" w:rsidRDefault="00892FA7" w:rsidP="00892FA7">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Individu: </w:t>
      </w:r>
      <w:r>
        <w:rPr>
          <w:rFonts w:ascii="Times New Roman" w:hAnsi="Times New Roman" w:cs="Times New Roman"/>
          <w:sz w:val="24"/>
          <w:szCs w:val="24"/>
        </w:rPr>
        <w:t>Être vivant animal ou végétal, distinct et délimité.</w:t>
      </w:r>
    </w:p>
    <w:p w:rsidR="00892FA7" w:rsidRDefault="00892FA7" w:rsidP="00466779">
      <w:pPr>
        <w:autoSpaceDE w:val="0"/>
        <w:autoSpaceDN w:val="0"/>
        <w:adjustRightInd w:val="0"/>
        <w:spacing w:after="0" w:line="240" w:lineRule="auto"/>
        <w:ind w:firstLine="567"/>
        <w:jc w:val="both"/>
        <w:rPr>
          <w:rFonts w:ascii="Calibri" w:hAnsi="Calibri" w:cs="Calibri"/>
        </w:rPr>
      </w:pPr>
    </w:p>
    <w:p w:rsidR="00892FA7" w:rsidRDefault="00892FA7" w:rsidP="00892FA7">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Espèce:</w:t>
      </w:r>
      <w:r>
        <w:rPr>
          <w:rFonts w:ascii="Times New Roman" w:hAnsi="Times New Roman" w:cs="Times New Roman"/>
          <w:sz w:val="24"/>
          <w:szCs w:val="24"/>
        </w:rPr>
        <w:t xml:space="preserve"> Ensemble d'individus animaux ou végétaux, vivants ou fossiles, à la fois semblables par leurs formes adultes et embryonnaires et par leur génotype, vivant au contact les uns des autres, s'accouplant exclusivement les uns aux autres et demeurant indéfiniment féconds entre eux.</w:t>
      </w:r>
    </w:p>
    <w:p w:rsidR="00892FA7" w:rsidRDefault="00892FA7" w:rsidP="00466779">
      <w:pPr>
        <w:autoSpaceDE w:val="0"/>
        <w:autoSpaceDN w:val="0"/>
        <w:adjustRightInd w:val="0"/>
        <w:spacing w:after="0" w:line="240" w:lineRule="auto"/>
        <w:ind w:firstLine="567"/>
        <w:jc w:val="both"/>
        <w:rPr>
          <w:rFonts w:ascii="Calibri" w:hAnsi="Calibri" w:cs="Calibri"/>
        </w:rPr>
      </w:pPr>
    </w:p>
    <w:p w:rsidR="00892FA7" w:rsidRDefault="00892FA7" w:rsidP="00D14BF6">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Population:</w:t>
      </w:r>
      <w:r>
        <w:rPr>
          <w:rFonts w:ascii="Times New Roman" w:hAnsi="Times New Roman" w:cs="Times New Roman"/>
          <w:sz w:val="24"/>
          <w:szCs w:val="24"/>
        </w:rPr>
        <w:t xml:space="preserve"> En biologie, une population désigne un ensemble d'individus d'une même espèce vivante dans un territoire donné. Comme synonyme de démographie, le terme population désigne aussi la mesure du nombre d'individus constituant le groupe considéré : une espèce est ainsi dite menacée lorsque sa population diminue fortement.</w:t>
      </w:r>
    </w:p>
    <w:p w:rsidR="00892FA7" w:rsidRDefault="00892FA7" w:rsidP="00466779">
      <w:pPr>
        <w:autoSpaceDE w:val="0"/>
        <w:autoSpaceDN w:val="0"/>
        <w:adjustRightInd w:val="0"/>
        <w:spacing w:after="0" w:line="240" w:lineRule="auto"/>
        <w:ind w:firstLine="567"/>
        <w:jc w:val="both"/>
        <w:rPr>
          <w:rFonts w:ascii="Calibri" w:hAnsi="Calibri" w:cs="Calibri"/>
        </w:rPr>
      </w:pPr>
    </w:p>
    <w:p w:rsidR="00892FA7" w:rsidRDefault="00892FA7" w:rsidP="009C351A">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Communauté: </w:t>
      </w:r>
      <w:r>
        <w:rPr>
          <w:rFonts w:ascii="Times New Roman" w:hAnsi="Times New Roman" w:cs="Times New Roman"/>
          <w:sz w:val="24"/>
          <w:szCs w:val="24"/>
        </w:rPr>
        <w:t xml:space="preserve">Est l'ensemble des populations qui vivent sur un même territoire et qui interagissent ensemble, on distingue : les communautés terrestres, </w:t>
      </w:r>
      <w:r w:rsidR="009C351A">
        <w:rPr>
          <w:rFonts w:ascii="Times New Roman" w:hAnsi="Times New Roman" w:cs="Times New Roman"/>
          <w:sz w:val="24"/>
          <w:szCs w:val="24"/>
        </w:rPr>
        <w:t xml:space="preserve">les communautés marines </w:t>
      </w:r>
      <w:r>
        <w:rPr>
          <w:rFonts w:ascii="Times New Roman" w:hAnsi="Times New Roman" w:cs="Times New Roman"/>
          <w:sz w:val="24"/>
          <w:szCs w:val="24"/>
        </w:rPr>
        <w:t>et</w:t>
      </w:r>
      <w:r w:rsidR="009C351A" w:rsidRPr="009C351A">
        <w:rPr>
          <w:rFonts w:ascii="Times New Roman" w:hAnsi="Times New Roman" w:cs="Times New Roman"/>
          <w:sz w:val="24"/>
          <w:szCs w:val="24"/>
        </w:rPr>
        <w:t xml:space="preserve"> </w:t>
      </w:r>
      <w:r w:rsidR="009C351A">
        <w:rPr>
          <w:rFonts w:ascii="Times New Roman" w:hAnsi="Times New Roman" w:cs="Times New Roman"/>
          <w:sz w:val="24"/>
          <w:szCs w:val="24"/>
        </w:rPr>
        <w:t>les communautés dulcicoles ou dulçaquicoles (qui vivent dans l'eau douce)</w:t>
      </w:r>
      <w:r>
        <w:rPr>
          <w:rFonts w:ascii="Times New Roman" w:hAnsi="Times New Roman" w:cs="Times New Roman"/>
          <w:sz w:val="24"/>
          <w:szCs w:val="24"/>
        </w:rPr>
        <w:t xml:space="preserve">. </w:t>
      </w:r>
      <w:r w:rsidRPr="00D14BF6">
        <w:rPr>
          <w:rFonts w:ascii="Times New Roman" w:hAnsi="Times New Roman" w:cs="Times New Roman"/>
          <w:i/>
          <w:iCs/>
          <w:sz w:val="24"/>
          <w:szCs w:val="24"/>
        </w:rPr>
        <w:t>La dynamique des communautés</w:t>
      </w:r>
      <w:r>
        <w:rPr>
          <w:rFonts w:ascii="Times New Roman" w:hAnsi="Times New Roman" w:cs="Times New Roman"/>
          <w:sz w:val="24"/>
          <w:szCs w:val="24"/>
        </w:rPr>
        <w:t xml:space="preserve"> étudie donc les interactions des populations de diverses espèces qui vivent dans un même habitat.</w:t>
      </w:r>
    </w:p>
    <w:p w:rsidR="00892FA7" w:rsidRDefault="00892FA7" w:rsidP="00466779">
      <w:pPr>
        <w:autoSpaceDE w:val="0"/>
        <w:autoSpaceDN w:val="0"/>
        <w:adjustRightInd w:val="0"/>
        <w:spacing w:after="0" w:line="240" w:lineRule="auto"/>
        <w:ind w:firstLine="567"/>
        <w:jc w:val="both"/>
        <w:rPr>
          <w:rFonts w:ascii="Calibri" w:hAnsi="Calibri" w:cs="Calibri"/>
        </w:rPr>
      </w:pPr>
    </w:p>
    <w:p w:rsidR="00F8682C" w:rsidRDefault="00F8682C" w:rsidP="00892FA7">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Biodiversité:</w:t>
      </w:r>
      <w:r>
        <w:rPr>
          <w:rFonts w:ascii="Times New Roman" w:hAnsi="Times New Roman" w:cs="Times New Roman"/>
          <w:sz w:val="24"/>
          <w:szCs w:val="24"/>
        </w:rPr>
        <w:t xml:space="preserve"> Diversité des espèces vivantes et de leurs caractères génétiques. La biodiversité d'une communauté réfère à la variété d'espèce, c'est-à-dire au nombre d'espèces différentes que comporte une communauté, qu'il s'agisse de plantes, de bactéries, de champignons, d'animaux...</w:t>
      </w:r>
    </w:p>
    <w:p w:rsidR="00F8682C" w:rsidRDefault="00F8682C" w:rsidP="00892FA7">
      <w:pPr>
        <w:autoSpaceDE w:val="0"/>
        <w:autoSpaceDN w:val="0"/>
        <w:adjustRightInd w:val="0"/>
        <w:spacing w:after="0" w:line="360" w:lineRule="auto"/>
        <w:ind w:firstLine="567"/>
        <w:jc w:val="both"/>
        <w:rPr>
          <w:rFonts w:ascii="Calibri" w:hAnsi="Calibri" w:cs="Calibri"/>
        </w:rPr>
      </w:pPr>
    </w:p>
    <w:sectPr w:rsidR="00F8682C" w:rsidSect="005E4ABE">
      <w:headerReference w:type="default" r:id="rId8"/>
      <w:footerReference w:type="default" r:id="rId9"/>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7F4" w:rsidRDefault="00B657F4" w:rsidP="00974E98">
      <w:pPr>
        <w:spacing w:after="0" w:line="240" w:lineRule="auto"/>
      </w:pPr>
      <w:r>
        <w:separator/>
      </w:r>
    </w:p>
  </w:endnote>
  <w:endnote w:type="continuationSeparator" w:id="1">
    <w:p w:rsidR="00B657F4" w:rsidRDefault="00B657F4" w:rsidP="00974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495"/>
      <w:docPartObj>
        <w:docPartGallery w:val="Page Numbers (Bottom of Page)"/>
        <w:docPartUnique/>
      </w:docPartObj>
    </w:sdtPr>
    <w:sdtContent>
      <w:p w:rsidR="00F5354B" w:rsidRDefault="001801D8">
        <w:pPr>
          <w:pStyle w:val="Pieddepage"/>
          <w:jc w:val="right"/>
        </w:pPr>
        <w:r w:rsidRPr="0043742B">
          <w:rPr>
            <w:rFonts w:asciiTheme="majorBidi" w:hAnsiTheme="majorBidi" w:cstheme="majorBidi"/>
            <w:b/>
            <w:bCs/>
            <w:i/>
            <w:iCs/>
            <w:sz w:val="24"/>
            <w:szCs w:val="24"/>
          </w:rPr>
          <w:fldChar w:fldCharType="begin"/>
        </w:r>
        <w:r w:rsidR="00F5354B" w:rsidRPr="0043742B">
          <w:rPr>
            <w:rFonts w:asciiTheme="majorBidi" w:hAnsiTheme="majorBidi" w:cstheme="majorBidi"/>
            <w:b/>
            <w:bCs/>
            <w:i/>
            <w:iCs/>
            <w:sz w:val="24"/>
            <w:szCs w:val="24"/>
          </w:rPr>
          <w:instrText xml:space="preserve"> PAGE   \* MERGEFORMAT </w:instrText>
        </w:r>
        <w:r w:rsidRPr="0043742B">
          <w:rPr>
            <w:rFonts w:asciiTheme="majorBidi" w:hAnsiTheme="majorBidi" w:cstheme="majorBidi"/>
            <w:b/>
            <w:bCs/>
            <w:i/>
            <w:iCs/>
            <w:sz w:val="24"/>
            <w:szCs w:val="24"/>
          </w:rPr>
          <w:fldChar w:fldCharType="separate"/>
        </w:r>
        <w:r w:rsidR="00645B1B">
          <w:rPr>
            <w:rFonts w:asciiTheme="majorBidi" w:hAnsiTheme="majorBidi" w:cstheme="majorBidi"/>
            <w:b/>
            <w:bCs/>
            <w:i/>
            <w:iCs/>
            <w:noProof/>
            <w:sz w:val="24"/>
            <w:szCs w:val="24"/>
          </w:rPr>
          <w:t>1</w:t>
        </w:r>
        <w:r w:rsidRPr="0043742B">
          <w:rPr>
            <w:rFonts w:asciiTheme="majorBidi" w:hAnsiTheme="majorBidi" w:cstheme="majorBidi"/>
            <w:b/>
            <w:bCs/>
            <w:i/>
            <w:iCs/>
            <w:sz w:val="24"/>
            <w:szCs w:val="24"/>
          </w:rPr>
          <w:fldChar w:fldCharType="end"/>
        </w:r>
      </w:p>
    </w:sdtContent>
  </w:sdt>
  <w:p w:rsidR="00F5354B" w:rsidRDefault="00F5354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7F4" w:rsidRDefault="00B657F4" w:rsidP="00974E98">
      <w:pPr>
        <w:spacing w:after="0" w:line="240" w:lineRule="auto"/>
      </w:pPr>
      <w:r>
        <w:separator/>
      </w:r>
    </w:p>
  </w:footnote>
  <w:footnote w:type="continuationSeparator" w:id="1">
    <w:p w:rsidR="00B657F4" w:rsidRDefault="00B657F4" w:rsidP="00974E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4B" w:rsidRPr="00974E98" w:rsidRDefault="00F5354B" w:rsidP="00CE50D2">
    <w:pPr>
      <w:spacing w:after="0" w:line="360" w:lineRule="auto"/>
      <w:rPr>
        <w:rFonts w:ascii="Arial" w:hAnsi="Arial" w:cs="Arial"/>
      </w:rPr>
    </w:pPr>
    <w:r w:rsidRPr="00BA3584">
      <w:rPr>
        <w:rFonts w:asciiTheme="majorBidi" w:hAnsiTheme="majorBidi" w:cstheme="majorBidi"/>
        <w:b/>
        <w:bCs/>
        <w:i/>
        <w:iCs/>
        <w:u w:val="single"/>
      </w:rPr>
      <w:t xml:space="preserve">Master 1 </w:t>
    </w:r>
    <w:r w:rsidRPr="00CE50D2">
      <w:rPr>
        <w:rFonts w:asciiTheme="majorBidi" w:hAnsiTheme="majorBidi" w:cstheme="majorBidi"/>
        <w:b/>
        <w:i/>
        <w:iCs/>
        <w:u w:val="single"/>
      </w:rPr>
      <w:t>B</w:t>
    </w:r>
    <w:r>
      <w:rPr>
        <w:rFonts w:asciiTheme="majorBidi" w:hAnsiTheme="majorBidi" w:cstheme="majorBidi"/>
        <w:b/>
        <w:i/>
        <w:iCs/>
        <w:u w:val="single"/>
      </w:rPr>
      <w:t>VP</w:t>
    </w:r>
    <w:r>
      <w:rPr>
        <w:rFonts w:asciiTheme="majorBidi" w:hAnsiTheme="majorBidi" w:cstheme="majorBidi"/>
        <w:b/>
        <w:bCs/>
        <w:i/>
        <w:iCs/>
        <w:u w:val="single"/>
      </w:rPr>
      <w:t xml:space="preserve">                                               Techniques d’échantillonnage                                       </w:t>
    </w:r>
    <w:r w:rsidRPr="00974E98">
      <w:rPr>
        <w:rFonts w:asciiTheme="majorBidi" w:hAnsiTheme="majorBidi" w:cstheme="majorBidi"/>
        <w:b/>
        <w:bCs/>
        <w:i/>
        <w:iCs/>
        <w:u w:val="single"/>
      </w:rPr>
      <w:t>Dr. BELKHIRI</w:t>
    </w:r>
  </w:p>
  <w:p w:rsidR="00F5354B" w:rsidRDefault="00F5354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3A9"/>
    <w:multiLevelType w:val="hybridMultilevel"/>
    <w:tmpl w:val="65F6047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A714F1"/>
    <w:multiLevelType w:val="hybridMultilevel"/>
    <w:tmpl w:val="1660D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8E2EE3"/>
    <w:multiLevelType w:val="hybridMultilevel"/>
    <w:tmpl w:val="CB202328"/>
    <w:lvl w:ilvl="0" w:tplc="D206C08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0DBE63F6"/>
    <w:multiLevelType w:val="multilevel"/>
    <w:tmpl w:val="6406D7D8"/>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nsid w:val="16AE3A6E"/>
    <w:multiLevelType w:val="hybridMultilevel"/>
    <w:tmpl w:val="7B14411A"/>
    <w:lvl w:ilvl="0" w:tplc="040C0001">
      <w:start w:val="1"/>
      <w:numFmt w:val="bullet"/>
      <w:lvlText w:val=""/>
      <w:lvlJc w:val="left"/>
      <w:pPr>
        <w:ind w:left="720" w:hanging="360"/>
      </w:pPr>
      <w:rPr>
        <w:rFonts w:ascii="Symbol" w:hAnsi="Symbol" w:hint="default"/>
      </w:rPr>
    </w:lvl>
    <w:lvl w:ilvl="1" w:tplc="D4D804E2">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EB3334B"/>
    <w:multiLevelType w:val="hybridMultilevel"/>
    <w:tmpl w:val="2938C946"/>
    <w:lvl w:ilvl="0" w:tplc="D206C08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2ECD2720"/>
    <w:multiLevelType w:val="hybridMultilevel"/>
    <w:tmpl w:val="7C52F6D2"/>
    <w:lvl w:ilvl="0" w:tplc="5EAECA82">
      <w:start w:val="1"/>
      <w:numFmt w:val="bullet"/>
      <w:lvlText w:val=""/>
      <w:lvlJc w:val="left"/>
      <w:pPr>
        <w:tabs>
          <w:tab w:val="num" w:pos="720"/>
        </w:tabs>
        <w:ind w:left="720" w:hanging="360"/>
      </w:pPr>
      <w:rPr>
        <w:rFonts w:ascii="Wingdings" w:hAnsi="Wingdings" w:hint="default"/>
      </w:rPr>
    </w:lvl>
    <w:lvl w:ilvl="1" w:tplc="58985614" w:tentative="1">
      <w:start w:val="1"/>
      <w:numFmt w:val="bullet"/>
      <w:lvlText w:val=""/>
      <w:lvlJc w:val="left"/>
      <w:pPr>
        <w:tabs>
          <w:tab w:val="num" w:pos="1440"/>
        </w:tabs>
        <w:ind w:left="1440" w:hanging="360"/>
      </w:pPr>
      <w:rPr>
        <w:rFonts w:ascii="Wingdings" w:hAnsi="Wingdings" w:hint="default"/>
      </w:rPr>
    </w:lvl>
    <w:lvl w:ilvl="2" w:tplc="CA90AEC6" w:tentative="1">
      <w:start w:val="1"/>
      <w:numFmt w:val="bullet"/>
      <w:lvlText w:val=""/>
      <w:lvlJc w:val="left"/>
      <w:pPr>
        <w:tabs>
          <w:tab w:val="num" w:pos="2160"/>
        </w:tabs>
        <w:ind w:left="2160" w:hanging="360"/>
      </w:pPr>
      <w:rPr>
        <w:rFonts w:ascii="Wingdings" w:hAnsi="Wingdings" w:hint="default"/>
      </w:rPr>
    </w:lvl>
    <w:lvl w:ilvl="3" w:tplc="6290C2A4" w:tentative="1">
      <w:start w:val="1"/>
      <w:numFmt w:val="bullet"/>
      <w:lvlText w:val=""/>
      <w:lvlJc w:val="left"/>
      <w:pPr>
        <w:tabs>
          <w:tab w:val="num" w:pos="2880"/>
        </w:tabs>
        <w:ind w:left="2880" w:hanging="360"/>
      </w:pPr>
      <w:rPr>
        <w:rFonts w:ascii="Wingdings" w:hAnsi="Wingdings" w:hint="default"/>
      </w:rPr>
    </w:lvl>
    <w:lvl w:ilvl="4" w:tplc="ACFE1030" w:tentative="1">
      <w:start w:val="1"/>
      <w:numFmt w:val="bullet"/>
      <w:lvlText w:val=""/>
      <w:lvlJc w:val="left"/>
      <w:pPr>
        <w:tabs>
          <w:tab w:val="num" w:pos="3600"/>
        </w:tabs>
        <w:ind w:left="3600" w:hanging="360"/>
      </w:pPr>
      <w:rPr>
        <w:rFonts w:ascii="Wingdings" w:hAnsi="Wingdings" w:hint="default"/>
      </w:rPr>
    </w:lvl>
    <w:lvl w:ilvl="5" w:tplc="3CF4ABE0" w:tentative="1">
      <w:start w:val="1"/>
      <w:numFmt w:val="bullet"/>
      <w:lvlText w:val=""/>
      <w:lvlJc w:val="left"/>
      <w:pPr>
        <w:tabs>
          <w:tab w:val="num" w:pos="4320"/>
        </w:tabs>
        <w:ind w:left="4320" w:hanging="360"/>
      </w:pPr>
      <w:rPr>
        <w:rFonts w:ascii="Wingdings" w:hAnsi="Wingdings" w:hint="default"/>
      </w:rPr>
    </w:lvl>
    <w:lvl w:ilvl="6" w:tplc="4ACCC374" w:tentative="1">
      <w:start w:val="1"/>
      <w:numFmt w:val="bullet"/>
      <w:lvlText w:val=""/>
      <w:lvlJc w:val="left"/>
      <w:pPr>
        <w:tabs>
          <w:tab w:val="num" w:pos="5040"/>
        </w:tabs>
        <w:ind w:left="5040" w:hanging="360"/>
      </w:pPr>
      <w:rPr>
        <w:rFonts w:ascii="Wingdings" w:hAnsi="Wingdings" w:hint="default"/>
      </w:rPr>
    </w:lvl>
    <w:lvl w:ilvl="7" w:tplc="EEE68766" w:tentative="1">
      <w:start w:val="1"/>
      <w:numFmt w:val="bullet"/>
      <w:lvlText w:val=""/>
      <w:lvlJc w:val="left"/>
      <w:pPr>
        <w:tabs>
          <w:tab w:val="num" w:pos="5760"/>
        </w:tabs>
        <w:ind w:left="5760" w:hanging="360"/>
      </w:pPr>
      <w:rPr>
        <w:rFonts w:ascii="Wingdings" w:hAnsi="Wingdings" w:hint="default"/>
      </w:rPr>
    </w:lvl>
    <w:lvl w:ilvl="8" w:tplc="FBBCF346" w:tentative="1">
      <w:start w:val="1"/>
      <w:numFmt w:val="bullet"/>
      <w:lvlText w:val=""/>
      <w:lvlJc w:val="left"/>
      <w:pPr>
        <w:tabs>
          <w:tab w:val="num" w:pos="6480"/>
        </w:tabs>
        <w:ind w:left="6480" w:hanging="360"/>
      </w:pPr>
      <w:rPr>
        <w:rFonts w:ascii="Wingdings" w:hAnsi="Wingdings" w:hint="default"/>
      </w:rPr>
    </w:lvl>
  </w:abstractNum>
  <w:abstractNum w:abstractNumId="7">
    <w:nsid w:val="3FA01109"/>
    <w:multiLevelType w:val="hybridMultilevel"/>
    <w:tmpl w:val="86A85BD2"/>
    <w:lvl w:ilvl="0" w:tplc="D206C08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449E14F5"/>
    <w:multiLevelType w:val="hybridMultilevel"/>
    <w:tmpl w:val="E982C5E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50104D1F"/>
    <w:multiLevelType w:val="hybridMultilevel"/>
    <w:tmpl w:val="E4869FE0"/>
    <w:lvl w:ilvl="0" w:tplc="21202864">
      <w:start w:val="3"/>
      <w:numFmt w:val="decimal"/>
      <w:lvlText w:val="%1.."/>
      <w:lvlJc w:val="left"/>
      <w:pPr>
        <w:ind w:left="2025" w:hanging="720"/>
      </w:pPr>
      <w:rPr>
        <w:rFonts w:hint="default"/>
      </w:rPr>
    </w:lvl>
    <w:lvl w:ilvl="1" w:tplc="040C0019" w:tentative="1">
      <w:start w:val="1"/>
      <w:numFmt w:val="lowerLetter"/>
      <w:lvlText w:val="%2."/>
      <w:lvlJc w:val="left"/>
      <w:pPr>
        <w:ind w:left="2385" w:hanging="360"/>
      </w:pPr>
    </w:lvl>
    <w:lvl w:ilvl="2" w:tplc="040C001B" w:tentative="1">
      <w:start w:val="1"/>
      <w:numFmt w:val="lowerRoman"/>
      <w:lvlText w:val="%3."/>
      <w:lvlJc w:val="right"/>
      <w:pPr>
        <w:ind w:left="3105" w:hanging="180"/>
      </w:pPr>
    </w:lvl>
    <w:lvl w:ilvl="3" w:tplc="040C000F" w:tentative="1">
      <w:start w:val="1"/>
      <w:numFmt w:val="decimal"/>
      <w:lvlText w:val="%4."/>
      <w:lvlJc w:val="left"/>
      <w:pPr>
        <w:ind w:left="3825" w:hanging="360"/>
      </w:pPr>
    </w:lvl>
    <w:lvl w:ilvl="4" w:tplc="040C0019" w:tentative="1">
      <w:start w:val="1"/>
      <w:numFmt w:val="lowerLetter"/>
      <w:lvlText w:val="%5."/>
      <w:lvlJc w:val="left"/>
      <w:pPr>
        <w:ind w:left="4545" w:hanging="360"/>
      </w:pPr>
    </w:lvl>
    <w:lvl w:ilvl="5" w:tplc="040C001B" w:tentative="1">
      <w:start w:val="1"/>
      <w:numFmt w:val="lowerRoman"/>
      <w:lvlText w:val="%6."/>
      <w:lvlJc w:val="right"/>
      <w:pPr>
        <w:ind w:left="5265" w:hanging="180"/>
      </w:pPr>
    </w:lvl>
    <w:lvl w:ilvl="6" w:tplc="040C000F" w:tentative="1">
      <w:start w:val="1"/>
      <w:numFmt w:val="decimal"/>
      <w:lvlText w:val="%7."/>
      <w:lvlJc w:val="left"/>
      <w:pPr>
        <w:ind w:left="5985" w:hanging="360"/>
      </w:pPr>
    </w:lvl>
    <w:lvl w:ilvl="7" w:tplc="040C0019" w:tentative="1">
      <w:start w:val="1"/>
      <w:numFmt w:val="lowerLetter"/>
      <w:lvlText w:val="%8."/>
      <w:lvlJc w:val="left"/>
      <w:pPr>
        <w:ind w:left="6705" w:hanging="360"/>
      </w:pPr>
    </w:lvl>
    <w:lvl w:ilvl="8" w:tplc="040C001B" w:tentative="1">
      <w:start w:val="1"/>
      <w:numFmt w:val="lowerRoman"/>
      <w:lvlText w:val="%9."/>
      <w:lvlJc w:val="right"/>
      <w:pPr>
        <w:ind w:left="7425" w:hanging="180"/>
      </w:pPr>
    </w:lvl>
  </w:abstractNum>
  <w:abstractNum w:abstractNumId="10">
    <w:nsid w:val="56B64158"/>
    <w:multiLevelType w:val="hybridMultilevel"/>
    <w:tmpl w:val="1D5CB0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C80D90"/>
    <w:multiLevelType w:val="hybridMultilevel"/>
    <w:tmpl w:val="EE969358"/>
    <w:lvl w:ilvl="0" w:tplc="D206C08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nsid w:val="67D22332"/>
    <w:multiLevelType w:val="hybridMultilevel"/>
    <w:tmpl w:val="B68206FA"/>
    <w:lvl w:ilvl="0" w:tplc="365CE132">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3">
    <w:nsid w:val="6A57572F"/>
    <w:multiLevelType w:val="multilevel"/>
    <w:tmpl w:val="FD122C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738042F"/>
    <w:multiLevelType w:val="hybridMultilevel"/>
    <w:tmpl w:val="642C472E"/>
    <w:lvl w:ilvl="0" w:tplc="344CC652">
      <w:start w:val="1"/>
      <w:numFmt w:val="bullet"/>
      <w:lvlText w:val=""/>
      <w:lvlJc w:val="left"/>
      <w:pPr>
        <w:tabs>
          <w:tab w:val="num" w:pos="720"/>
        </w:tabs>
        <w:ind w:left="720" w:hanging="360"/>
      </w:pPr>
      <w:rPr>
        <w:rFonts w:ascii="Wingdings" w:hAnsi="Wingdings" w:hint="default"/>
      </w:rPr>
    </w:lvl>
    <w:lvl w:ilvl="1" w:tplc="B16E775A" w:tentative="1">
      <w:start w:val="1"/>
      <w:numFmt w:val="bullet"/>
      <w:lvlText w:val=""/>
      <w:lvlJc w:val="left"/>
      <w:pPr>
        <w:tabs>
          <w:tab w:val="num" w:pos="1440"/>
        </w:tabs>
        <w:ind w:left="1440" w:hanging="360"/>
      </w:pPr>
      <w:rPr>
        <w:rFonts w:ascii="Wingdings" w:hAnsi="Wingdings" w:hint="default"/>
      </w:rPr>
    </w:lvl>
    <w:lvl w:ilvl="2" w:tplc="21C28C14" w:tentative="1">
      <w:start w:val="1"/>
      <w:numFmt w:val="bullet"/>
      <w:lvlText w:val=""/>
      <w:lvlJc w:val="left"/>
      <w:pPr>
        <w:tabs>
          <w:tab w:val="num" w:pos="2160"/>
        </w:tabs>
        <w:ind w:left="2160" w:hanging="360"/>
      </w:pPr>
      <w:rPr>
        <w:rFonts w:ascii="Wingdings" w:hAnsi="Wingdings" w:hint="default"/>
      </w:rPr>
    </w:lvl>
    <w:lvl w:ilvl="3" w:tplc="6C0C69E6" w:tentative="1">
      <w:start w:val="1"/>
      <w:numFmt w:val="bullet"/>
      <w:lvlText w:val=""/>
      <w:lvlJc w:val="left"/>
      <w:pPr>
        <w:tabs>
          <w:tab w:val="num" w:pos="2880"/>
        </w:tabs>
        <w:ind w:left="2880" w:hanging="360"/>
      </w:pPr>
      <w:rPr>
        <w:rFonts w:ascii="Wingdings" w:hAnsi="Wingdings" w:hint="default"/>
      </w:rPr>
    </w:lvl>
    <w:lvl w:ilvl="4" w:tplc="F9A00B0C" w:tentative="1">
      <w:start w:val="1"/>
      <w:numFmt w:val="bullet"/>
      <w:lvlText w:val=""/>
      <w:lvlJc w:val="left"/>
      <w:pPr>
        <w:tabs>
          <w:tab w:val="num" w:pos="3600"/>
        </w:tabs>
        <w:ind w:left="3600" w:hanging="360"/>
      </w:pPr>
      <w:rPr>
        <w:rFonts w:ascii="Wingdings" w:hAnsi="Wingdings" w:hint="default"/>
      </w:rPr>
    </w:lvl>
    <w:lvl w:ilvl="5" w:tplc="1910023A" w:tentative="1">
      <w:start w:val="1"/>
      <w:numFmt w:val="bullet"/>
      <w:lvlText w:val=""/>
      <w:lvlJc w:val="left"/>
      <w:pPr>
        <w:tabs>
          <w:tab w:val="num" w:pos="4320"/>
        </w:tabs>
        <w:ind w:left="4320" w:hanging="360"/>
      </w:pPr>
      <w:rPr>
        <w:rFonts w:ascii="Wingdings" w:hAnsi="Wingdings" w:hint="default"/>
      </w:rPr>
    </w:lvl>
    <w:lvl w:ilvl="6" w:tplc="CB807A02" w:tentative="1">
      <w:start w:val="1"/>
      <w:numFmt w:val="bullet"/>
      <w:lvlText w:val=""/>
      <w:lvlJc w:val="left"/>
      <w:pPr>
        <w:tabs>
          <w:tab w:val="num" w:pos="5040"/>
        </w:tabs>
        <w:ind w:left="5040" w:hanging="360"/>
      </w:pPr>
      <w:rPr>
        <w:rFonts w:ascii="Wingdings" w:hAnsi="Wingdings" w:hint="default"/>
      </w:rPr>
    </w:lvl>
    <w:lvl w:ilvl="7" w:tplc="1FBCE5C8" w:tentative="1">
      <w:start w:val="1"/>
      <w:numFmt w:val="bullet"/>
      <w:lvlText w:val=""/>
      <w:lvlJc w:val="left"/>
      <w:pPr>
        <w:tabs>
          <w:tab w:val="num" w:pos="5760"/>
        </w:tabs>
        <w:ind w:left="5760" w:hanging="360"/>
      </w:pPr>
      <w:rPr>
        <w:rFonts w:ascii="Wingdings" w:hAnsi="Wingdings" w:hint="default"/>
      </w:rPr>
    </w:lvl>
    <w:lvl w:ilvl="8" w:tplc="E1E47E70"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7"/>
  </w:num>
  <w:num w:numId="4">
    <w:abstractNumId w:val="5"/>
  </w:num>
  <w:num w:numId="5">
    <w:abstractNumId w:val="11"/>
  </w:num>
  <w:num w:numId="6">
    <w:abstractNumId w:val="3"/>
  </w:num>
  <w:num w:numId="7">
    <w:abstractNumId w:val="8"/>
  </w:num>
  <w:num w:numId="8">
    <w:abstractNumId w:val="4"/>
  </w:num>
  <w:num w:numId="9">
    <w:abstractNumId w:val="1"/>
  </w:num>
  <w:num w:numId="10">
    <w:abstractNumId w:val="6"/>
  </w:num>
  <w:num w:numId="11">
    <w:abstractNumId w:val="14"/>
  </w:num>
  <w:num w:numId="12">
    <w:abstractNumId w:val="0"/>
  </w:num>
  <w:num w:numId="13">
    <w:abstractNumId w:val="10"/>
  </w:num>
  <w:num w:numId="14">
    <w:abstractNumId w:val="9"/>
  </w:num>
  <w:num w:numId="15">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33C10"/>
    <w:rsid w:val="00006C40"/>
    <w:rsid w:val="00016288"/>
    <w:rsid w:val="000269D9"/>
    <w:rsid w:val="000414E5"/>
    <w:rsid w:val="00042B32"/>
    <w:rsid w:val="00061043"/>
    <w:rsid w:val="00061D67"/>
    <w:rsid w:val="00062646"/>
    <w:rsid w:val="00062C89"/>
    <w:rsid w:val="00063B6C"/>
    <w:rsid w:val="00065025"/>
    <w:rsid w:val="00072AA9"/>
    <w:rsid w:val="000730DA"/>
    <w:rsid w:val="00074531"/>
    <w:rsid w:val="00076462"/>
    <w:rsid w:val="00080BAD"/>
    <w:rsid w:val="00091B8D"/>
    <w:rsid w:val="000A773E"/>
    <w:rsid w:val="000B696F"/>
    <w:rsid w:val="000B6A8C"/>
    <w:rsid w:val="000C3A7A"/>
    <w:rsid w:val="000D0922"/>
    <w:rsid w:val="000D7773"/>
    <w:rsid w:val="000E684D"/>
    <w:rsid w:val="000F0115"/>
    <w:rsid w:val="000F179A"/>
    <w:rsid w:val="000F73FD"/>
    <w:rsid w:val="001035A6"/>
    <w:rsid w:val="001113C3"/>
    <w:rsid w:val="00124F77"/>
    <w:rsid w:val="00126D81"/>
    <w:rsid w:val="00135AD0"/>
    <w:rsid w:val="001521BE"/>
    <w:rsid w:val="00152F62"/>
    <w:rsid w:val="00153815"/>
    <w:rsid w:val="00153AFB"/>
    <w:rsid w:val="0017211B"/>
    <w:rsid w:val="0017542F"/>
    <w:rsid w:val="001801D8"/>
    <w:rsid w:val="0018309A"/>
    <w:rsid w:val="0018334E"/>
    <w:rsid w:val="00186D4B"/>
    <w:rsid w:val="00192FBA"/>
    <w:rsid w:val="001A4DA7"/>
    <w:rsid w:val="001B15E7"/>
    <w:rsid w:val="001C0923"/>
    <w:rsid w:val="001C111A"/>
    <w:rsid w:val="001C3FC3"/>
    <w:rsid w:val="001C743A"/>
    <w:rsid w:val="001D6433"/>
    <w:rsid w:val="001E32CF"/>
    <w:rsid w:val="001F197A"/>
    <w:rsid w:val="00205295"/>
    <w:rsid w:val="00206737"/>
    <w:rsid w:val="00206A19"/>
    <w:rsid w:val="00216B22"/>
    <w:rsid w:val="00227A61"/>
    <w:rsid w:val="00232527"/>
    <w:rsid w:val="00235EC5"/>
    <w:rsid w:val="00236193"/>
    <w:rsid w:val="0023741A"/>
    <w:rsid w:val="00250225"/>
    <w:rsid w:val="00250608"/>
    <w:rsid w:val="00251B69"/>
    <w:rsid w:val="00260186"/>
    <w:rsid w:val="00260D39"/>
    <w:rsid w:val="00261523"/>
    <w:rsid w:val="00265AC3"/>
    <w:rsid w:val="002677F4"/>
    <w:rsid w:val="002704E0"/>
    <w:rsid w:val="00276AE4"/>
    <w:rsid w:val="002823CF"/>
    <w:rsid w:val="00283158"/>
    <w:rsid w:val="0028579B"/>
    <w:rsid w:val="00292E79"/>
    <w:rsid w:val="002A1204"/>
    <w:rsid w:val="002A2786"/>
    <w:rsid w:val="002A417E"/>
    <w:rsid w:val="002A6C96"/>
    <w:rsid w:val="002B45E4"/>
    <w:rsid w:val="002C1A98"/>
    <w:rsid w:val="002C665E"/>
    <w:rsid w:val="002D2BAD"/>
    <w:rsid w:val="002E1F5A"/>
    <w:rsid w:val="002E4696"/>
    <w:rsid w:val="0030688A"/>
    <w:rsid w:val="00306969"/>
    <w:rsid w:val="003152D7"/>
    <w:rsid w:val="00322782"/>
    <w:rsid w:val="00332B21"/>
    <w:rsid w:val="0033379F"/>
    <w:rsid w:val="00337D69"/>
    <w:rsid w:val="0034154D"/>
    <w:rsid w:val="0034449D"/>
    <w:rsid w:val="00347086"/>
    <w:rsid w:val="0035106E"/>
    <w:rsid w:val="00361AC5"/>
    <w:rsid w:val="00364C60"/>
    <w:rsid w:val="00367CFD"/>
    <w:rsid w:val="00375BC3"/>
    <w:rsid w:val="0037690F"/>
    <w:rsid w:val="00383695"/>
    <w:rsid w:val="00385EF2"/>
    <w:rsid w:val="003861DE"/>
    <w:rsid w:val="00395391"/>
    <w:rsid w:val="003A1396"/>
    <w:rsid w:val="003A1583"/>
    <w:rsid w:val="003A2556"/>
    <w:rsid w:val="003A44EF"/>
    <w:rsid w:val="003A6941"/>
    <w:rsid w:val="003B7BCE"/>
    <w:rsid w:val="003C519E"/>
    <w:rsid w:val="003D7911"/>
    <w:rsid w:val="003E7FE4"/>
    <w:rsid w:val="004010FB"/>
    <w:rsid w:val="00411902"/>
    <w:rsid w:val="00411D3C"/>
    <w:rsid w:val="00414920"/>
    <w:rsid w:val="00422D8A"/>
    <w:rsid w:val="00425697"/>
    <w:rsid w:val="004256D4"/>
    <w:rsid w:val="00425A51"/>
    <w:rsid w:val="00430CC7"/>
    <w:rsid w:val="00430ED9"/>
    <w:rsid w:val="0043659D"/>
    <w:rsid w:val="00437162"/>
    <w:rsid w:val="004372A9"/>
    <w:rsid w:val="0043742B"/>
    <w:rsid w:val="0044261C"/>
    <w:rsid w:val="00461831"/>
    <w:rsid w:val="00464FD3"/>
    <w:rsid w:val="00466779"/>
    <w:rsid w:val="00471399"/>
    <w:rsid w:val="00471F89"/>
    <w:rsid w:val="00472EBF"/>
    <w:rsid w:val="00477985"/>
    <w:rsid w:val="00481773"/>
    <w:rsid w:val="0048538E"/>
    <w:rsid w:val="00486200"/>
    <w:rsid w:val="004926E6"/>
    <w:rsid w:val="00495DBC"/>
    <w:rsid w:val="004979FF"/>
    <w:rsid w:val="004A19FA"/>
    <w:rsid w:val="004A3331"/>
    <w:rsid w:val="004A5738"/>
    <w:rsid w:val="004C3230"/>
    <w:rsid w:val="004C3B78"/>
    <w:rsid w:val="004D1380"/>
    <w:rsid w:val="004E798A"/>
    <w:rsid w:val="004F465D"/>
    <w:rsid w:val="004F52A6"/>
    <w:rsid w:val="004F7C57"/>
    <w:rsid w:val="005061FB"/>
    <w:rsid w:val="005126BB"/>
    <w:rsid w:val="0051446F"/>
    <w:rsid w:val="00515124"/>
    <w:rsid w:val="00515358"/>
    <w:rsid w:val="00515AA8"/>
    <w:rsid w:val="005342B2"/>
    <w:rsid w:val="00535CB4"/>
    <w:rsid w:val="00542E3B"/>
    <w:rsid w:val="00543A3A"/>
    <w:rsid w:val="0055042C"/>
    <w:rsid w:val="005511F4"/>
    <w:rsid w:val="005561A1"/>
    <w:rsid w:val="00563D82"/>
    <w:rsid w:val="00572EAF"/>
    <w:rsid w:val="005779EA"/>
    <w:rsid w:val="00591494"/>
    <w:rsid w:val="00597927"/>
    <w:rsid w:val="005A079F"/>
    <w:rsid w:val="005A25E5"/>
    <w:rsid w:val="005A2E77"/>
    <w:rsid w:val="005A4ECF"/>
    <w:rsid w:val="005B009C"/>
    <w:rsid w:val="005B7C06"/>
    <w:rsid w:val="005C1B76"/>
    <w:rsid w:val="005C3787"/>
    <w:rsid w:val="005C5297"/>
    <w:rsid w:val="005D0593"/>
    <w:rsid w:val="005D20B5"/>
    <w:rsid w:val="005E4ABE"/>
    <w:rsid w:val="005F1F01"/>
    <w:rsid w:val="005F225F"/>
    <w:rsid w:val="005F2AD9"/>
    <w:rsid w:val="00604D0B"/>
    <w:rsid w:val="0060741D"/>
    <w:rsid w:val="00611DF7"/>
    <w:rsid w:val="0062327C"/>
    <w:rsid w:val="00623BC7"/>
    <w:rsid w:val="00630DE1"/>
    <w:rsid w:val="006449FE"/>
    <w:rsid w:val="00645B1B"/>
    <w:rsid w:val="006569E1"/>
    <w:rsid w:val="00663EA4"/>
    <w:rsid w:val="00676572"/>
    <w:rsid w:val="00676FD9"/>
    <w:rsid w:val="0068183C"/>
    <w:rsid w:val="00684A09"/>
    <w:rsid w:val="00685FF5"/>
    <w:rsid w:val="00692DB2"/>
    <w:rsid w:val="00693B6E"/>
    <w:rsid w:val="006A2BA4"/>
    <w:rsid w:val="006A3C60"/>
    <w:rsid w:val="006A5726"/>
    <w:rsid w:val="006A676E"/>
    <w:rsid w:val="006A6A17"/>
    <w:rsid w:val="006A7B5E"/>
    <w:rsid w:val="006B48B5"/>
    <w:rsid w:val="006C2D76"/>
    <w:rsid w:val="006C7B93"/>
    <w:rsid w:val="006D77EE"/>
    <w:rsid w:val="006E27E2"/>
    <w:rsid w:val="006E3337"/>
    <w:rsid w:val="006E44CD"/>
    <w:rsid w:val="006E55D4"/>
    <w:rsid w:val="006E6FE8"/>
    <w:rsid w:val="006F1D3B"/>
    <w:rsid w:val="006F2D32"/>
    <w:rsid w:val="006F7454"/>
    <w:rsid w:val="00700F18"/>
    <w:rsid w:val="00701A44"/>
    <w:rsid w:val="00702F8D"/>
    <w:rsid w:val="007059AF"/>
    <w:rsid w:val="00710178"/>
    <w:rsid w:val="00712A3B"/>
    <w:rsid w:val="00714FC5"/>
    <w:rsid w:val="0072692F"/>
    <w:rsid w:val="0073444E"/>
    <w:rsid w:val="00744DE3"/>
    <w:rsid w:val="00746FF1"/>
    <w:rsid w:val="007506DB"/>
    <w:rsid w:val="00751116"/>
    <w:rsid w:val="00753A56"/>
    <w:rsid w:val="00761176"/>
    <w:rsid w:val="00761B62"/>
    <w:rsid w:val="007637F8"/>
    <w:rsid w:val="0076763B"/>
    <w:rsid w:val="00767C3B"/>
    <w:rsid w:val="00772934"/>
    <w:rsid w:val="0077539D"/>
    <w:rsid w:val="007779E0"/>
    <w:rsid w:val="00790077"/>
    <w:rsid w:val="00790D0D"/>
    <w:rsid w:val="0079235F"/>
    <w:rsid w:val="00795ACF"/>
    <w:rsid w:val="007A2A5A"/>
    <w:rsid w:val="007B1BD5"/>
    <w:rsid w:val="007B76DF"/>
    <w:rsid w:val="007B7F0D"/>
    <w:rsid w:val="007D1099"/>
    <w:rsid w:val="007D18E1"/>
    <w:rsid w:val="007D51EA"/>
    <w:rsid w:val="007F1470"/>
    <w:rsid w:val="007F39B6"/>
    <w:rsid w:val="007F54C0"/>
    <w:rsid w:val="00801DBA"/>
    <w:rsid w:val="008034AB"/>
    <w:rsid w:val="00806436"/>
    <w:rsid w:val="0083194B"/>
    <w:rsid w:val="00833A64"/>
    <w:rsid w:val="00844EEB"/>
    <w:rsid w:val="00846B24"/>
    <w:rsid w:val="008569F6"/>
    <w:rsid w:val="00857AEA"/>
    <w:rsid w:val="00860E6C"/>
    <w:rsid w:val="008634C4"/>
    <w:rsid w:val="00873DB7"/>
    <w:rsid w:val="00874844"/>
    <w:rsid w:val="00882289"/>
    <w:rsid w:val="008832DC"/>
    <w:rsid w:val="00883BC8"/>
    <w:rsid w:val="00892FA7"/>
    <w:rsid w:val="008A1F35"/>
    <w:rsid w:val="008A2751"/>
    <w:rsid w:val="008B262D"/>
    <w:rsid w:val="008B2722"/>
    <w:rsid w:val="008B3B32"/>
    <w:rsid w:val="008C0446"/>
    <w:rsid w:val="008C6AE3"/>
    <w:rsid w:val="008C7E31"/>
    <w:rsid w:val="008E1868"/>
    <w:rsid w:val="008E375F"/>
    <w:rsid w:val="008E44FC"/>
    <w:rsid w:val="008E7102"/>
    <w:rsid w:val="008E7B4F"/>
    <w:rsid w:val="008F3915"/>
    <w:rsid w:val="00912EDD"/>
    <w:rsid w:val="00915197"/>
    <w:rsid w:val="009151F5"/>
    <w:rsid w:val="0091552F"/>
    <w:rsid w:val="00916F84"/>
    <w:rsid w:val="00921CEC"/>
    <w:rsid w:val="00922BCB"/>
    <w:rsid w:val="00926317"/>
    <w:rsid w:val="00930B1E"/>
    <w:rsid w:val="00930D92"/>
    <w:rsid w:val="00931BE8"/>
    <w:rsid w:val="0093350D"/>
    <w:rsid w:val="00936488"/>
    <w:rsid w:val="009410DD"/>
    <w:rsid w:val="0094731A"/>
    <w:rsid w:val="00963899"/>
    <w:rsid w:val="00973B86"/>
    <w:rsid w:val="00974E98"/>
    <w:rsid w:val="0097625E"/>
    <w:rsid w:val="00994980"/>
    <w:rsid w:val="009A4448"/>
    <w:rsid w:val="009B1CE5"/>
    <w:rsid w:val="009C351A"/>
    <w:rsid w:val="009C538B"/>
    <w:rsid w:val="009D6643"/>
    <w:rsid w:val="009F5B91"/>
    <w:rsid w:val="009F6BFE"/>
    <w:rsid w:val="00A030E3"/>
    <w:rsid w:val="00A032A1"/>
    <w:rsid w:val="00A1175B"/>
    <w:rsid w:val="00A216BC"/>
    <w:rsid w:val="00A33C10"/>
    <w:rsid w:val="00A36EEF"/>
    <w:rsid w:val="00A40C1A"/>
    <w:rsid w:val="00A41D6C"/>
    <w:rsid w:val="00A505F4"/>
    <w:rsid w:val="00A51AC7"/>
    <w:rsid w:val="00A51B27"/>
    <w:rsid w:val="00A64792"/>
    <w:rsid w:val="00A67487"/>
    <w:rsid w:val="00A80E36"/>
    <w:rsid w:val="00A83C2F"/>
    <w:rsid w:val="00A96CB9"/>
    <w:rsid w:val="00A971F5"/>
    <w:rsid w:val="00AD1E15"/>
    <w:rsid w:val="00AE50D1"/>
    <w:rsid w:val="00AF47FE"/>
    <w:rsid w:val="00AF6924"/>
    <w:rsid w:val="00AF77E1"/>
    <w:rsid w:val="00B12F4D"/>
    <w:rsid w:val="00B21819"/>
    <w:rsid w:val="00B2577A"/>
    <w:rsid w:val="00B302D2"/>
    <w:rsid w:val="00B31AB6"/>
    <w:rsid w:val="00B348E9"/>
    <w:rsid w:val="00B41EF1"/>
    <w:rsid w:val="00B42FED"/>
    <w:rsid w:val="00B43F3C"/>
    <w:rsid w:val="00B44BC0"/>
    <w:rsid w:val="00B53DB6"/>
    <w:rsid w:val="00B5533D"/>
    <w:rsid w:val="00B556BB"/>
    <w:rsid w:val="00B657F4"/>
    <w:rsid w:val="00B674AE"/>
    <w:rsid w:val="00B800F8"/>
    <w:rsid w:val="00B83B72"/>
    <w:rsid w:val="00B8614E"/>
    <w:rsid w:val="00B94232"/>
    <w:rsid w:val="00BA6B50"/>
    <w:rsid w:val="00BB392B"/>
    <w:rsid w:val="00BC69D3"/>
    <w:rsid w:val="00BD16AA"/>
    <w:rsid w:val="00BD55A2"/>
    <w:rsid w:val="00BF2012"/>
    <w:rsid w:val="00BF5375"/>
    <w:rsid w:val="00C04059"/>
    <w:rsid w:val="00C04866"/>
    <w:rsid w:val="00C05094"/>
    <w:rsid w:val="00C050E7"/>
    <w:rsid w:val="00C06C45"/>
    <w:rsid w:val="00C07927"/>
    <w:rsid w:val="00C10F34"/>
    <w:rsid w:val="00C1722E"/>
    <w:rsid w:val="00C20EBD"/>
    <w:rsid w:val="00C23265"/>
    <w:rsid w:val="00C23413"/>
    <w:rsid w:val="00C24035"/>
    <w:rsid w:val="00C365CC"/>
    <w:rsid w:val="00C40EBD"/>
    <w:rsid w:val="00C44269"/>
    <w:rsid w:val="00C50D39"/>
    <w:rsid w:val="00C527AF"/>
    <w:rsid w:val="00C54564"/>
    <w:rsid w:val="00C56318"/>
    <w:rsid w:val="00C60596"/>
    <w:rsid w:val="00C709A8"/>
    <w:rsid w:val="00C72AC2"/>
    <w:rsid w:val="00C760D7"/>
    <w:rsid w:val="00C76BE7"/>
    <w:rsid w:val="00C77186"/>
    <w:rsid w:val="00C8291E"/>
    <w:rsid w:val="00C86D76"/>
    <w:rsid w:val="00C942A2"/>
    <w:rsid w:val="00C94F29"/>
    <w:rsid w:val="00CA11A2"/>
    <w:rsid w:val="00CA2420"/>
    <w:rsid w:val="00CA315D"/>
    <w:rsid w:val="00CA6EBA"/>
    <w:rsid w:val="00CB031A"/>
    <w:rsid w:val="00CB0766"/>
    <w:rsid w:val="00CB1068"/>
    <w:rsid w:val="00CB17A9"/>
    <w:rsid w:val="00CB2616"/>
    <w:rsid w:val="00CC3303"/>
    <w:rsid w:val="00CC491A"/>
    <w:rsid w:val="00CC6BFD"/>
    <w:rsid w:val="00CD4CCC"/>
    <w:rsid w:val="00CE1F9A"/>
    <w:rsid w:val="00CE4711"/>
    <w:rsid w:val="00CE50D2"/>
    <w:rsid w:val="00CE7195"/>
    <w:rsid w:val="00CF18B8"/>
    <w:rsid w:val="00D14BF6"/>
    <w:rsid w:val="00D253D2"/>
    <w:rsid w:val="00D31889"/>
    <w:rsid w:val="00D41230"/>
    <w:rsid w:val="00D44DBB"/>
    <w:rsid w:val="00D5281B"/>
    <w:rsid w:val="00D71DD0"/>
    <w:rsid w:val="00D82A73"/>
    <w:rsid w:val="00D90F63"/>
    <w:rsid w:val="00D936CD"/>
    <w:rsid w:val="00D940B9"/>
    <w:rsid w:val="00DA4609"/>
    <w:rsid w:val="00DA52BE"/>
    <w:rsid w:val="00DC2D20"/>
    <w:rsid w:val="00DC420D"/>
    <w:rsid w:val="00DC79F6"/>
    <w:rsid w:val="00DD2E42"/>
    <w:rsid w:val="00DE1C20"/>
    <w:rsid w:val="00DE2DA3"/>
    <w:rsid w:val="00DE696F"/>
    <w:rsid w:val="00E015DC"/>
    <w:rsid w:val="00E03F91"/>
    <w:rsid w:val="00E043FA"/>
    <w:rsid w:val="00E1120B"/>
    <w:rsid w:val="00E17937"/>
    <w:rsid w:val="00E26A3B"/>
    <w:rsid w:val="00E272BF"/>
    <w:rsid w:val="00E3616C"/>
    <w:rsid w:val="00E45194"/>
    <w:rsid w:val="00E45DBC"/>
    <w:rsid w:val="00E477B8"/>
    <w:rsid w:val="00E64A50"/>
    <w:rsid w:val="00E746CE"/>
    <w:rsid w:val="00E75F1E"/>
    <w:rsid w:val="00E86E0C"/>
    <w:rsid w:val="00E927BB"/>
    <w:rsid w:val="00E92D97"/>
    <w:rsid w:val="00E94708"/>
    <w:rsid w:val="00E97196"/>
    <w:rsid w:val="00EA46AD"/>
    <w:rsid w:val="00EB53AC"/>
    <w:rsid w:val="00ED0755"/>
    <w:rsid w:val="00ED60C1"/>
    <w:rsid w:val="00ED663B"/>
    <w:rsid w:val="00EE6E78"/>
    <w:rsid w:val="00EF23BA"/>
    <w:rsid w:val="00EF583B"/>
    <w:rsid w:val="00EF6AC6"/>
    <w:rsid w:val="00F0369C"/>
    <w:rsid w:val="00F043C4"/>
    <w:rsid w:val="00F170DC"/>
    <w:rsid w:val="00F17A19"/>
    <w:rsid w:val="00F30BA5"/>
    <w:rsid w:val="00F33BB1"/>
    <w:rsid w:val="00F5354B"/>
    <w:rsid w:val="00F56854"/>
    <w:rsid w:val="00F617A5"/>
    <w:rsid w:val="00F6735A"/>
    <w:rsid w:val="00F73DFC"/>
    <w:rsid w:val="00F83B5E"/>
    <w:rsid w:val="00F85C5D"/>
    <w:rsid w:val="00F8682C"/>
    <w:rsid w:val="00FC0B88"/>
    <w:rsid w:val="00FC4836"/>
    <w:rsid w:val="00FC4F24"/>
    <w:rsid w:val="00FD6367"/>
    <w:rsid w:val="00FD652A"/>
    <w:rsid w:val="00FE01FB"/>
    <w:rsid w:val="00FF0EB9"/>
    <w:rsid w:val="00FF383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fillcolor="none [3052]" strokecolor="none [2732]"/>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CC7"/>
  </w:style>
  <w:style w:type="paragraph" w:styleId="Titre3">
    <w:name w:val="heading 3"/>
    <w:basedOn w:val="Normal"/>
    <w:link w:val="Titre3Car"/>
    <w:uiPriority w:val="9"/>
    <w:qFormat/>
    <w:rsid w:val="00685FF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4ABE"/>
    <w:pPr>
      <w:ind w:left="720"/>
      <w:contextualSpacing/>
    </w:pPr>
  </w:style>
  <w:style w:type="character" w:styleId="Lienhypertexte">
    <w:name w:val="Hyperlink"/>
    <w:basedOn w:val="Policepardfaut"/>
    <w:uiPriority w:val="99"/>
    <w:semiHidden/>
    <w:unhideWhenUsed/>
    <w:rsid w:val="004A3331"/>
    <w:rPr>
      <w:color w:val="0000FF"/>
      <w:u w:val="single"/>
    </w:rPr>
  </w:style>
  <w:style w:type="character" w:customStyle="1" w:styleId="lang-en">
    <w:name w:val="lang-en"/>
    <w:basedOn w:val="Policepardfaut"/>
    <w:rsid w:val="004A3331"/>
  </w:style>
  <w:style w:type="paragraph" w:styleId="En-tte">
    <w:name w:val="header"/>
    <w:basedOn w:val="Normal"/>
    <w:link w:val="En-tteCar"/>
    <w:uiPriority w:val="99"/>
    <w:unhideWhenUsed/>
    <w:rsid w:val="00974E98"/>
    <w:pPr>
      <w:tabs>
        <w:tab w:val="center" w:pos="4153"/>
        <w:tab w:val="right" w:pos="8306"/>
      </w:tabs>
      <w:spacing w:after="0" w:line="240" w:lineRule="auto"/>
    </w:pPr>
  </w:style>
  <w:style w:type="character" w:customStyle="1" w:styleId="En-tteCar">
    <w:name w:val="En-tête Car"/>
    <w:basedOn w:val="Policepardfaut"/>
    <w:link w:val="En-tte"/>
    <w:uiPriority w:val="99"/>
    <w:rsid w:val="00974E98"/>
  </w:style>
  <w:style w:type="paragraph" w:styleId="Pieddepage">
    <w:name w:val="footer"/>
    <w:basedOn w:val="Normal"/>
    <w:link w:val="PieddepageCar"/>
    <w:uiPriority w:val="99"/>
    <w:unhideWhenUsed/>
    <w:rsid w:val="00974E9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74E98"/>
  </w:style>
  <w:style w:type="table" w:styleId="Grilledutableau">
    <w:name w:val="Table Grid"/>
    <w:basedOn w:val="TableauNormal"/>
    <w:uiPriority w:val="39"/>
    <w:rsid w:val="00B41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71F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B2577A"/>
    <w:rPr>
      <w:color w:val="800080" w:themeColor="followedHyperlink"/>
      <w:u w:val="single"/>
    </w:rPr>
  </w:style>
  <w:style w:type="character" w:customStyle="1" w:styleId="Titre3Car">
    <w:name w:val="Titre 3 Car"/>
    <w:basedOn w:val="Policepardfaut"/>
    <w:link w:val="Titre3"/>
    <w:uiPriority w:val="9"/>
    <w:rsid w:val="00685FF5"/>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6D77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77EE"/>
    <w:rPr>
      <w:rFonts w:ascii="Tahoma" w:hAnsi="Tahoma" w:cs="Tahoma"/>
      <w:sz w:val="16"/>
      <w:szCs w:val="16"/>
    </w:rPr>
  </w:style>
  <w:style w:type="character" w:customStyle="1" w:styleId="apple-converted-space">
    <w:name w:val="apple-converted-space"/>
    <w:basedOn w:val="Policepardfaut"/>
    <w:rsid w:val="002A2786"/>
  </w:style>
  <w:style w:type="paragraph" w:customStyle="1" w:styleId="Default">
    <w:name w:val="Default"/>
    <w:rsid w:val="001833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221691">
      <w:bodyDiv w:val="1"/>
      <w:marLeft w:val="0"/>
      <w:marRight w:val="0"/>
      <w:marTop w:val="0"/>
      <w:marBottom w:val="0"/>
      <w:divBdr>
        <w:top w:val="none" w:sz="0" w:space="0" w:color="auto"/>
        <w:left w:val="none" w:sz="0" w:space="0" w:color="auto"/>
        <w:bottom w:val="none" w:sz="0" w:space="0" w:color="auto"/>
        <w:right w:val="none" w:sz="0" w:space="0" w:color="auto"/>
      </w:divBdr>
    </w:div>
    <w:div w:id="29499187">
      <w:bodyDiv w:val="1"/>
      <w:marLeft w:val="0"/>
      <w:marRight w:val="0"/>
      <w:marTop w:val="0"/>
      <w:marBottom w:val="0"/>
      <w:divBdr>
        <w:top w:val="none" w:sz="0" w:space="0" w:color="auto"/>
        <w:left w:val="none" w:sz="0" w:space="0" w:color="auto"/>
        <w:bottom w:val="none" w:sz="0" w:space="0" w:color="auto"/>
        <w:right w:val="none" w:sz="0" w:space="0" w:color="auto"/>
      </w:divBdr>
    </w:div>
    <w:div w:id="35005640">
      <w:bodyDiv w:val="1"/>
      <w:marLeft w:val="0"/>
      <w:marRight w:val="0"/>
      <w:marTop w:val="0"/>
      <w:marBottom w:val="0"/>
      <w:divBdr>
        <w:top w:val="none" w:sz="0" w:space="0" w:color="auto"/>
        <w:left w:val="none" w:sz="0" w:space="0" w:color="auto"/>
        <w:bottom w:val="none" w:sz="0" w:space="0" w:color="auto"/>
        <w:right w:val="none" w:sz="0" w:space="0" w:color="auto"/>
      </w:divBdr>
    </w:div>
    <w:div w:id="44525904">
      <w:bodyDiv w:val="1"/>
      <w:marLeft w:val="0"/>
      <w:marRight w:val="0"/>
      <w:marTop w:val="0"/>
      <w:marBottom w:val="0"/>
      <w:divBdr>
        <w:top w:val="none" w:sz="0" w:space="0" w:color="auto"/>
        <w:left w:val="none" w:sz="0" w:space="0" w:color="auto"/>
        <w:bottom w:val="none" w:sz="0" w:space="0" w:color="auto"/>
        <w:right w:val="none" w:sz="0" w:space="0" w:color="auto"/>
      </w:divBdr>
    </w:div>
    <w:div w:id="57169349">
      <w:bodyDiv w:val="1"/>
      <w:marLeft w:val="0"/>
      <w:marRight w:val="0"/>
      <w:marTop w:val="0"/>
      <w:marBottom w:val="0"/>
      <w:divBdr>
        <w:top w:val="none" w:sz="0" w:space="0" w:color="auto"/>
        <w:left w:val="none" w:sz="0" w:space="0" w:color="auto"/>
        <w:bottom w:val="none" w:sz="0" w:space="0" w:color="auto"/>
        <w:right w:val="none" w:sz="0" w:space="0" w:color="auto"/>
      </w:divBdr>
      <w:divsChild>
        <w:div w:id="1695770411">
          <w:marLeft w:val="547"/>
          <w:marRight w:val="0"/>
          <w:marTop w:val="0"/>
          <w:marBottom w:val="0"/>
          <w:divBdr>
            <w:top w:val="none" w:sz="0" w:space="0" w:color="auto"/>
            <w:left w:val="none" w:sz="0" w:space="0" w:color="auto"/>
            <w:bottom w:val="none" w:sz="0" w:space="0" w:color="auto"/>
            <w:right w:val="none" w:sz="0" w:space="0" w:color="auto"/>
          </w:divBdr>
        </w:div>
      </w:divsChild>
    </w:div>
    <w:div w:id="61031267">
      <w:bodyDiv w:val="1"/>
      <w:marLeft w:val="0"/>
      <w:marRight w:val="0"/>
      <w:marTop w:val="0"/>
      <w:marBottom w:val="0"/>
      <w:divBdr>
        <w:top w:val="none" w:sz="0" w:space="0" w:color="auto"/>
        <w:left w:val="none" w:sz="0" w:space="0" w:color="auto"/>
        <w:bottom w:val="none" w:sz="0" w:space="0" w:color="auto"/>
        <w:right w:val="none" w:sz="0" w:space="0" w:color="auto"/>
      </w:divBdr>
      <w:divsChild>
        <w:div w:id="839730958">
          <w:marLeft w:val="547"/>
          <w:marRight w:val="0"/>
          <w:marTop w:val="0"/>
          <w:marBottom w:val="0"/>
          <w:divBdr>
            <w:top w:val="none" w:sz="0" w:space="0" w:color="auto"/>
            <w:left w:val="none" w:sz="0" w:space="0" w:color="auto"/>
            <w:bottom w:val="none" w:sz="0" w:space="0" w:color="auto"/>
            <w:right w:val="none" w:sz="0" w:space="0" w:color="auto"/>
          </w:divBdr>
        </w:div>
      </w:divsChild>
    </w:div>
    <w:div w:id="66348248">
      <w:bodyDiv w:val="1"/>
      <w:marLeft w:val="0"/>
      <w:marRight w:val="0"/>
      <w:marTop w:val="0"/>
      <w:marBottom w:val="0"/>
      <w:divBdr>
        <w:top w:val="none" w:sz="0" w:space="0" w:color="auto"/>
        <w:left w:val="none" w:sz="0" w:space="0" w:color="auto"/>
        <w:bottom w:val="none" w:sz="0" w:space="0" w:color="auto"/>
        <w:right w:val="none" w:sz="0" w:space="0" w:color="auto"/>
      </w:divBdr>
    </w:div>
    <w:div w:id="88282021">
      <w:bodyDiv w:val="1"/>
      <w:marLeft w:val="0"/>
      <w:marRight w:val="0"/>
      <w:marTop w:val="0"/>
      <w:marBottom w:val="0"/>
      <w:divBdr>
        <w:top w:val="none" w:sz="0" w:space="0" w:color="auto"/>
        <w:left w:val="none" w:sz="0" w:space="0" w:color="auto"/>
        <w:bottom w:val="none" w:sz="0" w:space="0" w:color="auto"/>
        <w:right w:val="none" w:sz="0" w:space="0" w:color="auto"/>
      </w:divBdr>
    </w:div>
    <w:div w:id="96801889">
      <w:bodyDiv w:val="1"/>
      <w:marLeft w:val="0"/>
      <w:marRight w:val="0"/>
      <w:marTop w:val="0"/>
      <w:marBottom w:val="0"/>
      <w:divBdr>
        <w:top w:val="none" w:sz="0" w:space="0" w:color="auto"/>
        <w:left w:val="none" w:sz="0" w:space="0" w:color="auto"/>
        <w:bottom w:val="none" w:sz="0" w:space="0" w:color="auto"/>
        <w:right w:val="none" w:sz="0" w:space="0" w:color="auto"/>
      </w:divBdr>
    </w:div>
    <w:div w:id="96874426">
      <w:bodyDiv w:val="1"/>
      <w:marLeft w:val="0"/>
      <w:marRight w:val="0"/>
      <w:marTop w:val="0"/>
      <w:marBottom w:val="0"/>
      <w:divBdr>
        <w:top w:val="none" w:sz="0" w:space="0" w:color="auto"/>
        <w:left w:val="none" w:sz="0" w:space="0" w:color="auto"/>
        <w:bottom w:val="none" w:sz="0" w:space="0" w:color="auto"/>
        <w:right w:val="none" w:sz="0" w:space="0" w:color="auto"/>
      </w:divBdr>
      <w:divsChild>
        <w:div w:id="1872110771">
          <w:marLeft w:val="547"/>
          <w:marRight w:val="0"/>
          <w:marTop w:val="0"/>
          <w:marBottom w:val="0"/>
          <w:divBdr>
            <w:top w:val="none" w:sz="0" w:space="0" w:color="auto"/>
            <w:left w:val="none" w:sz="0" w:space="0" w:color="auto"/>
            <w:bottom w:val="none" w:sz="0" w:space="0" w:color="auto"/>
            <w:right w:val="none" w:sz="0" w:space="0" w:color="auto"/>
          </w:divBdr>
        </w:div>
      </w:divsChild>
    </w:div>
    <w:div w:id="131366662">
      <w:bodyDiv w:val="1"/>
      <w:marLeft w:val="0"/>
      <w:marRight w:val="0"/>
      <w:marTop w:val="0"/>
      <w:marBottom w:val="0"/>
      <w:divBdr>
        <w:top w:val="none" w:sz="0" w:space="0" w:color="auto"/>
        <w:left w:val="none" w:sz="0" w:space="0" w:color="auto"/>
        <w:bottom w:val="none" w:sz="0" w:space="0" w:color="auto"/>
        <w:right w:val="none" w:sz="0" w:space="0" w:color="auto"/>
      </w:divBdr>
    </w:div>
    <w:div w:id="151727242">
      <w:bodyDiv w:val="1"/>
      <w:marLeft w:val="0"/>
      <w:marRight w:val="0"/>
      <w:marTop w:val="0"/>
      <w:marBottom w:val="0"/>
      <w:divBdr>
        <w:top w:val="none" w:sz="0" w:space="0" w:color="auto"/>
        <w:left w:val="none" w:sz="0" w:space="0" w:color="auto"/>
        <w:bottom w:val="none" w:sz="0" w:space="0" w:color="auto"/>
        <w:right w:val="none" w:sz="0" w:space="0" w:color="auto"/>
      </w:divBdr>
    </w:div>
    <w:div w:id="179852493">
      <w:bodyDiv w:val="1"/>
      <w:marLeft w:val="0"/>
      <w:marRight w:val="0"/>
      <w:marTop w:val="0"/>
      <w:marBottom w:val="0"/>
      <w:divBdr>
        <w:top w:val="none" w:sz="0" w:space="0" w:color="auto"/>
        <w:left w:val="none" w:sz="0" w:space="0" w:color="auto"/>
        <w:bottom w:val="none" w:sz="0" w:space="0" w:color="auto"/>
        <w:right w:val="none" w:sz="0" w:space="0" w:color="auto"/>
      </w:divBdr>
    </w:div>
    <w:div w:id="189152809">
      <w:bodyDiv w:val="1"/>
      <w:marLeft w:val="0"/>
      <w:marRight w:val="0"/>
      <w:marTop w:val="0"/>
      <w:marBottom w:val="0"/>
      <w:divBdr>
        <w:top w:val="none" w:sz="0" w:space="0" w:color="auto"/>
        <w:left w:val="none" w:sz="0" w:space="0" w:color="auto"/>
        <w:bottom w:val="none" w:sz="0" w:space="0" w:color="auto"/>
        <w:right w:val="none" w:sz="0" w:space="0" w:color="auto"/>
      </w:divBdr>
      <w:divsChild>
        <w:div w:id="782917859">
          <w:marLeft w:val="547"/>
          <w:marRight w:val="0"/>
          <w:marTop w:val="0"/>
          <w:marBottom w:val="0"/>
          <w:divBdr>
            <w:top w:val="none" w:sz="0" w:space="0" w:color="auto"/>
            <w:left w:val="none" w:sz="0" w:space="0" w:color="auto"/>
            <w:bottom w:val="none" w:sz="0" w:space="0" w:color="auto"/>
            <w:right w:val="none" w:sz="0" w:space="0" w:color="auto"/>
          </w:divBdr>
        </w:div>
      </w:divsChild>
    </w:div>
    <w:div w:id="227762814">
      <w:bodyDiv w:val="1"/>
      <w:marLeft w:val="0"/>
      <w:marRight w:val="0"/>
      <w:marTop w:val="0"/>
      <w:marBottom w:val="0"/>
      <w:divBdr>
        <w:top w:val="none" w:sz="0" w:space="0" w:color="auto"/>
        <w:left w:val="none" w:sz="0" w:space="0" w:color="auto"/>
        <w:bottom w:val="none" w:sz="0" w:space="0" w:color="auto"/>
        <w:right w:val="none" w:sz="0" w:space="0" w:color="auto"/>
      </w:divBdr>
      <w:divsChild>
        <w:div w:id="1349335091">
          <w:marLeft w:val="547"/>
          <w:marRight w:val="0"/>
          <w:marTop w:val="0"/>
          <w:marBottom w:val="0"/>
          <w:divBdr>
            <w:top w:val="none" w:sz="0" w:space="0" w:color="auto"/>
            <w:left w:val="none" w:sz="0" w:space="0" w:color="auto"/>
            <w:bottom w:val="none" w:sz="0" w:space="0" w:color="auto"/>
            <w:right w:val="none" w:sz="0" w:space="0" w:color="auto"/>
          </w:divBdr>
        </w:div>
      </w:divsChild>
    </w:div>
    <w:div w:id="241259091">
      <w:bodyDiv w:val="1"/>
      <w:marLeft w:val="0"/>
      <w:marRight w:val="0"/>
      <w:marTop w:val="0"/>
      <w:marBottom w:val="0"/>
      <w:divBdr>
        <w:top w:val="none" w:sz="0" w:space="0" w:color="auto"/>
        <w:left w:val="none" w:sz="0" w:space="0" w:color="auto"/>
        <w:bottom w:val="none" w:sz="0" w:space="0" w:color="auto"/>
        <w:right w:val="none" w:sz="0" w:space="0" w:color="auto"/>
      </w:divBdr>
      <w:divsChild>
        <w:div w:id="1452213579">
          <w:marLeft w:val="547"/>
          <w:marRight w:val="0"/>
          <w:marTop w:val="0"/>
          <w:marBottom w:val="0"/>
          <w:divBdr>
            <w:top w:val="none" w:sz="0" w:space="0" w:color="auto"/>
            <w:left w:val="none" w:sz="0" w:space="0" w:color="auto"/>
            <w:bottom w:val="none" w:sz="0" w:space="0" w:color="auto"/>
            <w:right w:val="none" w:sz="0" w:space="0" w:color="auto"/>
          </w:divBdr>
        </w:div>
      </w:divsChild>
    </w:div>
    <w:div w:id="268046120">
      <w:bodyDiv w:val="1"/>
      <w:marLeft w:val="0"/>
      <w:marRight w:val="0"/>
      <w:marTop w:val="0"/>
      <w:marBottom w:val="0"/>
      <w:divBdr>
        <w:top w:val="none" w:sz="0" w:space="0" w:color="auto"/>
        <w:left w:val="none" w:sz="0" w:space="0" w:color="auto"/>
        <w:bottom w:val="none" w:sz="0" w:space="0" w:color="auto"/>
        <w:right w:val="none" w:sz="0" w:space="0" w:color="auto"/>
      </w:divBdr>
    </w:div>
    <w:div w:id="277370205">
      <w:bodyDiv w:val="1"/>
      <w:marLeft w:val="0"/>
      <w:marRight w:val="0"/>
      <w:marTop w:val="0"/>
      <w:marBottom w:val="0"/>
      <w:divBdr>
        <w:top w:val="none" w:sz="0" w:space="0" w:color="auto"/>
        <w:left w:val="none" w:sz="0" w:space="0" w:color="auto"/>
        <w:bottom w:val="none" w:sz="0" w:space="0" w:color="auto"/>
        <w:right w:val="none" w:sz="0" w:space="0" w:color="auto"/>
      </w:divBdr>
    </w:div>
    <w:div w:id="303202002">
      <w:bodyDiv w:val="1"/>
      <w:marLeft w:val="0"/>
      <w:marRight w:val="0"/>
      <w:marTop w:val="0"/>
      <w:marBottom w:val="0"/>
      <w:divBdr>
        <w:top w:val="none" w:sz="0" w:space="0" w:color="auto"/>
        <w:left w:val="none" w:sz="0" w:space="0" w:color="auto"/>
        <w:bottom w:val="none" w:sz="0" w:space="0" w:color="auto"/>
        <w:right w:val="none" w:sz="0" w:space="0" w:color="auto"/>
      </w:divBdr>
    </w:div>
    <w:div w:id="321617361">
      <w:bodyDiv w:val="1"/>
      <w:marLeft w:val="0"/>
      <w:marRight w:val="0"/>
      <w:marTop w:val="0"/>
      <w:marBottom w:val="0"/>
      <w:divBdr>
        <w:top w:val="none" w:sz="0" w:space="0" w:color="auto"/>
        <w:left w:val="none" w:sz="0" w:space="0" w:color="auto"/>
        <w:bottom w:val="none" w:sz="0" w:space="0" w:color="auto"/>
        <w:right w:val="none" w:sz="0" w:space="0" w:color="auto"/>
      </w:divBdr>
      <w:divsChild>
        <w:div w:id="1946035623">
          <w:marLeft w:val="547"/>
          <w:marRight w:val="0"/>
          <w:marTop w:val="0"/>
          <w:marBottom w:val="0"/>
          <w:divBdr>
            <w:top w:val="none" w:sz="0" w:space="0" w:color="auto"/>
            <w:left w:val="none" w:sz="0" w:space="0" w:color="auto"/>
            <w:bottom w:val="none" w:sz="0" w:space="0" w:color="auto"/>
            <w:right w:val="none" w:sz="0" w:space="0" w:color="auto"/>
          </w:divBdr>
        </w:div>
      </w:divsChild>
    </w:div>
    <w:div w:id="333995556">
      <w:bodyDiv w:val="1"/>
      <w:marLeft w:val="0"/>
      <w:marRight w:val="0"/>
      <w:marTop w:val="0"/>
      <w:marBottom w:val="0"/>
      <w:divBdr>
        <w:top w:val="none" w:sz="0" w:space="0" w:color="auto"/>
        <w:left w:val="none" w:sz="0" w:space="0" w:color="auto"/>
        <w:bottom w:val="none" w:sz="0" w:space="0" w:color="auto"/>
        <w:right w:val="none" w:sz="0" w:space="0" w:color="auto"/>
      </w:divBdr>
    </w:div>
    <w:div w:id="396244793">
      <w:bodyDiv w:val="1"/>
      <w:marLeft w:val="0"/>
      <w:marRight w:val="0"/>
      <w:marTop w:val="0"/>
      <w:marBottom w:val="0"/>
      <w:divBdr>
        <w:top w:val="none" w:sz="0" w:space="0" w:color="auto"/>
        <w:left w:val="none" w:sz="0" w:space="0" w:color="auto"/>
        <w:bottom w:val="none" w:sz="0" w:space="0" w:color="auto"/>
        <w:right w:val="none" w:sz="0" w:space="0" w:color="auto"/>
      </w:divBdr>
      <w:divsChild>
        <w:div w:id="2077700617">
          <w:marLeft w:val="547"/>
          <w:marRight w:val="0"/>
          <w:marTop w:val="0"/>
          <w:marBottom w:val="0"/>
          <w:divBdr>
            <w:top w:val="none" w:sz="0" w:space="0" w:color="auto"/>
            <w:left w:val="none" w:sz="0" w:space="0" w:color="auto"/>
            <w:bottom w:val="none" w:sz="0" w:space="0" w:color="auto"/>
            <w:right w:val="none" w:sz="0" w:space="0" w:color="auto"/>
          </w:divBdr>
        </w:div>
      </w:divsChild>
    </w:div>
    <w:div w:id="399720306">
      <w:bodyDiv w:val="1"/>
      <w:marLeft w:val="0"/>
      <w:marRight w:val="0"/>
      <w:marTop w:val="0"/>
      <w:marBottom w:val="0"/>
      <w:divBdr>
        <w:top w:val="none" w:sz="0" w:space="0" w:color="auto"/>
        <w:left w:val="none" w:sz="0" w:space="0" w:color="auto"/>
        <w:bottom w:val="none" w:sz="0" w:space="0" w:color="auto"/>
        <w:right w:val="none" w:sz="0" w:space="0" w:color="auto"/>
      </w:divBdr>
    </w:div>
    <w:div w:id="401754752">
      <w:bodyDiv w:val="1"/>
      <w:marLeft w:val="0"/>
      <w:marRight w:val="0"/>
      <w:marTop w:val="0"/>
      <w:marBottom w:val="0"/>
      <w:divBdr>
        <w:top w:val="none" w:sz="0" w:space="0" w:color="auto"/>
        <w:left w:val="none" w:sz="0" w:space="0" w:color="auto"/>
        <w:bottom w:val="none" w:sz="0" w:space="0" w:color="auto"/>
        <w:right w:val="none" w:sz="0" w:space="0" w:color="auto"/>
      </w:divBdr>
      <w:divsChild>
        <w:div w:id="771779158">
          <w:marLeft w:val="547"/>
          <w:marRight w:val="0"/>
          <w:marTop w:val="0"/>
          <w:marBottom w:val="0"/>
          <w:divBdr>
            <w:top w:val="none" w:sz="0" w:space="0" w:color="auto"/>
            <w:left w:val="none" w:sz="0" w:space="0" w:color="auto"/>
            <w:bottom w:val="none" w:sz="0" w:space="0" w:color="auto"/>
            <w:right w:val="none" w:sz="0" w:space="0" w:color="auto"/>
          </w:divBdr>
        </w:div>
      </w:divsChild>
    </w:div>
    <w:div w:id="417674929">
      <w:bodyDiv w:val="1"/>
      <w:marLeft w:val="0"/>
      <w:marRight w:val="0"/>
      <w:marTop w:val="0"/>
      <w:marBottom w:val="0"/>
      <w:divBdr>
        <w:top w:val="none" w:sz="0" w:space="0" w:color="auto"/>
        <w:left w:val="none" w:sz="0" w:space="0" w:color="auto"/>
        <w:bottom w:val="none" w:sz="0" w:space="0" w:color="auto"/>
        <w:right w:val="none" w:sz="0" w:space="0" w:color="auto"/>
      </w:divBdr>
    </w:div>
    <w:div w:id="438378632">
      <w:bodyDiv w:val="1"/>
      <w:marLeft w:val="0"/>
      <w:marRight w:val="0"/>
      <w:marTop w:val="0"/>
      <w:marBottom w:val="0"/>
      <w:divBdr>
        <w:top w:val="none" w:sz="0" w:space="0" w:color="auto"/>
        <w:left w:val="none" w:sz="0" w:space="0" w:color="auto"/>
        <w:bottom w:val="none" w:sz="0" w:space="0" w:color="auto"/>
        <w:right w:val="none" w:sz="0" w:space="0" w:color="auto"/>
      </w:divBdr>
    </w:div>
    <w:div w:id="460851592">
      <w:bodyDiv w:val="1"/>
      <w:marLeft w:val="0"/>
      <w:marRight w:val="0"/>
      <w:marTop w:val="0"/>
      <w:marBottom w:val="0"/>
      <w:divBdr>
        <w:top w:val="none" w:sz="0" w:space="0" w:color="auto"/>
        <w:left w:val="none" w:sz="0" w:space="0" w:color="auto"/>
        <w:bottom w:val="none" w:sz="0" w:space="0" w:color="auto"/>
        <w:right w:val="none" w:sz="0" w:space="0" w:color="auto"/>
      </w:divBdr>
      <w:divsChild>
        <w:div w:id="1136795538">
          <w:marLeft w:val="547"/>
          <w:marRight w:val="0"/>
          <w:marTop w:val="0"/>
          <w:marBottom w:val="0"/>
          <w:divBdr>
            <w:top w:val="none" w:sz="0" w:space="0" w:color="auto"/>
            <w:left w:val="none" w:sz="0" w:space="0" w:color="auto"/>
            <w:bottom w:val="none" w:sz="0" w:space="0" w:color="auto"/>
            <w:right w:val="none" w:sz="0" w:space="0" w:color="auto"/>
          </w:divBdr>
        </w:div>
        <w:div w:id="828133319">
          <w:marLeft w:val="547"/>
          <w:marRight w:val="0"/>
          <w:marTop w:val="0"/>
          <w:marBottom w:val="0"/>
          <w:divBdr>
            <w:top w:val="none" w:sz="0" w:space="0" w:color="auto"/>
            <w:left w:val="none" w:sz="0" w:space="0" w:color="auto"/>
            <w:bottom w:val="none" w:sz="0" w:space="0" w:color="auto"/>
            <w:right w:val="none" w:sz="0" w:space="0" w:color="auto"/>
          </w:divBdr>
        </w:div>
      </w:divsChild>
    </w:div>
    <w:div w:id="487554447">
      <w:bodyDiv w:val="1"/>
      <w:marLeft w:val="0"/>
      <w:marRight w:val="0"/>
      <w:marTop w:val="0"/>
      <w:marBottom w:val="0"/>
      <w:divBdr>
        <w:top w:val="none" w:sz="0" w:space="0" w:color="auto"/>
        <w:left w:val="none" w:sz="0" w:space="0" w:color="auto"/>
        <w:bottom w:val="none" w:sz="0" w:space="0" w:color="auto"/>
        <w:right w:val="none" w:sz="0" w:space="0" w:color="auto"/>
      </w:divBdr>
    </w:div>
    <w:div w:id="514077454">
      <w:bodyDiv w:val="1"/>
      <w:marLeft w:val="0"/>
      <w:marRight w:val="0"/>
      <w:marTop w:val="0"/>
      <w:marBottom w:val="0"/>
      <w:divBdr>
        <w:top w:val="none" w:sz="0" w:space="0" w:color="auto"/>
        <w:left w:val="none" w:sz="0" w:space="0" w:color="auto"/>
        <w:bottom w:val="none" w:sz="0" w:space="0" w:color="auto"/>
        <w:right w:val="none" w:sz="0" w:space="0" w:color="auto"/>
      </w:divBdr>
    </w:div>
    <w:div w:id="518081307">
      <w:bodyDiv w:val="1"/>
      <w:marLeft w:val="0"/>
      <w:marRight w:val="0"/>
      <w:marTop w:val="0"/>
      <w:marBottom w:val="0"/>
      <w:divBdr>
        <w:top w:val="none" w:sz="0" w:space="0" w:color="auto"/>
        <w:left w:val="none" w:sz="0" w:space="0" w:color="auto"/>
        <w:bottom w:val="none" w:sz="0" w:space="0" w:color="auto"/>
        <w:right w:val="none" w:sz="0" w:space="0" w:color="auto"/>
      </w:divBdr>
      <w:divsChild>
        <w:div w:id="1398893019">
          <w:marLeft w:val="547"/>
          <w:marRight w:val="0"/>
          <w:marTop w:val="0"/>
          <w:marBottom w:val="0"/>
          <w:divBdr>
            <w:top w:val="none" w:sz="0" w:space="0" w:color="auto"/>
            <w:left w:val="none" w:sz="0" w:space="0" w:color="auto"/>
            <w:bottom w:val="none" w:sz="0" w:space="0" w:color="auto"/>
            <w:right w:val="none" w:sz="0" w:space="0" w:color="auto"/>
          </w:divBdr>
        </w:div>
      </w:divsChild>
    </w:div>
    <w:div w:id="531721808">
      <w:bodyDiv w:val="1"/>
      <w:marLeft w:val="0"/>
      <w:marRight w:val="0"/>
      <w:marTop w:val="0"/>
      <w:marBottom w:val="0"/>
      <w:divBdr>
        <w:top w:val="none" w:sz="0" w:space="0" w:color="auto"/>
        <w:left w:val="none" w:sz="0" w:space="0" w:color="auto"/>
        <w:bottom w:val="none" w:sz="0" w:space="0" w:color="auto"/>
        <w:right w:val="none" w:sz="0" w:space="0" w:color="auto"/>
      </w:divBdr>
    </w:div>
    <w:div w:id="566766414">
      <w:bodyDiv w:val="1"/>
      <w:marLeft w:val="0"/>
      <w:marRight w:val="0"/>
      <w:marTop w:val="0"/>
      <w:marBottom w:val="0"/>
      <w:divBdr>
        <w:top w:val="none" w:sz="0" w:space="0" w:color="auto"/>
        <w:left w:val="none" w:sz="0" w:space="0" w:color="auto"/>
        <w:bottom w:val="none" w:sz="0" w:space="0" w:color="auto"/>
        <w:right w:val="none" w:sz="0" w:space="0" w:color="auto"/>
      </w:divBdr>
    </w:div>
    <w:div w:id="576019367">
      <w:bodyDiv w:val="1"/>
      <w:marLeft w:val="0"/>
      <w:marRight w:val="0"/>
      <w:marTop w:val="0"/>
      <w:marBottom w:val="0"/>
      <w:divBdr>
        <w:top w:val="none" w:sz="0" w:space="0" w:color="auto"/>
        <w:left w:val="none" w:sz="0" w:space="0" w:color="auto"/>
        <w:bottom w:val="none" w:sz="0" w:space="0" w:color="auto"/>
        <w:right w:val="none" w:sz="0" w:space="0" w:color="auto"/>
      </w:divBdr>
      <w:divsChild>
        <w:div w:id="1225096378">
          <w:marLeft w:val="547"/>
          <w:marRight w:val="0"/>
          <w:marTop w:val="0"/>
          <w:marBottom w:val="0"/>
          <w:divBdr>
            <w:top w:val="none" w:sz="0" w:space="0" w:color="auto"/>
            <w:left w:val="none" w:sz="0" w:space="0" w:color="auto"/>
            <w:bottom w:val="none" w:sz="0" w:space="0" w:color="auto"/>
            <w:right w:val="none" w:sz="0" w:space="0" w:color="auto"/>
          </w:divBdr>
        </w:div>
      </w:divsChild>
    </w:div>
    <w:div w:id="588732823">
      <w:bodyDiv w:val="1"/>
      <w:marLeft w:val="0"/>
      <w:marRight w:val="0"/>
      <w:marTop w:val="0"/>
      <w:marBottom w:val="0"/>
      <w:divBdr>
        <w:top w:val="none" w:sz="0" w:space="0" w:color="auto"/>
        <w:left w:val="none" w:sz="0" w:space="0" w:color="auto"/>
        <w:bottom w:val="none" w:sz="0" w:space="0" w:color="auto"/>
        <w:right w:val="none" w:sz="0" w:space="0" w:color="auto"/>
      </w:divBdr>
      <w:divsChild>
        <w:div w:id="1324895590">
          <w:marLeft w:val="547"/>
          <w:marRight w:val="0"/>
          <w:marTop w:val="0"/>
          <w:marBottom w:val="0"/>
          <w:divBdr>
            <w:top w:val="none" w:sz="0" w:space="0" w:color="auto"/>
            <w:left w:val="none" w:sz="0" w:space="0" w:color="auto"/>
            <w:bottom w:val="none" w:sz="0" w:space="0" w:color="auto"/>
            <w:right w:val="none" w:sz="0" w:space="0" w:color="auto"/>
          </w:divBdr>
        </w:div>
        <w:div w:id="1729108798">
          <w:marLeft w:val="547"/>
          <w:marRight w:val="0"/>
          <w:marTop w:val="0"/>
          <w:marBottom w:val="0"/>
          <w:divBdr>
            <w:top w:val="none" w:sz="0" w:space="0" w:color="auto"/>
            <w:left w:val="none" w:sz="0" w:space="0" w:color="auto"/>
            <w:bottom w:val="none" w:sz="0" w:space="0" w:color="auto"/>
            <w:right w:val="none" w:sz="0" w:space="0" w:color="auto"/>
          </w:divBdr>
        </w:div>
      </w:divsChild>
    </w:div>
    <w:div w:id="614753921">
      <w:bodyDiv w:val="1"/>
      <w:marLeft w:val="0"/>
      <w:marRight w:val="0"/>
      <w:marTop w:val="0"/>
      <w:marBottom w:val="0"/>
      <w:divBdr>
        <w:top w:val="none" w:sz="0" w:space="0" w:color="auto"/>
        <w:left w:val="none" w:sz="0" w:space="0" w:color="auto"/>
        <w:bottom w:val="none" w:sz="0" w:space="0" w:color="auto"/>
        <w:right w:val="none" w:sz="0" w:space="0" w:color="auto"/>
      </w:divBdr>
      <w:divsChild>
        <w:div w:id="1577663490">
          <w:marLeft w:val="547"/>
          <w:marRight w:val="0"/>
          <w:marTop w:val="0"/>
          <w:marBottom w:val="0"/>
          <w:divBdr>
            <w:top w:val="none" w:sz="0" w:space="0" w:color="auto"/>
            <w:left w:val="none" w:sz="0" w:space="0" w:color="auto"/>
            <w:bottom w:val="none" w:sz="0" w:space="0" w:color="auto"/>
            <w:right w:val="none" w:sz="0" w:space="0" w:color="auto"/>
          </w:divBdr>
        </w:div>
      </w:divsChild>
    </w:div>
    <w:div w:id="638995097">
      <w:bodyDiv w:val="1"/>
      <w:marLeft w:val="0"/>
      <w:marRight w:val="0"/>
      <w:marTop w:val="0"/>
      <w:marBottom w:val="0"/>
      <w:divBdr>
        <w:top w:val="none" w:sz="0" w:space="0" w:color="auto"/>
        <w:left w:val="none" w:sz="0" w:space="0" w:color="auto"/>
        <w:bottom w:val="none" w:sz="0" w:space="0" w:color="auto"/>
        <w:right w:val="none" w:sz="0" w:space="0" w:color="auto"/>
      </w:divBdr>
      <w:divsChild>
        <w:div w:id="1980069877">
          <w:marLeft w:val="547"/>
          <w:marRight w:val="0"/>
          <w:marTop w:val="0"/>
          <w:marBottom w:val="0"/>
          <w:divBdr>
            <w:top w:val="none" w:sz="0" w:space="0" w:color="auto"/>
            <w:left w:val="none" w:sz="0" w:space="0" w:color="auto"/>
            <w:bottom w:val="none" w:sz="0" w:space="0" w:color="auto"/>
            <w:right w:val="none" w:sz="0" w:space="0" w:color="auto"/>
          </w:divBdr>
        </w:div>
      </w:divsChild>
    </w:div>
    <w:div w:id="641615558">
      <w:bodyDiv w:val="1"/>
      <w:marLeft w:val="0"/>
      <w:marRight w:val="0"/>
      <w:marTop w:val="0"/>
      <w:marBottom w:val="0"/>
      <w:divBdr>
        <w:top w:val="none" w:sz="0" w:space="0" w:color="auto"/>
        <w:left w:val="none" w:sz="0" w:space="0" w:color="auto"/>
        <w:bottom w:val="none" w:sz="0" w:space="0" w:color="auto"/>
        <w:right w:val="none" w:sz="0" w:space="0" w:color="auto"/>
      </w:divBdr>
      <w:divsChild>
        <w:div w:id="360402593">
          <w:marLeft w:val="720"/>
          <w:marRight w:val="0"/>
          <w:marTop w:val="0"/>
          <w:marBottom w:val="0"/>
          <w:divBdr>
            <w:top w:val="none" w:sz="0" w:space="0" w:color="auto"/>
            <w:left w:val="none" w:sz="0" w:space="0" w:color="auto"/>
            <w:bottom w:val="none" w:sz="0" w:space="0" w:color="auto"/>
            <w:right w:val="none" w:sz="0" w:space="0" w:color="auto"/>
          </w:divBdr>
        </w:div>
        <w:div w:id="364714091">
          <w:marLeft w:val="720"/>
          <w:marRight w:val="0"/>
          <w:marTop w:val="0"/>
          <w:marBottom w:val="0"/>
          <w:divBdr>
            <w:top w:val="none" w:sz="0" w:space="0" w:color="auto"/>
            <w:left w:val="none" w:sz="0" w:space="0" w:color="auto"/>
            <w:bottom w:val="none" w:sz="0" w:space="0" w:color="auto"/>
            <w:right w:val="none" w:sz="0" w:space="0" w:color="auto"/>
          </w:divBdr>
        </w:div>
        <w:div w:id="1127821703">
          <w:marLeft w:val="720"/>
          <w:marRight w:val="0"/>
          <w:marTop w:val="0"/>
          <w:marBottom w:val="0"/>
          <w:divBdr>
            <w:top w:val="none" w:sz="0" w:space="0" w:color="auto"/>
            <w:left w:val="none" w:sz="0" w:space="0" w:color="auto"/>
            <w:bottom w:val="none" w:sz="0" w:space="0" w:color="auto"/>
            <w:right w:val="none" w:sz="0" w:space="0" w:color="auto"/>
          </w:divBdr>
        </w:div>
      </w:divsChild>
    </w:div>
    <w:div w:id="651367801">
      <w:bodyDiv w:val="1"/>
      <w:marLeft w:val="0"/>
      <w:marRight w:val="0"/>
      <w:marTop w:val="0"/>
      <w:marBottom w:val="0"/>
      <w:divBdr>
        <w:top w:val="none" w:sz="0" w:space="0" w:color="auto"/>
        <w:left w:val="none" w:sz="0" w:space="0" w:color="auto"/>
        <w:bottom w:val="none" w:sz="0" w:space="0" w:color="auto"/>
        <w:right w:val="none" w:sz="0" w:space="0" w:color="auto"/>
      </w:divBdr>
    </w:div>
    <w:div w:id="679965922">
      <w:bodyDiv w:val="1"/>
      <w:marLeft w:val="0"/>
      <w:marRight w:val="0"/>
      <w:marTop w:val="0"/>
      <w:marBottom w:val="0"/>
      <w:divBdr>
        <w:top w:val="none" w:sz="0" w:space="0" w:color="auto"/>
        <w:left w:val="none" w:sz="0" w:space="0" w:color="auto"/>
        <w:bottom w:val="none" w:sz="0" w:space="0" w:color="auto"/>
        <w:right w:val="none" w:sz="0" w:space="0" w:color="auto"/>
      </w:divBdr>
    </w:div>
    <w:div w:id="698164010">
      <w:bodyDiv w:val="1"/>
      <w:marLeft w:val="0"/>
      <w:marRight w:val="0"/>
      <w:marTop w:val="0"/>
      <w:marBottom w:val="0"/>
      <w:divBdr>
        <w:top w:val="none" w:sz="0" w:space="0" w:color="auto"/>
        <w:left w:val="none" w:sz="0" w:space="0" w:color="auto"/>
        <w:bottom w:val="none" w:sz="0" w:space="0" w:color="auto"/>
        <w:right w:val="none" w:sz="0" w:space="0" w:color="auto"/>
      </w:divBdr>
    </w:div>
    <w:div w:id="702945148">
      <w:bodyDiv w:val="1"/>
      <w:marLeft w:val="0"/>
      <w:marRight w:val="0"/>
      <w:marTop w:val="0"/>
      <w:marBottom w:val="0"/>
      <w:divBdr>
        <w:top w:val="none" w:sz="0" w:space="0" w:color="auto"/>
        <w:left w:val="none" w:sz="0" w:space="0" w:color="auto"/>
        <w:bottom w:val="none" w:sz="0" w:space="0" w:color="auto"/>
        <w:right w:val="none" w:sz="0" w:space="0" w:color="auto"/>
      </w:divBdr>
    </w:div>
    <w:div w:id="704329237">
      <w:bodyDiv w:val="1"/>
      <w:marLeft w:val="0"/>
      <w:marRight w:val="0"/>
      <w:marTop w:val="0"/>
      <w:marBottom w:val="0"/>
      <w:divBdr>
        <w:top w:val="none" w:sz="0" w:space="0" w:color="auto"/>
        <w:left w:val="none" w:sz="0" w:space="0" w:color="auto"/>
        <w:bottom w:val="none" w:sz="0" w:space="0" w:color="auto"/>
        <w:right w:val="none" w:sz="0" w:space="0" w:color="auto"/>
      </w:divBdr>
    </w:div>
    <w:div w:id="726605547">
      <w:bodyDiv w:val="1"/>
      <w:marLeft w:val="0"/>
      <w:marRight w:val="0"/>
      <w:marTop w:val="0"/>
      <w:marBottom w:val="0"/>
      <w:divBdr>
        <w:top w:val="none" w:sz="0" w:space="0" w:color="auto"/>
        <w:left w:val="none" w:sz="0" w:space="0" w:color="auto"/>
        <w:bottom w:val="none" w:sz="0" w:space="0" w:color="auto"/>
        <w:right w:val="none" w:sz="0" w:space="0" w:color="auto"/>
      </w:divBdr>
      <w:divsChild>
        <w:div w:id="1366953586">
          <w:marLeft w:val="547"/>
          <w:marRight w:val="0"/>
          <w:marTop w:val="115"/>
          <w:marBottom w:val="0"/>
          <w:divBdr>
            <w:top w:val="none" w:sz="0" w:space="0" w:color="auto"/>
            <w:left w:val="none" w:sz="0" w:space="0" w:color="auto"/>
            <w:bottom w:val="none" w:sz="0" w:space="0" w:color="auto"/>
            <w:right w:val="none" w:sz="0" w:space="0" w:color="auto"/>
          </w:divBdr>
        </w:div>
        <w:div w:id="1240797720">
          <w:marLeft w:val="1166"/>
          <w:marRight w:val="0"/>
          <w:marTop w:val="115"/>
          <w:marBottom w:val="0"/>
          <w:divBdr>
            <w:top w:val="none" w:sz="0" w:space="0" w:color="auto"/>
            <w:left w:val="none" w:sz="0" w:space="0" w:color="auto"/>
            <w:bottom w:val="none" w:sz="0" w:space="0" w:color="auto"/>
            <w:right w:val="none" w:sz="0" w:space="0" w:color="auto"/>
          </w:divBdr>
        </w:div>
        <w:div w:id="982807863">
          <w:marLeft w:val="1166"/>
          <w:marRight w:val="0"/>
          <w:marTop w:val="115"/>
          <w:marBottom w:val="0"/>
          <w:divBdr>
            <w:top w:val="none" w:sz="0" w:space="0" w:color="auto"/>
            <w:left w:val="none" w:sz="0" w:space="0" w:color="auto"/>
            <w:bottom w:val="none" w:sz="0" w:space="0" w:color="auto"/>
            <w:right w:val="none" w:sz="0" w:space="0" w:color="auto"/>
          </w:divBdr>
        </w:div>
        <w:div w:id="1712071251">
          <w:marLeft w:val="1800"/>
          <w:marRight w:val="0"/>
          <w:marTop w:val="96"/>
          <w:marBottom w:val="0"/>
          <w:divBdr>
            <w:top w:val="none" w:sz="0" w:space="0" w:color="auto"/>
            <w:left w:val="none" w:sz="0" w:space="0" w:color="auto"/>
            <w:bottom w:val="none" w:sz="0" w:space="0" w:color="auto"/>
            <w:right w:val="none" w:sz="0" w:space="0" w:color="auto"/>
          </w:divBdr>
        </w:div>
        <w:div w:id="1653366632">
          <w:marLeft w:val="1800"/>
          <w:marRight w:val="0"/>
          <w:marTop w:val="96"/>
          <w:marBottom w:val="0"/>
          <w:divBdr>
            <w:top w:val="none" w:sz="0" w:space="0" w:color="auto"/>
            <w:left w:val="none" w:sz="0" w:space="0" w:color="auto"/>
            <w:bottom w:val="none" w:sz="0" w:space="0" w:color="auto"/>
            <w:right w:val="none" w:sz="0" w:space="0" w:color="auto"/>
          </w:divBdr>
        </w:div>
      </w:divsChild>
    </w:div>
    <w:div w:id="727607734">
      <w:bodyDiv w:val="1"/>
      <w:marLeft w:val="0"/>
      <w:marRight w:val="0"/>
      <w:marTop w:val="0"/>
      <w:marBottom w:val="0"/>
      <w:divBdr>
        <w:top w:val="none" w:sz="0" w:space="0" w:color="auto"/>
        <w:left w:val="none" w:sz="0" w:space="0" w:color="auto"/>
        <w:bottom w:val="none" w:sz="0" w:space="0" w:color="auto"/>
        <w:right w:val="none" w:sz="0" w:space="0" w:color="auto"/>
      </w:divBdr>
    </w:div>
    <w:div w:id="733161621">
      <w:bodyDiv w:val="1"/>
      <w:marLeft w:val="0"/>
      <w:marRight w:val="0"/>
      <w:marTop w:val="0"/>
      <w:marBottom w:val="0"/>
      <w:divBdr>
        <w:top w:val="none" w:sz="0" w:space="0" w:color="auto"/>
        <w:left w:val="none" w:sz="0" w:space="0" w:color="auto"/>
        <w:bottom w:val="none" w:sz="0" w:space="0" w:color="auto"/>
        <w:right w:val="none" w:sz="0" w:space="0" w:color="auto"/>
      </w:divBdr>
    </w:div>
    <w:div w:id="750395424">
      <w:bodyDiv w:val="1"/>
      <w:marLeft w:val="0"/>
      <w:marRight w:val="0"/>
      <w:marTop w:val="0"/>
      <w:marBottom w:val="0"/>
      <w:divBdr>
        <w:top w:val="none" w:sz="0" w:space="0" w:color="auto"/>
        <w:left w:val="none" w:sz="0" w:space="0" w:color="auto"/>
        <w:bottom w:val="none" w:sz="0" w:space="0" w:color="auto"/>
        <w:right w:val="none" w:sz="0" w:space="0" w:color="auto"/>
      </w:divBdr>
    </w:div>
    <w:div w:id="757602148">
      <w:bodyDiv w:val="1"/>
      <w:marLeft w:val="0"/>
      <w:marRight w:val="0"/>
      <w:marTop w:val="0"/>
      <w:marBottom w:val="0"/>
      <w:divBdr>
        <w:top w:val="none" w:sz="0" w:space="0" w:color="auto"/>
        <w:left w:val="none" w:sz="0" w:space="0" w:color="auto"/>
        <w:bottom w:val="none" w:sz="0" w:space="0" w:color="auto"/>
        <w:right w:val="none" w:sz="0" w:space="0" w:color="auto"/>
      </w:divBdr>
      <w:divsChild>
        <w:div w:id="350842742">
          <w:marLeft w:val="547"/>
          <w:marRight w:val="0"/>
          <w:marTop w:val="0"/>
          <w:marBottom w:val="0"/>
          <w:divBdr>
            <w:top w:val="none" w:sz="0" w:space="0" w:color="auto"/>
            <w:left w:val="none" w:sz="0" w:space="0" w:color="auto"/>
            <w:bottom w:val="none" w:sz="0" w:space="0" w:color="auto"/>
            <w:right w:val="none" w:sz="0" w:space="0" w:color="auto"/>
          </w:divBdr>
        </w:div>
      </w:divsChild>
    </w:div>
    <w:div w:id="763889070">
      <w:bodyDiv w:val="1"/>
      <w:marLeft w:val="0"/>
      <w:marRight w:val="0"/>
      <w:marTop w:val="0"/>
      <w:marBottom w:val="0"/>
      <w:divBdr>
        <w:top w:val="none" w:sz="0" w:space="0" w:color="auto"/>
        <w:left w:val="none" w:sz="0" w:space="0" w:color="auto"/>
        <w:bottom w:val="none" w:sz="0" w:space="0" w:color="auto"/>
        <w:right w:val="none" w:sz="0" w:space="0" w:color="auto"/>
      </w:divBdr>
    </w:div>
    <w:div w:id="791019853">
      <w:bodyDiv w:val="1"/>
      <w:marLeft w:val="0"/>
      <w:marRight w:val="0"/>
      <w:marTop w:val="0"/>
      <w:marBottom w:val="0"/>
      <w:divBdr>
        <w:top w:val="none" w:sz="0" w:space="0" w:color="auto"/>
        <w:left w:val="none" w:sz="0" w:space="0" w:color="auto"/>
        <w:bottom w:val="none" w:sz="0" w:space="0" w:color="auto"/>
        <w:right w:val="none" w:sz="0" w:space="0" w:color="auto"/>
      </w:divBdr>
    </w:div>
    <w:div w:id="792870276">
      <w:bodyDiv w:val="1"/>
      <w:marLeft w:val="0"/>
      <w:marRight w:val="0"/>
      <w:marTop w:val="0"/>
      <w:marBottom w:val="0"/>
      <w:divBdr>
        <w:top w:val="none" w:sz="0" w:space="0" w:color="auto"/>
        <w:left w:val="none" w:sz="0" w:space="0" w:color="auto"/>
        <w:bottom w:val="none" w:sz="0" w:space="0" w:color="auto"/>
        <w:right w:val="none" w:sz="0" w:space="0" w:color="auto"/>
      </w:divBdr>
    </w:div>
    <w:div w:id="793526568">
      <w:bodyDiv w:val="1"/>
      <w:marLeft w:val="0"/>
      <w:marRight w:val="0"/>
      <w:marTop w:val="0"/>
      <w:marBottom w:val="0"/>
      <w:divBdr>
        <w:top w:val="none" w:sz="0" w:space="0" w:color="auto"/>
        <w:left w:val="none" w:sz="0" w:space="0" w:color="auto"/>
        <w:bottom w:val="none" w:sz="0" w:space="0" w:color="auto"/>
        <w:right w:val="none" w:sz="0" w:space="0" w:color="auto"/>
      </w:divBdr>
      <w:divsChild>
        <w:div w:id="1148548903">
          <w:marLeft w:val="547"/>
          <w:marRight w:val="0"/>
          <w:marTop w:val="0"/>
          <w:marBottom w:val="0"/>
          <w:divBdr>
            <w:top w:val="none" w:sz="0" w:space="0" w:color="auto"/>
            <w:left w:val="none" w:sz="0" w:space="0" w:color="auto"/>
            <w:bottom w:val="none" w:sz="0" w:space="0" w:color="auto"/>
            <w:right w:val="none" w:sz="0" w:space="0" w:color="auto"/>
          </w:divBdr>
        </w:div>
      </w:divsChild>
    </w:div>
    <w:div w:id="800876991">
      <w:bodyDiv w:val="1"/>
      <w:marLeft w:val="0"/>
      <w:marRight w:val="0"/>
      <w:marTop w:val="0"/>
      <w:marBottom w:val="0"/>
      <w:divBdr>
        <w:top w:val="none" w:sz="0" w:space="0" w:color="auto"/>
        <w:left w:val="none" w:sz="0" w:space="0" w:color="auto"/>
        <w:bottom w:val="none" w:sz="0" w:space="0" w:color="auto"/>
        <w:right w:val="none" w:sz="0" w:space="0" w:color="auto"/>
      </w:divBdr>
    </w:div>
    <w:div w:id="812066029">
      <w:bodyDiv w:val="1"/>
      <w:marLeft w:val="0"/>
      <w:marRight w:val="0"/>
      <w:marTop w:val="0"/>
      <w:marBottom w:val="0"/>
      <w:divBdr>
        <w:top w:val="none" w:sz="0" w:space="0" w:color="auto"/>
        <w:left w:val="none" w:sz="0" w:space="0" w:color="auto"/>
        <w:bottom w:val="none" w:sz="0" w:space="0" w:color="auto"/>
        <w:right w:val="none" w:sz="0" w:space="0" w:color="auto"/>
      </w:divBdr>
    </w:div>
    <w:div w:id="817109432">
      <w:bodyDiv w:val="1"/>
      <w:marLeft w:val="0"/>
      <w:marRight w:val="0"/>
      <w:marTop w:val="0"/>
      <w:marBottom w:val="0"/>
      <w:divBdr>
        <w:top w:val="none" w:sz="0" w:space="0" w:color="auto"/>
        <w:left w:val="none" w:sz="0" w:space="0" w:color="auto"/>
        <w:bottom w:val="none" w:sz="0" w:space="0" w:color="auto"/>
        <w:right w:val="none" w:sz="0" w:space="0" w:color="auto"/>
      </w:divBdr>
    </w:div>
    <w:div w:id="827788898">
      <w:bodyDiv w:val="1"/>
      <w:marLeft w:val="0"/>
      <w:marRight w:val="0"/>
      <w:marTop w:val="0"/>
      <w:marBottom w:val="0"/>
      <w:divBdr>
        <w:top w:val="none" w:sz="0" w:space="0" w:color="auto"/>
        <w:left w:val="none" w:sz="0" w:space="0" w:color="auto"/>
        <w:bottom w:val="none" w:sz="0" w:space="0" w:color="auto"/>
        <w:right w:val="none" w:sz="0" w:space="0" w:color="auto"/>
      </w:divBdr>
      <w:divsChild>
        <w:div w:id="1806005794">
          <w:marLeft w:val="547"/>
          <w:marRight w:val="0"/>
          <w:marTop w:val="0"/>
          <w:marBottom w:val="0"/>
          <w:divBdr>
            <w:top w:val="none" w:sz="0" w:space="0" w:color="auto"/>
            <w:left w:val="none" w:sz="0" w:space="0" w:color="auto"/>
            <w:bottom w:val="none" w:sz="0" w:space="0" w:color="auto"/>
            <w:right w:val="none" w:sz="0" w:space="0" w:color="auto"/>
          </w:divBdr>
        </w:div>
      </w:divsChild>
    </w:div>
    <w:div w:id="851527800">
      <w:bodyDiv w:val="1"/>
      <w:marLeft w:val="0"/>
      <w:marRight w:val="0"/>
      <w:marTop w:val="0"/>
      <w:marBottom w:val="0"/>
      <w:divBdr>
        <w:top w:val="none" w:sz="0" w:space="0" w:color="auto"/>
        <w:left w:val="none" w:sz="0" w:space="0" w:color="auto"/>
        <w:bottom w:val="none" w:sz="0" w:space="0" w:color="auto"/>
        <w:right w:val="none" w:sz="0" w:space="0" w:color="auto"/>
      </w:divBdr>
      <w:divsChild>
        <w:div w:id="1831560327">
          <w:marLeft w:val="547"/>
          <w:marRight w:val="0"/>
          <w:marTop w:val="0"/>
          <w:marBottom w:val="0"/>
          <w:divBdr>
            <w:top w:val="none" w:sz="0" w:space="0" w:color="auto"/>
            <w:left w:val="none" w:sz="0" w:space="0" w:color="auto"/>
            <w:bottom w:val="none" w:sz="0" w:space="0" w:color="auto"/>
            <w:right w:val="none" w:sz="0" w:space="0" w:color="auto"/>
          </w:divBdr>
        </w:div>
      </w:divsChild>
    </w:div>
    <w:div w:id="929237614">
      <w:bodyDiv w:val="1"/>
      <w:marLeft w:val="0"/>
      <w:marRight w:val="0"/>
      <w:marTop w:val="0"/>
      <w:marBottom w:val="0"/>
      <w:divBdr>
        <w:top w:val="none" w:sz="0" w:space="0" w:color="auto"/>
        <w:left w:val="none" w:sz="0" w:space="0" w:color="auto"/>
        <w:bottom w:val="none" w:sz="0" w:space="0" w:color="auto"/>
        <w:right w:val="none" w:sz="0" w:space="0" w:color="auto"/>
      </w:divBdr>
      <w:divsChild>
        <w:div w:id="878130798">
          <w:marLeft w:val="547"/>
          <w:marRight w:val="0"/>
          <w:marTop w:val="0"/>
          <w:marBottom w:val="0"/>
          <w:divBdr>
            <w:top w:val="none" w:sz="0" w:space="0" w:color="auto"/>
            <w:left w:val="none" w:sz="0" w:space="0" w:color="auto"/>
            <w:bottom w:val="none" w:sz="0" w:space="0" w:color="auto"/>
            <w:right w:val="none" w:sz="0" w:space="0" w:color="auto"/>
          </w:divBdr>
        </w:div>
      </w:divsChild>
    </w:div>
    <w:div w:id="934828326">
      <w:bodyDiv w:val="1"/>
      <w:marLeft w:val="0"/>
      <w:marRight w:val="0"/>
      <w:marTop w:val="0"/>
      <w:marBottom w:val="0"/>
      <w:divBdr>
        <w:top w:val="none" w:sz="0" w:space="0" w:color="auto"/>
        <w:left w:val="none" w:sz="0" w:space="0" w:color="auto"/>
        <w:bottom w:val="none" w:sz="0" w:space="0" w:color="auto"/>
        <w:right w:val="none" w:sz="0" w:space="0" w:color="auto"/>
      </w:divBdr>
    </w:div>
    <w:div w:id="936208630">
      <w:bodyDiv w:val="1"/>
      <w:marLeft w:val="0"/>
      <w:marRight w:val="0"/>
      <w:marTop w:val="0"/>
      <w:marBottom w:val="0"/>
      <w:divBdr>
        <w:top w:val="none" w:sz="0" w:space="0" w:color="auto"/>
        <w:left w:val="none" w:sz="0" w:space="0" w:color="auto"/>
        <w:bottom w:val="none" w:sz="0" w:space="0" w:color="auto"/>
        <w:right w:val="none" w:sz="0" w:space="0" w:color="auto"/>
      </w:divBdr>
    </w:div>
    <w:div w:id="947200729">
      <w:bodyDiv w:val="1"/>
      <w:marLeft w:val="0"/>
      <w:marRight w:val="0"/>
      <w:marTop w:val="0"/>
      <w:marBottom w:val="0"/>
      <w:divBdr>
        <w:top w:val="none" w:sz="0" w:space="0" w:color="auto"/>
        <w:left w:val="none" w:sz="0" w:space="0" w:color="auto"/>
        <w:bottom w:val="none" w:sz="0" w:space="0" w:color="auto"/>
        <w:right w:val="none" w:sz="0" w:space="0" w:color="auto"/>
      </w:divBdr>
    </w:div>
    <w:div w:id="949434220">
      <w:bodyDiv w:val="1"/>
      <w:marLeft w:val="0"/>
      <w:marRight w:val="0"/>
      <w:marTop w:val="0"/>
      <w:marBottom w:val="0"/>
      <w:divBdr>
        <w:top w:val="none" w:sz="0" w:space="0" w:color="auto"/>
        <w:left w:val="none" w:sz="0" w:space="0" w:color="auto"/>
        <w:bottom w:val="none" w:sz="0" w:space="0" w:color="auto"/>
        <w:right w:val="none" w:sz="0" w:space="0" w:color="auto"/>
      </w:divBdr>
      <w:divsChild>
        <w:div w:id="1198618821">
          <w:marLeft w:val="547"/>
          <w:marRight w:val="0"/>
          <w:marTop w:val="0"/>
          <w:marBottom w:val="0"/>
          <w:divBdr>
            <w:top w:val="none" w:sz="0" w:space="0" w:color="auto"/>
            <w:left w:val="none" w:sz="0" w:space="0" w:color="auto"/>
            <w:bottom w:val="none" w:sz="0" w:space="0" w:color="auto"/>
            <w:right w:val="none" w:sz="0" w:space="0" w:color="auto"/>
          </w:divBdr>
        </w:div>
      </w:divsChild>
    </w:div>
    <w:div w:id="952401656">
      <w:bodyDiv w:val="1"/>
      <w:marLeft w:val="0"/>
      <w:marRight w:val="0"/>
      <w:marTop w:val="0"/>
      <w:marBottom w:val="0"/>
      <w:divBdr>
        <w:top w:val="none" w:sz="0" w:space="0" w:color="auto"/>
        <w:left w:val="none" w:sz="0" w:space="0" w:color="auto"/>
        <w:bottom w:val="none" w:sz="0" w:space="0" w:color="auto"/>
        <w:right w:val="none" w:sz="0" w:space="0" w:color="auto"/>
      </w:divBdr>
    </w:div>
    <w:div w:id="955210809">
      <w:bodyDiv w:val="1"/>
      <w:marLeft w:val="0"/>
      <w:marRight w:val="0"/>
      <w:marTop w:val="0"/>
      <w:marBottom w:val="0"/>
      <w:divBdr>
        <w:top w:val="none" w:sz="0" w:space="0" w:color="auto"/>
        <w:left w:val="none" w:sz="0" w:space="0" w:color="auto"/>
        <w:bottom w:val="none" w:sz="0" w:space="0" w:color="auto"/>
        <w:right w:val="none" w:sz="0" w:space="0" w:color="auto"/>
      </w:divBdr>
    </w:div>
    <w:div w:id="958491757">
      <w:bodyDiv w:val="1"/>
      <w:marLeft w:val="0"/>
      <w:marRight w:val="0"/>
      <w:marTop w:val="0"/>
      <w:marBottom w:val="0"/>
      <w:divBdr>
        <w:top w:val="none" w:sz="0" w:space="0" w:color="auto"/>
        <w:left w:val="none" w:sz="0" w:space="0" w:color="auto"/>
        <w:bottom w:val="none" w:sz="0" w:space="0" w:color="auto"/>
        <w:right w:val="none" w:sz="0" w:space="0" w:color="auto"/>
      </w:divBdr>
    </w:div>
    <w:div w:id="961962355">
      <w:bodyDiv w:val="1"/>
      <w:marLeft w:val="0"/>
      <w:marRight w:val="0"/>
      <w:marTop w:val="0"/>
      <w:marBottom w:val="0"/>
      <w:divBdr>
        <w:top w:val="none" w:sz="0" w:space="0" w:color="auto"/>
        <w:left w:val="none" w:sz="0" w:space="0" w:color="auto"/>
        <w:bottom w:val="none" w:sz="0" w:space="0" w:color="auto"/>
        <w:right w:val="none" w:sz="0" w:space="0" w:color="auto"/>
      </w:divBdr>
    </w:div>
    <w:div w:id="962686454">
      <w:bodyDiv w:val="1"/>
      <w:marLeft w:val="0"/>
      <w:marRight w:val="0"/>
      <w:marTop w:val="0"/>
      <w:marBottom w:val="0"/>
      <w:divBdr>
        <w:top w:val="none" w:sz="0" w:space="0" w:color="auto"/>
        <w:left w:val="none" w:sz="0" w:space="0" w:color="auto"/>
        <w:bottom w:val="none" w:sz="0" w:space="0" w:color="auto"/>
        <w:right w:val="none" w:sz="0" w:space="0" w:color="auto"/>
      </w:divBdr>
    </w:div>
    <w:div w:id="970671537">
      <w:bodyDiv w:val="1"/>
      <w:marLeft w:val="0"/>
      <w:marRight w:val="0"/>
      <w:marTop w:val="0"/>
      <w:marBottom w:val="0"/>
      <w:divBdr>
        <w:top w:val="none" w:sz="0" w:space="0" w:color="auto"/>
        <w:left w:val="none" w:sz="0" w:space="0" w:color="auto"/>
        <w:bottom w:val="none" w:sz="0" w:space="0" w:color="auto"/>
        <w:right w:val="none" w:sz="0" w:space="0" w:color="auto"/>
      </w:divBdr>
      <w:divsChild>
        <w:div w:id="184633704">
          <w:marLeft w:val="547"/>
          <w:marRight w:val="0"/>
          <w:marTop w:val="0"/>
          <w:marBottom w:val="0"/>
          <w:divBdr>
            <w:top w:val="none" w:sz="0" w:space="0" w:color="auto"/>
            <w:left w:val="none" w:sz="0" w:space="0" w:color="auto"/>
            <w:bottom w:val="none" w:sz="0" w:space="0" w:color="auto"/>
            <w:right w:val="none" w:sz="0" w:space="0" w:color="auto"/>
          </w:divBdr>
        </w:div>
      </w:divsChild>
    </w:div>
    <w:div w:id="979920964">
      <w:bodyDiv w:val="1"/>
      <w:marLeft w:val="0"/>
      <w:marRight w:val="0"/>
      <w:marTop w:val="0"/>
      <w:marBottom w:val="0"/>
      <w:divBdr>
        <w:top w:val="none" w:sz="0" w:space="0" w:color="auto"/>
        <w:left w:val="none" w:sz="0" w:space="0" w:color="auto"/>
        <w:bottom w:val="none" w:sz="0" w:space="0" w:color="auto"/>
        <w:right w:val="none" w:sz="0" w:space="0" w:color="auto"/>
      </w:divBdr>
    </w:div>
    <w:div w:id="1003776228">
      <w:bodyDiv w:val="1"/>
      <w:marLeft w:val="0"/>
      <w:marRight w:val="0"/>
      <w:marTop w:val="0"/>
      <w:marBottom w:val="0"/>
      <w:divBdr>
        <w:top w:val="none" w:sz="0" w:space="0" w:color="auto"/>
        <w:left w:val="none" w:sz="0" w:space="0" w:color="auto"/>
        <w:bottom w:val="none" w:sz="0" w:space="0" w:color="auto"/>
        <w:right w:val="none" w:sz="0" w:space="0" w:color="auto"/>
      </w:divBdr>
    </w:div>
    <w:div w:id="1007250253">
      <w:bodyDiv w:val="1"/>
      <w:marLeft w:val="0"/>
      <w:marRight w:val="0"/>
      <w:marTop w:val="0"/>
      <w:marBottom w:val="0"/>
      <w:divBdr>
        <w:top w:val="none" w:sz="0" w:space="0" w:color="auto"/>
        <w:left w:val="none" w:sz="0" w:space="0" w:color="auto"/>
        <w:bottom w:val="none" w:sz="0" w:space="0" w:color="auto"/>
        <w:right w:val="none" w:sz="0" w:space="0" w:color="auto"/>
      </w:divBdr>
    </w:div>
    <w:div w:id="1010834019">
      <w:bodyDiv w:val="1"/>
      <w:marLeft w:val="0"/>
      <w:marRight w:val="0"/>
      <w:marTop w:val="0"/>
      <w:marBottom w:val="0"/>
      <w:divBdr>
        <w:top w:val="none" w:sz="0" w:space="0" w:color="auto"/>
        <w:left w:val="none" w:sz="0" w:space="0" w:color="auto"/>
        <w:bottom w:val="none" w:sz="0" w:space="0" w:color="auto"/>
        <w:right w:val="none" w:sz="0" w:space="0" w:color="auto"/>
      </w:divBdr>
      <w:divsChild>
        <w:div w:id="1302032156">
          <w:marLeft w:val="547"/>
          <w:marRight w:val="0"/>
          <w:marTop w:val="0"/>
          <w:marBottom w:val="0"/>
          <w:divBdr>
            <w:top w:val="none" w:sz="0" w:space="0" w:color="auto"/>
            <w:left w:val="none" w:sz="0" w:space="0" w:color="auto"/>
            <w:bottom w:val="none" w:sz="0" w:space="0" w:color="auto"/>
            <w:right w:val="none" w:sz="0" w:space="0" w:color="auto"/>
          </w:divBdr>
        </w:div>
      </w:divsChild>
    </w:div>
    <w:div w:id="1011832329">
      <w:bodyDiv w:val="1"/>
      <w:marLeft w:val="0"/>
      <w:marRight w:val="0"/>
      <w:marTop w:val="0"/>
      <w:marBottom w:val="0"/>
      <w:divBdr>
        <w:top w:val="none" w:sz="0" w:space="0" w:color="auto"/>
        <w:left w:val="none" w:sz="0" w:space="0" w:color="auto"/>
        <w:bottom w:val="none" w:sz="0" w:space="0" w:color="auto"/>
        <w:right w:val="none" w:sz="0" w:space="0" w:color="auto"/>
      </w:divBdr>
    </w:div>
    <w:div w:id="1028719681">
      <w:bodyDiv w:val="1"/>
      <w:marLeft w:val="0"/>
      <w:marRight w:val="0"/>
      <w:marTop w:val="0"/>
      <w:marBottom w:val="0"/>
      <w:divBdr>
        <w:top w:val="none" w:sz="0" w:space="0" w:color="auto"/>
        <w:left w:val="none" w:sz="0" w:space="0" w:color="auto"/>
        <w:bottom w:val="none" w:sz="0" w:space="0" w:color="auto"/>
        <w:right w:val="none" w:sz="0" w:space="0" w:color="auto"/>
      </w:divBdr>
      <w:divsChild>
        <w:div w:id="1358848630">
          <w:marLeft w:val="547"/>
          <w:marRight w:val="0"/>
          <w:marTop w:val="0"/>
          <w:marBottom w:val="0"/>
          <w:divBdr>
            <w:top w:val="none" w:sz="0" w:space="0" w:color="auto"/>
            <w:left w:val="none" w:sz="0" w:space="0" w:color="auto"/>
            <w:bottom w:val="none" w:sz="0" w:space="0" w:color="auto"/>
            <w:right w:val="none" w:sz="0" w:space="0" w:color="auto"/>
          </w:divBdr>
        </w:div>
        <w:div w:id="2050690024">
          <w:marLeft w:val="547"/>
          <w:marRight w:val="0"/>
          <w:marTop w:val="0"/>
          <w:marBottom w:val="0"/>
          <w:divBdr>
            <w:top w:val="none" w:sz="0" w:space="0" w:color="auto"/>
            <w:left w:val="none" w:sz="0" w:space="0" w:color="auto"/>
            <w:bottom w:val="none" w:sz="0" w:space="0" w:color="auto"/>
            <w:right w:val="none" w:sz="0" w:space="0" w:color="auto"/>
          </w:divBdr>
        </w:div>
      </w:divsChild>
    </w:div>
    <w:div w:id="1034428295">
      <w:bodyDiv w:val="1"/>
      <w:marLeft w:val="0"/>
      <w:marRight w:val="0"/>
      <w:marTop w:val="0"/>
      <w:marBottom w:val="0"/>
      <w:divBdr>
        <w:top w:val="none" w:sz="0" w:space="0" w:color="auto"/>
        <w:left w:val="none" w:sz="0" w:space="0" w:color="auto"/>
        <w:bottom w:val="none" w:sz="0" w:space="0" w:color="auto"/>
        <w:right w:val="none" w:sz="0" w:space="0" w:color="auto"/>
      </w:divBdr>
    </w:div>
    <w:div w:id="1049652803">
      <w:bodyDiv w:val="1"/>
      <w:marLeft w:val="0"/>
      <w:marRight w:val="0"/>
      <w:marTop w:val="0"/>
      <w:marBottom w:val="0"/>
      <w:divBdr>
        <w:top w:val="none" w:sz="0" w:space="0" w:color="auto"/>
        <w:left w:val="none" w:sz="0" w:space="0" w:color="auto"/>
        <w:bottom w:val="none" w:sz="0" w:space="0" w:color="auto"/>
        <w:right w:val="none" w:sz="0" w:space="0" w:color="auto"/>
      </w:divBdr>
    </w:div>
    <w:div w:id="1065681817">
      <w:bodyDiv w:val="1"/>
      <w:marLeft w:val="0"/>
      <w:marRight w:val="0"/>
      <w:marTop w:val="0"/>
      <w:marBottom w:val="0"/>
      <w:divBdr>
        <w:top w:val="none" w:sz="0" w:space="0" w:color="auto"/>
        <w:left w:val="none" w:sz="0" w:space="0" w:color="auto"/>
        <w:bottom w:val="none" w:sz="0" w:space="0" w:color="auto"/>
        <w:right w:val="none" w:sz="0" w:space="0" w:color="auto"/>
      </w:divBdr>
    </w:div>
    <w:div w:id="1066413198">
      <w:bodyDiv w:val="1"/>
      <w:marLeft w:val="0"/>
      <w:marRight w:val="0"/>
      <w:marTop w:val="0"/>
      <w:marBottom w:val="0"/>
      <w:divBdr>
        <w:top w:val="none" w:sz="0" w:space="0" w:color="auto"/>
        <w:left w:val="none" w:sz="0" w:space="0" w:color="auto"/>
        <w:bottom w:val="none" w:sz="0" w:space="0" w:color="auto"/>
        <w:right w:val="none" w:sz="0" w:space="0" w:color="auto"/>
      </w:divBdr>
    </w:div>
    <w:div w:id="1070687453">
      <w:bodyDiv w:val="1"/>
      <w:marLeft w:val="0"/>
      <w:marRight w:val="0"/>
      <w:marTop w:val="0"/>
      <w:marBottom w:val="0"/>
      <w:divBdr>
        <w:top w:val="none" w:sz="0" w:space="0" w:color="auto"/>
        <w:left w:val="none" w:sz="0" w:space="0" w:color="auto"/>
        <w:bottom w:val="none" w:sz="0" w:space="0" w:color="auto"/>
        <w:right w:val="none" w:sz="0" w:space="0" w:color="auto"/>
      </w:divBdr>
    </w:div>
    <w:div w:id="1071853743">
      <w:bodyDiv w:val="1"/>
      <w:marLeft w:val="0"/>
      <w:marRight w:val="0"/>
      <w:marTop w:val="0"/>
      <w:marBottom w:val="0"/>
      <w:divBdr>
        <w:top w:val="none" w:sz="0" w:space="0" w:color="auto"/>
        <w:left w:val="none" w:sz="0" w:space="0" w:color="auto"/>
        <w:bottom w:val="none" w:sz="0" w:space="0" w:color="auto"/>
        <w:right w:val="none" w:sz="0" w:space="0" w:color="auto"/>
      </w:divBdr>
      <w:divsChild>
        <w:div w:id="48044062">
          <w:marLeft w:val="547"/>
          <w:marRight w:val="0"/>
          <w:marTop w:val="0"/>
          <w:marBottom w:val="0"/>
          <w:divBdr>
            <w:top w:val="none" w:sz="0" w:space="0" w:color="auto"/>
            <w:left w:val="none" w:sz="0" w:space="0" w:color="auto"/>
            <w:bottom w:val="none" w:sz="0" w:space="0" w:color="auto"/>
            <w:right w:val="none" w:sz="0" w:space="0" w:color="auto"/>
          </w:divBdr>
        </w:div>
      </w:divsChild>
    </w:div>
    <w:div w:id="1079640307">
      <w:bodyDiv w:val="1"/>
      <w:marLeft w:val="0"/>
      <w:marRight w:val="0"/>
      <w:marTop w:val="0"/>
      <w:marBottom w:val="0"/>
      <w:divBdr>
        <w:top w:val="none" w:sz="0" w:space="0" w:color="auto"/>
        <w:left w:val="none" w:sz="0" w:space="0" w:color="auto"/>
        <w:bottom w:val="none" w:sz="0" w:space="0" w:color="auto"/>
        <w:right w:val="none" w:sz="0" w:space="0" w:color="auto"/>
      </w:divBdr>
      <w:divsChild>
        <w:div w:id="1144740468">
          <w:marLeft w:val="547"/>
          <w:marRight w:val="0"/>
          <w:marTop w:val="0"/>
          <w:marBottom w:val="0"/>
          <w:divBdr>
            <w:top w:val="none" w:sz="0" w:space="0" w:color="auto"/>
            <w:left w:val="none" w:sz="0" w:space="0" w:color="auto"/>
            <w:bottom w:val="none" w:sz="0" w:space="0" w:color="auto"/>
            <w:right w:val="none" w:sz="0" w:space="0" w:color="auto"/>
          </w:divBdr>
        </w:div>
      </w:divsChild>
    </w:div>
    <w:div w:id="1082027605">
      <w:bodyDiv w:val="1"/>
      <w:marLeft w:val="0"/>
      <w:marRight w:val="0"/>
      <w:marTop w:val="0"/>
      <w:marBottom w:val="0"/>
      <w:divBdr>
        <w:top w:val="none" w:sz="0" w:space="0" w:color="auto"/>
        <w:left w:val="none" w:sz="0" w:space="0" w:color="auto"/>
        <w:bottom w:val="none" w:sz="0" w:space="0" w:color="auto"/>
        <w:right w:val="none" w:sz="0" w:space="0" w:color="auto"/>
      </w:divBdr>
      <w:divsChild>
        <w:div w:id="1285696887">
          <w:marLeft w:val="547"/>
          <w:marRight w:val="0"/>
          <w:marTop w:val="0"/>
          <w:marBottom w:val="0"/>
          <w:divBdr>
            <w:top w:val="none" w:sz="0" w:space="0" w:color="auto"/>
            <w:left w:val="none" w:sz="0" w:space="0" w:color="auto"/>
            <w:bottom w:val="none" w:sz="0" w:space="0" w:color="auto"/>
            <w:right w:val="none" w:sz="0" w:space="0" w:color="auto"/>
          </w:divBdr>
        </w:div>
        <w:div w:id="1381173619">
          <w:marLeft w:val="547"/>
          <w:marRight w:val="0"/>
          <w:marTop w:val="0"/>
          <w:marBottom w:val="0"/>
          <w:divBdr>
            <w:top w:val="none" w:sz="0" w:space="0" w:color="auto"/>
            <w:left w:val="none" w:sz="0" w:space="0" w:color="auto"/>
            <w:bottom w:val="none" w:sz="0" w:space="0" w:color="auto"/>
            <w:right w:val="none" w:sz="0" w:space="0" w:color="auto"/>
          </w:divBdr>
        </w:div>
        <w:div w:id="198592852">
          <w:marLeft w:val="547"/>
          <w:marRight w:val="0"/>
          <w:marTop w:val="0"/>
          <w:marBottom w:val="0"/>
          <w:divBdr>
            <w:top w:val="none" w:sz="0" w:space="0" w:color="auto"/>
            <w:left w:val="none" w:sz="0" w:space="0" w:color="auto"/>
            <w:bottom w:val="none" w:sz="0" w:space="0" w:color="auto"/>
            <w:right w:val="none" w:sz="0" w:space="0" w:color="auto"/>
          </w:divBdr>
        </w:div>
      </w:divsChild>
    </w:div>
    <w:div w:id="1089887956">
      <w:bodyDiv w:val="1"/>
      <w:marLeft w:val="0"/>
      <w:marRight w:val="0"/>
      <w:marTop w:val="0"/>
      <w:marBottom w:val="0"/>
      <w:divBdr>
        <w:top w:val="none" w:sz="0" w:space="0" w:color="auto"/>
        <w:left w:val="none" w:sz="0" w:space="0" w:color="auto"/>
        <w:bottom w:val="none" w:sz="0" w:space="0" w:color="auto"/>
        <w:right w:val="none" w:sz="0" w:space="0" w:color="auto"/>
      </w:divBdr>
      <w:divsChild>
        <w:div w:id="1101490419">
          <w:marLeft w:val="720"/>
          <w:marRight w:val="0"/>
          <w:marTop w:val="0"/>
          <w:marBottom w:val="0"/>
          <w:divBdr>
            <w:top w:val="none" w:sz="0" w:space="0" w:color="auto"/>
            <w:left w:val="none" w:sz="0" w:space="0" w:color="auto"/>
            <w:bottom w:val="none" w:sz="0" w:space="0" w:color="auto"/>
            <w:right w:val="none" w:sz="0" w:space="0" w:color="auto"/>
          </w:divBdr>
        </w:div>
        <w:div w:id="1193346150">
          <w:marLeft w:val="720"/>
          <w:marRight w:val="0"/>
          <w:marTop w:val="0"/>
          <w:marBottom w:val="0"/>
          <w:divBdr>
            <w:top w:val="none" w:sz="0" w:space="0" w:color="auto"/>
            <w:left w:val="none" w:sz="0" w:space="0" w:color="auto"/>
            <w:bottom w:val="none" w:sz="0" w:space="0" w:color="auto"/>
            <w:right w:val="none" w:sz="0" w:space="0" w:color="auto"/>
          </w:divBdr>
        </w:div>
      </w:divsChild>
    </w:div>
    <w:div w:id="1128814918">
      <w:bodyDiv w:val="1"/>
      <w:marLeft w:val="0"/>
      <w:marRight w:val="0"/>
      <w:marTop w:val="0"/>
      <w:marBottom w:val="0"/>
      <w:divBdr>
        <w:top w:val="none" w:sz="0" w:space="0" w:color="auto"/>
        <w:left w:val="none" w:sz="0" w:space="0" w:color="auto"/>
        <w:bottom w:val="none" w:sz="0" w:space="0" w:color="auto"/>
        <w:right w:val="none" w:sz="0" w:space="0" w:color="auto"/>
      </w:divBdr>
      <w:divsChild>
        <w:div w:id="1457791237">
          <w:marLeft w:val="547"/>
          <w:marRight w:val="0"/>
          <w:marTop w:val="0"/>
          <w:marBottom w:val="0"/>
          <w:divBdr>
            <w:top w:val="none" w:sz="0" w:space="0" w:color="auto"/>
            <w:left w:val="none" w:sz="0" w:space="0" w:color="auto"/>
            <w:bottom w:val="none" w:sz="0" w:space="0" w:color="auto"/>
            <w:right w:val="none" w:sz="0" w:space="0" w:color="auto"/>
          </w:divBdr>
        </w:div>
        <w:div w:id="1178159052">
          <w:marLeft w:val="547"/>
          <w:marRight w:val="0"/>
          <w:marTop w:val="0"/>
          <w:marBottom w:val="0"/>
          <w:divBdr>
            <w:top w:val="none" w:sz="0" w:space="0" w:color="auto"/>
            <w:left w:val="none" w:sz="0" w:space="0" w:color="auto"/>
            <w:bottom w:val="none" w:sz="0" w:space="0" w:color="auto"/>
            <w:right w:val="none" w:sz="0" w:space="0" w:color="auto"/>
          </w:divBdr>
        </w:div>
        <w:div w:id="1753622267">
          <w:marLeft w:val="547"/>
          <w:marRight w:val="0"/>
          <w:marTop w:val="0"/>
          <w:marBottom w:val="0"/>
          <w:divBdr>
            <w:top w:val="none" w:sz="0" w:space="0" w:color="auto"/>
            <w:left w:val="none" w:sz="0" w:space="0" w:color="auto"/>
            <w:bottom w:val="none" w:sz="0" w:space="0" w:color="auto"/>
            <w:right w:val="none" w:sz="0" w:space="0" w:color="auto"/>
          </w:divBdr>
        </w:div>
        <w:div w:id="1863547978">
          <w:marLeft w:val="547"/>
          <w:marRight w:val="0"/>
          <w:marTop w:val="0"/>
          <w:marBottom w:val="0"/>
          <w:divBdr>
            <w:top w:val="none" w:sz="0" w:space="0" w:color="auto"/>
            <w:left w:val="none" w:sz="0" w:space="0" w:color="auto"/>
            <w:bottom w:val="none" w:sz="0" w:space="0" w:color="auto"/>
            <w:right w:val="none" w:sz="0" w:space="0" w:color="auto"/>
          </w:divBdr>
        </w:div>
      </w:divsChild>
    </w:div>
    <w:div w:id="1129396753">
      <w:bodyDiv w:val="1"/>
      <w:marLeft w:val="0"/>
      <w:marRight w:val="0"/>
      <w:marTop w:val="0"/>
      <w:marBottom w:val="0"/>
      <w:divBdr>
        <w:top w:val="none" w:sz="0" w:space="0" w:color="auto"/>
        <w:left w:val="none" w:sz="0" w:space="0" w:color="auto"/>
        <w:bottom w:val="none" w:sz="0" w:space="0" w:color="auto"/>
        <w:right w:val="none" w:sz="0" w:space="0" w:color="auto"/>
      </w:divBdr>
    </w:div>
    <w:div w:id="1140732420">
      <w:bodyDiv w:val="1"/>
      <w:marLeft w:val="0"/>
      <w:marRight w:val="0"/>
      <w:marTop w:val="0"/>
      <w:marBottom w:val="0"/>
      <w:divBdr>
        <w:top w:val="none" w:sz="0" w:space="0" w:color="auto"/>
        <w:left w:val="none" w:sz="0" w:space="0" w:color="auto"/>
        <w:bottom w:val="none" w:sz="0" w:space="0" w:color="auto"/>
        <w:right w:val="none" w:sz="0" w:space="0" w:color="auto"/>
      </w:divBdr>
      <w:divsChild>
        <w:div w:id="1264604918">
          <w:marLeft w:val="547"/>
          <w:marRight w:val="0"/>
          <w:marTop w:val="0"/>
          <w:marBottom w:val="0"/>
          <w:divBdr>
            <w:top w:val="none" w:sz="0" w:space="0" w:color="auto"/>
            <w:left w:val="none" w:sz="0" w:space="0" w:color="auto"/>
            <w:bottom w:val="none" w:sz="0" w:space="0" w:color="auto"/>
            <w:right w:val="none" w:sz="0" w:space="0" w:color="auto"/>
          </w:divBdr>
        </w:div>
      </w:divsChild>
    </w:div>
    <w:div w:id="1148548285">
      <w:bodyDiv w:val="1"/>
      <w:marLeft w:val="0"/>
      <w:marRight w:val="0"/>
      <w:marTop w:val="0"/>
      <w:marBottom w:val="0"/>
      <w:divBdr>
        <w:top w:val="none" w:sz="0" w:space="0" w:color="auto"/>
        <w:left w:val="none" w:sz="0" w:space="0" w:color="auto"/>
        <w:bottom w:val="none" w:sz="0" w:space="0" w:color="auto"/>
        <w:right w:val="none" w:sz="0" w:space="0" w:color="auto"/>
      </w:divBdr>
      <w:divsChild>
        <w:div w:id="879971148">
          <w:marLeft w:val="547"/>
          <w:marRight w:val="0"/>
          <w:marTop w:val="0"/>
          <w:marBottom w:val="0"/>
          <w:divBdr>
            <w:top w:val="none" w:sz="0" w:space="0" w:color="auto"/>
            <w:left w:val="none" w:sz="0" w:space="0" w:color="auto"/>
            <w:bottom w:val="none" w:sz="0" w:space="0" w:color="auto"/>
            <w:right w:val="none" w:sz="0" w:space="0" w:color="auto"/>
          </w:divBdr>
        </w:div>
      </w:divsChild>
    </w:div>
    <w:div w:id="1186746966">
      <w:bodyDiv w:val="1"/>
      <w:marLeft w:val="0"/>
      <w:marRight w:val="0"/>
      <w:marTop w:val="0"/>
      <w:marBottom w:val="0"/>
      <w:divBdr>
        <w:top w:val="none" w:sz="0" w:space="0" w:color="auto"/>
        <w:left w:val="none" w:sz="0" w:space="0" w:color="auto"/>
        <w:bottom w:val="none" w:sz="0" w:space="0" w:color="auto"/>
        <w:right w:val="none" w:sz="0" w:space="0" w:color="auto"/>
      </w:divBdr>
    </w:div>
    <w:div w:id="1224440801">
      <w:bodyDiv w:val="1"/>
      <w:marLeft w:val="0"/>
      <w:marRight w:val="0"/>
      <w:marTop w:val="0"/>
      <w:marBottom w:val="0"/>
      <w:divBdr>
        <w:top w:val="none" w:sz="0" w:space="0" w:color="auto"/>
        <w:left w:val="none" w:sz="0" w:space="0" w:color="auto"/>
        <w:bottom w:val="none" w:sz="0" w:space="0" w:color="auto"/>
        <w:right w:val="none" w:sz="0" w:space="0" w:color="auto"/>
      </w:divBdr>
    </w:div>
    <w:div w:id="1272132492">
      <w:bodyDiv w:val="1"/>
      <w:marLeft w:val="0"/>
      <w:marRight w:val="0"/>
      <w:marTop w:val="0"/>
      <w:marBottom w:val="0"/>
      <w:divBdr>
        <w:top w:val="none" w:sz="0" w:space="0" w:color="auto"/>
        <w:left w:val="none" w:sz="0" w:space="0" w:color="auto"/>
        <w:bottom w:val="none" w:sz="0" w:space="0" w:color="auto"/>
        <w:right w:val="none" w:sz="0" w:space="0" w:color="auto"/>
      </w:divBdr>
    </w:div>
    <w:div w:id="1312448321">
      <w:bodyDiv w:val="1"/>
      <w:marLeft w:val="0"/>
      <w:marRight w:val="0"/>
      <w:marTop w:val="0"/>
      <w:marBottom w:val="0"/>
      <w:divBdr>
        <w:top w:val="none" w:sz="0" w:space="0" w:color="auto"/>
        <w:left w:val="none" w:sz="0" w:space="0" w:color="auto"/>
        <w:bottom w:val="none" w:sz="0" w:space="0" w:color="auto"/>
        <w:right w:val="none" w:sz="0" w:space="0" w:color="auto"/>
      </w:divBdr>
      <w:divsChild>
        <w:div w:id="127555155">
          <w:marLeft w:val="547"/>
          <w:marRight w:val="0"/>
          <w:marTop w:val="0"/>
          <w:marBottom w:val="0"/>
          <w:divBdr>
            <w:top w:val="none" w:sz="0" w:space="0" w:color="auto"/>
            <w:left w:val="none" w:sz="0" w:space="0" w:color="auto"/>
            <w:bottom w:val="none" w:sz="0" w:space="0" w:color="auto"/>
            <w:right w:val="none" w:sz="0" w:space="0" w:color="auto"/>
          </w:divBdr>
        </w:div>
      </w:divsChild>
    </w:div>
    <w:div w:id="1318731232">
      <w:bodyDiv w:val="1"/>
      <w:marLeft w:val="0"/>
      <w:marRight w:val="0"/>
      <w:marTop w:val="0"/>
      <w:marBottom w:val="0"/>
      <w:divBdr>
        <w:top w:val="none" w:sz="0" w:space="0" w:color="auto"/>
        <w:left w:val="none" w:sz="0" w:space="0" w:color="auto"/>
        <w:bottom w:val="none" w:sz="0" w:space="0" w:color="auto"/>
        <w:right w:val="none" w:sz="0" w:space="0" w:color="auto"/>
      </w:divBdr>
    </w:div>
    <w:div w:id="1337920485">
      <w:bodyDiv w:val="1"/>
      <w:marLeft w:val="0"/>
      <w:marRight w:val="0"/>
      <w:marTop w:val="0"/>
      <w:marBottom w:val="0"/>
      <w:divBdr>
        <w:top w:val="none" w:sz="0" w:space="0" w:color="auto"/>
        <w:left w:val="none" w:sz="0" w:space="0" w:color="auto"/>
        <w:bottom w:val="none" w:sz="0" w:space="0" w:color="auto"/>
        <w:right w:val="none" w:sz="0" w:space="0" w:color="auto"/>
      </w:divBdr>
    </w:div>
    <w:div w:id="1342659346">
      <w:bodyDiv w:val="1"/>
      <w:marLeft w:val="0"/>
      <w:marRight w:val="0"/>
      <w:marTop w:val="0"/>
      <w:marBottom w:val="0"/>
      <w:divBdr>
        <w:top w:val="none" w:sz="0" w:space="0" w:color="auto"/>
        <w:left w:val="none" w:sz="0" w:space="0" w:color="auto"/>
        <w:bottom w:val="none" w:sz="0" w:space="0" w:color="auto"/>
        <w:right w:val="none" w:sz="0" w:space="0" w:color="auto"/>
      </w:divBdr>
      <w:divsChild>
        <w:div w:id="985859421">
          <w:marLeft w:val="547"/>
          <w:marRight w:val="0"/>
          <w:marTop w:val="0"/>
          <w:marBottom w:val="0"/>
          <w:divBdr>
            <w:top w:val="none" w:sz="0" w:space="0" w:color="auto"/>
            <w:left w:val="none" w:sz="0" w:space="0" w:color="auto"/>
            <w:bottom w:val="none" w:sz="0" w:space="0" w:color="auto"/>
            <w:right w:val="none" w:sz="0" w:space="0" w:color="auto"/>
          </w:divBdr>
        </w:div>
      </w:divsChild>
    </w:div>
    <w:div w:id="1374765042">
      <w:bodyDiv w:val="1"/>
      <w:marLeft w:val="0"/>
      <w:marRight w:val="0"/>
      <w:marTop w:val="0"/>
      <w:marBottom w:val="0"/>
      <w:divBdr>
        <w:top w:val="none" w:sz="0" w:space="0" w:color="auto"/>
        <w:left w:val="none" w:sz="0" w:space="0" w:color="auto"/>
        <w:bottom w:val="none" w:sz="0" w:space="0" w:color="auto"/>
        <w:right w:val="none" w:sz="0" w:space="0" w:color="auto"/>
      </w:divBdr>
    </w:div>
    <w:div w:id="1375230857">
      <w:bodyDiv w:val="1"/>
      <w:marLeft w:val="0"/>
      <w:marRight w:val="0"/>
      <w:marTop w:val="0"/>
      <w:marBottom w:val="0"/>
      <w:divBdr>
        <w:top w:val="none" w:sz="0" w:space="0" w:color="auto"/>
        <w:left w:val="none" w:sz="0" w:space="0" w:color="auto"/>
        <w:bottom w:val="none" w:sz="0" w:space="0" w:color="auto"/>
        <w:right w:val="none" w:sz="0" w:space="0" w:color="auto"/>
      </w:divBdr>
      <w:divsChild>
        <w:div w:id="727416544">
          <w:marLeft w:val="547"/>
          <w:marRight w:val="0"/>
          <w:marTop w:val="0"/>
          <w:marBottom w:val="0"/>
          <w:divBdr>
            <w:top w:val="none" w:sz="0" w:space="0" w:color="auto"/>
            <w:left w:val="none" w:sz="0" w:space="0" w:color="auto"/>
            <w:bottom w:val="none" w:sz="0" w:space="0" w:color="auto"/>
            <w:right w:val="none" w:sz="0" w:space="0" w:color="auto"/>
          </w:divBdr>
        </w:div>
        <w:div w:id="196545085">
          <w:marLeft w:val="547"/>
          <w:marRight w:val="0"/>
          <w:marTop w:val="0"/>
          <w:marBottom w:val="0"/>
          <w:divBdr>
            <w:top w:val="none" w:sz="0" w:space="0" w:color="auto"/>
            <w:left w:val="none" w:sz="0" w:space="0" w:color="auto"/>
            <w:bottom w:val="none" w:sz="0" w:space="0" w:color="auto"/>
            <w:right w:val="none" w:sz="0" w:space="0" w:color="auto"/>
          </w:divBdr>
        </w:div>
      </w:divsChild>
    </w:div>
    <w:div w:id="1443456697">
      <w:bodyDiv w:val="1"/>
      <w:marLeft w:val="0"/>
      <w:marRight w:val="0"/>
      <w:marTop w:val="0"/>
      <w:marBottom w:val="0"/>
      <w:divBdr>
        <w:top w:val="none" w:sz="0" w:space="0" w:color="auto"/>
        <w:left w:val="none" w:sz="0" w:space="0" w:color="auto"/>
        <w:bottom w:val="none" w:sz="0" w:space="0" w:color="auto"/>
        <w:right w:val="none" w:sz="0" w:space="0" w:color="auto"/>
      </w:divBdr>
    </w:div>
    <w:div w:id="1457916076">
      <w:bodyDiv w:val="1"/>
      <w:marLeft w:val="0"/>
      <w:marRight w:val="0"/>
      <w:marTop w:val="0"/>
      <w:marBottom w:val="0"/>
      <w:divBdr>
        <w:top w:val="none" w:sz="0" w:space="0" w:color="auto"/>
        <w:left w:val="none" w:sz="0" w:space="0" w:color="auto"/>
        <w:bottom w:val="none" w:sz="0" w:space="0" w:color="auto"/>
        <w:right w:val="none" w:sz="0" w:space="0" w:color="auto"/>
      </w:divBdr>
      <w:divsChild>
        <w:div w:id="693961997">
          <w:marLeft w:val="547"/>
          <w:marRight w:val="0"/>
          <w:marTop w:val="0"/>
          <w:marBottom w:val="0"/>
          <w:divBdr>
            <w:top w:val="none" w:sz="0" w:space="0" w:color="auto"/>
            <w:left w:val="none" w:sz="0" w:space="0" w:color="auto"/>
            <w:bottom w:val="none" w:sz="0" w:space="0" w:color="auto"/>
            <w:right w:val="none" w:sz="0" w:space="0" w:color="auto"/>
          </w:divBdr>
        </w:div>
      </w:divsChild>
    </w:div>
    <w:div w:id="1480731547">
      <w:bodyDiv w:val="1"/>
      <w:marLeft w:val="0"/>
      <w:marRight w:val="0"/>
      <w:marTop w:val="0"/>
      <w:marBottom w:val="0"/>
      <w:divBdr>
        <w:top w:val="none" w:sz="0" w:space="0" w:color="auto"/>
        <w:left w:val="none" w:sz="0" w:space="0" w:color="auto"/>
        <w:bottom w:val="none" w:sz="0" w:space="0" w:color="auto"/>
        <w:right w:val="none" w:sz="0" w:space="0" w:color="auto"/>
      </w:divBdr>
    </w:div>
    <w:div w:id="1490097053">
      <w:bodyDiv w:val="1"/>
      <w:marLeft w:val="0"/>
      <w:marRight w:val="0"/>
      <w:marTop w:val="0"/>
      <w:marBottom w:val="0"/>
      <w:divBdr>
        <w:top w:val="none" w:sz="0" w:space="0" w:color="auto"/>
        <w:left w:val="none" w:sz="0" w:space="0" w:color="auto"/>
        <w:bottom w:val="none" w:sz="0" w:space="0" w:color="auto"/>
        <w:right w:val="none" w:sz="0" w:space="0" w:color="auto"/>
      </w:divBdr>
    </w:div>
    <w:div w:id="1509174430">
      <w:bodyDiv w:val="1"/>
      <w:marLeft w:val="0"/>
      <w:marRight w:val="0"/>
      <w:marTop w:val="0"/>
      <w:marBottom w:val="0"/>
      <w:divBdr>
        <w:top w:val="none" w:sz="0" w:space="0" w:color="auto"/>
        <w:left w:val="none" w:sz="0" w:space="0" w:color="auto"/>
        <w:bottom w:val="none" w:sz="0" w:space="0" w:color="auto"/>
        <w:right w:val="none" w:sz="0" w:space="0" w:color="auto"/>
      </w:divBdr>
    </w:div>
    <w:div w:id="1528759470">
      <w:bodyDiv w:val="1"/>
      <w:marLeft w:val="0"/>
      <w:marRight w:val="0"/>
      <w:marTop w:val="0"/>
      <w:marBottom w:val="0"/>
      <w:divBdr>
        <w:top w:val="none" w:sz="0" w:space="0" w:color="auto"/>
        <w:left w:val="none" w:sz="0" w:space="0" w:color="auto"/>
        <w:bottom w:val="none" w:sz="0" w:space="0" w:color="auto"/>
        <w:right w:val="none" w:sz="0" w:space="0" w:color="auto"/>
      </w:divBdr>
    </w:div>
    <w:div w:id="1553276045">
      <w:bodyDiv w:val="1"/>
      <w:marLeft w:val="0"/>
      <w:marRight w:val="0"/>
      <w:marTop w:val="0"/>
      <w:marBottom w:val="0"/>
      <w:divBdr>
        <w:top w:val="none" w:sz="0" w:space="0" w:color="auto"/>
        <w:left w:val="none" w:sz="0" w:space="0" w:color="auto"/>
        <w:bottom w:val="none" w:sz="0" w:space="0" w:color="auto"/>
        <w:right w:val="none" w:sz="0" w:space="0" w:color="auto"/>
      </w:divBdr>
    </w:div>
    <w:div w:id="1558392683">
      <w:bodyDiv w:val="1"/>
      <w:marLeft w:val="0"/>
      <w:marRight w:val="0"/>
      <w:marTop w:val="0"/>
      <w:marBottom w:val="0"/>
      <w:divBdr>
        <w:top w:val="none" w:sz="0" w:space="0" w:color="auto"/>
        <w:left w:val="none" w:sz="0" w:space="0" w:color="auto"/>
        <w:bottom w:val="none" w:sz="0" w:space="0" w:color="auto"/>
        <w:right w:val="none" w:sz="0" w:space="0" w:color="auto"/>
      </w:divBdr>
    </w:div>
    <w:div w:id="1562861009">
      <w:bodyDiv w:val="1"/>
      <w:marLeft w:val="0"/>
      <w:marRight w:val="0"/>
      <w:marTop w:val="0"/>
      <w:marBottom w:val="0"/>
      <w:divBdr>
        <w:top w:val="none" w:sz="0" w:space="0" w:color="auto"/>
        <w:left w:val="none" w:sz="0" w:space="0" w:color="auto"/>
        <w:bottom w:val="none" w:sz="0" w:space="0" w:color="auto"/>
        <w:right w:val="none" w:sz="0" w:space="0" w:color="auto"/>
      </w:divBdr>
    </w:div>
    <w:div w:id="1566405842">
      <w:bodyDiv w:val="1"/>
      <w:marLeft w:val="0"/>
      <w:marRight w:val="0"/>
      <w:marTop w:val="0"/>
      <w:marBottom w:val="0"/>
      <w:divBdr>
        <w:top w:val="none" w:sz="0" w:space="0" w:color="auto"/>
        <w:left w:val="none" w:sz="0" w:space="0" w:color="auto"/>
        <w:bottom w:val="none" w:sz="0" w:space="0" w:color="auto"/>
        <w:right w:val="none" w:sz="0" w:space="0" w:color="auto"/>
      </w:divBdr>
      <w:divsChild>
        <w:div w:id="322659911">
          <w:marLeft w:val="547"/>
          <w:marRight w:val="0"/>
          <w:marTop w:val="0"/>
          <w:marBottom w:val="0"/>
          <w:divBdr>
            <w:top w:val="none" w:sz="0" w:space="0" w:color="auto"/>
            <w:left w:val="none" w:sz="0" w:space="0" w:color="auto"/>
            <w:bottom w:val="none" w:sz="0" w:space="0" w:color="auto"/>
            <w:right w:val="none" w:sz="0" w:space="0" w:color="auto"/>
          </w:divBdr>
        </w:div>
      </w:divsChild>
    </w:div>
    <w:div w:id="1611818425">
      <w:bodyDiv w:val="1"/>
      <w:marLeft w:val="0"/>
      <w:marRight w:val="0"/>
      <w:marTop w:val="0"/>
      <w:marBottom w:val="0"/>
      <w:divBdr>
        <w:top w:val="none" w:sz="0" w:space="0" w:color="auto"/>
        <w:left w:val="none" w:sz="0" w:space="0" w:color="auto"/>
        <w:bottom w:val="none" w:sz="0" w:space="0" w:color="auto"/>
        <w:right w:val="none" w:sz="0" w:space="0" w:color="auto"/>
      </w:divBdr>
    </w:div>
    <w:div w:id="1627614837">
      <w:bodyDiv w:val="1"/>
      <w:marLeft w:val="0"/>
      <w:marRight w:val="0"/>
      <w:marTop w:val="0"/>
      <w:marBottom w:val="0"/>
      <w:divBdr>
        <w:top w:val="none" w:sz="0" w:space="0" w:color="auto"/>
        <w:left w:val="none" w:sz="0" w:space="0" w:color="auto"/>
        <w:bottom w:val="none" w:sz="0" w:space="0" w:color="auto"/>
        <w:right w:val="none" w:sz="0" w:space="0" w:color="auto"/>
      </w:divBdr>
    </w:div>
    <w:div w:id="1653094198">
      <w:bodyDiv w:val="1"/>
      <w:marLeft w:val="0"/>
      <w:marRight w:val="0"/>
      <w:marTop w:val="0"/>
      <w:marBottom w:val="0"/>
      <w:divBdr>
        <w:top w:val="none" w:sz="0" w:space="0" w:color="auto"/>
        <w:left w:val="none" w:sz="0" w:space="0" w:color="auto"/>
        <w:bottom w:val="none" w:sz="0" w:space="0" w:color="auto"/>
        <w:right w:val="none" w:sz="0" w:space="0" w:color="auto"/>
      </w:divBdr>
    </w:div>
    <w:div w:id="1666394744">
      <w:bodyDiv w:val="1"/>
      <w:marLeft w:val="0"/>
      <w:marRight w:val="0"/>
      <w:marTop w:val="0"/>
      <w:marBottom w:val="0"/>
      <w:divBdr>
        <w:top w:val="none" w:sz="0" w:space="0" w:color="auto"/>
        <w:left w:val="none" w:sz="0" w:space="0" w:color="auto"/>
        <w:bottom w:val="none" w:sz="0" w:space="0" w:color="auto"/>
        <w:right w:val="none" w:sz="0" w:space="0" w:color="auto"/>
      </w:divBdr>
    </w:div>
    <w:div w:id="1673146289">
      <w:bodyDiv w:val="1"/>
      <w:marLeft w:val="0"/>
      <w:marRight w:val="0"/>
      <w:marTop w:val="0"/>
      <w:marBottom w:val="0"/>
      <w:divBdr>
        <w:top w:val="none" w:sz="0" w:space="0" w:color="auto"/>
        <w:left w:val="none" w:sz="0" w:space="0" w:color="auto"/>
        <w:bottom w:val="none" w:sz="0" w:space="0" w:color="auto"/>
        <w:right w:val="none" w:sz="0" w:space="0" w:color="auto"/>
      </w:divBdr>
    </w:div>
    <w:div w:id="1684160373">
      <w:bodyDiv w:val="1"/>
      <w:marLeft w:val="0"/>
      <w:marRight w:val="0"/>
      <w:marTop w:val="0"/>
      <w:marBottom w:val="0"/>
      <w:divBdr>
        <w:top w:val="none" w:sz="0" w:space="0" w:color="auto"/>
        <w:left w:val="none" w:sz="0" w:space="0" w:color="auto"/>
        <w:bottom w:val="none" w:sz="0" w:space="0" w:color="auto"/>
        <w:right w:val="none" w:sz="0" w:space="0" w:color="auto"/>
      </w:divBdr>
      <w:divsChild>
        <w:div w:id="705520853">
          <w:marLeft w:val="547"/>
          <w:marRight w:val="0"/>
          <w:marTop w:val="0"/>
          <w:marBottom w:val="0"/>
          <w:divBdr>
            <w:top w:val="none" w:sz="0" w:space="0" w:color="auto"/>
            <w:left w:val="none" w:sz="0" w:space="0" w:color="auto"/>
            <w:bottom w:val="none" w:sz="0" w:space="0" w:color="auto"/>
            <w:right w:val="none" w:sz="0" w:space="0" w:color="auto"/>
          </w:divBdr>
        </w:div>
        <w:div w:id="1415589577">
          <w:marLeft w:val="547"/>
          <w:marRight w:val="0"/>
          <w:marTop w:val="0"/>
          <w:marBottom w:val="0"/>
          <w:divBdr>
            <w:top w:val="none" w:sz="0" w:space="0" w:color="auto"/>
            <w:left w:val="none" w:sz="0" w:space="0" w:color="auto"/>
            <w:bottom w:val="none" w:sz="0" w:space="0" w:color="auto"/>
            <w:right w:val="none" w:sz="0" w:space="0" w:color="auto"/>
          </w:divBdr>
        </w:div>
        <w:div w:id="1968579229">
          <w:marLeft w:val="547"/>
          <w:marRight w:val="0"/>
          <w:marTop w:val="0"/>
          <w:marBottom w:val="0"/>
          <w:divBdr>
            <w:top w:val="none" w:sz="0" w:space="0" w:color="auto"/>
            <w:left w:val="none" w:sz="0" w:space="0" w:color="auto"/>
            <w:bottom w:val="none" w:sz="0" w:space="0" w:color="auto"/>
            <w:right w:val="none" w:sz="0" w:space="0" w:color="auto"/>
          </w:divBdr>
        </w:div>
      </w:divsChild>
    </w:div>
    <w:div w:id="1731734492">
      <w:bodyDiv w:val="1"/>
      <w:marLeft w:val="0"/>
      <w:marRight w:val="0"/>
      <w:marTop w:val="0"/>
      <w:marBottom w:val="0"/>
      <w:divBdr>
        <w:top w:val="none" w:sz="0" w:space="0" w:color="auto"/>
        <w:left w:val="none" w:sz="0" w:space="0" w:color="auto"/>
        <w:bottom w:val="none" w:sz="0" w:space="0" w:color="auto"/>
        <w:right w:val="none" w:sz="0" w:space="0" w:color="auto"/>
      </w:divBdr>
    </w:div>
    <w:div w:id="1748962145">
      <w:bodyDiv w:val="1"/>
      <w:marLeft w:val="0"/>
      <w:marRight w:val="0"/>
      <w:marTop w:val="0"/>
      <w:marBottom w:val="0"/>
      <w:divBdr>
        <w:top w:val="none" w:sz="0" w:space="0" w:color="auto"/>
        <w:left w:val="none" w:sz="0" w:space="0" w:color="auto"/>
        <w:bottom w:val="none" w:sz="0" w:space="0" w:color="auto"/>
        <w:right w:val="none" w:sz="0" w:space="0" w:color="auto"/>
      </w:divBdr>
      <w:divsChild>
        <w:div w:id="2078937232">
          <w:marLeft w:val="547"/>
          <w:marRight w:val="0"/>
          <w:marTop w:val="0"/>
          <w:marBottom w:val="0"/>
          <w:divBdr>
            <w:top w:val="none" w:sz="0" w:space="0" w:color="auto"/>
            <w:left w:val="none" w:sz="0" w:space="0" w:color="auto"/>
            <w:bottom w:val="none" w:sz="0" w:space="0" w:color="auto"/>
            <w:right w:val="none" w:sz="0" w:space="0" w:color="auto"/>
          </w:divBdr>
        </w:div>
      </w:divsChild>
    </w:div>
    <w:div w:id="1750886571">
      <w:bodyDiv w:val="1"/>
      <w:marLeft w:val="0"/>
      <w:marRight w:val="0"/>
      <w:marTop w:val="0"/>
      <w:marBottom w:val="0"/>
      <w:divBdr>
        <w:top w:val="none" w:sz="0" w:space="0" w:color="auto"/>
        <w:left w:val="none" w:sz="0" w:space="0" w:color="auto"/>
        <w:bottom w:val="none" w:sz="0" w:space="0" w:color="auto"/>
        <w:right w:val="none" w:sz="0" w:space="0" w:color="auto"/>
      </w:divBdr>
    </w:div>
    <w:div w:id="1765302478">
      <w:bodyDiv w:val="1"/>
      <w:marLeft w:val="0"/>
      <w:marRight w:val="0"/>
      <w:marTop w:val="0"/>
      <w:marBottom w:val="0"/>
      <w:divBdr>
        <w:top w:val="none" w:sz="0" w:space="0" w:color="auto"/>
        <w:left w:val="none" w:sz="0" w:space="0" w:color="auto"/>
        <w:bottom w:val="none" w:sz="0" w:space="0" w:color="auto"/>
        <w:right w:val="none" w:sz="0" w:space="0" w:color="auto"/>
      </w:divBdr>
    </w:div>
    <w:div w:id="1778482657">
      <w:bodyDiv w:val="1"/>
      <w:marLeft w:val="0"/>
      <w:marRight w:val="0"/>
      <w:marTop w:val="0"/>
      <w:marBottom w:val="0"/>
      <w:divBdr>
        <w:top w:val="none" w:sz="0" w:space="0" w:color="auto"/>
        <w:left w:val="none" w:sz="0" w:space="0" w:color="auto"/>
        <w:bottom w:val="none" w:sz="0" w:space="0" w:color="auto"/>
        <w:right w:val="none" w:sz="0" w:space="0" w:color="auto"/>
      </w:divBdr>
    </w:div>
    <w:div w:id="1848203112">
      <w:bodyDiv w:val="1"/>
      <w:marLeft w:val="0"/>
      <w:marRight w:val="0"/>
      <w:marTop w:val="0"/>
      <w:marBottom w:val="0"/>
      <w:divBdr>
        <w:top w:val="none" w:sz="0" w:space="0" w:color="auto"/>
        <w:left w:val="none" w:sz="0" w:space="0" w:color="auto"/>
        <w:bottom w:val="none" w:sz="0" w:space="0" w:color="auto"/>
        <w:right w:val="none" w:sz="0" w:space="0" w:color="auto"/>
      </w:divBdr>
      <w:divsChild>
        <w:div w:id="1680308689">
          <w:marLeft w:val="547"/>
          <w:marRight w:val="0"/>
          <w:marTop w:val="0"/>
          <w:marBottom w:val="0"/>
          <w:divBdr>
            <w:top w:val="none" w:sz="0" w:space="0" w:color="auto"/>
            <w:left w:val="none" w:sz="0" w:space="0" w:color="auto"/>
            <w:bottom w:val="none" w:sz="0" w:space="0" w:color="auto"/>
            <w:right w:val="none" w:sz="0" w:space="0" w:color="auto"/>
          </w:divBdr>
        </w:div>
      </w:divsChild>
    </w:div>
    <w:div w:id="1848784674">
      <w:bodyDiv w:val="1"/>
      <w:marLeft w:val="0"/>
      <w:marRight w:val="0"/>
      <w:marTop w:val="0"/>
      <w:marBottom w:val="0"/>
      <w:divBdr>
        <w:top w:val="none" w:sz="0" w:space="0" w:color="auto"/>
        <w:left w:val="none" w:sz="0" w:space="0" w:color="auto"/>
        <w:bottom w:val="none" w:sz="0" w:space="0" w:color="auto"/>
        <w:right w:val="none" w:sz="0" w:space="0" w:color="auto"/>
      </w:divBdr>
    </w:div>
    <w:div w:id="1857764917">
      <w:bodyDiv w:val="1"/>
      <w:marLeft w:val="0"/>
      <w:marRight w:val="0"/>
      <w:marTop w:val="0"/>
      <w:marBottom w:val="0"/>
      <w:divBdr>
        <w:top w:val="none" w:sz="0" w:space="0" w:color="auto"/>
        <w:left w:val="none" w:sz="0" w:space="0" w:color="auto"/>
        <w:bottom w:val="none" w:sz="0" w:space="0" w:color="auto"/>
        <w:right w:val="none" w:sz="0" w:space="0" w:color="auto"/>
      </w:divBdr>
    </w:div>
    <w:div w:id="1864436524">
      <w:bodyDiv w:val="1"/>
      <w:marLeft w:val="0"/>
      <w:marRight w:val="0"/>
      <w:marTop w:val="0"/>
      <w:marBottom w:val="0"/>
      <w:divBdr>
        <w:top w:val="none" w:sz="0" w:space="0" w:color="auto"/>
        <w:left w:val="none" w:sz="0" w:space="0" w:color="auto"/>
        <w:bottom w:val="none" w:sz="0" w:space="0" w:color="auto"/>
        <w:right w:val="none" w:sz="0" w:space="0" w:color="auto"/>
      </w:divBdr>
      <w:divsChild>
        <w:div w:id="2024898365">
          <w:marLeft w:val="547"/>
          <w:marRight w:val="0"/>
          <w:marTop w:val="0"/>
          <w:marBottom w:val="0"/>
          <w:divBdr>
            <w:top w:val="none" w:sz="0" w:space="0" w:color="auto"/>
            <w:left w:val="none" w:sz="0" w:space="0" w:color="auto"/>
            <w:bottom w:val="none" w:sz="0" w:space="0" w:color="auto"/>
            <w:right w:val="none" w:sz="0" w:space="0" w:color="auto"/>
          </w:divBdr>
        </w:div>
      </w:divsChild>
    </w:div>
    <w:div w:id="1878273858">
      <w:bodyDiv w:val="1"/>
      <w:marLeft w:val="0"/>
      <w:marRight w:val="0"/>
      <w:marTop w:val="0"/>
      <w:marBottom w:val="0"/>
      <w:divBdr>
        <w:top w:val="none" w:sz="0" w:space="0" w:color="auto"/>
        <w:left w:val="none" w:sz="0" w:space="0" w:color="auto"/>
        <w:bottom w:val="none" w:sz="0" w:space="0" w:color="auto"/>
        <w:right w:val="none" w:sz="0" w:space="0" w:color="auto"/>
      </w:divBdr>
    </w:div>
    <w:div w:id="1879003515">
      <w:bodyDiv w:val="1"/>
      <w:marLeft w:val="0"/>
      <w:marRight w:val="0"/>
      <w:marTop w:val="0"/>
      <w:marBottom w:val="0"/>
      <w:divBdr>
        <w:top w:val="none" w:sz="0" w:space="0" w:color="auto"/>
        <w:left w:val="none" w:sz="0" w:space="0" w:color="auto"/>
        <w:bottom w:val="none" w:sz="0" w:space="0" w:color="auto"/>
        <w:right w:val="none" w:sz="0" w:space="0" w:color="auto"/>
      </w:divBdr>
    </w:div>
    <w:div w:id="1896164495">
      <w:bodyDiv w:val="1"/>
      <w:marLeft w:val="0"/>
      <w:marRight w:val="0"/>
      <w:marTop w:val="0"/>
      <w:marBottom w:val="0"/>
      <w:divBdr>
        <w:top w:val="none" w:sz="0" w:space="0" w:color="auto"/>
        <w:left w:val="none" w:sz="0" w:space="0" w:color="auto"/>
        <w:bottom w:val="none" w:sz="0" w:space="0" w:color="auto"/>
        <w:right w:val="none" w:sz="0" w:space="0" w:color="auto"/>
      </w:divBdr>
    </w:div>
    <w:div w:id="1911114658">
      <w:bodyDiv w:val="1"/>
      <w:marLeft w:val="0"/>
      <w:marRight w:val="0"/>
      <w:marTop w:val="0"/>
      <w:marBottom w:val="0"/>
      <w:divBdr>
        <w:top w:val="none" w:sz="0" w:space="0" w:color="auto"/>
        <w:left w:val="none" w:sz="0" w:space="0" w:color="auto"/>
        <w:bottom w:val="none" w:sz="0" w:space="0" w:color="auto"/>
        <w:right w:val="none" w:sz="0" w:space="0" w:color="auto"/>
      </w:divBdr>
    </w:div>
    <w:div w:id="1917014238">
      <w:bodyDiv w:val="1"/>
      <w:marLeft w:val="0"/>
      <w:marRight w:val="0"/>
      <w:marTop w:val="0"/>
      <w:marBottom w:val="0"/>
      <w:divBdr>
        <w:top w:val="none" w:sz="0" w:space="0" w:color="auto"/>
        <w:left w:val="none" w:sz="0" w:space="0" w:color="auto"/>
        <w:bottom w:val="none" w:sz="0" w:space="0" w:color="auto"/>
        <w:right w:val="none" w:sz="0" w:space="0" w:color="auto"/>
      </w:divBdr>
    </w:div>
    <w:div w:id="1943756051">
      <w:bodyDiv w:val="1"/>
      <w:marLeft w:val="0"/>
      <w:marRight w:val="0"/>
      <w:marTop w:val="0"/>
      <w:marBottom w:val="0"/>
      <w:divBdr>
        <w:top w:val="none" w:sz="0" w:space="0" w:color="auto"/>
        <w:left w:val="none" w:sz="0" w:space="0" w:color="auto"/>
        <w:bottom w:val="none" w:sz="0" w:space="0" w:color="auto"/>
        <w:right w:val="none" w:sz="0" w:space="0" w:color="auto"/>
      </w:divBdr>
    </w:div>
    <w:div w:id="1983847395">
      <w:bodyDiv w:val="1"/>
      <w:marLeft w:val="0"/>
      <w:marRight w:val="0"/>
      <w:marTop w:val="0"/>
      <w:marBottom w:val="0"/>
      <w:divBdr>
        <w:top w:val="none" w:sz="0" w:space="0" w:color="auto"/>
        <w:left w:val="none" w:sz="0" w:space="0" w:color="auto"/>
        <w:bottom w:val="none" w:sz="0" w:space="0" w:color="auto"/>
        <w:right w:val="none" w:sz="0" w:space="0" w:color="auto"/>
      </w:divBdr>
      <w:divsChild>
        <w:div w:id="589897470">
          <w:marLeft w:val="547"/>
          <w:marRight w:val="0"/>
          <w:marTop w:val="0"/>
          <w:marBottom w:val="0"/>
          <w:divBdr>
            <w:top w:val="none" w:sz="0" w:space="0" w:color="auto"/>
            <w:left w:val="none" w:sz="0" w:space="0" w:color="auto"/>
            <w:bottom w:val="none" w:sz="0" w:space="0" w:color="auto"/>
            <w:right w:val="none" w:sz="0" w:space="0" w:color="auto"/>
          </w:divBdr>
        </w:div>
      </w:divsChild>
    </w:div>
    <w:div w:id="2062165398">
      <w:bodyDiv w:val="1"/>
      <w:marLeft w:val="0"/>
      <w:marRight w:val="0"/>
      <w:marTop w:val="0"/>
      <w:marBottom w:val="0"/>
      <w:divBdr>
        <w:top w:val="none" w:sz="0" w:space="0" w:color="auto"/>
        <w:left w:val="none" w:sz="0" w:space="0" w:color="auto"/>
        <w:bottom w:val="none" w:sz="0" w:space="0" w:color="auto"/>
        <w:right w:val="none" w:sz="0" w:space="0" w:color="auto"/>
      </w:divBdr>
      <w:divsChild>
        <w:div w:id="996762654">
          <w:marLeft w:val="547"/>
          <w:marRight w:val="0"/>
          <w:marTop w:val="0"/>
          <w:marBottom w:val="0"/>
          <w:divBdr>
            <w:top w:val="none" w:sz="0" w:space="0" w:color="auto"/>
            <w:left w:val="none" w:sz="0" w:space="0" w:color="auto"/>
            <w:bottom w:val="none" w:sz="0" w:space="0" w:color="auto"/>
            <w:right w:val="none" w:sz="0" w:space="0" w:color="auto"/>
          </w:divBdr>
        </w:div>
      </w:divsChild>
    </w:div>
    <w:div w:id="2065174114">
      <w:bodyDiv w:val="1"/>
      <w:marLeft w:val="0"/>
      <w:marRight w:val="0"/>
      <w:marTop w:val="0"/>
      <w:marBottom w:val="0"/>
      <w:divBdr>
        <w:top w:val="none" w:sz="0" w:space="0" w:color="auto"/>
        <w:left w:val="none" w:sz="0" w:space="0" w:color="auto"/>
        <w:bottom w:val="none" w:sz="0" w:space="0" w:color="auto"/>
        <w:right w:val="none" w:sz="0" w:space="0" w:color="auto"/>
      </w:divBdr>
      <w:divsChild>
        <w:div w:id="1304383073">
          <w:marLeft w:val="547"/>
          <w:marRight w:val="0"/>
          <w:marTop w:val="0"/>
          <w:marBottom w:val="0"/>
          <w:divBdr>
            <w:top w:val="none" w:sz="0" w:space="0" w:color="auto"/>
            <w:left w:val="none" w:sz="0" w:space="0" w:color="auto"/>
            <w:bottom w:val="none" w:sz="0" w:space="0" w:color="auto"/>
            <w:right w:val="none" w:sz="0" w:space="0" w:color="auto"/>
          </w:divBdr>
        </w:div>
      </w:divsChild>
    </w:div>
    <w:div w:id="2070420142">
      <w:bodyDiv w:val="1"/>
      <w:marLeft w:val="0"/>
      <w:marRight w:val="0"/>
      <w:marTop w:val="0"/>
      <w:marBottom w:val="0"/>
      <w:divBdr>
        <w:top w:val="none" w:sz="0" w:space="0" w:color="auto"/>
        <w:left w:val="none" w:sz="0" w:space="0" w:color="auto"/>
        <w:bottom w:val="none" w:sz="0" w:space="0" w:color="auto"/>
        <w:right w:val="none" w:sz="0" w:space="0" w:color="auto"/>
      </w:divBdr>
      <w:divsChild>
        <w:div w:id="849373224">
          <w:marLeft w:val="547"/>
          <w:marRight w:val="0"/>
          <w:marTop w:val="0"/>
          <w:marBottom w:val="0"/>
          <w:divBdr>
            <w:top w:val="none" w:sz="0" w:space="0" w:color="auto"/>
            <w:left w:val="none" w:sz="0" w:space="0" w:color="auto"/>
            <w:bottom w:val="none" w:sz="0" w:space="0" w:color="auto"/>
            <w:right w:val="none" w:sz="0" w:space="0" w:color="auto"/>
          </w:divBdr>
        </w:div>
      </w:divsChild>
    </w:div>
    <w:div w:id="2107653122">
      <w:bodyDiv w:val="1"/>
      <w:marLeft w:val="0"/>
      <w:marRight w:val="0"/>
      <w:marTop w:val="0"/>
      <w:marBottom w:val="0"/>
      <w:divBdr>
        <w:top w:val="none" w:sz="0" w:space="0" w:color="auto"/>
        <w:left w:val="none" w:sz="0" w:space="0" w:color="auto"/>
        <w:bottom w:val="none" w:sz="0" w:space="0" w:color="auto"/>
        <w:right w:val="none" w:sz="0" w:space="0" w:color="auto"/>
      </w:divBdr>
    </w:div>
    <w:div w:id="2115787642">
      <w:bodyDiv w:val="1"/>
      <w:marLeft w:val="0"/>
      <w:marRight w:val="0"/>
      <w:marTop w:val="0"/>
      <w:marBottom w:val="0"/>
      <w:divBdr>
        <w:top w:val="none" w:sz="0" w:space="0" w:color="auto"/>
        <w:left w:val="none" w:sz="0" w:space="0" w:color="auto"/>
        <w:bottom w:val="none" w:sz="0" w:space="0" w:color="auto"/>
        <w:right w:val="none" w:sz="0" w:space="0" w:color="auto"/>
      </w:divBdr>
    </w:div>
    <w:div w:id="212114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1DE16-6678-4DD6-8C0A-8400A89D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4575</TotalTime>
  <Pages>1</Pages>
  <Words>382</Words>
  <Characters>2105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Dalal</dc:creator>
  <cp:keywords/>
  <dc:description/>
  <cp:lastModifiedBy>STAR TEC</cp:lastModifiedBy>
  <cp:revision>252</cp:revision>
  <dcterms:created xsi:type="dcterms:W3CDTF">2019-02-03T16:23:00Z</dcterms:created>
  <dcterms:modified xsi:type="dcterms:W3CDTF">2021-04-15T13:41:00Z</dcterms:modified>
</cp:coreProperties>
</file>