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AD" w:rsidRDefault="005231AD">
      <w:pPr>
        <w:rPr>
          <w:rFonts w:hint="cs"/>
          <w:rtl/>
        </w:rPr>
      </w:pPr>
    </w:p>
    <w:p w:rsidR="005231AD" w:rsidRDefault="005231AD">
      <w:pPr>
        <w:rPr>
          <w:rFonts w:ascii="ae_AlHor" w:hAnsi="ae_AlHor" w:cs="ae_AlHor" w:hint="cs"/>
          <w:b/>
          <w:bCs/>
          <w:sz w:val="28"/>
          <w:szCs w:val="28"/>
          <w:rtl/>
        </w:rPr>
      </w:pPr>
      <w:r w:rsidRPr="005231AD">
        <w:rPr>
          <w:rFonts w:ascii="ae_AlHor" w:hAnsi="ae_AlHor" w:cs="ae_AlHor"/>
          <w:b/>
          <w:bCs/>
          <w:sz w:val="28"/>
          <w:szCs w:val="28"/>
          <w:rtl/>
        </w:rPr>
        <w:t xml:space="preserve">مجتمع المعلومات: </w:t>
      </w:r>
    </w:p>
    <w:p w:rsidR="00E251FE" w:rsidRDefault="00E251FE" w:rsidP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drawing>
          <wp:inline distT="0" distB="0" distL="0" distR="0" wp14:anchorId="719945A1" wp14:editId="20111A51">
            <wp:extent cx="5182323" cy="2810267"/>
            <wp:effectExtent l="0" t="0" r="0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FE" w:rsidRDefault="00E251FE" w:rsidP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  <w:r>
        <w:rPr>
          <w:noProof/>
          <w:rtl/>
        </w:rPr>
        <w:drawing>
          <wp:inline distT="0" distB="0" distL="0" distR="0" wp14:anchorId="3B3B01FE" wp14:editId="61C852F3">
            <wp:extent cx="5274310" cy="2580640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FE" w:rsidRDefault="00E251FE" w:rsidP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E251FE" w:rsidRDefault="00E251FE" w:rsidP="00E251FE">
      <w:pPr>
        <w:rPr>
          <w:rFonts w:ascii="ae_AlHor" w:hAnsi="ae_AlHor" w:cs="ae_AlHor"/>
          <w:b/>
          <w:bCs/>
          <w:sz w:val="28"/>
          <w:szCs w:val="28"/>
          <w:rtl/>
        </w:rPr>
      </w:pPr>
    </w:p>
    <w:p w:rsidR="00E251FE" w:rsidRDefault="00E251FE" w:rsidP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E251FE" w:rsidRDefault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E251FE" w:rsidRDefault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E251FE" w:rsidRDefault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E251FE" w:rsidRPr="005231AD" w:rsidRDefault="00E251FE">
      <w:pPr>
        <w:rPr>
          <w:rFonts w:ascii="ae_AlHor" w:hAnsi="ae_AlHor" w:cs="ae_AlHor"/>
          <w:b/>
          <w:bCs/>
          <w:sz w:val="28"/>
          <w:szCs w:val="28"/>
        </w:rPr>
      </w:pPr>
    </w:p>
    <w:p w:rsidR="005231AD" w:rsidRDefault="005231AD">
      <w:pPr>
        <w:rPr>
          <w:rtl/>
        </w:rPr>
      </w:pPr>
    </w:p>
    <w:p w:rsidR="005231AD" w:rsidRDefault="005231AD">
      <w:pPr>
        <w:rPr>
          <w:rtl/>
        </w:rPr>
      </w:pPr>
      <w:r>
        <w:rPr>
          <w:noProof/>
          <w:rtl/>
        </w:rPr>
        <w:drawing>
          <wp:inline distT="0" distB="0" distL="0" distR="0" wp14:anchorId="298ED3CA" wp14:editId="675FC685">
            <wp:extent cx="5274310" cy="6473190"/>
            <wp:effectExtent l="0" t="0" r="2540" b="381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7709227B" wp14:editId="347CAFA3">
            <wp:extent cx="5274310" cy="3249930"/>
            <wp:effectExtent l="0" t="0" r="2540" b="762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FE" w:rsidRPr="00E251FE" w:rsidRDefault="00E251FE">
      <w:pPr>
        <w:rPr>
          <w:rFonts w:ascii="ae_AlHor" w:hAnsi="ae_AlHor" w:cs="ae_AlHor"/>
          <w:b/>
          <w:bCs/>
          <w:sz w:val="28"/>
          <w:szCs w:val="28"/>
          <w:rtl/>
        </w:rPr>
      </w:pPr>
    </w:p>
    <w:p w:rsidR="00E251FE" w:rsidRDefault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  <w:r w:rsidRPr="00E251FE">
        <w:rPr>
          <w:rFonts w:ascii="ae_AlHor" w:hAnsi="ae_AlHor" w:cs="ae_AlHor"/>
          <w:b/>
          <w:bCs/>
          <w:sz w:val="28"/>
          <w:szCs w:val="28"/>
          <w:rtl/>
        </w:rPr>
        <w:t xml:space="preserve">نتحول الآن إلى قضية مهمة جدا ينبغي فهمها: وهي ما يعرف باقتصاد </w:t>
      </w:r>
      <w:proofErr w:type="spellStart"/>
      <w:r w:rsidRPr="00E251FE">
        <w:rPr>
          <w:rFonts w:ascii="ae_AlHor" w:hAnsi="ae_AlHor" w:cs="ae_AlHor"/>
          <w:b/>
          <w:bCs/>
          <w:sz w:val="28"/>
          <w:szCs w:val="28"/>
          <w:rtl/>
        </w:rPr>
        <w:t>المرفة</w:t>
      </w:r>
      <w:proofErr w:type="spellEnd"/>
      <w:r w:rsidRPr="00E251FE">
        <w:rPr>
          <w:rFonts w:ascii="ae_AlHor" w:hAnsi="ae_AlHor" w:cs="ae_AlHor"/>
          <w:b/>
          <w:bCs/>
          <w:sz w:val="28"/>
          <w:szCs w:val="28"/>
          <w:rtl/>
        </w:rPr>
        <w:t xml:space="preserve"> واقتصاد المعلومة</w:t>
      </w:r>
      <w:r>
        <w:rPr>
          <w:rFonts w:ascii="ae_AlHor" w:hAnsi="ae_AlHor" w:cs="ae_AlHor" w:hint="cs"/>
          <w:b/>
          <w:bCs/>
          <w:sz w:val="28"/>
          <w:szCs w:val="28"/>
          <w:rtl/>
        </w:rPr>
        <w:t>، موضوع جدير بالنقاش</w:t>
      </w:r>
    </w:p>
    <w:p w:rsidR="00BF1DDB" w:rsidRDefault="00BF1DDB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1069975"/>
            <wp:effectExtent l="0" t="0" r="254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DB" w:rsidRDefault="00E251FE">
      <w:pPr>
        <w:rPr>
          <w:rFonts w:ascii="ae_AlHor" w:hAnsi="ae_AlHor" w:cs="ae_AlHor"/>
          <w:b/>
          <w:bCs/>
          <w:sz w:val="28"/>
          <w:szCs w:val="28"/>
          <w:rtl/>
        </w:rPr>
      </w:pPr>
      <w:r w:rsidRPr="00E251FE">
        <w:rPr>
          <w:rFonts w:ascii="ae_AlHor" w:hAnsi="ae_AlHor" w:cs="ae_AlHor"/>
          <w:b/>
          <w:bCs/>
          <w:sz w:val="28"/>
          <w:szCs w:val="28"/>
          <w:rtl/>
        </w:rPr>
        <w:t xml:space="preserve"> </w:t>
      </w:r>
      <w:r w:rsidR="00BF1DDB">
        <w:rPr>
          <w:rFonts w:ascii="ae_AlHor" w:hAnsi="ae_AlHor" w:cs="ae_AlHor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1331595"/>
            <wp:effectExtent l="0" t="0" r="2540" b="190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DB" w:rsidRDefault="00BF1DDB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5274310" cy="3617595"/>
            <wp:effectExtent l="0" t="0" r="2540" b="190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DB" w:rsidRDefault="00BF1DDB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1036320"/>
            <wp:effectExtent l="0" t="0" r="254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DB" w:rsidRDefault="00BF1DDB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3144520"/>
            <wp:effectExtent l="0" t="0" r="254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FE" w:rsidRDefault="00E251FE">
      <w:pPr>
        <w:rPr>
          <w:rFonts w:ascii="ae_AlHor" w:hAnsi="ae_AlHor" w:cs="ae_AlHor" w:hint="cs"/>
          <w:b/>
          <w:bCs/>
          <w:sz w:val="28"/>
          <w:szCs w:val="28"/>
          <w:rtl/>
        </w:rPr>
      </w:pPr>
    </w:p>
    <w:p w:rsidR="00F02129" w:rsidRDefault="00F02129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5274310" cy="2553970"/>
            <wp:effectExtent l="0" t="0" r="254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129" w:rsidRPr="00E251FE" w:rsidRDefault="00F02129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 w:hint="cs"/>
          <w:b/>
          <w:bCs/>
          <w:sz w:val="28"/>
          <w:szCs w:val="28"/>
          <w:rtl/>
        </w:rPr>
        <w:t xml:space="preserve">بعد ما رأينا معلومات حول مجتمع المعلومات ، </w:t>
      </w:r>
      <w:proofErr w:type="spellStart"/>
      <w:r>
        <w:rPr>
          <w:rFonts w:ascii="ae_AlHor" w:hAnsi="ae_AlHor" w:cs="ae_AlHor" w:hint="cs"/>
          <w:b/>
          <w:bCs/>
          <w:sz w:val="28"/>
          <w:szCs w:val="28"/>
          <w:rtl/>
        </w:rPr>
        <w:t>إقتصاد</w:t>
      </w:r>
      <w:proofErr w:type="spellEnd"/>
      <w:r>
        <w:rPr>
          <w:rFonts w:ascii="ae_AlHor" w:hAnsi="ae_AlHor" w:cs="ae_AlHor" w:hint="cs"/>
          <w:b/>
          <w:bCs/>
          <w:sz w:val="28"/>
          <w:szCs w:val="28"/>
          <w:rtl/>
        </w:rPr>
        <w:t xml:space="preserve"> المعلومة، </w:t>
      </w:r>
      <w:proofErr w:type="spellStart"/>
      <w:r>
        <w:rPr>
          <w:rFonts w:ascii="ae_AlHor" w:hAnsi="ae_AlHor" w:cs="ae_AlHor" w:hint="cs"/>
          <w:b/>
          <w:bCs/>
          <w:sz w:val="28"/>
          <w:szCs w:val="28"/>
          <w:rtl/>
        </w:rPr>
        <w:t>إقتصاد</w:t>
      </w:r>
      <w:proofErr w:type="spellEnd"/>
      <w:r>
        <w:rPr>
          <w:rFonts w:ascii="ae_AlHor" w:hAnsi="ae_AlHor" w:cs="ae_AlHor" w:hint="cs"/>
          <w:b/>
          <w:bCs/>
          <w:sz w:val="28"/>
          <w:szCs w:val="28"/>
          <w:rtl/>
        </w:rPr>
        <w:t xml:space="preserve"> المعرفة، حول </w:t>
      </w:r>
      <w:proofErr w:type="spellStart"/>
      <w:r>
        <w:rPr>
          <w:rFonts w:ascii="ae_AlHor" w:hAnsi="ae_AlHor" w:cs="ae_AlHor" w:hint="cs"/>
          <w:b/>
          <w:bCs/>
          <w:sz w:val="28"/>
          <w:szCs w:val="28"/>
          <w:rtl/>
        </w:rPr>
        <w:t>إستنباط</w:t>
      </w:r>
      <w:proofErr w:type="spellEnd"/>
      <w:r>
        <w:rPr>
          <w:rFonts w:ascii="ae_AlHor" w:hAnsi="ae_AlHor" w:cs="ae_AlHor" w:hint="cs"/>
          <w:b/>
          <w:bCs/>
          <w:sz w:val="28"/>
          <w:szCs w:val="28"/>
          <w:rtl/>
        </w:rPr>
        <w:t xml:space="preserve"> العلاقة بين هذه العناصر.</w:t>
      </w:r>
      <w:bookmarkStart w:id="0" w:name="_GoBack"/>
      <w:bookmarkEnd w:id="0"/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E251FE" w:rsidRDefault="00E251FE">
      <w:pPr>
        <w:rPr>
          <w:rFonts w:hint="cs"/>
          <w:rtl/>
        </w:rPr>
      </w:pPr>
    </w:p>
    <w:p w:rsidR="004037CF" w:rsidRDefault="004037CF"/>
    <w:sectPr w:rsidR="004037CF" w:rsidSect="005D1387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7A" w:rsidRDefault="00567A7A" w:rsidP="005231AD">
      <w:pPr>
        <w:spacing w:after="0" w:line="240" w:lineRule="auto"/>
      </w:pPr>
      <w:r>
        <w:separator/>
      </w:r>
    </w:p>
  </w:endnote>
  <w:endnote w:type="continuationSeparator" w:id="0">
    <w:p w:rsidR="00567A7A" w:rsidRDefault="00567A7A" w:rsidP="0052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7A" w:rsidRDefault="00567A7A" w:rsidP="005231AD">
      <w:pPr>
        <w:spacing w:after="0" w:line="240" w:lineRule="auto"/>
      </w:pPr>
      <w:r>
        <w:separator/>
      </w:r>
    </w:p>
  </w:footnote>
  <w:footnote w:type="continuationSeparator" w:id="0">
    <w:p w:rsidR="00567A7A" w:rsidRDefault="00567A7A" w:rsidP="0052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AD" w:rsidRDefault="005231AD">
    <w:pPr>
      <w:pStyle w:val="a4"/>
      <w:rPr>
        <w:rFonts w:hint="cs"/>
        <w:rtl/>
        <w:lang w:bidi="ar-DZ"/>
      </w:rPr>
    </w:pPr>
  </w:p>
  <w:p w:rsidR="005231AD" w:rsidRDefault="005231AD">
    <w:pPr>
      <w:pStyle w:val="a4"/>
      <w:rPr>
        <w:rFonts w:hint="cs"/>
        <w:rtl/>
        <w:lang w:bidi="ar-DZ"/>
      </w:rPr>
    </w:pPr>
  </w:p>
  <w:p w:rsidR="005231AD" w:rsidRDefault="005231AD">
    <w:pPr>
      <w:pStyle w:val="a4"/>
      <w:rPr>
        <w:rFonts w:hint="cs"/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AD"/>
    <w:rsid w:val="004037CF"/>
    <w:rsid w:val="005231AD"/>
    <w:rsid w:val="00567A7A"/>
    <w:rsid w:val="005D1387"/>
    <w:rsid w:val="00BF1DDB"/>
    <w:rsid w:val="00E251FE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31A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2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231AD"/>
  </w:style>
  <w:style w:type="paragraph" w:styleId="a5">
    <w:name w:val="footer"/>
    <w:basedOn w:val="a"/>
    <w:link w:val="Char1"/>
    <w:uiPriority w:val="99"/>
    <w:unhideWhenUsed/>
    <w:rsid w:val="0052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23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31A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2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231AD"/>
  </w:style>
  <w:style w:type="paragraph" w:styleId="a5">
    <w:name w:val="footer"/>
    <w:basedOn w:val="a"/>
    <w:link w:val="Char1"/>
    <w:uiPriority w:val="99"/>
    <w:unhideWhenUsed/>
    <w:rsid w:val="0052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موسى</dc:creator>
  <cp:lastModifiedBy>موسى</cp:lastModifiedBy>
  <cp:revision>1</cp:revision>
  <dcterms:created xsi:type="dcterms:W3CDTF">2021-04-25T23:25:00Z</dcterms:created>
  <dcterms:modified xsi:type="dcterms:W3CDTF">2021-04-26T00:00:00Z</dcterms:modified>
</cp:coreProperties>
</file>