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2A" w:rsidRDefault="00D0152A" w:rsidP="00D0152A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Exercice n°1 : </w:t>
      </w:r>
    </w:p>
    <w:p w:rsidR="00D0152A" w:rsidRPr="00D42759" w:rsidRDefault="000F2AF0" w:rsidP="00D0152A">
      <w:pPr>
        <w:pStyle w:val="En-tte"/>
        <w:tabs>
          <w:tab w:val="clear" w:pos="4536"/>
          <w:tab w:val="clear" w:pos="9072"/>
        </w:tabs>
        <w:spacing w:line="360" w:lineRule="auto"/>
      </w:pPr>
      <w:r>
        <w:rPr>
          <w:noProof/>
        </w:rPr>
        <w:pict>
          <v:group id="_x0000_s1026" style="position:absolute;margin-left:136.7pt;margin-top:14.05pt;width:166pt;height:117.55pt;z-index:251660288" coordorigin="1394,3695" coordsize="3320,2351">
            <v:rect id="_x0000_s1027" style="position:absolute;left:1942;top:3899;width:612;height:462">
              <v:textbox>
                <w:txbxContent>
                  <w:p w:rsidR="00EF7A8A" w:rsidRDefault="00EF7A8A" w:rsidP="00D0152A">
                    <w:r>
                      <w:t>R</w:t>
                    </w:r>
                    <w:r w:rsidRPr="00BC4E8B"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rect id="_x0000_s1028" style="position:absolute;left:3898;top:5570;width:612;height:476">
              <v:textbox>
                <w:txbxContent>
                  <w:p w:rsidR="00EF7A8A" w:rsidRDefault="00EF7A8A" w:rsidP="00D0152A">
                    <w:r>
                      <w:t>R</w:t>
                    </w:r>
                    <w:r w:rsidRPr="00BC4E8B"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rect>
            <v:shapetype id="_x0000_t38" coordsize="21600,21600" o:spt="38" o:oned="t" path="m,c@0,0@1,5400@1,10800@1,16200@2,21600,21600,21600e" filled="f">
              <v:formulas>
                <v:f eqn="mid #0 0"/>
                <v:f eqn="val #0"/>
                <v:f eqn="mid #0 2160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29" type="#_x0000_t38" style="position:absolute;left:2554;top:4361;width:1127;height:1005" o:connectortype="curved" adj="10790,-93729,-48950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0" type="#_x0000_t32" style="position:absolute;left:3817;top:5366;width:897;height:0" o:connectortype="straight"/>
            <v:shape id="_x0000_s1031" type="#_x0000_t32" style="position:absolute;left:1394;top:3695;width:766;height:0" o:connectortype="straight"/>
            <v:shape id="_x0000_s1032" type="#_x0000_t32" style="position:absolute;left:2160;top:3695;width:0;height:204" o:connectortype="straight">
              <v:stroke endarrow="block"/>
            </v:shape>
            <v:shape id="_x0000_s1033" type="#_x0000_t32" style="position:absolute;left:4415;top:5162;width:0;height:204" o:connectortype="straight">
              <v:stroke endarrow="block"/>
            </v:shape>
          </v:group>
        </w:pict>
      </w:r>
      <w:r w:rsidR="00D0152A">
        <w:t xml:space="preserve">                                             </w:t>
      </w:r>
      <w:r w:rsidR="00D0152A" w:rsidRPr="00D42759">
        <w:t>800m</w:t>
      </w:r>
    </w:p>
    <w:p w:rsidR="00D0152A" w:rsidRDefault="00D0152A" w:rsidP="00D0152A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     </w:t>
      </w:r>
    </w:p>
    <w:p w:rsidR="00D0152A" w:rsidRDefault="00D0152A" w:rsidP="00D0152A">
      <w:pPr>
        <w:pStyle w:val="En-tte"/>
        <w:tabs>
          <w:tab w:val="clear" w:pos="4536"/>
          <w:tab w:val="clear" w:pos="9072"/>
          <w:tab w:val="left" w:pos="1141"/>
          <w:tab w:val="left" w:pos="1644"/>
        </w:tabs>
        <w:spacing w:line="360" w:lineRule="auto"/>
        <w:jc w:val="both"/>
      </w:pPr>
      <w:r>
        <w:tab/>
      </w:r>
      <w:r>
        <w:tab/>
      </w:r>
    </w:p>
    <w:p w:rsidR="00D0152A" w:rsidRDefault="00D0152A" w:rsidP="00D0152A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t xml:space="preserve">                                                                      A   </w:t>
      </w:r>
    </w:p>
    <w:p w:rsidR="00D0152A" w:rsidRDefault="00D0152A" w:rsidP="00D0152A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t xml:space="preserve">                                                                                                  790 m</w:t>
      </w:r>
    </w:p>
    <w:p w:rsidR="00D0152A" w:rsidRDefault="00D0152A" w:rsidP="00D0152A">
      <w:pPr>
        <w:pStyle w:val="En-tte"/>
        <w:tabs>
          <w:tab w:val="clear" w:pos="4536"/>
          <w:tab w:val="clear" w:pos="9072"/>
        </w:tabs>
        <w:spacing w:line="360" w:lineRule="auto"/>
        <w:jc w:val="both"/>
      </w:pPr>
    </w:p>
    <w:p w:rsidR="00D0152A" w:rsidRDefault="00D0152A" w:rsidP="00D0152A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t xml:space="preserve">     </w:t>
      </w:r>
    </w:p>
    <w:p w:rsidR="00D0152A" w:rsidRDefault="007601E3" w:rsidP="007601E3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jc w:val="both"/>
      </w:pPr>
      <w:r>
        <w:t>Calcul du</w:t>
      </w:r>
      <w:r w:rsidR="00D0152A">
        <w:t xml:space="preserve"> coefficient de frottement λ par l’équation de Nikuradse </w:t>
      </w:r>
      <w:r>
        <w:t xml:space="preserve">                           </w:t>
      </w:r>
      <w:r w:rsidR="00D0152A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λ</m:t>
                </m:r>
              </m:e>
            </m:rad>
          </m:den>
        </m:f>
        <m:r>
          <w:rPr>
            <w:rFonts w:ascii="Cambria Math" w:hAnsi="Cambria Math"/>
          </w:rPr>
          <m:t>=1,14-2log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ε</m:t>
                </m:r>
              </m:num>
              <m:den>
                <m:r>
                  <m:rPr>
                    <m:sty m:val="p"/>
                  </m:rPr>
                  <w:rPr>
                    <w:rStyle w:val="texhtml"/>
                    <w:rFonts w:ascii="Cambria Math" w:hAnsi="Cambria Math" w:cs="Cambria Math"/>
                  </w:rPr>
                  <m:t>∅</m:t>
                </m:r>
              </m:den>
            </m:f>
          </m:e>
        </m:d>
      </m:oMath>
    </w:p>
    <w:p w:rsidR="00697162" w:rsidRDefault="000F2AF0" w:rsidP="008A2CF0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rad>
            </m:den>
          </m:f>
          <m:r>
            <w:rPr>
              <w:rFonts w:ascii="Cambria Math" w:hAnsi="Cambria Math"/>
            </w:rPr>
            <m:t>=1,14-2log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Style w:val="texhtml"/>
                      <w:rFonts w:ascii="Cambria Math" w:hAnsi="Cambria Math" w:cs="Cambria Math"/>
                    </w:rPr>
                    <m:t>383,5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=&gt;λ=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1,14-2log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texhtml"/>
                                  <w:rFonts w:ascii="Cambria Math" w:hAnsi="Cambria Math" w:cs="Cambria Math"/>
                                </w:rPr>
                                <m:t>383,5</m:t>
                              </m:r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 =</m:t>
          </m:r>
          <m:r>
            <m:rPr>
              <m:sty m:val="bi"/>
            </m:rPr>
            <w:rPr>
              <w:rFonts w:ascii="Cambria Math" w:hAnsi="Cambria Math"/>
            </w:rPr>
            <m:t>2,51×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10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-2</m:t>
              </m:r>
            </m:sup>
          </m:sSup>
        </m:oMath>
      </m:oMathPara>
    </w:p>
    <w:p w:rsidR="00697162" w:rsidRDefault="00697162" w:rsidP="00DE0465">
      <w:pPr>
        <w:pStyle w:val="En-tte"/>
        <w:tabs>
          <w:tab w:val="clear" w:pos="4536"/>
          <w:tab w:val="clear" w:pos="9072"/>
        </w:tabs>
        <w:spacing w:line="360" w:lineRule="auto"/>
        <w:jc w:val="both"/>
      </w:pPr>
    </w:p>
    <w:p w:rsidR="00D0152A" w:rsidRPr="00DE0465" w:rsidRDefault="007601E3" w:rsidP="00D0152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jc w:val="both"/>
      </w:pPr>
      <w:r>
        <w:t>La</w:t>
      </w:r>
      <w:r w:rsidR="00D0152A">
        <w:t xml:space="preserve"> pression de service au point (A) distant de 1Km de R</w:t>
      </w:r>
      <w:r w:rsidR="00D0152A" w:rsidRPr="00BC4E8B">
        <w:rPr>
          <w:vertAlign w:val="subscript"/>
        </w:rPr>
        <w:t xml:space="preserve">1 </w:t>
      </w:r>
    </w:p>
    <w:p w:rsidR="00DE0465" w:rsidRPr="00DE0465" w:rsidRDefault="00517E0D" w:rsidP="00517E0D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m:oMathPara>
        <m:oMath>
          <m:r>
            <w:rPr>
              <w:rFonts w:ascii="Cambria Math" w:hAnsi="Cambria Math"/>
            </w:rPr>
            <m:t>v=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4Q</m:t>
              </m:r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4×0,1</m:t>
              </m:r>
            </m:num>
            <m:den>
              <m:r>
                <w:rPr>
                  <w:rFonts w:ascii="Cambria Math" w:hAnsi="Cambria Math"/>
                </w:rPr>
                <m:t>3,14×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0,3835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0,86 m/s</m:t>
          </m:r>
        </m:oMath>
      </m:oMathPara>
    </w:p>
    <w:p w:rsidR="00DE0465" w:rsidRDefault="00DE0465" w:rsidP="00DE0465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w:r>
        <w:t>On calcul la PDC dans le tronçon R</w:t>
      </w:r>
      <w:r w:rsidRPr="00DE0465">
        <w:rPr>
          <w:vertAlign w:val="subscript"/>
        </w:rPr>
        <w:t>1</w:t>
      </w:r>
      <w:r>
        <w:t>-A</w:t>
      </w:r>
      <w:r w:rsidR="007601E3">
        <w:t> :</w:t>
      </w:r>
    </w:p>
    <w:p w:rsidR="00DE0465" w:rsidRDefault="000F2AF0" w:rsidP="00517E0D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2gD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2,51×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-2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×0,86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×1000</m:t>
              </m:r>
            </m:num>
            <m:den>
              <m:r>
                <w:rPr>
                  <w:rFonts w:ascii="Cambria Math" w:hAnsi="Cambria Math"/>
                </w:rPr>
                <m:t>19,62×0,3835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2,47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517E0D" w:rsidRDefault="00517E0D" w:rsidP="00517E0D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w:r>
        <w:t xml:space="preserve">La cote piezométrique au point A : </w:t>
      </w:r>
    </w:p>
    <w:p w:rsidR="00517E0D" w:rsidRDefault="000F2AF0" w:rsidP="00517E0D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PA</m:t>
              </m:r>
            </m:sub>
          </m:sSub>
          <m:r>
            <w:rPr>
              <w:rFonts w:ascii="Cambria Math" w:hAnsi="Cambria Math"/>
            </w:rPr>
            <m:t>=800-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sub>
          </m:sSub>
          <m:r>
            <w:rPr>
              <w:rFonts w:ascii="Cambria Math" w:hAnsi="Cambria Math"/>
            </w:rPr>
            <m:t>=800-2,47=</m:t>
          </m:r>
          <m:r>
            <m:rPr>
              <m:sty m:val="bi"/>
            </m:rPr>
            <w:rPr>
              <w:rFonts w:ascii="Cambria Math" w:hAnsi="Cambria Math"/>
            </w:rPr>
            <m:t>797,53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517E0D" w:rsidRPr="00517E0D" w:rsidRDefault="00517E0D" w:rsidP="00B91A34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w:proofErr w:type="gramStart"/>
      <w:r>
        <w:t>la</w:t>
      </w:r>
      <w:proofErr w:type="gramEnd"/>
      <w:r>
        <w:t xml:space="preserve"> pression de service au point (A) sera 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A</m:t>
                </m:r>
              </m:sub>
            </m:sSub>
          </m:num>
          <m:den>
            <m:r>
              <w:rPr>
                <w:rFonts w:ascii="Cambria Math" w:hAnsi="Cambria Math"/>
              </w:rPr>
              <m:t>γ</m:t>
            </m:r>
          </m:den>
        </m:f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PA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=797,53-796=</m:t>
        </m:r>
        <m:r>
          <m:rPr>
            <m:sty m:val="bi"/>
          </m:rPr>
          <w:rPr>
            <w:rFonts w:ascii="Cambria Math" w:hAnsi="Cambria Math"/>
          </w:rPr>
          <m:t>1,53</m:t>
        </m:r>
        <m:r>
          <m:rPr>
            <m:sty m:val="bi"/>
          </m:rPr>
          <w:rPr>
            <w:rFonts w:ascii="Cambria Math" w:hAnsi="Cambria Math"/>
          </w:rPr>
          <m:t>m</m:t>
        </m:r>
      </m:oMath>
    </w:p>
    <w:p w:rsidR="00D0152A" w:rsidRDefault="00D0152A" w:rsidP="00D0152A">
      <w:pPr>
        <w:pStyle w:val="En-tte"/>
        <w:numPr>
          <w:ilvl w:val="0"/>
          <w:numId w:val="1"/>
        </w:numPr>
        <w:tabs>
          <w:tab w:val="clear" w:pos="4536"/>
          <w:tab w:val="clear" w:pos="9072"/>
        </w:tabs>
        <w:spacing w:line="360" w:lineRule="auto"/>
        <w:jc w:val="both"/>
      </w:pPr>
      <w:r>
        <w:t xml:space="preserve">Si la perte de charge totale dans la conduite est de </w:t>
      </w:r>
      <w:r w:rsidRPr="00116B10">
        <w:t>5m</w:t>
      </w:r>
      <w:r>
        <w:t xml:space="preserve"> calculer le Q véhiculé par la conduite</w:t>
      </w:r>
      <w:r w:rsidR="00116B10">
        <w:t> :</w:t>
      </w:r>
    </w:p>
    <w:p w:rsidR="007623CC" w:rsidRPr="007623CC" w:rsidRDefault="000F2AF0" w:rsidP="007623CC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/>
                </w:rPr>
                <m:t>2gD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8λ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hAnsi="Cambria Math"/>
                </w:rPr>
                <m:t>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</m:oMath>
      </m:oMathPara>
    </w:p>
    <w:p w:rsidR="00B91A34" w:rsidRDefault="00321284" w:rsidP="007623CC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m:oMathPara>
        <m:oMath>
          <m:r>
            <w:rPr>
              <w:rFonts w:ascii="Cambria Math" w:hAnsi="Cambria Math"/>
            </w:rPr>
            <m:t>=&gt;Q=</m:t>
          </m:r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∆H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8λ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L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  <m:r>
                <w:rPr>
                  <w:rFonts w:ascii="Cambria Math" w:hAnsi="Cambria Math"/>
                </w:rPr>
                <m:t xml:space="preserve">= </m:t>
              </m:r>
            </m:e>
          </m:rad>
          <m:rad>
            <m:radPr>
              <m:degHide m:val="on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9,81×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3,14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×0,3835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/>
                    </w:rPr>
                    <m:t>×5</m:t>
                  </m:r>
                </m:num>
                <m:den>
                  <m:r>
                    <w:rPr>
                      <w:rFonts w:ascii="Cambria Math" w:hAnsi="Cambria Math"/>
                    </w:rPr>
                    <m:t>8×2,51×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-2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×4000</m:t>
                  </m:r>
                </m:den>
              </m:f>
              <m:r>
                <w:rPr>
                  <w:rFonts w:ascii="Cambria Math" w:hAnsi="Cambria Math"/>
                </w:rPr>
                <m:t xml:space="preserve">= </m:t>
              </m:r>
            </m:e>
          </m:rad>
          <m:r>
            <m:rPr>
              <m:sty m:val="bi"/>
            </m:rPr>
            <w:rPr>
              <w:rFonts w:ascii="Cambria Math" w:hAnsi="Cambria Math"/>
            </w:rPr>
            <m:t>0,0707</m:t>
          </m:r>
          <m:sSup>
            <m:sSupPr>
              <m:ctrlPr>
                <w:rPr>
                  <w:rFonts w:ascii="Cambria Math" w:hAnsi="Cambria Math"/>
                  <w:b/>
                  <w:bCs/>
                  <w:i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/>
                </w:rPr>
                <m:t>m</m:t>
              </m:r>
            </m:e>
            <m:sup>
              <m:r>
                <m:rPr>
                  <m:sty m:val="bi"/>
                </m:rPr>
                <w:rPr>
                  <w:rFonts w:ascii="Cambria Math" w:hAnsi="Cambria Math"/>
                </w:rPr>
                <m:t>3</m:t>
              </m:r>
            </m:sup>
          </m:sSup>
          <m:r>
            <m:rPr>
              <m:sty m:val="bi"/>
            </m:rPr>
            <w:rPr>
              <w:rFonts w:ascii="Cambria Math" w:hAnsi="Cambria Math"/>
            </w:rPr>
            <m:t>/s</m:t>
          </m:r>
        </m:oMath>
      </m:oMathPara>
    </w:p>
    <w:p w:rsidR="00B91A34" w:rsidRDefault="00963746" w:rsidP="00B91A34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  <w:r>
        <w:t xml:space="preserve">     Donc Q = </w:t>
      </w:r>
      <w:r w:rsidRPr="006835D6">
        <w:rPr>
          <w:b/>
          <w:bCs/>
        </w:rPr>
        <w:t>70,7 l/s</w:t>
      </w:r>
    </w:p>
    <w:p w:rsidR="00B91A34" w:rsidRPr="006B317A" w:rsidRDefault="00B91A34" w:rsidP="00B91A34">
      <w:pPr>
        <w:pStyle w:val="En-tte"/>
        <w:tabs>
          <w:tab w:val="clear" w:pos="4536"/>
          <w:tab w:val="clear" w:pos="9072"/>
        </w:tabs>
        <w:spacing w:line="360" w:lineRule="auto"/>
        <w:ind w:left="720"/>
        <w:jc w:val="both"/>
      </w:pPr>
    </w:p>
    <w:p w:rsidR="007C3501" w:rsidRDefault="007C3501" w:rsidP="00267AC1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</w:p>
    <w:p w:rsidR="00D02726" w:rsidRDefault="00D02726" w:rsidP="00267AC1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</w:p>
    <w:p w:rsidR="007C3501" w:rsidRDefault="007C3501" w:rsidP="00267AC1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</w:p>
    <w:p w:rsidR="00267AC1" w:rsidRDefault="000F2AF0" w:rsidP="00267AC1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 w:rsidRPr="000F2AF0">
        <w:rPr>
          <w:noProof/>
        </w:rPr>
        <w:lastRenderedPageBreak/>
        <w:pict>
          <v:shape id="_x0000_s1061" type="#_x0000_t32" style="position:absolute;margin-left:347.6pt;margin-top:18.4pt;width:.05pt;height:15.3pt;z-index:251703296" o:connectortype="straight" o:regroupid="1">
            <v:stroke endarrow="block"/>
          </v:shape>
        </w:pict>
      </w:r>
      <w:r w:rsidRPr="000F2AF0">
        <w:rPr>
          <w:noProof/>
        </w:rPr>
        <w:pict>
          <v:shape id="_x0000_s1152" type="#_x0000_t32" style="position:absolute;margin-left:347.6pt;margin-top:18.4pt;width:52.55pt;height:0;z-index:251684864" o:connectortype="straight"/>
        </w:pict>
      </w:r>
      <w:r>
        <w:rPr>
          <w:b/>
          <w:bCs/>
          <w:noProof/>
          <w:u w:val="single"/>
        </w:rPr>
        <w:pict>
          <v:shape id="_x0000_s1151" type="#_x0000_t32" style="position:absolute;margin-left:322.9pt;margin-top:4.15pt;width:.75pt;height:29.55pt;flip:y;z-index:251683840" o:connectortype="straight">
            <v:stroke startarrow="block" endarrow="block"/>
          </v:shape>
        </w:pict>
      </w:r>
      <w:r>
        <w:rPr>
          <w:b/>
          <w:bCs/>
          <w:noProof/>
          <w:u w:val="single"/>
        </w:rPr>
        <w:pict>
          <v:shape id="_x0000_s1150" type="#_x0000_t32" style="position:absolute;margin-left:227.6pt;margin-top:4.15pt;width:111.15pt;height:.05pt;z-index:251682816" o:connectortype="straight"/>
        </w:pict>
      </w:r>
      <w:r>
        <w:rPr>
          <w:b/>
          <w:bCs/>
          <w:noProof/>
          <w:u w:val="single"/>
        </w:rPr>
        <w:pict>
          <v:shape id="_x0000_s1149" type="#_x0000_t32" style="position:absolute;margin-left:227.8pt;margin-top:4.15pt;width:80.35pt;height:29.55pt;z-index:251681792" o:connectortype="straight" strokecolor="#ed7d31 [3205]" strokeweight="2.5pt">
            <v:shadow color="#868686"/>
          </v:shape>
        </w:pict>
      </w:r>
      <w:r>
        <w:rPr>
          <w:b/>
          <w:bCs/>
          <w:noProof/>
          <w:u w:val="single"/>
        </w:rPr>
        <w:pict>
          <v:shape id="_x0000_s1148" type="#_x0000_t32" style="position:absolute;margin-left:227.6pt;margin-top:4.15pt;width:.2pt;height:161.05pt;flip:x y;z-index:251680768" o:connectortype="straight" strokecolor="#ed7d31 [3205]" strokeweight="2.5pt">
            <v:shadow color="#868686"/>
          </v:shape>
        </w:pict>
      </w:r>
      <w:r w:rsidR="00267AC1">
        <w:rPr>
          <w:b/>
          <w:bCs/>
          <w:u w:val="single"/>
        </w:rPr>
        <w:t>Exercice n°2 </w:t>
      </w:r>
      <w:r w:rsidR="00267AC1" w:rsidRPr="0096420B">
        <w:rPr>
          <w:b/>
          <w:bCs/>
        </w:rPr>
        <w:t xml:space="preserve">: </w:t>
      </w:r>
      <w:r w:rsidR="0096420B" w:rsidRPr="0096420B">
        <w:rPr>
          <w:b/>
          <w:bCs/>
        </w:rPr>
        <w:t xml:space="preserve">                                                                                      ΔHr</w:t>
      </w:r>
    </w:p>
    <w:p w:rsidR="007C3501" w:rsidRPr="00EF70AE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 w:rsidRPr="000F2AF0">
        <w:rPr>
          <w:noProof/>
        </w:rPr>
        <w:pict>
          <v:shape id="_x0000_s1066" type="#_x0000_t32" style="position:absolute;margin-left:312.9pt;margin-top:13pt;width:50.35pt;height:0;z-index:251706368" o:connectortype="straight" o:regroupid="1"/>
        </w:pict>
      </w:r>
      <w:r w:rsidRPr="000F2AF0">
        <w:rPr>
          <w:noProof/>
        </w:rPr>
        <w:pict>
          <v:shape id="_x0000_s1055" type="#_x0000_t32" style="position:absolute;margin-left:236.8pt;margin-top:13pt;width:71.35pt;height:121.8pt;flip:x;z-index:251699200" o:connectortype="straight" o:regroupid="1"/>
        </w:pict>
      </w:r>
      <w:r w:rsidR="007C3501" w:rsidRPr="00380D11">
        <w:t xml:space="preserve">                                                                                      </w:t>
      </w:r>
      <w:r w:rsidR="007C3501">
        <w:t xml:space="preserve">                          </w:t>
      </w:r>
      <w:r w:rsidR="007C3501" w:rsidRPr="00380D11">
        <w:t xml:space="preserve">       80m</w:t>
      </w:r>
    </w:p>
    <w:p w:rsidR="007C3501" w:rsidRPr="00380D11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  <w:r>
        <w:rPr>
          <w:b/>
          <w:bCs/>
          <w:noProof/>
          <w:u w:val="single"/>
        </w:rPr>
        <w:pict>
          <v:rect id="_x0000_s1057" style="position:absolute;margin-left:308.15pt;margin-top:6.2pt;width:30.6pt;height:23.8pt;z-index:251701248" o:regroupid="1">
            <v:textbox>
              <w:txbxContent>
                <w:p w:rsidR="00EF7A8A" w:rsidRDefault="00EF7A8A" w:rsidP="007C3501">
                  <w:r>
                    <w:t>R</w:t>
                  </w:r>
                  <w:r w:rsidRPr="00BC4E8B">
                    <w:rPr>
                      <w:vertAlign w:val="subscript"/>
                    </w:rPr>
                    <w:t>2</w:t>
                  </w:r>
                </w:p>
              </w:txbxContent>
            </v:textbox>
          </v:rect>
        </w:pict>
      </w:r>
      <w:r w:rsidR="007C3501" w:rsidRPr="00380D11">
        <w:rPr>
          <w:b/>
          <w:bCs/>
          <w:u w:val="single"/>
        </w:rPr>
        <w:t xml:space="preserve">     </w:t>
      </w:r>
    </w:p>
    <w:p w:rsidR="007C3501" w:rsidRPr="00380D11" w:rsidRDefault="007C3501" w:rsidP="007C3501">
      <w:pPr>
        <w:pStyle w:val="En-tte"/>
        <w:tabs>
          <w:tab w:val="clear" w:pos="4536"/>
          <w:tab w:val="clear" w:pos="9072"/>
          <w:tab w:val="left" w:pos="1141"/>
          <w:tab w:val="left" w:pos="1644"/>
        </w:tabs>
        <w:spacing w:line="360" w:lineRule="auto"/>
        <w:jc w:val="both"/>
      </w:pPr>
      <w:r w:rsidRPr="00380D11">
        <w:tab/>
      </w:r>
      <w:r w:rsidRPr="00380D11">
        <w:tab/>
      </w:r>
      <w:r w:rsidR="00FD0B4D">
        <w:t xml:space="preserve">                                        Hmt </w:t>
      </w:r>
    </w:p>
    <w:p w:rsidR="007C3501" w:rsidRPr="00380D11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rPr>
          <w:noProof/>
        </w:rPr>
        <w:pict>
          <v:shape id="_x0000_s1067" type="#_x0000_t32" style="position:absolute;left:0;text-align:left;margin-left:252pt;margin-top:17.1pt;width:12.4pt;height:20.05pt;flip:y;z-index:251664384" o:connectortype="straight">
            <v:stroke endarrow="block"/>
          </v:shape>
        </w:pict>
      </w:r>
      <w:r w:rsidR="007C3501" w:rsidRPr="00380D11">
        <w:t xml:space="preserve">                       52m                                                       </w:t>
      </w:r>
    </w:p>
    <w:p w:rsidR="007C3501" w:rsidRPr="00380D11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rPr>
          <w:noProof/>
        </w:rPr>
        <w:pict>
          <v:group id="_x0000_s1058" style="position:absolute;left:0;text-align:left;margin-left:85.25pt;margin-top:.45pt;width:38.3pt;height:10.2pt;z-index:251702272" coordorigin="4151,10210" coordsize="766,204" o:regroupid="1">
            <v:shape id="_x0000_s1059" type="#_x0000_t32" style="position:absolute;left:4151;top:10210;width:766;height:0" o:connectortype="straight"/>
            <v:shape id="_x0000_s1060" type="#_x0000_t32" style="position:absolute;left:4917;top:10210;width:0;height:204" o:connectortype="straight">
              <v:stroke endarrow="block"/>
            </v:shape>
          </v:group>
        </w:pict>
      </w:r>
      <w:r>
        <w:rPr>
          <w:noProof/>
        </w:rPr>
        <w:pict>
          <v:rect id="_x0000_s1056" style="position:absolute;left:0;text-align:left;margin-left:109.15pt;margin-top:9.3pt;width:30.6pt;height:23.1pt;z-index:251700224" o:regroupid="1">
            <v:textbox style="mso-next-textbox:#_x0000_s1056">
              <w:txbxContent>
                <w:p w:rsidR="00EF7A8A" w:rsidRDefault="00EF7A8A" w:rsidP="007C3501">
                  <w:r>
                    <w:t>R</w:t>
                  </w:r>
                  <w:r w:rsidRPr="00BC4E8B">
                    <w:rPr>
                      <w:vertAlign w:val="subscript"/>
                    </w:rPr>
                    <w:t>1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47" type="#_x0000_t32" style="position:absolute;left:0;text-align:left;margin-left:139.75pt;margin-top:9.3pt;width:88.05pt;height:52.4pt;z-index:251679744" o:connectortype="straight" strokecolor="#ed7d31 [3205]" strokeweight="2.5pt">
            <v:shadow color="#868686"/>
          </v:shape>
        </w:pict>
      </w:r>
      <w:r w:rsidR="007C3501" w:rsidRPr="00380D11">
        <w:t xml:space="preserve">                                                                                  Q      ref        </w:t>
      </w:r>
    </w:p>
    <w:p w:rsidR="007C3501" w:rsidRPr="00380D11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rPr>
          <w:noProof/>
        </w:rPr>
        <w:pict>
          <v:shape id="_x0000_s1054" type="#_x0000_t32" style="position:absolute;left:0;text-align:left;margin-left:139.75pt;margin-top:11.7pt;width:75.35pt;height:27.15pt;z-index:251698176" o:connectortype="straight" o:regroupid="1"/>
        </w:pict>
      </w:r>
      <w:r w:rsidR="007C3501" w:rsidRPr="00380D11">
        <w:t xml:space="preserve">                                                     </w:t>
      </w:r>
    </w:p>
    <w:p w:rsidR="007C3501" w:rsidRPr="0074115E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rPr>
          <w:noProof/>
        </w:rPr>
        <w:pict>
          <v:group id="_x0000_s1063" style="position:absolute;left:0;text-align:left;margin-left:89.9pt;margin-top:17.55pt;width:38.3pt;height:10.2pt;z-index:251705344" coordorigin="4151,10210" coordsize="766,204" o:regroupid="1">
            <v:shape id="_x0000_s1064" type="#_x0000_t32" style="position:absolute;left:4151;top:10210;width:766;height:0" o:connectortype="straight"/>
            <v:shape id="_x0000_s1065" type="#_x0000_t32" style="position:absolute;left:4917;top:10210;width:0;height:204" o:connectortype="straight">
              <v:stroke endarrow="block"/>
            </v:shape>
          </v:group>
        </w:pict>
      </w:r>
      <w:r>
        <w:rPr>
          <w:noProof/>
        </w:rPr>
        <w:pict>
          <v:group id="_x0000_s1043" style="position:absolute;left:0;text-align:left;margin-left:214.5pt;margin-top:8.45pt;width:26.05pt;height:25.5pt;z-index:-251619328" coordorigin="5190,12444" coordsize="866,863" o:regroupid="1">
            <v:oval id="_x0000_s1044" style="position:absolute;left:5203;top:12444;width:829;height:801"/>
            <v:group id="_x0000_s1045" style="position:absolute;left:5190;top:12468;width:866;height:839" coordorigin="5190,12468" coordsize="866,839">
              <v:shapetype id="_x0000_t19" coordsize="21600,21600" o:spt="19" adj="-5898240,,,21600,21600" path="wr-21600,,21600,43200,,,21600,21600nfewr-21600,,21600,43200,,,21600,21600l,21600nsxe" filled="f">
                <v:formulas>
                  <v:f eqn="val #2"/>
                  <v:f eqn="val #3"/>
                  <v:f eqn="val #4"/>
                </v:formulas>
                <v:path arrowok="t" o:extrusionok="f" gradientshapeok="t" o:connecttype="custom" o:connectlocs="0,0;21600,21600;0,21600"/>
                <v:handles>
                  <v:h position="@2,#0" polar="@0,@1"/>
                  <v:h position="@2,#1" polar="@0,@1"/>
                </v:handles>
              </v:shapetype>
              <v:shape id="_x0000_s1046" type="#_x0000_t19" style="position:absolute;left:5360;top:12876;width:403;height:459;rotation:-8553203fd;flip:x y" coordsize="19483,21600" adj="-6092476,-2081325,1117" path="wr-20483,,22717,43200,,29,19483,10231nfewr-20483,,22717,43200,,29,19483,10231l1117,21600nsxe">
                <v:path o:connectlocs="0,29;19483,10231;1117,21600"/>
              </v:shape>
              <v:shape id="_x0000_s1047" type="#_x0000_t19" style="position:absolute;left:5321;top:12517;width:270;height:280;flip:x y" coordsize="21866,21600" adj="-6092476,-1057407,1117" path="wr-20483,,22717,43200,,29,21866,15597nfewr-20483,,22717,43200,,29,21866,15597l1117,21600nsxe">
                <v:path o:connectlocs="0,29;21866,15597;1117,21600"/>
              </v:shape>
              <v:shape id="_x0000_s1048" type="#_x0000_t19" style="position:absolute;left:5326;top:12797;width:266;height:366;flip:x y" coordsize="21600,28220" adj="10602662,-6313169,21600,21468" path="wr,-132,43200,43068,1083,28220,19218,nfewr,-132,43200,43068,1083,28220,19218,l21600,21468nsxe">
                <v:path o:connectlocs="1083,28220;19218,0;21600,21468"/>
              </v:shape>
              <v:shape id="_x0000_s1049" type="#_x0000_t19" style="position:absolute;left:5190;top:12626;width:401;height:280;flip:x y" coordsize="32506,21600" adj="-9285740,-2878743,16949" path="wr-4651,,38549,43200,,8210,32506,6615nfewr-4651,,38549,43200,,8210,32506,6615l16949,21600nsxe">
                <v:path o:connectlocs="0,8210;32506,6615;16949,21600"/>
              </v:shape>
              <v:shape id="_x0000_s1050" type="#_x0000_t19" style="position:absolute;left:5461;top:12468;width:338;height:329;flip:x y" coordsize="21600,18597" adj="-3495901,220669,,17328" path="wr-21600,-4272,21600,38928,12896,,21563,18597nfewr-21600,-4272,21600,38928,12896,,21563,18597l,17328nsxe">
                <v:path o:connectlocs="12896,0;21563,18597;0,17328"/>
              </v:shape>
              <v:shape id="_x0000_s1051" type="#_x0000_t19" style="position:absolute;left:5591;top:12797;width:340;height:324" coordsize="22717,21600" adj="-6092476,,1117" path="wr-20483,,22717,43200,,29,22717,21600nfewr-20483,,22717,43200,,29,22717,21600l1117,21600nsxe">
                <v:path o:connectlocs="0,29;22717,21600;1117,21600"/>
              </v:shape>
              <v:shape id="_x0000_s1052" type="#_x0000_t19" style="position:absolute;left:5578;top:12752;width:478;height:495" coordsize="19794,21600" adj="-6744353,-3023481,4826" path="wr-16774,,26426,43200,,546,19794,6027nfewr-16774,,26426,43200,,546,19794,6027l4826,21600nsxe">
                <v:path o:connectlocs="0,546;19794,6027;4826,21600"/>
              </v:shape>
              <v:shape id="_x0000_s1053" type="#_x0000_t19" style="position:absolute;left:5662;top:12484;width:331;height:392;rotation:-16513915fd;flip:x y" coordsize="18922,21539" adj="-5615072,-1889669,,21539" path="wr-21600,-61,21600,43139,1627,,18922,11122nfewr-21600,-61,21600,43139,1627,,18922,11122l,21539nsxe">
                <v:path o:connectlocs="1627,0;18922,11122;0,21539"/>
              </v:shape>
            </v:group>
          </v:group>
        </w:pict>
      </w:r>
      <w:r w:rsidR="007C3501" w:rsidRPr="00380D11">
        <w:t xml:space="preserve">                       </w:t>
      </w:r>
      <w:r w:rsidR="007C3501" w:rsidRPr="0074115E">
        <w:t>50m                      asp</w:t>
      </w:r>
    </w:p>
    <w:p w:rsidR="007C3501" w:rsidRPr="0074115E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</w:pPr>
      <w:r>
        <w:rPr>
          <w:noProof/>
        </w:rPr>
        <w:pict>
          <v:shape id="_x0000_s1062" type="#_x0000_t32" style="position:absolute;margin-left:96.5pt;margin-top:7.75pt;width:121.95pt;height:1.7pt;z-index:251704320" o:connectortype="straight" o:regroupid="1"/>
        </w:pict>
      </w:r>
      <w:r>
        <w:rPr>
          <w:noProof/>
        </w:rPr>
        <w:pict>
          <v:group id="_x0000_s1034" style="position:absolute;margin-left:212.7pt;margin-top:7.05pt;width:29.3pt;height:17pt;z-index:251662336" coordorigin="5133,10718" coordsize="586,34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35" type="#_x0000_t5" style="position:absolute;left:5311;top:10718;width:272;height:225"/>
            <v:shape id="_x0000_s1036" type="#_x0000_t32" style="position:absolute;left:5217;top:10943;width:502;height:0;flip:x" o:connectortype="straight"/>
            <v:shape id="_x0000_s1037" type="#_x0000_t32" style="position:absolute;left:5583;top:10943;width:84;height:115;flip:x" o:connectortype="straight"/>
            <v:shape id="_x0000_s1038" type="#_x0000_t32" style="position:absolute;left:5431;top:10943;width:84;height:115;flip:x" o:connectortype="straight"/>
            <v:shape id="_x0000_s1039" type="#_x0000_t32" style="position:absolute;left:5347;top:10943;width:84;height:115;flip:x" o:connectortype="straight"/>
            <v:shape id="_x0000_s1040" type="#_x0000_t32" style="position:absolute;left:5217;top:10943;width:84;height:115;flip:x" o:connectortype="straight"/>
            <v:shape id="_x0000_s1041" type="#_x0000_t32" style="position:absolute;left:5133;top:10943;width:84;height:115;flip:x" o:connectortype="straight"/>
          </v:group>
        </w:pict>
      </w:r>
      <w:r w:rsidR="007C3501" w:rsidRPr="0074115E">
        <w:t xml:space="preserve">                                                                                  P</w:t>
      </w:r>
    </w:p>
    <w:p w:rsidR="007C3501" w:rsidRDefault="007C3501" w:rsidP="007C3501">
      <w:pPr>
        <w:pStyle w:val="En-tte"/>
        <w:tabs>
          <w:tab w:val="clear" w:pos="4536"/>
          <w:tab w:val="clear" w:pos="9072"/>
        </w:tabs>
        <w:jc w:val="both"/>
      </w:pPr>
    </w:p>
    <w:p w:rsidR="007C3501" w:rsidRPr="001F5221" w:rsidRDefault="007C3501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 w:rsidRPr="001F5221">
        <w:t xml:space="preserve">Une pompe </w:t>
      </w:r>
      <w:r>
        <w:t xml:space="preserve">en charge débite </w:t>
      </w:r>
      <w:r w:rsidRPr="001F5221">
        <w:rPr>
          <w:b/>
          <w:bCs/>
        </w:rPr>
        <w:t>40 l/s</w:t>
      </w:r>
      <w:r>
        <w:t xml:space="preserve"> sur une conduite de refoulement de longueur  </w:t>
      </w:r>
      <w:r w:rsidRPr="001F5221">
        <w:rPr>
          <w:b/>
          <w:bCs/>
        </w:rPr>
        <w:t>L</w:t>
      </w:r>
      <w:r w:rsidR="00A4151E">
        <w:rPr>
          <w:b/>
          <w:bCs/>
        </w:rPr>
        <w:t>r</w:t>
      </w:r>
      <w:r w:rsidRPr="001F5221">
        <w:rPr>
          <w:b/>
          <w:bCs/>
        </w:rPr>
        <w:t xml:space="preserve"> = 450 m</w:t>
      </w:r>
    </w:p>
    <w:p w:rsidR="007C3501" w:rsidRDefault="007C3501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 w:rsidRPr="00C27A12">
        <w:t xml:space="preserve">On donne  </w:t>
      </w:r>
      <w: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λ</m:t>
                </m:r>
              </m:e>
            </m:rad>
          </m:den>
        </m:f>
        <m:r>
          <w:rPr>
            <w:rFonts w:ascii="Cambria Math" w:hAnsi="Cambria Math"/>
          </w:rPr>
          <m:t>=1,14-2log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ε</m:t>
                </m:r>
              </m:num>
              <m:den>
                <m:r>
                  <m:rPr>
                    <m:sty m:val="p"/>
                  </m:rPr>
                  <w:rPr>
                    <w:rStyle w:val="texhtml"/>
                    <w:rFonts w:ascii="Cambria Math" w:hAnsi="Cambria Math" w:cs="Cambria Math"/>
                  </w:rPr>
                  <m:t>D</m:t>
                </m:r>
              </m:den>
            </m:f>
          </m:e>
        </m:d>
      </m:oMath>
      <w:r>
        <w:t xml:space="preserve"> , </w:t>
      </w:r>
      <m:oMath>
        <m:r>
          <w:rPr>
            <w:rFonts w:ascii="Cambria Math" w:hAnsi="Cambria Math"/>
          </w:rPr>
          <m:t>ε=0,1mm</m:t>
        </m:r>
      </m:oMath>
    </w:p>
    <w:p w:rsidR="007C3501" w:rsidRDefault="007C3501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</w:rPr>
      </w:pPr>
      <w:r w:rsidRPr="00C27A12">
        <w:t xml:space="preserve">Longueur de la conduite d’aspiration </w:t>
      </w:r>
      <w:r>
        <w:t xml:space="preserve"> </w:t>
      </w:r>
      <w:r w:rsidRPr="00C27A12">
        <w:rPr>
          <w:b/>
          <w:bCs/>
        </w:rPr>
        <w:t xml:space="preserve">La = 27 m </w:t>
      </w:r>
    </w:p>
    <w:p w:rsidR="007C3501" w:rsidRDefault="007C3501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 w:rsidRPr="00C27A12">
        <w:rPr>
          <w:b/>
          <w:bCs/>
        </w:rPr>
        <w:t>D</w:t>
      </w:r>
      <w:r w:rsidRPr="00C27A12">
        <w:rPr>
          <w:b/>
          <w:bCs/>
          <w:vertAlign w:val="subscript"/>
        </w:rPr>
        <w:t>asp</w:t>
      </w:r>
      <w:r w:rsidRPr="00C27A12">
        <w:rPr>
          <w:b/>
          <w:bCs/>
        </w:rPr>
        <w:t xml:space="preserve"> = 250 mm</w:t>
      </w:r>
      <w:r w:rsidRPr="00C27A12">
        <w:t xml:space="preserve">, </w:t>
      </w:r>
      <w:r w:rsidRPr="00C27A12">
        <w:rPr>
          <w:b/>
          <w:bCs/>
        </w:rPr>
        <w:t>D</w:t>
      </w:r>
      <w:r w:rsidRPr="00C27A12">
        <w:rPr>
          <w:b/>
          <w:bCs/>
          <w:vertAlign w:val="subscript"/>
        </w:rPr>
        <w:t>ref</w:t>
      </w:r>
      <w:r w:rsidRPr="00C27A12">
        <w:rPr>
          <w:b/>
          <w:bCs/>
        </w:rPr>
        <w:t xml:space="preserve"> = 200 mm</w:t>
      </w:r>
      <w:r w:rsidRPr="00C27A12">
        <w:t xml:space="preserve"> </w:t>
      </w:r>
    </w:p>
    <w:p w:rsidR="00177B2B" w:rsidRDefault="00177B2B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</w:rPr>
      </w:pPr>
      <w:r>
        <w:t>Pour la conduite d’aspiration :</w:t>
      </w:r>
    </w:p>
    <w:p w:rsidR="00DC7A77" w:rsidRDefault="00DC7A77" w:rsidP="00DC7A77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sz w:val="32"/>
          <w:szCs w:val="32"/>
        </w:rPr>
      </w:pPr>
      <w:r w:rsidRPr="00C27A12"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a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asp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4×0,04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3,14×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0,250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0,82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m/s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177B2B" w:rsidRPr="00177B2B" w:rsidRDefault="00177B2B" w:rsidP="00177B2B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</w:rPr>
      </w:pPr>
      <w:r>
        <w:t>Pour la conduite de refoulement :</w:t>
      </w:r>
    </w:p>
    <w:p w:rsidR="00E03A14" w:rsidRPr="001742AA" w:rsidRDefault="00E03A14" w:rsidP="00E03A14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sz w:val="28"/>
          <w:szCs w:val="28"/>
        </w:rPr>
      </w:pPr>
      <w:r w:rsidRPr="00C27A12">
        <w:t xml:space="preserve"> 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r</m:t>
            </m:r>
          </m:sub>
        </m:sSub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4Q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π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ref</m:t>
                    </m:r>
                  </m:sub>
                </m:sSub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4×0,04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3,14×</m:t>
            </m:r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0,200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8"/>
            <w:szCs w:val="28"/>
          </w:rPr>
          <m:t>=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1,27</m:t>
        </m:r>
        <m:r>
          <m:rPr>
            <m:sty m:val="bi"/>
          </m:rPr>
          <w:rPr>
            <w:rFonts w:ascii="Cambria Math" w:hAnsi="Cambria Math"/>
            <w:sz w:val="28"/>
            <w:szCs w:val="28"/>
          </w:rPr>
          <m:t>m/s</m:t>
        </m:r>
        <m:r>
          <w:rPr>
            <w:rFonts w:ascii="Cambria Math" w:hAnsi="Cambria Math"/>
            <w:sz w:val="28"/>
            <w:szCs w:val="28"/>
          </w:rPr>
          <m:t xml:space="preserve"> </m:t>
        </m:r>
      </m:oMath>
    </w:p>
    <w:p w:rsidR="006D2F2D" w:rsidRPr="006D2F2D" w:rsidRDefault="000F2AF0" w:rsidP="00D02726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</m:rad>
            </m:den>
          </m:f>
          <m:r>
            <w:rPr>
              <w:rFonts w:ascii="Cambria Math" w:hAnsi="Cambria Math"/>
            </w:rPr>
            <m:t>=1,14-2log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type m:val="skw"/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ε</m:t>
                  </m:r>
                </m:num>
                <m:den>
                  <m:r>
                    <m:rPr>
                      <m:sty m:val="p"/>
                    </m:rPr>
                    <w:rPr>
                      <w:rStyle w:val="texhtml"/>
                      <w:rFonts w:ascii="Cambria Math" w:hAnsi="Cambria Math" w:cs="Cambria Math"/>
                    </w:rPr>
                    <m:t>Dr</m:t>
                  </m:r>
                </m:den>
              </m:f>
            </m:e>
          </m:d>
          <m:r>
            <w:rPr>
              <w:rFonts w:ascii="Cambria Math" w:hAnsi="Cambria Math"/>
            </w:rPr>
            <m:t xml:space="preserve">=&gt;λ=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1,14-2log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ε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texhtml"/>
                                  <w:rFonts w:ascii="Cambria Math" w:hAnsi="Cambria Math" w:cs="Cambria Math"/>
                                </w:rPr>
                                <m:t>Dr</m:t>
                              </m:r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:rsidR="002220EE" w:rsidRPr="001D5492" w:rsidRDefault="00D02726" w:rsidP="00E91992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  <w:sz w:val="32"/>
          <w:szCs w:val="32"/>
          <w:u w:val="single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 xml:space="preserve">          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1,14-2log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0,1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texhtml"/>
                                  <w:rFonts w:ascii="Cambria Math" w:hAnsi="Cambria Math" w:cs="Cambria Math"/>
                                </w:rPr>
                                <m:t>200</m:t>
                              </m:r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0,017</m:t>
          </m:r>
        </m:oMath>
      </m:oMathPara>
    </w:p>
    <w:p w:rsidR="007C3501" w:rsidRDefault="0019243B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 w:rsidRPr="0019243B">
        <w:t xml:space="preserve">La hauteur manométrique totale est : </w:t>
      </w:r>
      <w:r>
        <w:t xml:space="preserve">Hmt  = Hg + ΔHt </w:t>
      </w:r>
    </w:p>
    <w:p w:rsidR="006D2F2D" w:rsidRDefault="006D2F2D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>
        <w:t xml:space="preserve">Hg = 80 – 50 = </w:t>
      </w:r>
      <w:r w:rsidRPr="006D2F2D">
        <w:rPr>
          <w:b/>
          <w:bCs/>
        </w:rPr>
        <w:t>30 m</w:t>
      </w:r>
      <w:r>
        <w:t xml:space="preserve"> </w:t>
      </w:r>
    </w:p>
    <w:p w:rsidR="0019243B" w:rsidRPr="0019243B" w:rsidRDefault="000F2AF0" w:rsidP="00E91992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∆Ht</m:t>
              </m:r>
            </m:e>
            <m:sub>
              <m:r>
                <w:rPr>
                  <w:rFonts w:ascii="Cambria Math" w:hAnsi="Cambria Math"/>
                </w:rPr>
                <m:t>ref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λ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2gDr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0,017×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1,27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×450</m:t>
              </m:r>
            </m:num>
            <m:den>
              <m:r>
                <w:rPr>
                  <w:rFonts w:ascii="Cambria Math" w:hAnsi="Cambria Math"/>
                </w:rPr>
                <m:t>2×9,81×0,200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3,14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177B2B" w:rsidRPr="00FD3BB6" w:rsidRDefault="00FD3BB6" w:rsidP="00E91992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w:r w:rsidRPr="00FD3BB6">
        <w:t xml:space="preserve">Hmt = </w:t>
      </w:r>
      <w:r>
        <w:t xml:space="preserve">30 + </w:t>
      </w:r>
      <w:r w:rsidR="00E91992">
        <w:t xml:space="preserve">3,14 </w:t>
      </w:r>
      <w:r>
        <w:t xml:space="preserve">= </w:t>
      </w:r>
      <w:r w:rsidR="007A6406">
        <w:rPr>
          <w:b/>
          <w:bCs/>
        </w:rPr>
        <w:t>3</w:t>
      </w:r>
      <w:r w:rsidR="00E91992">
        <w:rPr>
          <w:b/>
          <w:bCs/>
        </w:rPr>
        <w:t>3</w:t>
      </w:r>
      <w:r w:rsidRPr="00FD3BB6">
        <w:rPr>
          <w:b/>
          <w:bCs/>
        </w:rPr>
        <w:t>,</w:t>
      </w:r>
      <w:r w:rsidR="00E91992">
        <w:rPr>
          <w:b/>
          <w:bCs/>
        </w:rPr>
        <w:t>14</w:t>
      </w:r>
      <w:r w:rsidRPr="00FD3BB6">
        <w:rPr>
          <w:b/>
          <w:bCs/>
        </w:rPr>
        <w:t xml:space="preserve"> m</w:t>
      </w:r>
    </w:p>
    <w:p w:rsidR="00FD3BB6" w:rsidRPr="0019243B" w:rsidRDefault="000F2AF0" w:rsidP="00231802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r>
            <w:rPr>
              <w:rFonts w:ascii="Cambria Math" w:hAnsi="Cambria Math"/>
            </w:rPr>
            <m:t>=ρ×g×Q×Hmt=1×9,81×0,04×33,14=</m:t>
          </m:r>
          <m:r>
            <m:rPr>
              <m:sty m:val="bi"/>
            </m:rPr>
            <w:rPr>
              <w:rFonts w:ascii="Cambria Math" w:hAnsi="Cambria Math"/>
            </w:rPr>
            <m:t>13 KW</m:t>
          </m:r>
        </m:oMath>
      </m:oMathPara>
    </w:p>
    <w:p w:rsidR="006D2F2D" w:rsidRDefault="006D2F2D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  <w:u w:val="single"/>
        </w:rPr>
      </w:pPr>
    </w:p>
    <w:p w:rsidR="00AB21BD" w:rsidRDefault="00AB21BD" w:rsidP="00AB21BD">
      <w:pPr>
        <w:pStyle w:val="En-tte"/>
        <w:tabs>
          <w:tab w:val="clear" w:pos="4536"/>
          <w:tab w:val="clear" w:pos="9072"/>
        </w:tabs>
        <w:spacing w:line="360" w:lineRule="auto"/>
        <w:rPr>
          <w:b/>
          <w:bCs/>
          <w:u w:val="single"/>
        </w:rPr>
      </w:pPr>
    </w:p>
    <w:p w:rsidR="00AB21BD" w:rsidRDefault="00AB21BD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  <w:u w:val="single"/>
        </w:rPr>
      </w:pPr>
    </w:p>
    <w:p w:rsidR="007C3501" w:rsidRDefault="007C3501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</w:rPr>
      </w:pPr>
      <w:r>
        <w:rPr>
          <w:b/>
          <w:bCs/>
          <w:u w:val="single"/>
        </w:rPr>
        <w:lastRenderedPageBreak/>
        <w:t xml:space="preserve">Exercice n°3: </w:t>
      </w:r>
    </w:p>
    <w:p w:rsidR="007C3501" w:rsidRPr="00175F9A" w:rsidRDefault="000F2AF0" w:rsidP="007C3501">
      <w:pPr>
        <w:pStyle w:val="En-tte"/>
        <w:tabs>
          <w:tab w:val="clear" w:pos="4536"/>
          <w:tab w:val="clear" w:pos="9072"/>
        </w:tabs>
        <w:spacing w:line="360" w:lineRule="auto"/>
        <w:jc w:val="both"/>
        <w:rPr>
          <w:b/>
          <w:bCs/>
        </w:rPr>
      </w:pPr>
      <w:r w:rsidRPr="000F2AF0">
        <w:rPr>
          <w:noProof/>
        </w:rPr>
        <w:pict>
          <v:group id="_x0000_s1074" style="position:absolute;left:0;text-align:left;margin-left:20.95pt;margin-top:19.5pt;width:424.75pt;height:194.05pt;z-index:251667456" coordorigin="1836,2484" coordsize="8495,3881">
            <v:shape id="_x0000_s1075" type="#_x0000_t32" style="position:absolute;left:3104;top:2960;width:1252;height:2153" o:connectortype="straight"/>
            <v:rect id="_x0000_s1076" style="position:absolute;left:1836;top:3809;width:612;height:462">
              <v:textbox style="mso-next-textbox:#_x0000_s1076">
                <w:txbxContent>
                  <w:p w:rsidR="00EF7A8A" w:rsidRDefault="00EF7A8A" w:rsidP="007C3501">
                    <w:r>
                      <w:t>R</w:t>
                    </w:r>
                    <w:r>
                      <w:rPr>
                        <w:vertAlign w:val="subscript"/>
                      </w:rPr>
                      <w:t>2</w:t>
                    </w:r>
                  </w:p>
                </w:txbxContent>
              </v:textbox>
            </v:rect>
            <v:rect id="_x0000_s1077" style="position:absolute;left:2492;top:2484;width:612;height:476">
              <v:textbox style="mso-next-textbox:#_x0000_s1077">
                <w:txbxContent>
                  <w:p w:rsidR="00EF7A8A" w:rsidRDefault="00EF7A8A" w:rsidP="007C3501">
                    <w:r>
                      <w:t>R</w:t>
                    </w:r>
                    <w:r>
                      <w:rPr>
                        <w:vertAlign w:val="subscript"/>
                      </w:rPr>
                      <w:t>1</w:t>
                    </w:r>
                  </w:p>
                </w:txbxContent>
              </v:textbox>
            </v:rect>
            <v:group id="_x0000_s1078" style="position:absolute;left:7304;top:5625;width:586;height:740" coordorigin="7304,5362" coordsize="586,740">
              <v:group id="_x0000_s1079" style="position:absolute;left:7304;top:5762;width:586;height:340" coordorigin="5133,10718" coordsize="586,340">
                <v:shape id="_x0000_s1080" type="#_x0000_t5" style="position:absolute;left:5311;top:10718;width:272;height:225"/>
                <v:shape id="_x0000_s1081" type="#_x0000_t32" style="position:absolute;left:5217;top:10943;width:502;height:0;flip:x" o:connectortype="straight"/>
                <v:shape id="_x0000_s1082" type="#_x0000_t32" style="position:absolute;left:5583;top:10943;width:84;height:115;flip:x" o:connectortype="straight"/>
                <v:shape id="_x0000_s1083" type="#_x0000_t32" style="position:absolute;left:5431;top:10943;width:84;height:115;flip:x" o:connectortype="straight"/>
                <v:shape id="_x0000_s1084" type="#_x0000_t32" style="position:absolute;left:5347;top:10943;width:84;height:115;flip:x" o:connectortype="straight"/>
                <v:shape id="_x0000_s1085" type="#_x0000_t32" style="position:absolute;left:5217;top:10943;width:84;height:115;flip:x" o:connectortype="straight"/>
                <v:shape id="_x0000_s1086" type="#_x0000_t32" style="position:absolute;left:5133;top:10943;width:84;height:115;flip:x" o:connectortype="straight"/>
              </v:group>
              <v:group id="_x0000_s1087" style="position:absolute;left:7356;top:5362;width:521;height:510" coordorigin="5190,12444" coordsize="866,863">
                <v:oval id="_x0000_s1088" style="position:absolute;left:5203;top:12444;width:829;height:801"/>
                <v:group id="_x0000_s1089" style="position:absolute;left:5190;top:12468;width:866;height:839" coordorigin="5190,12468" coordsize="866,839">
                  <v:shape id="_x0000_s1090" type="#_x0000_t19" style="position:absolute;left:5360;top:12876;width:403;height:459;rotation:-8553203fd;flip:x y" coordsize="19483,21600" adj="-6092476,-2081325,1117" path="wr-20483,,22717,43200,,29,19483,10231nfewr-20483,,22717,43200,,29,19483,10231l1117,21600nsxe">
                    <v:path o:connectlocs="0,29;19483,10231;1117,21600"/>
                  </v:shape>
                  <v:shape id="_x0000_s1091" type="#_x0000_t19" style="position:absolute;left:5321;top:12517;width:270;height:280;flip:x y" coordsize="21866,21600" adj="-6092476,-1057407,1117" path="wr-20483,,22717,43200,,29,21866,15597nfewr-20483,,22717,43200,,29,21866,15597l1117,21600nsxe">
                    <v:path o:connectlocs="0,29;21866,15597;1117,21600"/>
                  </v:shape>
                  <v:shape id="_x0000_s1092" type="#_x0000_t19" style="position:absolute;left:5326;top:12797;width:266;height:366;flip:x y" coordsize="21600,28220" adj="10602662,-6313169,21600,21468" path="wr,-132,43200,43068,1083,28220,19218,nfewr,-132,43200,43068,1083,28220,19218,l21600,21468nsxe">
                    <v:path o:connectlocs="1083,28220;19218,0;21600,21468"/>
                  </v:shape>
                  <v:shape id="_x0000_s1093" type="#_x0000_t19" style="position:absolute;left:5190;top:12626;width:401;height:280;flip:x y" coordsize="32506,21600" adj="-9285740,-2878743,16949" path="wr-4651,,38549,43200,,8210,32506,6615nfewr-4651,,38549,43200,,8210,32506,6615l16949,21600nsxe">
                    <v:path o:connectlocs="0,8210;32506,6615;16949,21600"/>
                  </v:shape>
                  <v:shape id="_x0000_s1094" type="#_x0000_t19" style="position:absolute;left:5461;top:12468;width:338;height:329;flip:x y" coordsize="21600,18597" adj="-3495901,220669,,17328" path="wr-21600,-4272,21600,38928,12896,,21563,18597nfewr-21600,-4272,21600,38928,12896,,21563,18597l,17328nsxe">
                    <v:path o:connectlocs="12896,0;21563,18597;0,17328"/>
                  </v:shape>
                  <v:shape id="_x0000_s1095" type="#_x0000_t19" style="position:absolute;left:5591;top:12797;width:340;height:324" coordsize="22717,21600" adj="-6092476,,1117" path="wr-20483,,22717,43200,,29,22717,21600nfewr-20483,,22717,43200,,29,22717,21600l1117,21600nsxe">
                    <v:path o:connectlocs="0,29;22717,21600;1117,21600"/>
                  </v:shape>
                  <v:shape id="_x0000_s1096" type="#_x0000_t19" style="position:absolute;left:5578;top:12752;width:478;height:495" coordsize="19794,21600" adj="-6744353,-3023481,4826" path="wr-16774,,26426,43200,,546,19794,6027nfewr-16774,,26426,43200,,546,19794,6027l4826,21600nsxe">
                    <v:path o:connectlocs="0,546;19794,6027;4826,21600"/>
                  </v:shape>
                  <v:shape id="_x0000_s1097" type="#_x0000_t19" style="position:absolute;left:5662;top:12484;width:331;height:392;rotation:-16513915fd;flip:x y" coordsize="18922,21539" adj="-5615072,-1889669,,21539" path="wr-21600,-61,21600,43139,1627,,18922,11122nfewr-21600,-61,21600,43139,1627,,18922,11122l,21539nsxe">
                    <v:path o:connectlocs="1627,0;18922,11122;0,21539"/>
                  </v:shape>
                </v:group>
              </v:group>
            </v:group>
            <v:shape id="_x0000_s1098" type="#_x0000_t32" style="position:absolute;left:6684;top:6025;width:757;height:1" o:connectortype="straight"/>
            <v:shape id="_x0000_s1099" type="#_x0000_t32" style="position:absolute;left:7802;top:3232;width:1427;height:2436;flip:x" o:connectortype="straight"/>
            <v:rect id="_x0000_s1100" style="position:absolute;left:6072;top:5563;width:612;height:462">
              <v:textbox style="mso-next-textbox:#_x0000_s1100">
                <w:txbxContent>
                  <w:p w:rsidR="00EF7A8A" w:rsidRDefault="00EF7A8A" w:rsidP="007C3501">
                    <w:r>
                      <w:t>R</w:t>
                    </w:r>
                    <w:r>
                      <w:rPr>
                        <w:vertAlign w:val="subscript"/>
                      </w:rPr>
                      <w:t>3</w:t>
                    </w:r>
                  </w:p>
                </w:txbxContent>
              </v:textbox>
            </v:rect>
            <v:rect id="_x0000_s1101" style="position:absolute;left:9229;top:3510;width:612;height:476">
              <v:textbox style="mso-next-textbox:#_x0000_s1101">
                <w:txbxContent>
                  <w:p w:rsidR="00EF7A8A" w:rsidRDefault="00EF7A8A" w:rsidP="007C3501">
                    <w:r>
                      <w:t xml:space="preserve"> B</w:t>
                    </w:r>
                  </w:p>
                </w:txbxContent>
              </v:textbox>
            </v:rect>
            <v:group id="_x0000_s1102" style="position:absolute;left:9324;top:5806;width:389;height:273;rotation:180;flip:y" coordorigin="4151,10210" coordsize="766,204">
              <v:shape id="_x0000_s1103" type="#_x0000_t32" style="position:absolute;left:4151;top:10210;width:766;height:0" o:connectortype="straight"/>
              <v:shape id="_x0000_s1104" type="#_x0000_t32" style="position:absolute;left:4917;top:10210;width:0;height:204" o:connectortype="straight">
                <v:stroke endarrow="block"/>
              </v:shape>
            </v:group>
            <v:shape id="_x0000_s1105" type="#_x0000_t32" style="position:absolute;left:7802;top:6051;width:2011;height:0" o:connectortype="straight"/>
            <v:group id="_x0000_s1106" style="position:absolute;left:9324;top:2960;width:1007;height:272" coordorigin="9324,2697" coordsize="1007,272">
              <v:shape id="_x0000_s1107" type="#_x0000_t32" style="position:absolute;left:9324;top:2969;width:1007;height:0" o:connectortype="straight"/>
              <v:group id="_x0000_s1108" style="position:absolute;left:9565;top:2697;width:366;height:272;rotation:180;flip:y" coordorigin="4151,10210" coordsize="766,204">
                <v:shape id="_x0000_s1109" type="#_x0000_t32" style="position:absolute;left:4151;top:10210;width:766;height:0" o:connectortype="straight"/>
                <v:shape id="_x0000_s1110" type="#_x0000_t32" style="position:absolute;left:4917;top:10210;width:0;height:204" o:connectortype="straight">
                  <v:stroke endarrow="block"/>
                </v:shape>
              </v:group>
            </v:group>
            <v:shape id="_x0000_s1111" type="#_x0000_t32" style="position:absolute;left:4356;top:5108;width:1716;height:236" o:connectortype="straight"/>
            <v:shape id="_x0000_s1112" type="#_x0000_t32" style="position:absolute;left:2448;top:4271;width:1908;height:842" o:connectortype="straight"/>
            <v:group id="_x0000_s1113" style="position:absolute;left:6129;top:5072;width:1007;height:272" coordorigin="9324,2697" coordsize="1007,272">
              <v:shape id="_x0000_s1114" type="#_x0000_t32" style="position:absolute;left:9324;top:2969;width:1007;height:0" o:connectortype="straight"/>
              <v:group id="_x0000_s1115" style="position:absolute;left:9565;top:2697;width:366;height:272;rotation:180;flip:y" coordorigin="4151,10210" coordsize="766,204">
                <v:shape id="_x0000_s1116" type="#_x0000_t32" style="position:absolute;left:4151;top:10210;width:766;height:0" o:connectortype="straight"/>
                <v:shape id="_x0000_s1117" type="#_x0000_t32" style="position:absolute;left:4917;top:10210;width:0;height:204" o:connectortype="straight">
                  <v:stroke endarrow="block"/>
                </v:shape>
              </v:group>
            </v:group>
          </v:group>
        </w:pict>
      </w:r>
      <w:r w:rsidRPr="000F2AF0">
        <w:rPr>
          <w:noProof/>
        </w:rPr>
        <w:pict>
          <v:group id="_x0000_s1071" style="position:absolute;left:0;text-align:left;margin-left:44.15pt;margin-top:9.3pt;width:24.75pt;height:10.2pt;z-index:251666432" coordorigin="4151,10210" coordsize="766,204">
            <v:shape id="_x0000_s1072" type="#_x0000_t32" style="position:absolute;left:4151;top:10210;width:766;height:0" o:connectortype="straight"/>
            <v:shape id="_x0000_s1073" type="#_x0000_t32" style="position:absolute;left:4917;top:10210;width:0;height:204" o:connectortype="straight">
              <v:stroke endarrow="block"/>
            </v:shape>
          </v:group>
        </w:pict>
      </w:r>
      <w:r w:rsidR="007C3501" w:rsidRPr="00FD3BB6">
        <w:t xml:space="preserve">    </w:t>
      </w:r>
      <w:r w:rsidR="007C3501" w:rsidRPr="00175F9A">
        <w:t>100m</w:t>
      </w:r>
    </w:p>
    <w:p w:rsidR="007C3501" w:rsidRPr="00175F9A" w:rsidRDefault="007C3501" w:rsidP="007C3501">
      <w:r w:rsidRPr="00175F9A">
        <w:t xml:space="preserve">                                                                                                                                          </w:t>
      </w:r>
    </w:p>
    <w:p w:rsidR="007C3501" w:rsidRPr="00175F9A" w:rsidRDefault="007C3501" w:rsidP="007C3501">
      <w:r w:rsidRPr="00175F9A">
        <w:t xml:space="preserve">                                                                                                                                               98m</w:t>
      </w:r>
    </w:p>
    <w:p w:rsidR="007C3501" w:rsidRPr="00175F9A" w:rsidRDefault="007C3501" w:rsidP="007C3501"/>
    <w:p w:rsidR="007C3501" w:rsidRPr="00175F9A" w:rsidRDefault="000F2AF0" w:rsidP="007C3501">
      <w:pPr>
        <w:tabs>
          <w:tab w:val="left" w:pos="2151"/>
        </w:tabs>
      </w:pPr>
      <w:r>
        <w:rPr>
          <w:noProof/>
        </w:rPr>
        <w:pict>
          <v:group id="_x0000_s1068" style="position:absolute;margin-left:11.45pt;margin-top:13.45pt;width:27.05pt;height:10.2pt;z-index:251665408" coordorigin="4151,10210" coordsize="766,204">
            <v:shape id="_x0000_s1069" type="#_x0000_t32" style="position:absolute;left:4151;top:10210;width:766;height:0" o:connectortype="straight"/>
            <v:shape id="_x0000_s1070" type="#_x0000_t32" style="position:absolute;left:4917;top:10210;width:0;height:204" o:connectortype="straight">
              <v:stroke endarrow="block"/>
            </v:shape>
          </v:group>
        </w:pict>
      </w:r>
      <w:r w:rsidR="007C3501" w:rsidRPr="00175F9A">
        <w:t xml:space="preserve"> x</w:t>
      </w:r>
      <w:r w:rsidR="007C3501" w:rsidRPr="00175F9A">
        <w:tab/>
        <w:t>d</w:t>
      </w:r>
      <w:r w:rsidR="007C3501" w:rsidRPr="00175F9A">
        <w:rPr>
          <w:vertAlign w:val="subscript"/>
        </w:rPr>
        <w:t>1</w:t>
      </w:r>
      <w:r w:rsidR="007C3501" w:rsidRPr="00175F9A">
        <w:t>= 450 mm</w:t>
      </w:r>
    </w:p>
    <w:p w:rsidR="007C3501" w:rsidRPr="001742AA" w:rsidRDefault="007C3501" w:rsidP="007C3501">
      <w:pPr>
        <w:rPr>
          <w:lang w:val="en-US"/>
        </w:rPr>
      </w:pPr>
      <w:r w:rsidRPr="00175F9A">
        <w:t xml:space="preserve">                                       </w:t>
      </w:r>
      <w:r w:rsidRPr="001742AA">
        <w:rPr>
          <w:lang w:val="en-US"/>
        </w:rPr>
        <w:t>L</w:t>
      </w:r>
      <w:r w:rsidRPr="001742AA">
        <w:rPr>
          <w:vertAlign w:val="subscript"/>
          <w:lang w:val="en-US"/>
        </w:rPr>
        <w:t>1</w:t>
      </w:r>
      <w:r w:rsidRPr="001742AA">
        <w:rPr>
          <w:lang w:val="en-US"/>
        </w:rPr>
        <w:t xml:space="preserve"> = 380 m</w:t>
      </w:r>
    </w:p>
    <w:p w:rsidR="007C3501" w:rsidRPr="003E053A" w:rsidRDefault="007C3501" w:rsidP="007C3501">
      <w:pPr>
        <w:rPr>
          <w:lang w:val="en-US"/>
        </w:rPr>
      </w:pPr>
      <w:r w:rsidRPr="001742AA">
        <w:rPr>
          <w:lang w:val="en-US"/>
        </w:rPr>
        <w:t xml:space="preserve">                                         </w:t>
      </w:r>
      <w:r w:rsidRPr="003E053A">
        <w:rPr>
          <w:lang w:val="en-US"/>
        </w:rPr>
        <w:t>q</w:t>
      </w:r>
      <w:r w:rsidRPr="003E053A">
        <w:rPr>
          <w:vertAlign w:val="subscript"/>
          <w:lang w:val="en-US"/>
        </w:rPr>
        <w:t>1</w:t>
      </w:r>
      <w:r w:rsidRPr="003E053A">
        <w:rPr>
          <w:lang w:val="en-US"/>
        </w:rPr>
        <w:t>= 80 l/s</w:t>
      </w:r>
    </w:p>
    <w:p w:rsidR="007C3501" w:rsidRPr="003E053A" w:rsidRDefault="007C3501" w:rsidP="007C3501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  <w:t xml:space="preserve">    </w:t>
      </w:r>
      <w:proofErr w:type="spellStart"/>
      <w:r>
        <w:rPr>
          <w:lang w:val="en-US"/>
        </w:rPr>
        <w:t>Lr</w:t>
      </w:r>
      <w:proofErr w:type="spellEnd"/>
      <w:r>
        <w:rPr>
          <w:lang w:val="en-US"/>
        </w:rPr>
        <w:t xml:space="preserve"> = 4km</w:t>
      </w:r>
    </w:p>
    <w:p w:rsidR="007C3501" w:rsidRPr="003E053A" w:rsidRDefault="007C3501" w:rsidP="007C3501">
      <w:pPr>
        <w:rPr>
          <w:lang w:val="en-US"/>
        </w:rPr>
      </w:pPr>
    </w:p>
    <w:p w:rsidR="007C3501" w:rsidRPr="003E053A" w:rsidRDefault="007C3501" w:rsidP="007C3501">
      <w:pPr>
        <w:rPr>
          <w:lang w:val="en-US"/>
        </w:rPr>
      </w:pPr>
      <w:r>
        <w:rPr>
          <w:lang w:val="en-US"/>
        </w:rPr>
        <w:t xml:space="preserve">                 d</w:t>
      </w:r>
      <w:r w:rsidRPr="002E611C">
        <w:rPr>
          <w:vertAlign w:val="subscript"/>
          <w:lang w:val="en-US"/>
        </w:rPr>
        <w:t>2</w:t>
      </w:r>
      <w:r>
        <w:rPr>
          <w:lang w:val="en-US"/>
        </w:rPr>
        <w:t xml:space="preserve">= 250mm             </w:t>
      </w:r>
      <w:r w:rsidRPr="003E053A">
        <w:rPr>
          <w:lang w:val="en-US"/>
        </w:rPr>
        <w:t>A</w:t>
      </w:r>
    </w:p>
    <w:p w:rsidR="007C3501" w:rsidRPr="003E053A" w:rsidRDefault="007C3501" w:rsidP="007C3501">
      <w:pPr>
        <w:tabs>
          <w:tab w:val="left" w:pos="5414"/>
        </w:tabs>
        <w:rPr>
          <w:lang w:val="en-US"/>
        </w:rPr>
      </w:pPr>
      <w:r w:rsidRPr="003E053A">
        <w:rPr>
          <w:lang w:val="en-US"/>
        </w:rPr>
        <w:t xml:space="preserve">                 L</w:t>
      </w:r>
      <w:r w:rsidRPr="002E611C">
        <w:rPr>
          <w:vertAlign w:val="subscript"/>
          <w:lang w:val="en-US"/>
        </w:rPr>
        <w:t>2</w:t>
      </w:r>
      <w:r w:rsidRPr="003E053A">
        <w:rPr>
          <w:lang w:val="en-US"/>
        </w:rPr>
        <w:t xml:space="preserve">= 450m   </w:t>
      </w:r>
      <w:r w:rsidRPr="003E053A">
        <w:rPr>
          <w:lang w:val="en-US"/>
        </w:rPr>
        <w:tab/>
        <w:t>80m</w:t>
      </w:r>
    </w:p>
    <w:p w:rsidR="007C3501" w:rsidRPr="00175F9A" w:rsidRDefault="007C3501" w:rsidP="007C3501">
      <w:pPr>
        <w:tabs>
          <w:tab w:val="left" w:pos="3179"/>
        </w:tabs>
        <w:rPr>
          <w:lang w:val="en-US"/>
        </w:rPr>
      </w:pPr>
      <w:r w:rsidRPr="003E053A">
        <w:rPr>
          <w:lang w:val="en-US"/>
        </w:rPr>
        <w:t xml:space="preserve">                 </w:t>
      </w:r>
      <w:r w:rsidRPr="00175F9A">
        <w:rPr>
          <w:lang w:val="en-US"/>
        </w:rPr>
        <w:t>q</w:t>
      </w:r>
      <w:r w:rsidRPr="00175F9A">
        <w:rPr>
          <w:vertAlign w:val="subscript"/>
          <w:lang w:val="en-US"/>
        </w:rPr>
        <w:t>2</w:t>
      </w:r>
      <w:r w:rsidRPr="00175F9A">
        <w:rPr>
          <w:lang w:val="en-US"/>
        </w:rPr>
        <w:t>= 55l/s                  d</w:t>
      </w:r>
      <w:r w:rsidRPr="00175F9A">
        <w:rPr>
          <w:vertAlign w:val="subscript"/>
          <w:lang w:val="en-US"/>
        </w:rPr>
        <w:t>3</w:t>
      </w:r>
      <w:r w:rsidRPr="00175F9A">
        <w:rPr>
          <w:lang w:val="en-US"/>
        </w:rPr>
        <w:t>= 500mm</w:t>
      </w:r>
    </w:p>
    <w:p w:rsidR="007C3501" w:rsidRPr="00175F9A" w:rsidRDefault="007C3501" w:rsidP="007C3501">
      <w:pPr>
        <w:rPr>
          <w:lang w:val="en-US"/>
        </w:rPr>
      </w:pPr>
      <w:r w:rsidRPr="00175F9A">
        <w:rPr>
          <w:lang w:val="en-US"/>
        </w:rPr>
        <w:t xml:space="preserve">                                                 L</w:t>
      </w:r>
      <w:r w:rsidRPr="00175F9A">
        <w:rPr>
          <w:vertAlign w:val="subscript"/>
          <w:lang w:val="en-US"/>
        </w:rPr>
        <w:t>3</w:t>
      </w:r>
      <w:r w:rsidRPr="00175F9A">
        <w:rPr>
          <w:lang w:val="en-US"/>
        </w:rPr>
        <w:t>=522m                                            P                           78m</w:t>
      </w:r>
    </w:p>
    <w:p w:rsidR="007C3501" w:rsidRPr="00175F9A" w:rsidRDefault="007C3501" w:rsidP="007C3501">
      <w:pPr>
        <w:tabs>
          <w:tab w:val="left" w:pos="1875"/>
        </w:tabs>
        <w:rPr>
          <w:lang w:val="en-US"/>
        </w:rPr>
      </w:pPr>
    </w:p>
    <w:p w:rsidR="007C3501" w:rsidRPr="00175F9A" w:rsidRDefault="007C3501" w:rsidP="007C3501">
      <w:pPr>
        <w:rPr>
          <w:lang w:val="en-US"/>
        </w:rPr>
      </w:pPr>
    </w:p>
    <w:p w:rsidR="007C3501" w:rsidRPr="00175F9A" w:rsidRDefault="007C3501" w:rsidP="007C3501">
      <w:pPr>
        <w:rPr>
          <w:lang w:val="en-US"/>
        </w:rPr>
      </w:pPr>
    </w:p>
    <w:p w:rsidR="007C3501" w:rsidRPr="00A52614" w:rsidRDefault="007C3501" w:rsidP="007C3501">
      <w:pPr>
        <w:spacing w:line="360" w:lineRule="auto"/>
        <w:jc w:val="both"/>
      </w:pPr>
      <w:r>
        <w:t>Les reservoirs R</w:t>
      </w:r>
      <w:r w:rsidRPr="00775F34">
        <w:rPr>
          <w:vertAlign w:val="subscript"/>
        </w:rPr>
        <w:t>1</w:t>
      </w:r>
      <w:r>
        <w:t xml:space="preserve"> et R</w:t>
      </w:r>
      <w:r w:rsidRPr="00775F34">
        <w:rPr>
          <w:vertAlign w:val="subscript"/>
        </w:rPr>
        <w:t>2</w:t>
      </w:r>
      <w:r>
        <w:t xml:space="preserve"> alimentent le reservoir de stockage R</w:t>
      </w:r>
      <w:r w:rsidRPr="00775F34">
        <w:rPr>
          <w:vertAlign w:val="subscript"/>
        </w:rPr>
        <w:t>3</w:t>
      </w:r>
    </w:p>
    <w:p w:rsidR="007C3501" w:rsidRDefault="007C3501" w:rsidP="007C3501">
      <w:pPr>
        <w:spacing w:line="360" w:lineRule="auto"/>
        <w:jc w:val="both"/>
      </w:pPr>
      <w:r w:rsidRPr="00A52614">
        <w:t xml:space="preserve">On </w:t>
      </w:r>
      <w:proofErr w:type="gramStart"/>
      <w:r w:rsidRPr="00A52614">
        <w:t xml:space="preserve">donne </w:t>
      </w:r>
      <m:oMath>
        <m:r>
          <w:rPr>
            <w:rFonts w:ascii="Cambria Math" w:hAnsi="Cambria Math"/>
          </w:rPr>
          <m:t xml:space="preserve"> </m:t>
        </m:r>
        <w:proofErr w:type="gramEnd"/>
        <m:r>
          <w:rPr>
            <w:rFonts w:ascii="Cambria Math" w:hAnsi="Cambria Math"/>
          </w:rPr>
          <m:t xml:space="preserve"> ε1=ε2=ε3=1mm</m:t>
        </m:r>
      </m:oMath>
      <w:r>
        <w:t xml:space="preserve"> , </w:t>
      </w:r>
      <m:oMath>
        <m:r>
          <w:rPr>
            <w:rFonts w:ascii="Cambria Math" w:hAnsi="Cambria Math"/>
          </w:rPr>
          <m:t xml:space="preserve"> 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on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λ</m:t>
                </m:r>
              </m:e>
            </m:rad>
          </m:den>
        </m:f>
        <m:r>
          <w:rPr>
            <w:rFonts w:ascii="Cambria Math" w:hAnsi="Cambria Math"/>
          </w:rPr>
          <m:t>=1,14-2log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skw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ε</m:t>
                </m:r>
              </m:num>
              <m:den>
                <m:r>
                  <m:rPr>
                    <m:sty m:val="p"/>
                  </m:rPr>
                  <w:rPr>
                    <w:rStyle w:val="texhtml"/>
                    <w:rFonts w:ascii="Cambria Math" w:hAnsi="Cambria Math" w:cs="Cambria Math"/>
                  </w:rPr>
                  <m:t>D</m:t>
                </m:r>
              </m:den>
            </m:f>
          </m:e>
        </m:d>
      </m:oMath>
    </w:p>
    <w:p w:rsidR="007C3501" w:rsidRDefault="007C3501" w:rsidP="007C3501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>Calculer la cote au R</w:t>
      </w:r>
      <w:r w:rsidRPr="00BC0ECB">
        <w:rPr>
          <w:vertAlign w:val="subscript"/>
        </w:rPr>
        <w:t>2</w:t>
      </w:r>
      <w:r>
        <w:t xml:space="preserve"> </w:t>
      </w:r>
    </w:p>
    <w:p w:rsidR="006833C5" w:rsidRDefault="006833C5" w:rsidP="006833C5">
      <w:pPr>
        <w:spacing w:line="360" w:lineRule="auto"/>
        <w:jc w:val="both"/>
      </w:pPr>
      <w:r>
        <w:t>On calcul d’abord la PDC entre R</w:t>
      </w:r>
      <w:r w:rsidRPr="006833C5">
        <w:rPr>
          <w:vertAlign w:val="subscript"/>
        </w:rPr>
        <w:t>1</w:t>
      </w:r>
      <w:r>
        <w:t xml:space="preserve"> et le point A : </w:t>
      </w:r>
    </w:p>
    <w:p w:rsidR="004A3A73" w:rsidRDefault="000F2AF0" w:rsidP="006833C5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2g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</m:oMath>
      </m:oMathPara>
    </w:p>
    <w:p w:rsidR="006833C5" w:rsidRDefault="000F2AF0" w:rsidP="00D910E7">
      <w:pPr>
        <w:spacing w:line="360" w:lineRule="auto"/>
        <w:jc w:val="both"/>
        <w:rPr>
          <w:b/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4×0,08</m:t>
              </m:r>
            </m:num>
            <m:den>
              <m:r>
                <w:rPr>
                  <w:rFonts w:ascii="Cambria Math" w:hAnsi="Cambria Math"/>
                </w:rPr>
                <m:t>3,14×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0,45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0,5</m:t>
          </m:r>
          <m:r>
            <m:rPr>
              <m:sty m:val="bi"/>
            </m:rPr>
            <w:rPr>
              <w:rFonts w:ascii="Cambria Math" w:hAnsi="Cambria Math"/>
            </w:rPr>
            <m:t>m/s</m:t>
          </m:r>
        </m:oMath>
      </m:oMathPara>
    </w:p>
    <w:p w:rsidR="008164D4" w:rsidRDefault="000F2AF0" w:rsidP="00CB4BAA">
      <w:pPr>
        <w:spacing w:line="360" w:lineRule="auto"/>
        <w:jc w:val="both"/>
        <w:rPr>
          <w:b/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1,14-2log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Style w:val="texhtml"/>
                                      <w:rFonts w:ascii="Cambria Math" w:hAnsi="Cambria Math" w:cs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texhtml"/>
                                      <w:rFonts w:ascii="Cambria Math" w:hAnsi="Cambria Math" w:cs="Cambria Math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texhtml"/>
                                      <w:rFonts w:ascii="Cambria Math" w:hAnsi="Cambria Math" w:cs="Cambria Math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1,14-2log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texhtml"/>
                                  <w:rFonts w:ascii="Cambria Math" w:hAnsi="Cambria Math" w:cs="Cambria Math"/>
                                </w:rPr>
                                <m:t>450</m:t>
                              </m:r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0,024</m:t>
          </m:r>
        </m:oMath>
      </m:oMathPara>
    </w:p>
    <w:p w:rsidR="002B288C" w:rsidRDefault="000F2AF0" w:rsidP="00C056FE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2g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0,024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×0,5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×380</m:t>
              </m:r>
            </m:num>
            <m:den>
              <m:r>
                <w:rPr>
                  <w:rFonts w:ascii="Cambria Math" w:hAnsi="Cambria Math"/>
                </w:rPr>
                <m:t>2×9,81×0,450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0,26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2B288C" w:rsidRDefault="00C056FE" w:rsidP="002B288C">
      <w:pPr>
        <w:spacing w:line="360" w:lineRule="auto"/>
        <w:jc w:val="both"/>
      </w:pPr>
      <w:r>
        <w:t xml:space="preserve">La cote piezométrique en A est : </w:t>
      </w:r>
    </w:p>
    <w:p w:rsidR="00C056FE" w:rsidRPr="00C056FE" w:rsidRDefault="00C056FE" w:rsidP="00C056FE">
      <w:pPr>
        <w:spacing w:line="360" w:lineRule="auto"/>
        <w:jc w:val="both"/>
      </w:pPr>
      <w:r>
        <w:t>C</w:t>
      </w:r>
      <w:r>
        <w:rPr>
          <w:vertAlign w:val="subscript"/>
        </w:rPr>
        <w:t>P</w:t>
      </w:r>
      <w:r w:rsidRPr="00C056FE">
        <w:rPr>
          <w:vertAlign w:val="subscript"/>
        </w:rPr>
        <w:t>A</w:t>
      </w:r>
      <w:r>
        <w:t xml:space="preserve"> = C</w:t>
      </w:r>
      <w:r>
        <w:rPr>
          <w:vertAlign w:val="subscript"/>
        </w:rPr>
        <w:t xml:space="preserve">R1 </w:t>
      </w:r>
      <w:r>
        <w:t>-</w:t>
      </w:r>
      <w:r w:rsidRPr="00C056F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∆H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-A</m:t>
            </m:r>
          </m:sub>
        </m:sSub>
      </m:oMath>
      <w:r>
        <w:t xml:space="preserve"> = 100 – 0,26 = </w:t>
      </w:r>
      <w:r w:rsidRPr="00C056FE">
        <w:rPr>
          <w:b/>
          <w:bCs/>
        </w:rPr>
        <w:t>99,74 m</w:t>
      </w:r>
    </w:p>
    <w:p w:rsidR="00C056FE" w:rsidRDefault="00C056FE" w:rsidP="00C056FE">
      <w:pPr>
        <w:spacing w:line="360" w:lineRule="auto"/>
        <w:jc w:val="both"/>
      </w:pPr>
      <w:r>
        <w:t>Ensuite on calcul la PDC entre R</w:t>
      </w:r>
      <w:r>
        <w:rPr>
          <w:vertAlign w:val="subscript"/>
        </w:rPr>
        <w:t>2</w:t>
      </w:r>
      <w:r>
        <w:t xml:space="preserve"> et le point A : </w:t>
      </w:r>
    </w:p>
    <w:p w:rsidR="00C056FE" w:rsidRDefault="000F2AF0" w:rsidP="00C056FE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2g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</m:oMath>
      </m:oMathPara>
    </w:p>
    <w:p w:rsidR="00C056FE" w:rsidRDefault="000F2AF0" w:rsidP="00F3246C">
      <w:pPr>
        <w:spacing w:line="360" w:lineRule="auto"/>
        <w:jc w:val="both"/>
        <w:rPr>
          <w:b/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v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π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4×0,055</m:t>
              </m:r>
            </m:num>
            <m:den>
              <m:r>
                <w:rPr>
                  <w:rFonts w:ascii="Cambria Math" w:hAnsi="Cambria Math"/>
                </w:rPr>
                <m:t>3,14×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0,25</m:t>
                  </m:r>
                  <m:r>
                    <w:rPr>
                      <w:rFonts w:ascii="Cambria Math" w:hAnsi="Cambria Math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1,12m/s</m:t>
          </m:r>
        </m:oMath>
      </m:oMathPara>
    </w:p>
    <w:p w:rsidR="00C056FE" w:rsidRDefault="000F2AF0" w:rsidP="00EA2CC8">
      <w:pPr>
        <w:spacing w:line="360" w:lineRule="auto"/>
        <w:jc w:val="both"/>
        <w:rPr>
          <w:b/>
          <w:bCs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λ</m:t>
              </m:r>
            </m:e>
            <m:sub>
              <m:r>
                <w:rPr>
                  <w:rFonts w:ascii="Cambria Math" w:hAnsi="Cambria Math"/>
                </w:rPr>
                <m:t>2</m:t>
              </m:r>
            </m:sub>
          </m:sSub>
          <m:r>
            <w:rPr>
              <w:rFonts w:ascii="Cambria Math" w:hAnsi="Cambria Math"/>
            </w:rPr>
            <m:t xml:space="preserve">= 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1,14-2log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ε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Style w:val="texhtml"/>
                                      <w:rFonts w:ascii="Cambria Math" w:hAnsi="Cambria Math" w:cs="Cambria Math"/>
                                    </w:rPr>
                                  </m:ctrlPr>
                                </m:sSubPr>
                                <m:e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texhtml"/>
                                      <w:rFonts w:ascii="Cambria Math" w:hAnsi="Cambria Math" w:cs="Cambria Math"/>
                                    </w:rPr>
                                    <m:t>D</m:t>
                                  </m:r>
                                </m:e>
                                <m:sub>
                                  <m:r>
                                    <m:rPr>
                                      <m:sty m:val="p"/>
                                    </m:rPr>
                                    <w:rPr>
                                      <w:rStyle w:val="texhtml"/>
                                      <w:rFonts w:ascii="Cambria Math" w:hAnsi="Cambria Math" w:cs="Cambria Math"/>
                                    </w:rPr>
                                    <m:t>2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1,14-2log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type m:val="skw"/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Style w:val="texhtml"/>
                                  <w:rFonts w:ascii="Cambria Math" w:hAnsi="Cambria Math" w:cs="Cambria Math"/>
                                </w:rPr>
                                <m:t>250</m:t>
                              </m:r>
                            </m:den>
                          </m:f>
                        </m:e>
                      </m:d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0,028</m:t>
          </m:r>
        </m:oMath>
      </m:oMathPara>
    </w:p>
    <w:p w:rsidR="00EA2CC8" w:rsidRDefault="000F2AF0" w:rsidP="008C2595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-A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2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2g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0,028×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1,12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×450</m:t>
              </m:r>
            </m:num>
            <m:den>
              <m:r>
                <w:rPr>
                  <w:rFonts w:ascii="Cambria Math" w:hAnsi="Cambria Math"/>
                </w:rPr>
                <m:t>2×9,81×0,25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3,22</m:t>
          </m:r>
          <m:r>
            <m:rPr>
              <m:sty m:val="bi"/>
            </m:rPr>
            <w:rPr>
              <w:rFonts w:ascii="Cambria Math" w:hAnsi="Cambria Math"/>
            </w:rPr>
            <m:t>m</m:t>
          </m:r>
          <m:r>
            <w:rPr>
              <w:rFonts w:ascii="Cambria Math" w:hAnsi="Cambria Math"/>
            </w:rPr>
            <m:t xml:space="preserve"> </m:t>
          </m:r>
        </m:oMath>
      </m:oMathPara>
    </w:p>
    <w:p w:rsidR="00EA2CC8" w:rsidRDefault="00B81C5B" w:rsidP="00EA2CC8">
      <w:pPr>
        <w:spacing w:line="360" w:lineRule="auto"/>
        <w:jc w:val="both"/>
      </w:pPr>
      <w:r>
        <w:t>La cote x sera :</w:t>
      </w:r>
    </w:p>
    <w:p w:rsidR="00D910E7" w:rsidRPr="00EC4663" w:rsidRDefault="00B81C5B" w:rsidP="00EC4663">
      <w:pPr>
        <w:spacing w:line="360" w:lineRule="auto"/>
        <w:jc w:val="both"/>
      </w:pPr>
      <w:proofErr w:type="gramStart"/>
      <w:r>
        <w:t>x</w:t>
      </w:r>
      <w:proofErr w:type="gramEnd"/>
      <w:r>
        <w:t xml:space="preserve"> = C</w:t>
      </w:r>
      <w:r>
        <w:rPr>
          <w:vertAlign w:val="subscript"/>
        </w:rPr>
        <w:t xml:space="preserve">PA </w:t>
      </w:r>
      <w:r>
        <w:t>+</w:t>
      </w:r>
      <w:r w:rsidRPr="00C056FE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∆H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R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r>
              <w:rPr>
                <w:rFonts w:ascii="Cambria Math" w:hAnsi="Cambria Math"/>
              </w:rPr>
              <m:t>-A</m:t>
            </m:r>
          </m:sub>
        </m:sSub>
        <m:r>
          <w:rPr>
            <w:rFonts w:ascii="Cambria Math" w:hAnsi="Cambria Math"/>
          </w:rPr>
          <m:t>=</m:t>
        </m:r>
      </m:oMath>
      <w:r>
        <w:t xml:space="preserve"> 99,74 + 3,22 = </w:t>
      </w:r>
      <w:r w:rsidR="006C03FA" w:rsidRPr="006C03FA">
        <w:rPr>
          <w:b/>
          <w:bCs/>
        </w:rPr>
        <w:t>102,96 m</w:t>
      </w:r>
    </w:p>
    <w:p w:rsidR="007C3501" w:rsidRDefault="007C3501" w:rsidP="007C3501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 xml:space="preserve">Calculer la pression de service au point (A) si la cote du terrain naturel en ce point </w:t>
      </w:r>
      <w:r w:rsidRPr="00B372AA">
        <w:rPr>
          <w:b/>
          <w:bCs/>
        </w:rPr>
        <w:t>C</w:t>
      </w:r>
      <w:r w:rsidRPr="00B372AA">
        <w:rPr>
          <w:b/>
          <w:bCs/>
          <w:vertAlign w:val="subscript"/>
        </w:rPr>
        <w:t>A</w:t>
      </w:r>
      <w:r w:rsidRPr="00B372AA">
        <w:rPr>
          <w:b/>
          <w:bCs/>
        </w:rPr>
        <w:t>= 82m</w:t>
      </w:r>
      <w:r>
        <w:t xml:space="preserve"> </w:t>
      </w:r>
    </w:p>
    <w:p w:rsidR="000D5B58" w:rsidRPr="000D5B58" w:rsidRDefault="000F2AF0" w:rsidP="000D5B58">
      <w:pPr>
        <w:spacing w:line="360" w:lineRule="auto"/>
        <w:jc w:val="both"/>
        <w:rPr>
          <w:b/>
          <w:bCs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PA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A</m:t>
              </m:r>
            </m:sub>
          </m:sSub>
          <m:r>
            <w:rPr>
              <w:rFonts w:ascii="Cambria Math" w:hAnsi="Cambria Math"/>
            </w:rPr>
            <m:t>=99,74-82=</m:t>
          </m:r>
          <m:r>
            <m:rPr>
              <m:sty m:val="bi"/>
            </m:rPr>
            <w:rPr>
              <w:rFonts w:ascii="Cambria Math" w:hAnsi="Cambria Math"/>
            </w:rPr>
            <m:t>17,74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7C3501" w:rsidRDefault="007C3501" w:rsidP="007C3501">
      <w:pPr>
        <w:pStyle w:val="Paragraphedeliste"/>
        <w:numPr>
          <w:ilvl w:val="0"/>
          <w:numId w:val="2"/>
        </w:numPr>
        <w:spacing w:line="360" w:lineRule="auto"/>
        <w:jc w:val="both"/>
      </w:pPr>
      <w:r>
        <w:t xml:space="preserve">A la sortie de la pompe on a mesuré la pression </w:t>
      </w:r>
      <w:r w:rsidRPr="00B372AA">
        <w:rPr>
          <w:b/>
          <w:bCs/>
        </w:rPr>
        <w:t>Ps/γ = 4 bars</w:t>
      </w:r>
      <w:r>
        <w:t xml:space="preserve"> pour refouler un débit  </w:t>
      </w:r>
      <w:r w:rsidRPr="00B372AA">
        <w:rPr>
          <w:b/>
          <w:bCs/>
        </w:rPr>
        <w:t>Q= 95 l/s</w:t>
      </w:r>
      <w:r>
        <w:t xml:space="preserve"> sachant que  </w:t>
      </w:r>
      <w:r w:rsidRPr="00B372AA">
        <w:rPr>
          <w:b/>
          <w:bCs/>
        </w:rPr>
        <w:t>λr = 0,0213</w:t>
      </w:r>
      <w:r>
        <w:t xml:space="preserve"> </w:t>
      </w:r>
    </w:p>
    <w:p w:rsidR="007C3501" w:rsidRDefault="000D5B58" w:rsidP="000D5B58">
      <w:pPr>
        <w:pStyle w:val="Paragraphedeliste"/>
        <w:spacing w:line="360" w:lineRule="auto"/>
        <w:jc w:val="both"/>
      </w:pPr>
      <w:r>
        <w:t>Calcul du diamètre de</w:t>
      </w:r>
      <w:r w:rsidR="007C3501">
        <w:t xml:space="preserve"> la conduite de refoulement</w:t>
      </w:r>
      <w:r>
        <w:t> :</w:t>
      </w:r>
    </w:p>
    <w:p w:rsidR="00D03901" w:rsidRDefault="000F2AF0" w:rsidP="00D03901">
      <w:pPr>
        <w:pStyle w:val="Paragraphedeliste"/>
        <w:spacing w:line="360" w:lineRule="auto"/>
        <w:jc w:val="both"/>
        <w:rPr>
          <w:b/>
          <w:bCs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PP</m:t>
              </m:r>
            </m:sub>
          </m:sSub>
          <m:r>
            <w:rPr>
              <w:rFonts w:ascii="Cambria Math" w:hAnsi="Cambria Math"/>
            </w:rPr>
            <m:t>-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PP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s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γ</m:t>
              </m:r>
            </m:den>
          </m:f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</m:t>
              </m:r>
            </m:sub>
          </m:sSub>
          <m:r>
            <w:rPr>
              <w:rFonts w:ascii="Cambria Math" w:hAnsi="Cambria Math"/>
            </w:rPr>
            <m:t>=40+78=</m:t>
          </m:r>
          <m:r>
            <m:rPr>
              <m:sty m:val="bi"/>
            </m:rPr>
            <w:rPr>
              <w:rFonts w:ascii="Cambria Math" w:hAnsi="Cambria Math"/>
            </w:rPr>
            <m:t>118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D03901" w:rsidRDefault="000F2AF0" w:rsidP="00D03901">
      <w:pPr>
        <w:pStyle w:val="Paragraphedeliste"/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PP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r>
                <w:rPr>
                  <w:rFonts w:ascii="Cambria Math" w:hAnsi="Cambria Math"/>
                </w:rPr>
                <m:t>P-B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=&gt;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r>
                <w:rPr>
                  <w:rFonts w:ascii="Cambria Math" w:hAnsi="Cambria Math"/>
                </w:rPr>
                <m:t>P-B</m:t>
              </m:r>
            </m:sub>
          </m:sSub>
          <m:r>
            <w:rPr>
              <w:rFonts w:ascii="Cambria Math" w:hAnsi="Cambria Math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PP</m:t>
              </m:r>
            </m:sub>
          </m:sSub>
          <m:r>
            <w:rPr>
              <w:rFonts w:ascii="Cambria Math" w:hAnsi="Cambria Math"/>
            </w:rPr>
            <m:t xml:space="preserve">- 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C</m:t>
              </m:r>
            </m:e>
            <m:sub>
              <m:r>
                <w:rPr>
                  <w:rFonts w:ascii="Cambria Math" w:hAnsi="Cambria Math"/>
                </w:rPr>
                <m:t>B</m:t>
              </m:r>
            </m:sub>
          </m:sSub>
          <m:r>
            <w:rPr>
              <w:rFonts w:ascii="Cambria Math" w:hAnsi="Cambria Math"/>
            </w:rPr>
            <m:t>=118-98=</m:t>
          </m:r>
          <m:r>
            <m:rPr>
              <m:sty m:val="bi"/>
            </m:rPr>
            <w:rPr>
              <w:rFonts w:ascii="Cambria Math" w:hAnsi="Cambria Math"/>
            </w:rPr>
            <m:t>20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D03901" w:rsidRDefault="00D03901" w:rsidP="000D5B58">
      <w:pPr>
        <w:pStyle w:val="Paragraphedeliste"/>
        <w:spacing w:line="360" w:lineRule="auto"/>
        <w:jc w:val="both"/>
      </w:pPr>
    </w:p>
    <w:p w:rsidR="000D5B58" w:rsidRPr="00D03901" w:rsidRDefault="000F2AF0" w:rsidP="00D03901">
      <w:pPr>
        <w:spacing w:line="360" w:lineRule="auto"/>
        <w:jc w:val="both"/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∆H</m:t>
              </m:r>
            </m:e>
            <m:sub>
              <m:r>
                <w:rPr>
                  <w:rFonts w:ascii="Cambria Math" w:hAnsi="Cambria Math"/>
                </w:rPr>
                <m:t>P-B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2g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g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π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5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=&gt;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λ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r</m:t>
                      </m:r>
                    </m:sub>
                  </m:sSub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π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∆H</m:t>
                  </m:r>
                </m:e>
                <m:sub>
                  <m:r>
                    <w:rPr>
                      <w:rFonts w:ascii="Cambria Math" w:hAnsi="Cambria Math"/>
                    </w:rPr>
                    <m:t>P-B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8×0,0213×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0,095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×4000</m:t>
              </m:r>
            </m:num>
            <m:den>
              <m:r>
                <w:rPr>
                  <w:rFonts w:ascii="Cambria Math" w:hAnsi="Cambria Math"/>
                </w:rPr>
                <m:t>9,81×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3,14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×20</m:t>
              </m:r>
            </m:den>
          </m:f>
        </m:oMath>
      </m:oMathPara>
    </w:p>
    <w:p w:rsidR="002800FC" w:rsidRPr="002800FC" w:rsidRDefault="000F2AF0" w:rsidP="002800FC">
      <w:pPr>
        <w:spacing w:line="360" w:lineRule="auto"/>
        <w:jc w:val="both"/>
        <w:rPr>
          <w:b/>
          <w:bCs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D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=0,3166m=</m:t>
          </m:r>
          <m:r>
            <m:rPr>
              <m:sty m:val="bi"/>
            </m:rPr>
            <w:rPr>
              <w:rFonts w:ascii="Cambria Math" w:hAnsi="Cambria Math"/>
            </w:rPr>
            <m:t>316,6</m:t>
          </m:r>
          <m:r>
            <m:rPr>
              <m:sty m:val="bi"/>
            </m:rPr>
            <w:rPr>
              <w:rFonts w:ascii="Cambria Math" w:hAnsi="Cambria Math"/>
            </w:rPr>
            <m:t>mm</m:t>
          </m:r>
        </m:oMath>
      </m:oMathPara>
    </w:p>
    <w:p w:rsidR="002800FC" w:rsidRDefault="002800FC" w:rsidP="002800FC">
      <w:pPr>
        <w:spacing w:line="360" w:lineRule="auto"/>
        <w:jc w:val="both"/>
        <w:rPr>
          <w:b/>
          <w:bCs/>
          <w:u w:val="single"/>
        </w:rPr>
      </w:pPr>
    </w:p>
    <w:p w:rsidR="007C3501" w:rsidRPr="002800FC" w:rsidRDefault="000F2AF0" w:rsidP="002800FC">
      <w:pPr>
        <w:spacing w:line="360" w:lineRule="auto"/>
        <w:jc w:val="both"/>
      </w:pPr>
      <w:r w:rsidRPr="000F2AF0">
        <w:rPr>
          <w:rFonts w:cstheme="minorBidi"/>
          <w:noProof/>
        </w:rPr>
        <w:pict>
          <v:shape id="_x0000_s1140" type="#_x0000_t32" style="position:absolute;left:0;text-align:left;margin-left:301.1pt;margin-top:6.9pt;width:.1pt;height:26.4pt;flip:x;z-index:251671552" o:connectortype="straight">
            <v:stroke startarrow="block" endarrow="block"/>
          </v:shape>
        </w:pict>
      </w:r>
      <w:r>
        <w:rPr>
          <w:noProof/>
        </w:rPr>
        <w:pict>
          <v:shape id="_x0000_s1143" type="#_x0000_t19" style="position:absolute;left:0;text-align:left;margin-left:267.55pt;margin-top:6.9pt;width:12.7pt;height:26.4pt;z-index:251675648" coordsize="21600,15531" adj="-3012856,,,15531" path="wr-21600,-6069,21600,37131,15012,,21600,15531nfewr-21600,-6069,21600,37131,15012,,21600,15531l,15531nsxe">
            <v:path o:connectlocs="15012,0;21600,15531;0,15531"/>
          </v:shape>
        </w:pict>
      </w:r>
      <w:r>
        <w:rPr>
          <w:noProof/>
        </w:rPr>
        <w:pict>
          <v:shape id="_x0000_s1144" type="#_x0000_t19" style="position:absolute;left:0;text-align:left;margin-left:283.65pt;margin-top:6.9pt;width:10.7pt;height:26.4pt;flip:x;z-index:251676672" coordsize="21600,15531" adj="-3012856,,,15531" path="wr-21600,-6069,21600,37131,15012,,21600,15531nfewr-21600,-6069,21600,37131,15012,,21600,15531l,15531nsxe">
            <v:path o:connectlocs="15012,0;21600,15531;0,15531"/>
          </v:shape>
        </w:pict>
      </w:r>
      <w:r>
        <w:rPr>
          <w:noProof/>
        </w:rPr>
        <w:pict>
          <v:shape id="_x0000_s1142" type="#_x0000_t19" style="position:absolute;left:0;text-align:left;margin-left:265.95pt;margin-top:12.9pt;width:12pt;height:20.4pt;z-index:251674624"/>
        </w:pict>
      </w:r>
      <w:r w:rsidRPr="000F2AF0">
        <w:rPr>
          <w:b/>
          <w:bCs/>
          <w:noProof/>
          <w:u w:val="single"/>
        </w:rPr>
        <w:pict>
          <v:shape id="_x0000_s1141" type="#_x0000_t19" style="position:absolute;left:0;text-align:left;margin-left:285.95pt;margin-top:12.9pt;width:11pt;height:20.4pt;flip:x;z-index:251673600"/>
        </w:pict>
      </w:r>
      <w:r w:rsidR="007C3501">
        <w:rPr>
          <w:b/>
          <w:bCs/>
          <w:u w:val="single"/>
        </w:rPr>
        <w:t xml:space="preserve">Exercice n°4: </w:t>
      </w:r>
    </w:p>
    <w:p w:rsidR="007C3501" w:rsidRPr="00E115EA" w:rsidRDefault="000F2AF0" w:rsidP="007C3501">
      <w:pPr>
        <w:pStyle w:val="En-tte"/>
        <w:tabs>
          <w:tab w:val="clear" w:pos="4536"/>
          <w:tab w:val="clear" w:pos="9072"/>
          <w:tab w:val="left" w:pos="6210"/>
        </w:tabs>
        <w:spacing w:line="360" w:lineRule="auto"/>
        <w:jc w:val="both"/>
      </w:pPr>
      <w:r>
        <w:rPr>
          <w:noProof/>
        </w:rPr>
        <w:pict>
          <v:shape id="_x0000_s1146" type="#_x0000_t32" style="position:absolute;left:0;text-align:left;margin-left:211.7pt;margin-top:12.6pt;width:66.25pt;height:60.55pt;flip:x;z-index:251678720" o:connectortype="straight"/>
        </w:pict>
      </w:r>
      <w:r>
        <w:rPr>
          <w:noProof/>
        </w:rPr>
        <w:pict>
          <v:shape id="_x0000_s1145" type="#_x0000_t32" style="position:absolute;left:0;text-align:left;margin-left:213.5pt;margin-top:13.9pt;width:70.15pt;height:63pt;flip:x;z-index:251677696" o:connectortype="straight"/>
        </w:pict>
      </w:r>
      <w:r w:rsidR="007C3501">
        <w:rPr>
          <w:b/>
          <w:bCs/>
        </w:rPr>
        <w:tab/>
      </w:r>
      <w:r w:rsidR="007C3501" w:rsidRPr="00E115EA">
        <w:t>30 m</w:t>
      </w:r>
    </w:p>
    <w:p w:rsidR="007C3501" w:rsidRDefault="007C3501" w:rsidP="007C3501">
      <w:pPr>
        <w:spacing w:line="360" w:lineRule="auto"/>
      </w:pPr>
    </w:p>
    <w:p w:rsidR="007C3501" w:rsidRPr="009D55FA" w:rsidRDefault="007C3501" w:rsidP="007C3501">
      <w:r>
        <w:t xml:space="preserve">                                                                         Lr</w:t>
      </w:r>
    </w:p>
    <w:p w:rsidR="007C3501" w:rsidRDefault="000F2AF0" w:rsidP="007C3501">
      <w:pPr>
        <w:tabs>
          <w:tab w:val="left" w:pos="5070"/>
        </w:tabs>
      </w:pPr>
      <w:r>
        <w:rPr>
          <w:noProof/>
        </w:rPr>
        <w:pict>
          <v:shape id="_x0000_s1139" type="#_x0000_t19" style="position:absolute;margin-left:232.75pt;margin-top:5.7pt;width:16.2pt;height:18.75pt;z-index:251670528"/>
        </w:pict>
      </w:r>
      <w:r>
        <w:rPr>
          <w:noProof/>
        </w:rPr>
        <w:pict>
          <v:group id="_x0000_s1118" style="position:absolute;margin-left:186.8pt;margin-top:12.6pt;width:29.3pt;height:37pt;z-index:251668480" coordorigin="7304,5362" coordsize="586,740">
            <v:group id="_x0000_s1119" style="position:absolute;left:7304;top:5762;width:586;height:340" coordorigin="5133,10718" coordsize="586,340">
              <v:shape id="_x0000_s1120" type="#_x0000_t5" style="position:absolute;left:5311;top:10718;width:272;height:225"/>
              <v:shape id="_x0000_s1121" type="#_x0000_t32" style="position:absolute;left:5217;top:10943;width:502;height:0;flip:x" o:connectortype="straight"/>
              <v:shape id="_x0000_s1122" type="#_x0000_t32" style="position:absolute;left:5583;top:10943;width:84;height:115;flip:x" o:connectortype="straight"/>
              <v:shape id="_x0000_s1123" type="#_x0000_t32" style="position:absolute;left:5431;top:10943;width:84;height:115;flip:x" o:connectortype="straight"/>
              <v:shape id="_x0000_s1124" type="#_x0000_t32" style="position:absolute;left:5347;top:10943;width:84;height:115;flip:x" o:connectortype="straight"/>
              <v:shape id="_x0000_s1125" type="#_x0000_t32" style="position:absolute;left:5217;top:10943;width:84;height:115;flip:x" o:connectortype="straight"/>
              <v:shape id="_x0000_s1126" type="#_x0000_t32" style="position:absolute;left:5133;top:10943;width:84;height:115;flip:x" o:connectortype="straight"/>
            </v:group>
            <v:group id="_x0000_s1127" style="position:absolute;left:7356;top:5362;width:521;height:510" coordorigin="5190,12444" coordsize="866,863">
              <v:oval id="_x0000_s1128" style="position:absolute;left:5203;top:12444;width:829;height:801"/>
              <v:group id="_x0000_s1129" style="position:absolute;left:5190;top:12468;width:866;height:839" coordorigin="5190,12468" coordsize="866,839">
                <v:shape id="_x0000_s1130" type="#_x0000_t19" style="position:absolute;left:5360;top:12876;width:403;height:459;rotation:-8553203fd;flip:x y" coordsize="19483,21600" adj="-6092476,-2081325,1117" path="wr-20483,,22717,43200,,29,19483,10231nfewr-20483,,22717,43200,,29,19483,10231l1117,21600nsxe">
                  <v:path o:connectlocs="0,29;19483,10231;1117,21600"/>
                </v:shape>
                <v:shape id="_x0000_s1131" type="#_x0000_t19" style="position:absolute;left:5321;top:12517;width:270;height:280;flip:x y" coordsize="21866,21600" adj="-6092476,-1057407,1117" path="wr-20483,,22717,43200,,29,21866,15597nfewr-20483,,22717,43200,,29,21866,15597l1117,21600nsxe">
                  <v:path o:connectlocs="0,29;21866,15597;1117,21600"/>
                </v:shape>
                <v:shape id="_x0000_s1132" type="#_x0000_t19" style="position:absolute;left:5326;top:12797;width:266;height:366;flip:x y" coordsize="21600,28220" adj="10602662,-6313169,21600,21468" path="wr,-132,43200,43068,1083,28220,19218,nfewr,-132,43200,43068,1083,28220,19218,l21600,21468nsxe">
                  <v:path o:connectlocs="1083,28220;19218,0;21600,21468"/>
                </v:shape>
                <v:shape id="_x0000_s1133" type="#_x0000_t19" style="position:absolute;left:5190;top:12626;width:401;height:280;flip:x y" coordsize="32506,21600" adj="-9285740,-2878743,16949" path="wr-4651,,38549,43200,,8210,32506,6615nfewr-4651,,38549,43200,,8210,32506,6615l16949,21600nsxe">
                  <v:path o:connectlocs="0,8210;32506,6615;16949,21600"/>
                </v:shape>
                <v:shape id="_x0000_s1134" type="#_x0000_t19" style="position:absolute;left:5461;top:12468;width:338;height:329;flip:x y" coordsize="21600,18597" adj="-3495901,220669,,17328" path="wr-21600,-4272,21600,38928,12896,,21563,18597nfewr-21600,-4272,21600,38928,12896,,21563,18597l,17328nsxe">
                  <v:path o:connectlocs="12896,0;21563,18597;0,17328"/>
                </v:shape>
                <v:shape id="_x0000_s1135" type="#_x0000_t19" style="position:absolute;left:5591;top:12797;width:340;height:324" coordsize="22717,21600" adj="-6092476,,1117" path="wr-20483,,22717,43200,,29,22717,21600nfewr-20483,,22717,43200,,29,22717,21600l1117,21600nsxe">
                  <v:path o:connectlocs="0,29;22717,21600;1117,21600"/>
                </v:shape>
                <v:shape id="_x0000_s1136" type="#_x0000_t19" style="position:absolute;left:5578;top:12752;width:478;height:495" coordsize="19794,21600" adj="-6744353,-3023481,4826" path="wr-16774,,26426,43200,,546,19794,6027nfewr-16774,,26426,43200,,546,19794,6027l4826,21600nsxe">
                  <v:path o:connectlocs="0,546;19794,6027;4826,21600"/>
                </v:shape>
                <v:shape id="_x0000_s1137" type="#_x0000_t19" style="position:absolute;left:5662;top:12484;width:331;height:392;rotation:-16513915fd;flip:x y" coordsize="18922,21539" adj="-5615072,-1889669,,21539" path="wr-21600,-61,21600,43139,1627,,18922,11122nfewr-21600,-61,21600,43139,1627,,18922,11122l,21539nsxe">
                  <v:path o:connectlocs="1627,0;18922,11122;0,21539"/>
                </v:shape>
              </v:group>
            </v:group>
          </v:group>
        </w:pict>
      </w:r>
      <w:r w:rsidR="007C3501">
        <w:tab/>
        <w:t>30 °</w:t>
      </w:r>
    </w:p>
    <w:p w:rsidR="007C3501" w:rsidRDefault="000F2AF0" w:rsidP="007C3501">
      <w:pPr>
        <w:tabs>
          <w:tab w:val="left" w:pos="2745"/>
        </w:tabs>
      </w:pPr>
      <w:r>
        <w:rPr>
          <w:noProof/>
        </w:rPr>
        <w:pict>
          <v:shape id="_x0000_s1138" type="#_x0000_t32" style="position:absolute;margin-left:216.15pt;margin-top:12.4pt;width:78.2pt;height:0;flip:x;z-index:251669504" o:connectortype="straight"/>
        </w:pict>
      </w:r>
      <w:r w:rsidR="007C3501">
        <w:tab/>
        <w:t xml:space="preserve">     Pompe</w:t>
      </w:r>
    </w:p>
    <w:p w:rsidR="007C3501" w:rsidRPr="009D55FA" w:rsidRDefault="007C3501" w:rsidP="007C3501"/>
    <w:p w:rsidR="007C3501" w:rsidRDefault="007C3501" w:rsidP="007C3501">
      <w:pPr>
        <w:tabs>
          <w:tab w:val="left" w:pos="5010"/>
        </w:tabs>
      </w:pPr>
      <w:r>
        <w:tab/>
      </w:r>
    </w:p>
    <w:p w:rsidR="007C3501" w:rsidRDefault="002800FC" w:rsidP="007C3501">
      <w:pPr>
        <w:tabs>
          <w:tab w:val="left" w:pos="2775"/>
        </w:tabs>
      </w:pPr>
      <w:r>
        <w:tab/>
        <w:t xml:space="preserve"> </w:t>
      </w:r>
    </w:p>
    <w:p w:rsidR="007C3501" w:rsidRPr="0015104C" w:rsidRDefault="007C3501" w:rsidP="00EC4663">
      <w:pPr>
        <w:spacing w:line="360" w:lineRule="auto"/>
        <w:jc w:val="both"/>
        <w:rPr>
          <w:rFonts w:cstheme="minorHAnsi"/>
          <w:b/>
          <w:bCs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-1230189</wp:posOffset>
            </wp:positionH>
            <wp:positionV relativeFrom="paragraph">
              <wp:posOffset>351100</wp:posOffset>
            </wp:positionV>
            <wp:extent cx="181969" cy="103367"/>
            <wp:effectExtent l="19050" t="0" r="8531" b="0"/>
            <wp:wrapNone/>
            <wp:docPr id="2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9" cy="103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43265">
        <w:t xml:space="preserve">Le jet d’eau ci après a une hauteur de </w:t>
      </w:r>
      <w:r w:rsidRPr="008D33FA">
        <w:rPr>
          <w:b/>
          <w:bCs/>
        </w:rPr>
        <w:t>30 m</w:t>
      </w:r>
      <w:r w:rsidRPr="00043265">
        <w:t xml:space="preserve"> et </w:t>
      </w:r>
      <w:r w:rsidRPr="0015104C">
        <w:rPr>
          <w:b/>
          <w:bCs/>
        </w:rPr>
        <w:t>Q = 0,5 m</w:t>
      </w:r>
      <w:r w:rsidRPr="0015104C">
        <w:rPr>
          <w:b/>
          <w:bCs/>
          <w:vertAlign w:val="superscript"/>
        </w:rPr>
        <w:t>3</w:t>
      </w:r>
      <w:r w:rsidRPr="0015104C">
        <w:rPr>
          <w:b/>
          <w:bCs/>
        </w:rPr>
        <w:t>/s</w:t>
      </w:r>
      <w:r w:rsidRPr="00043265">
        <w:t xml:space="preserve">, </w:t>
      </w:r>
      <w:r w:rsidRPr="0015104C">
        <w:rPr>
          <w:b/>
          <w:bCs/>
        </w:rPr>
        <w:t xml:space="preserve">Pu = 320 </w:t>
      </w:r>
      <w:proofErr w:type="gramStart"/>
      <w:r w:rsidRPr="0015104C">
        <w:rPr>
          <w:b/>
          <w:bCs/>
        </w:rPr>
        <w:t>kw</w:t>
      </w:r>
      <w:r w:rsidRPr="00043265">
        <w:t xml:space="preserve"> ,</w:t>
      </w:r>
      <w:proofErr w:type="gramEnd"/>
      <w:r w:rsidRPr="00043265">
        <w:t xml:space="preserve"> </w:t>
      </w:r>
      <w:r w:rsidRPr="0015104C">
        <w:rPr>
          <w:b/>
          <w:bCs/>
        </w:rPr>
        <w:t>J = 0,05 m</w:t>
      </w:r>
      <w:r w:rsidRPr="00043265">
        <w:t xml:space="preserve"> </w:t>
      </w:r>
      <w:r w:rsidR="00EC4663">
        <w:t xml:space="preserve">         et </w:t>
      </w:r>
      <w:r w:rsidRPr="0015104C">
        <w:rPr>
          <w:rFonts w:cstheme="minorHAnsi"/>
          <w:b/>
          <w:bCs/>
        </w:rPr>
        <w:t>ΔHs = 1m</w:t>
      </w:r>
      <w:r w:rsidRPr="0015104C">
        <w:rPr>
          <w:rFonts w:cstheme="minorHAnsi"/>
        </w:rPr>
        <w:t xml:space="preserve">. On a l’angle </w:t>
      </w:r>
      <w:r w:rsidRPr="0015104C">
        <w:rPr>
          <w:rFonts w:cstheme="minorHAnsi"/>
          <w:b/>
          <w:bCs/>
        </w:rPr>
        <w:t>α = 30 °</w:t>
      </w:r>
      <w:r w:rsidRPr="0015104C">
        <w:rPr>
          <w:rFonts w:cstheme="minorHAnsi"/>
        </w:rPr>
        <w:t xml:space="preserve"> et  </w:t>
      </w:r>
      <w:r w:rsidRPr="0015104C">
        <w:rPr>
          <w:rFonts w:cstheme="minorHAnsi"/>
          <w:b/>
          <w:bCs/>
        </w:rPr>
        <w:t>g = 9,81 m/s</w:t>
      </w:r>
      <w:r w:rsidRPr="0015104C">
        <w:rPr>
          <w:rFonts w:cstheme="minorHAnsi"/>
          <w:b/>
          <w:bCs/>
          <w:vertAlign w:val="superscript"/>
        </w:rPr>
        <w:t>2</w:t>
      </w:r>
    </w:p>
    <w:p w:rsidR="007C3501" w:rsidRPr="00305CA7" w:rsidRDefault="00EF7A8A" w:rsidP="007C3501">
      <w:pPr>
        <w:spacing w:line="360" w:lineRule="auto"/>
        <w:jc w:val="both"/>
      </w:pPr>
      <w:r>
        <w:rPr>
          <w:rFonts w:cstheme="minorHAnsi"/>
        </w:rPr>
        <w:t>Calcul de</w:t>
      </w:r>
      <w:r w:rsidR="007C3501" w:rsidRPr="0015104C">
        <w:rPr>
          <w:rFonts w:cstheme="minorHAnsi"/>
        </w:rPr>
        <w:t xml:space="preserve"> la longueur Lr de refoulement</w:t>
      </w:r>
      <w:r>
        <w:rPr>
          <w:rFonts w:cstheme="minorHAnsi"/>
        </w:rPr>
        <w:t> :</w:t>
      </w:r>
    </w:p>
    <w:p w:rsidR="00175F9A" w:rsidRPr="0019243B" w:rsidRDefault="000F2AF0" w:rsidP="00EF7A8A">
      <w:pPr>
        <w:pStyle w:val="En-tte"/>
        <w:tabs>
          <w:tab w:val="clear" w:pos="4536"/>
          <w:tab w:val="clear" w:pos="9072"/>
        </w:tabs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u</m:t>
              </m:r>
            </m:sub>
          </m:sSub>
          <m:r>
            <w:rPr>
              <w:rFonts w:ascii="Cambria Math" w:hAnsi="Cambria Math"/>
            </w:rPr>
            <m:t>=ρ×g×Q×Hmt→Hmt=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ρ×g×Q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 xml:space="preserve"> </m:t>
          </m:r>
          <m:f>
            <m:fPr>
              <m:ctrlPr>
                <w:rPr>
                  <w:rFonts w:ascii="Cambria Math" w:hAnsi="Cambria Math"/>
                  <w:bCs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320</m:t>
              </m:r>
            </m:num>
            <m:den>
              <m:r>
                <w:rPr>
                  <w:rFonts w:ascii="Cambria Math" w:hAnsi="Cambria Math"/>
                </w:rPr>
                <m:t>1×9,81×0,5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65,24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p w:rsidR="007C3501" w:rsidRDefault="00EF7A8A" w:rsidP="00EF7A8A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Hmt=Hg+ΔH=Hg+ΔHl+ΔHs 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r</m:t>
                  </m:r>
                </m:sub>
              </m:sSub>
              <m:r>
                <w:rPr>
                  <w:rFonts w:ascii="Cambria Math" w:hAnsi="Cambria Math"/>
                </w:rPr>
                <m:t>sin30+30</m:t>
              </m:r>
            </m:e>
          </m:d>
          <m:r>
            <w:rPr>
              <w:rFonts w:ascii="Cambria Math" w:hAnsi="Cambria Math"/>
            </w:rPr>
            <m:t>+0,05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+1</m:t>
          </m:r>
        </m:oMath>
      </m:oMathPara>
    </w:p>
    <w:p w:rsidR="00C874B4" w:rsidRPr="00C874B4" w:rsidRDefault="00C874B4" w:rsidP="00C874B4">
      <w:pPr>
        <w:spacing w:line="360" w:lineRule="auto"/>
        <w:jc w:val="both"/>
      </w:pPr>
      <m:oMathPara>
        <m:oMath>
          <m:r>
            <w:rPr>
              <w:rFonts w:ascii="Cambria Math" w:hAnsi="Cambria Math"/>
            </w:rPr>
            <m:t>Hmt=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Sin30+0,05</m:t>
              </m:r>
            </m:e>
          </m:d>
          <m:r>
            <w:rPr>
              <w:rFonts w:ascii="Cambria Math" w:hAnsi="Cambria Math"/>
            </w:rPr>
            <m:t>+31</m:t>
          </m:r>
        </m:oMath>
      </m:oMathPara>
    </w:p>
    <w:p w:rsidR="00D0152A" w:rsidRPr="00EC4663" w:rsidRDefault="000F2AF0" w:rsidP="00EC4663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L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Hmt-31</m:t>
              </m:r>
            </m:num>
            <m:den>
              <m:r>
                <w:rPr>
                  <w:rFonts w:ascii="Cambria Math" w:hAnsi="Cambria Math"/>
                </w:rPr>
                <m:t>Sin30+0,05</m:t>
              </m:r>
            </m:den>
          </m:f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65,24-31</m:t>
              </m:r>
            </m:num>
            <m:den>
              <m:r>
                <w:rPr>
                  <w:rFonts w:ascii="Cambria Math" w:hAnsi="Cambria Math"/>
                </w:rPr>
                <m:t>Sin30+0,05</m:t>
              </m:r>
            </m:den>
          </m:f>
          <m:r>
            <w:rPr>
              <w:rFonts w:ascii="Cambria Math" w:hAnsi="Cambria Math"/>
            </w:rPr>
            <m:t>=</m:t>
          </m:r>
          <m:r>
            <m:rPr>
              <m:sty m:val="bi"/>
            </m:rPr>
            <w:rPr>
              <w:rFonts w:ascii="Cambria Math" w:hAnsi="Cambria Math"/>
            </w:rPr>
            <m:t>62,25</m:t>
          </m:r>
          <m:r>
            <m:rPr>
              <m:sty m:val="bi"/>
            </m:rPr>
            <w:rPr>
              <w:rFonts w:ascii="Cambria Math" w:hAnsi="Cambria Math"/>
            </w:rPr>
            <m:t>m</m:t>
          </m:r>
        </m:oMath>
      </m:oMathPara>
    </w:p>
    <w:sectPr w:rsidR="00D0152A" w:rsidRPr="00EC4663" w:rsidSect="00423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EA5"/>
    <w:multiLevelType w:val="hybridMultilevel"/>
    <w:tmpl w:val="ADC60A1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06857"/>
    <w:multiLevelType w:val="hybridMultilevel"/>
    <w:tmpl w:val="89586A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F50EE8"/>
    <w:multiLevelType w:val="hybridMultilevel"/>
    <w:tmpl w:val="27F0B08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0152A"/>
    <w:rsid w:val="00094E51"/>
    <w:rsid w:val="000D5B58"/>
    <w:rsid w:val="000F2AF0"/>
    <w:rsid w:val="00115802"/>
    <w:rsid w:val="00116B10"/>
    <w:rsid w:val="00163E94"/>
    <w:rsid w:val="001742AA"/>
    <w:rsid w:val="00175F9A"/>
    <w:rsid w:val="00177B2B"/>
    <w:rsid w:val="0019243B"/>
    <w:rsid w:val="001D5492"/>
    <w:rsid w:val="00202079"/>
    <w:rsid w:val="002220EE"/>
    <w:rsid w:val="00231802"/>
    <w:rsid w:val="00267AC1"/>
    <w:rsid w:val="002800FC"/>
    <w:rsid w:val="002B288C"/>
    <w:rsid w:val="00321284"/>
    <w:rsid w:val="004237DF"/>
    <w:rsid w:val="004A3A73"/>
    <w:rsid w:val="004C199B"/>
    <w:rsid w:val="00517E0D"/>
    <w:rsid w:val="00586201"/>
    <w:rsid w:val="0062509A"/>
    <w:rsid w:val="006833C5"/>
    <w:rsid w:val="006835D6"/>
    <w:rsid w:val="00697162"/>
    <w:rsid w:val="006C03FA"/>
    <w:rsid w:val="006D2F2D"/>
    <w:rsid w:val="007601E3"/>
    <w:rsid w:val="007623CC"/>
    <w:rsid w:val="007A19DF"/>
    <w:rsid w:val="007A6406"/>
    <w:rsid w:val="007C19BA"/>
    <w:rsid w:val="007C3501"/>
    <w:rsid w:val="007C699D"/>
    <w:rsid w:val="008164D4"/>
    <w:rsid w:val="00857AA8"/>
    <w:rsid w:val="0088398E"/>
    <w:rsid w:val="00891DAF"/>
    <w:rsid w:val="008A2CF0"/>
    <w:rsid w:val="008C2595"/>
    <w:rsid w:val="008F1275"/>
    <w:rsid w:val="00910755"/>
    <w:rsid w:val="00933B9A"/>
    <w:rsid w:val="00963746"/>
    <w:rsid w:val="0096420B"/>
    <w:rsid w:val="009B0A4F"/>
    <w:rsid w:val="009B604A"/>
    <w:rsid w:val="009C0384"/>
    <w:rsid w:val="00A4151E"/>
    <w:rsid w:val="00A65124"/>
    <w:rsid w:val="00A70C5B"/>
    <w:rsid w:val="00AB21BD"/>
    <w:rsid w:val="00B81C5B"/>
    <w:rsid w:val="00B91A34"/>
    <w:rsid w:val="00BF6DB0"/>
    <w:rsid w:val="00C056FE"/>
    <w:rsid w:val="00C14B31"/>
    <w:rsid w:val="00C8000B"/>
    <w:rsid w:val="00C874B4"/>
    <w:rsid w:val="00CB4BAA"/>
    <w:rsid w:val="00D0152A"/>
    <w:rsid w:val="00D02726"/>
    <w:rsid w:val="00D03901"/>
    <w:rsid w:val="00D363B7"/>
    <w:rsid w:val="00D910E7"/>
    <w:rsid w:val="00DA506C"/>
    <w:rsid w:val="00DC7A77"/>
    <w:rsid w:val="00DE0465"/>
    <w:rsid w:val="00E03A14"/>
    <w:rsid w:val="00E91992"/>
    <w:rsid w:val="00EA2CC8"/>
    <w:rsid w:val="00EA4E38"/>
    <w:rsid w:val="00EC4663"/>
    <w:rsid w:val="00EF055F"/>
    <w:rsid w:val="00EF45E9"/>
    <w:rsid w:val="00EF7A8A"/>
    <w:rsid w:val="00F04DB7"/>
    <w:rsid w:val="00F3246C"/>
    <w:rsid w:val="00FD0B4D"/>
    <w:rsid w:val="00FD3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1" type="arc" idref="#_x0000_s1046"/>
        <o:r id="V:Rule22" type="arc" idref="#_x0000_s1047"/>
        <o:r id="V:Rule23" type="arc" idref="#_x0000_s1048"/>
        <o:r id="V:Rule24" type="arc" idref="#_x0000_s1049"/>
        <o:r id="V:Rule25" type="arc" idref="#_x0000_s1050"/>
        <o:r id="V:Rule26" type="arc" idref="#_x0000_s1051"/>
        <o:r id="V:Rule27" type="arc" idref="#_x0000_s1052"/>
        <o:r id="V:Rule28" type="arc" idref="#_x0000_s1053"/>
        <o:r id="V:Rule43" type="arc" idref="#_x0000_s1090"/>
        <o:r id="V:Rule44" type="arc" idref="#_x0000_s1091"/>
        <o:r id="V:Rule45" type="arc" idref="#_x0000_s1092"/>
        <o:r id="V:Rule46" type="arc" idref="#_x0000_s1093"/>
        <o:r id="V:Rule47" type="arc" idref="#_x0000_s1094"/>
        <o:r id="V:Rule48" type="arc" idref="#_x0000_s1095"/>
        <o:r id="V:Rule49" type="arc" idref="#_x0000_s1096"/>
        <o:r id="V:Rule50" type="arc" idref="#_x0000_s1097"/>
        <o:r id="V:Rule69" type="arc" idref="#_x0000_s1143"/>
        <o:r id="V:Rule70" type="arc" idref="#_x0000_s1144"/>
        <o:r id="V:Rule71" type="arc" idref="#_x0000_s1142"/>
        <o:r id="V:Rule72" type="arc" idref="#_x0000_s1141"/>
        <o:r id="V:Rule75" type="arc" idref="#_x0000_s1139"/>
        <o:r id="V:Rule82" type="arc" idref="#_x0000_s1130"/>
        <o:r id="V:Rule83" type="arc" idref="#_x0000_s1131"/>
        <o:r id="V:Rule84" type="arc" idref="#_x0000_s1132"/>
        <o:r id="V:Rule85" type="arc" idref="#_x0000_s1133"/>
        <o:r id="V:Rule86" type="arc" idref="#_x0000_s1134"/>
        <o:r id="V:Rule87" type="arc" idref="#_x0000_s1135"/>
        <o:r id="V:Rule88" type="arc" idref="#_x0000_s1136"/>
        <o:r id="V:Rule89" type="arc" idref="#_x0000_s1137"/>
        <o:r id="V:Rule91" type="connector" idref="#_x0000_s1033"/>
        <o:r id="V:Rule92" type="connector" idref="#_x0000_s1124"/>
        <o:r id="V:Rule93" type="connector" idref="#_x0000_s1054"/>
        <o:r id="V:Rule94" type="connector" idref="#_x0000_s1031"/>
        <o:r id="V:Rule95" type="connector" idref="#_x0000_s1075"/>
        <o:r id="V:Rule96" type="connector" idref="#_x0000_s1030"/>
        <o:r id="V:Rule97" type="connector" idref="#_x0000_s1147"/>
        <o:r id="V:Rule98" type="connector" idref="#_x0000_s1070"/>
        <o:r id="V:Rule99" type="connector" idref="#_x0000_s1084"/>
        <o:r id="V:Rule100" type="connector" idref="#_x0000_s1039"/>
        <o:r id="V:Rule101" type="connector" idref="#_x0000_s1098"/>
        <o:r id="V:Rule102" type="connector" idref="#_x0000_s1152"/>
        <o:r id="V:Rule103" type="connector" idref="#_x0000_s1061"/>
        <o:r id="V:Rule104" type="connector" idref="#_x0000_s1055"/>
        <o:r id="V:Rule105" type="connector" idref="#_x0000_s1109"/>
        <o:r id="V:Rule106" type="connector" idref="#_x0000_s1032"/>
        <o:r id="V:Rule107" type="connector" idref="#_x0000_s1029"/>
        <o:r id="V:Rule108" type="connector" idref="#_x0000_s1140"/>
        <o:r id="V:Rule109" type="connector" idref="#_x0000_s1086"/>
        <o:r id="V:Rule110" type="connector" idref="#_x0000_s1037"/>
        <o:r id="V:Rule111" type="connector" idref="#_x0000_s1099"/>
        <o:r id="V:Rule112" type="connector" idref="#_x0000_s1148"/>
        <o:r id="V:Rule113" type="connector" idref="#_x0000_s1065"/>
        <o:r id="V:Rule114" type="connector" idref="#_x0000_s1064"/>
        <o:r id="V:Rule115" type="connector" idref="#_x0000_s1146"/>
        <o:r id="V:Rule116" type="connector" idref="#_x0000_s1150"/>
        <o:r id="V:Rule117" type="connector" idref="#_x0000_s1066"/>
        <o:r id="V:Rule118" type="connector" idref="#_x0000_s1126"/>
        <o:r id="V:Rule119" type="connector" idref="#_x0000_s1069"/>
        <o:r id="V:Rule120" type="connector" idref="#_x0000_s1067"/>
        <o:r id="V:Rule121" type="connector" idref="#_x0000_s1103"/>
        <o:r id="V:Rule122" type="connector" idref="#_x0000_s1073"/>
        <o:r id="V:Rule123" type="connector" idref="#_x0000_s1059"/>
        <o:r id="V:Rule124" type="connector" idref="#_x0000_s1110"/>
        <o:r id="V:Rule125" type="connector" idref="#_x0000_s1085"/>
        <o:r id="V:Rule126" type="connector" idref="#_x0000_s1122"/>
        <o:r id="V:Rule127" type="connector" idref="#_x0000_s1125"/>
        <o:r id="V:Rule128" type="connector" idref="#_x0000_s1036"/>
        <o:r id="V:Rule129" type="connector" idref="#_x0000_s1116"/>
        <o:r id="V:Rule130" type="connector" idref="#_x0000_s1041"/>
        <o:r id="V:Rule131" type="connector" idref="#_x0000_s1072"/>
        <o:r id="V:Rule132" type="connector" idref="#_x0000_s1081"/>
        <o:r id="V:Rule133" type="connector" idref="#_x0000_s1107"/>
        <o:r id="V:Rule134" type="connector" idref="#_x0000_s1105"/>
        <o:r id="V:Rule135" type="connector" idref="#_x0000_s1083"/>
        <o:r id="V:Rule136" type="connector" idref="#_x0000_s1038"/>
        <o:r id="V:Rule137" type="connector" idref="#_x0000_s1111"/>
        <o:r id="V:Rule138" type="connector" idref="#_x0000_s1040"/>
        <o:r id="V:Rule139" type="connector" idref="#_x0000_s1117"/>
        <o:r id="V:Rule140" type="connector" idref="#_x0000_s1112"/>
        <o:r id="V:Rule141" type="connector" idref="#_x0000_s1121"/>
        <o:r id="V:Rule142" type="connector" idref="#_x0000_s1123"/>
        <o:r id="V:Rule143" type="connector" idref="#_x0000_s1138"/>
        <o:r id="V:Rule144" type="connector" idref="#_x0000_s1060"/>
        <o:r id="V:Rule145" type="connector" idref="#_x0000_s1104"/>
        <o:r id="V:Rule146" type="connector" idref="#_x0000_s1062"/>
        <o:r id="V:Rule147" type="connector" idref="#_x0000_s1145"/>
        <o:r id="V:Rule148" type="connector" idref="#_x0000_s1114"/>
        <o:r id="V:Rule149" type="connector" idref="#_x0000_s1082"/>
        <o:r id="V:Rule150" type="connector" idref="#_x0000_s1149"/>
        <o:r id="V:Rule151" type="connector" idref="#_x0000_s1151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52A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D0152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152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exhtml">
    <w:name w:val="texhtml"/>
    <w:basedOn w:val="Policepardfaut"/>
    <w:rsid w:val="00D0152A"/>
  </w:style>
  <w:style w:type="paragraph" w:styleId="Textedebulles">
    <w:name w:val="Balloon Text"/>
    <w:basedOn w:val="Normal"/>
    <w:link w:val="TextedebullesCar"/>
    <w:uiPriority w:val="99"/>
    <w:semiHidden/>
    <w:unhideWhenUsed/>
    <w:rsid w:val="00D0152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152A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DE0465"/>
    <w:rPr>
      <w:color w:val="808080"/>
    </w:rPr>
  </w:style>
  <w:style w:type="paragraph" w:styleId="Paragraphedeliste">
    <w:name w:val="List Paragraph"/>
    <w:basedOn w:val="Normal"/>
    <w:uiPriority w:val="34"/>
    <w:qFormat/>
    <w:rsid w:val="007C35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4</Pages>
  <Words>888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</dc:creator>
  <cp:lastModifiedBy>info</cp:lastModifiedBy>
  <cp:revision>187</cp:revision>
  <dcterms:created xsi:type="dcterms:W3CDTF">2020-10-02T23:42:00Z</dcterms:created>
  <dcterms:modified xsi:type="dcterms:W3CDTF">2020-10-07T02:26:00Z</dcterms:modified>
</cp:coreProperties>
</file>