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CF9" w:rsidRDefault="00F94CF9" w:rsidP="00F94CF9">
      <w:pPr>
        <w:pStyle w:val="NormalWeb"/>
        <w:bidi/>
        <w:spacing w:before="0" w:beforeAutospacing="0" w:after="0" w:afterAutospacing="0" w:line="276" w:lineRule="auto"/>
        <w:contextualSpacing/>
        <w:jc w:val="both"/>
        <w:rPr>
          <w:rFonts w:ascii="Simplified Arabic" w:eastAsiaTheme="minorHAnsi" w:hAnsi="Simplified Arabic" w:cs="Simplified Arabic"/>
          <w:b/>
          <w:bCs/>
          <w:sz w:val="32"/>
          <w:szCs w:val="32"/>
          <w:rtl/>
          <w:lang w:eastAsia="en-US"/>
        </w:rPr>
      </w:pPr>
    </w:p>
    <w:p w:rsidR="00F94CF9" w:rsidRDefault="00F94CF9" w:rsidP="00F94CF9">
      <w:pPr>
        <w:pStyle w:val="NormalWeb"/>
        <w:bidi/>
        <w:spacing w:before="0" w:beforeAutospacing="0" w:after="0" w:afterAutospacing="0" w:line="276" w:lineRule="auto"/>
        <w:contextualSpacing/>
        <w:jc w:val="both"/>
        <w:rPr>
          <w:rFonts w:ascii="Simplified Arabic" w:eastAsiaTheme="minorHAnsi" w:hAnsi="Simplified Arabic" w:cs="Simplified Arabic"/>
          <w:b/>
          <w:bCs/>
          <w:sz w:val="32"/>
          <w:szCs w:val="32"/>
          <w:rtl/>
          <w:lang w:eastAsia="en-US"/>
        </w:rPr>
      </w:pPr>
    </w:p>
    <w:p w:rsidR="00F94CF9" w:rsidRDefault="00F94CF9" w:rsidP="00F94CF9">
      <w:pPr>
        <w:pStyle w:val="NormalWeb"/>
        <w:bidi/>
        <w:spacing w:before="0" w:beforeAutospacing="0" w:after="0" w:afterAutospacing="0" w:line="276" w:lineRule="auto"/>
        <w:contextualSpacing/>
        <w:jc w:val="both"/>
        <w:rPr>
          <w:rFonts w:ascii="Simplified Arabic" w:eastAsiaTheme="minorHAnsi" w:hAnsi="Simplified Arabic" w:cs="Simplified Arabic"/>
          <w:b/>
          <w:bCs/>
          <w:sz w:val="32"/>
          <w:szCs w:val="32"/>
          <w:rtl/>
          <w:lang w:eastAsia="en-US"/>
        </w:rPr>
      </w:pPr>
    </w:p>
    <w:p w:rsidR="00F94CF9" w:rsidRDefault="00F94CF9" w:rsidP="00F94CF9">
      <w:pPr>
        <w:pStyle w:val="NormalWeb"/>
        <w:bidi/>
        <w:spacing w:before="0" w:beforeAutospacing="0" w:after="0" w:afterAutospacing="0" w:line="276" w:lineRule="auto"/>
        <w:contextualSpacing/>
        <w:jc w:val="both"/>
        <w:rPr>
          <w:rFonts w:ascii="Simplified Arabic" w:eastAsiaTheme="minorHAnsi" w:hAnsi="Simplified Arabic" w:cs="Simplified Arabic"/>
          <w:b/>
          <w:bCs/>
          <w:sz w:val="32"/>
          <w:szCs w:val="32"/>
          <w:rtl/>
          <w:lang w:eastAsia="en-US"/>
        </w:rPr>
      </w:pPr>
    </w:p>
    <w:p w:rsidR="00F94CF9" w:rsidRDefault="00F94CF9" w:rsidP="00F94CF9">
      <w:pPr>
        <w:pStyle w:val="NormalWeb"/>
        <w:bidi/>
        <w:spacing w:before="0" w:beforeAutospacing="0" w:after="0" w:afterAutospacing="0" w:line="276" w:lineRule="auto"/>
        <w:contextualSpacing/>
        <w:jc w:val="both"/>
        <w:rPr>
          <w:rFonts w:ascii="Simplified Arabic" w:eastAsiaTheme="minorHAnsi" w:hAnsi="Simplified Arabic" w:cs="Simplified Arabic"/>
          <w:b/>
          <w:bCs/>
          <w:sz w:val="32"/>
          <w:szCs w:val="32"/>
          <w:rtl/>
          <w:lang w:eastAsia="en-US"/>
        </w:rPr>
      </w:pPr>
    </w:p>
    <w:p w:rsidR="00F94CF9" w:rsidRDefault="00F94CF9" w:rsidP="00F94CF9">
      <w:pPr>
        <w:pStyle w:val="NormalWeb"/>
        <w:bidi/>
        <w:spacing w:before="0" w:beforeAutospacing="0" w:after="0" w:afterAutospacing="0" w:line="276" w:lineRule="auto"/>
        <w:contextualSpacing/>
        <w:jc w:val="both"/>
        <w:rPr>
          <w:rFonts w:ascii="Simplified Arabic" w:eastAsiaTheme="minorHAnsi" w:hAnsi="Simplified Arabic" w:cs="Simplified Arabic"/>
          <w:b/>
          <w:bCs/>
          <w:sz w:val="32"/>
          <w:szCs w:val="32"/>
          <w:rtl/>
          <w:lang w:eastAsia="en-US"/>
        </w:rPr>
      </w:pPr>
    </w:p>
    <w:p w:rsidR="00F94CF9" w:rsidRDefault="00F94CF9" w:rsidP="00F94CF9">
      <w:pPr>
        <w:pStyle w:val="NormalWeb"/>
        <w:bidi/>
        <w:spacing w:before="0" w:beforeAutospacing="0" w:after="0" w:afterAutospacing="0" w:line="276" w:lineRule="auto"/>
        <w:contextualSpacing/>
        <w:jc w:val="both"/>
        <w:rPr>
          <w:rFonts w:ascii="Simplified Arabic" w:eastAsiaTheme="minorHAnsi" w:hAnsi="Simplified Arabic" w:cs="Simplified Arabic"/>
          <w:b/>
          <w:bCs/>
          <w:sz w:val="32"/>
          <w:szCs w:val="32"/>
          <w:rtl/>
          <w:lang w:eastAsia="en-US"/>
        </w:rPr>
      </w:pPr>
    </w:p>
    <w:p w:rsidR="00F94CF9" w:rsidRPr="00F94CF9" w:rsidRDefault="00F94CF9" w:rsidP="00F94CF9">
      <w:pPr>
        <w:spacing w:before="0" w:line="276" w:lineRule="auto"/>
        <w:ind w:left="423"/>
        <w:contextualSpacing/>
        <w:rPr>
          <w:rFonts w:ascii="Simplified Arabic" w:eastAsia="Calibri" w:hAnsi="Simplified Arabic" w:cs="Simplified Arabic"/>
          <w:b/>
          <w:bCs/>
          <w:sz w:val="28"/>
          <w:szCs w:val="28"/>
          <w:shd w:val="clear" w:color="auto" w:fill="BFBFBF"/>
          <w:rtl/>
          <w:lang w:bidi="ar-DZ"/>
        </w:rPr>
      </w:pPr>
    </w:p>
    <w:p w:rsidR="00F94CF9" w:rsidRPr="00F94CF9" w:rsidRDefault="00F94CF9" w:rsidP="00F94C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262626"/>
        <w:bidi/>
        <w:spacing w:before="0" w:line="276" w:lineRule="auto"/>
        <w:ind w:left="423"/>
        <w:contextualSpacing/>
        <w:jc w:val="center"/>
        <w:rPr>
          <w:rFonts w:ascii="Simplified Arabic" w:eastAsia="Calibri" w:hAnsi="Simplified Arabic" w:cs="Simplified Arabic"/>
          <w:b/>
          <w:bCs/>
          <w:color w:val="FF0000"/>
          <w:sz w:val="48"/>
          <w:szCs w:val="48"/>
          <w:shd w:val="clear" w:color="auto" w:fill="BFBFBF"/>
          <w:rtl/>
          <w:lang w:bidi="ar-DZ"/>
        </w:rPr>
      </w:pPr>
      <w:r w:rsidRPr="00F94CF9">
        <w:rPr>
          <w:rFonts w:ascii="Simplified Arabic" w:eastAsia="Calibri" w:hAnsi="Simplified Arabic" w:cs="Simplified Arabic" w:hint="cs"/>
          <w:b/>
          <w:bCs/>
          <w:color w:val="FF0000"/>
          <w:sz w:val="48"/>
          <w:szCs w:val="48"/>
          <w:shd w:val="clear" w:color="auto" w:fill="BFBFBF"/>
          <w:rtl/>
          <w:lang w:bidi="ar-DZ"/>
        </w:rPr>
        <w:t>دروس مقياس: القانون الدولي لحقوق الانسان</w:t>
      </w:r>
    </w:p>
    <w:p w:rsidR="00F94CF9" w:rsidRPr="00F94CF9" w:rsidRDefault="00F94CF9" w:rsidP="00F94C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262626"/>
        <w:bidi/>
        <w:spacing w:before="0" w:line="276" w:lineRule="auto"/>
        <w:ind w:left="423"/>
        <w:contextualSpacing/>
        <w:jc w:val="center"/>
        <w:rPr>
          <w:rFonts w:ascii="Simplified Arabic" w:eastAsia="Calibri" w:hAnsi="Simplified Arabic" w:cs="Simplified Arabic"/>
          <w:b/>
          <w:bCs/>
          <w:color w:val="FF0000"/>
          <w:sz w:val="52"/>
          <w:szCs w:val="52"/>
          <w:shd w:val="clear" w:color="auto" w:fill="BFBFBF"/>
          <w:rtl/>
          <w:lang w:bidi="ar-DZ"/>
        </w:rPr>
      </w:pPr>
      <w:r w:rsidRPr="00F94CF9">
        <w:rPr>
          <w:rFonts w:ascii="Simplified Arabic" w:eastAsia="Calibri" w:hAnsi="Simplified Arabic" w:cs="Simplified Arabic" w:hint="cs"/>
          <w:b/>
          <w:bCs/>
          <w:color w:val="FF0000"/>
          <w:sz w:val="52"/>
          <w:szCs w:val="52"/>
          <w:shd w:val="clear" w:color="auto" w:fill="BFBFBF"/>
          <w:rtl/>
          <w:lang w:bidi="ar-DZ"/>
        </w:rPr>
        <w:t>السنة الاولى ماستر ، تخصص: القانون الدولي العام</w:t>
      </w:r>
    </w:p>
    <w:p w:rsidR="00F94CF9" w:rsidRPr="00F94CF9" w:rsidRDefault="00F94CF9" w:rsidP="00F94CF9">
      <w:pPr>
        <w:numPr>
          <w:ilvl w:val="0"/>
          <w:numId w:val="19"/>
        </w:numPr>
        <w:bidi/>
        <w:spacing w:before="0" w:after="200" w:line="276" w:lineRule="auto"/>
        <w:contextualSpacing/>
        <w:jc w:val="center"/>
        <w:rPr>
          <w:rFonts w:ascii="Simplified Arabic" w:eastAsia="Calibri" w:hAnsi="Simplified Arabic" w:cs="Simplified Arabic"/>
          <w:b/>
          <w:bCs/>
          <w:sz w:val="36"/>
          <w:szCs w:val="36"/>
          <w:shd w:val="clear" w:color="auto" w:fill="BFBFBF"/>
          <w:lang w:bidi="ar-DZ"/>
        </w:rPr>
      </w:pPr>
      <w:r w:rsidRPr="00F94CF9">
        <w:rPr>
          <w:rFonts w:ascii="Simplified Arabic" w:eastAsia="Calibri" w:hAnsi="Simplified Arabic" w:cs="Simplified Arabic" w:hint="cs"/>
          <w:b/>
          <w:bCs/>
          <w:sz w:val="36"/>
          <w:szCs w:val="36"/>
          <w:u w:val="single"/>
          <w:rtl/>
          <w:lang w:bidi="ar-DZ"/>
        </w:rPr>
        <w:t>الاستاذ</w:t>
      </w:r>
      <w:r w:rsidRPr="00F94CF9">
        <w:rPr>
          <w:rFonts w:ascii="Simplified Arabic" w:eastAsia="Calibri" w:hAnsi="Simplified Arabic" w:cs="Simplified Arabic" w:hint="cs"/>
          <w:b/>
          <w:bCs/>
          <w:sz w:val="36"/>
          <w:szCs w:val="36"/>
          <w:rtl/>
          <w:lang w:bidi="ar-DZ"/>
        </w:rPr>
        <w:t>: مرزوقي عبد الحليم</w:t>
      </w:r>
    </w:p>
    <w:p w:rsidR="00F94CF9" w:rsidRPr="00F94CF9" w:rsidRDefault="00F94CF9" w:rsidP="00F94CF9">
      <w:pPr>
        <w:bidi/>
        <w:spacing w:before="0" w:line="276" w:lineRule="auto"/>
        <w:ind w:left="423"/>
        <w:contextualSpacing/>
        <w:jc w:val="center"/>
        <w:rPr>
          <w:rFonts w:ascii="Simplified Arabic" w:eastAsia="Calibri" w:hAnsi="Simplified Arabic" w:cs="Simplified Arabic"/>
          <w:b/>
          <w:bCs/>
          <w:sz w:val="36"/>
          <w:szCs w:val="36"/>
          <w:shd w:val="clear" w:color="auto" w:fill="BFBFBF"/>
          <w:lang w:bidi="ar-DZ"/>
        </w:rPr>
      </w:pPr>
    </w:p>
    <w:p w:rsidR="00F94CF9" w:rsidRPr="00F94CF9" w:rsidRDefault="00F94CF9" w:rsidP="00F94CF9">
      <w:pPr>
        <w:bidi/>
        <w:spacing w:before="0" w:line="276" w:lineRule="auto"/>
        <w:ind w:left="423"/>
        <w:contextualSpacing/>
        <w:jc w:val="center"/>
        <w:rPr>
          <w:rFonts w:ascii="Simplified Arabic" w:eastAsia="Calibri" w:hAnsi="Simplified Arabic" w:cs="Simplified Arabic"/>
          <w:b/>
          <w:bCs/>
          <w:sz w:val="36"/>
          <w:szCs w:val="36"/>
          <w:shd w:val="clear" w:color="auto" w:fill="BFBFBF"/>
          <w:lang w:bidi="ar-DZ"/>
        </w:rPr>
      </w:pPr>
    </w:p>
    <w:p w:rsidR="00F94CF9" w:rsidRPr="00F94CF9" w:rsidRDefault="00F94CF9" w:rsidP="00F94CF9">
      <w:pPr>
        <w:bidi/>
        <w:spacing w:before="0" w:line="276" w:lineRule="auto"/>
        <w:ind w:left="423"/>
        <w:contextualSpacing/>
        <w:jc w:val="center"/>
        <w:rPr>
          <w:rFonts w:ascii="Simplified Arabic" w:eastAsia="Calibri" w:hAnsi="Simplified Arabic" w:cs="Simplified Arabic"/>
          <w:b/>
          <w:bCs/>
          <w:sz w:val="36"/>
          <w:szCs w:val="36"/>
          <w:shd w:val="clear" w:color="auto" w:fill="BFBFBF"/>
          <w:lang w:bidi="ar-DZ"/>
        </w:rPr>
      </w:pPr>
    </w:p>
    <w:p w:rsidR="00F94CF9" w:rsidRPr="00F94CF9" w:rsidRDefault="00F94CF9" w:rsidP="00F94CF9">
      <w:pPr>
        <w:bidi/>
        <w:spacing w:before="0" w:line="276" w:lineRule="auto"/>
        <w:ind w:left="423"/>
        <w:contextualSpacing/>
        <w:jc w:val="center"/>
        <w:rPr>
          <w:rFonts w:ascii="Simplified Arabic" w:eastAsia="Calibri" w:hAnsi="Simplified Arabic" w:cs="Simplified Arabic"/>
          <w:b/>
          <w:bCs/>
          <w:sz w:val="36"/>
          <w:szCs w:val="36"/>
          <w:shd w:val="clear" w:color="auto" w:fill="BFBFBF"/>
          <w:lang w:bidi="ar-DZ"/>
        </w:rPr>
      </w:pPr>
    </w:p>
    <w:p w:rsidR="00F94CF9" w:rsidRPr="00F94CF9" w:rsidRDefault="00F94CF9" w:rsidP="00F94CF9">
      <w:pPr>
        <w:bidi/>
        <w:spacing w:before="0" w:line="276" w:lineRule="auto"/>
        <w:ind w:left="423"/>
        <w:contextualSpacing/>
        <w:jc w:val="center"/>
        <w:rPr>
          <w:rFonts w:ascii="Simplified Arabic" w:eastAsia="Calibri" w:hAnsi="Simplified Arabic" w:cs="Simplified Arabic"/>
          <w:b/>
          <w:bCs/>
          <w:sz w:val="36"/>
          <w:szCs w:val="36"/>
          <w:shd w:val="clear" w:color="auto" w:fill="BFBFBF"/>
          <w:lang w:bidi="ar-DZ"/>
        </w:rPr>
      </w:pPr>
    </w:p>
    <w:p w:rsidR="00F94CF9" w:rsidRPr="00F94CF9" w:rsidRDefault="00F94CF9" w:rsidP="00F94CF9">
      <w:pPr>
        <w:bidi/>
        <w:spacing w:before="0" w:line="276" w:lineRule="auto"/>
        <w:ind w:left="423"/>
        <w:contextualSpacing/>
        <w:jc w:val="center"/>
        <w:rPr>
          <w:rFonts w:ascii="Simplified Arabic" w:eastAsia="Calibri" w:hAnsi="Simplified Arabic" w:cs="Simplified Arabic"/>
          <w:b/>
          <w:bCs/>
          <w:sz w:val="36"/>
          <w:szCs w:val="36"/>
          <w:shd w:val="clear" w:color="auto" w:fill="BFBFBF"/>
          <w:lang w:bidi="ar-DZ"/>
        </w:rPr>
      </w:pPr>
    </w:p>
    <w:p w:rsidR="00F94CF9" w:rsidRDefault="00F94CF9" w:rsidP="00F94CF9">
      <w:pPr>
        <w:bidi/>
        <w:spacing w:before="0" w:line="276" w:lineRule="auto"/>
        <w:ind w:left="423"/>
        <w:contextualSpacing/>
        <w:jc w:val="center"/>
        <w:rPr>
          <w:rFonts w:ascii="Simplified Arabic" w:eastAsia="Calibri" w:hAnsi="Simplified Arabic" w:cs="Simplified Arabic"/>
          <w:b/>
          <w:bCs/>
          <w:sz w:val="36"/>
          <w:szCs w:val="36"/>
          <w:shd w:val="clear" w:color="auto" w:fill="BFBFBF"/>
          <w:rtl/>
          <w:lang w:bidi="ar-DZ"/>
        </w:rPr>
      </w:pPr>
    </w:p>
    <w:p w:rsidR="00C63335" w:rsidRPr="00F94CF9" w:rsidRDefault="00C63335" w:rsidP="00C63335">
      <w:pPr>
        <w:bidi/>
        <w:spacing w:before="0" w:line="276" w:lineRule="auto"/>
        <w:ind w:left="423"/>
        <w:contextualSpacing/>
        <w:jc w:val="center"/>
        <w:rPr>
          <w:rFonts w:ascii="Simplified Arabic" w:eastAsia="Calibri" w:hAnsi="Simplified Arabic" w:cs="Simplified Arabic"/>
          <w:b/>
          <w:bCs/>
          <w:sz w:val="36"/>
          <w:szCs w:val="36"/>
          <w:shd w:val="clear" w:color="auto" w:fill="BFBFBF"/>
          <w:rtl/>
          <w:lang w:bidi="ar-DZ"/>
        </w:rPr>
      </w:pPr>
    </w:p>
    <w:p w:rsidR="00F94CF9" w:rsidRPr="00F94CF9" w:rsidRDefault="00F94CF9" w:rsidP="009568BD">
      <w:pPr>
        <w:bidi/>
        <w:spacing w:before="0" w:line="276" w:lineRule="auto"/>
        <w:ind w:left="423"/>
        <w:contextualSpacing/>
        <w:jc w:val="center"/>
        <w:rPr>
          <w:rFonts w:ascii="Simplified Arabic" w:eastAsia="Calibri" w:hAnsi="Simplified Arabic" w:cs="Simplified Arabic"/>
          <w:b/>
          <w:bCs/>
          <w:sz w:val="36"/>
          <w:szCs w:val="36"/>
          <w:shd w:val="clear" w:color="auto" w:fill="BFBFBF"/>
          <w:rtl/>
          <w:lang w:bidi="ar-DZ"/>
        </w:rPr>
      </w:pPr>
      <w:proofErr w:type="gramStart"/>
      <w:r w:rsidRPr="00F94CF9">
        <w:rPr>
          <w:rFonts w:ascii="Simplified Arabic" w:eastAsia="Calibri" w:hAnsi="Simplified Arabic" w:cs="Simplified Arabic" w:hint="cs"/>
          <w:b/>
          <w:bCs/>
          <w:sz w:val="36"/>
          <w:szCs w:val="36"/>
          <w:shd w:val="clear" w:color="auto" w:fill="BFBFBF"/>
          <w:rtl/>
          <w:lang w:bidi="ar-DZ"/>
        </w:rPr>
        <w:t>السنة</w:t>
      </w:r>
      <w:proofErr w:type="gramEnd"/>
      <w:r w:rsidRPr="00F94CF9">
        <w:rPr>
          <w:rFonts w:ascii="Simplified Arabic" w:eastAsia="Calibri" w:hAnsi="Simplified Arabic" w:cs="Simplified Arabic" w:hint="cs"/>
          <w:b/>
          <w:bCs/>
          <w:sz w:val="36"/>
          <w:szCs w:val="36"/>
          <w:shd w:val="clear" w:color="auto" w:fill="BFBFBF"/>
          <w:rtl/>
          <w:lang w:bidi="ar-DZ"/>
        </w:rPr>
        <w:t xml:space="preserve"> الجامعية: </w:t>
      </w:r>
      <w:r w:rsidR="009568BD">
        <w:rPr>
          <w:rFonts w:ascii="Simplified Arabic" w:eastAsia="Calibri" w:hAnsi="Simplified Arabic" w:cs="Simplified Arabic"/>
          <w:b/>
          <w:bCs/>
          <w:sz w:val="36"/>
          <w:szCs w:val="36"/>
          <w:shd w:val="clear" w:color="auto" w:fill="BFBFBF"/>
          <w:lang w:bidi="ar-DZ"/>
        </w:rPr>
        <w:t>2020</w:t>
      </w:r>
      <w:r w:rsidRPr="00F94CF9">
        <w:rPr>
          <w:rFonts w:ascii="Simplified Arabic" w:eastAsia="Calibri" w:hAnsi="Simplified Arabic" w:cs="Simplified Arabic" w:hint="cs"/>
          <w:b/>
          <w:bCs/>
          <w:sz w:val="36"/>
          <w:szCs w:val="36"/>
          <w:shd w:val="clear" w:color="auto" w:fill="BFBFBF"/>
          <w:rtl/>
          <w:lang w:bidi="ar-DZ"/>
        </w:rPr>
        <w:t xml:space="preserve">- </w:t>
      </w:r>
      <w:r w:rsidR="009568BD">
        <w:rPr>
          <w:rFonts w:ascii="Simplified Arabic" w:eastAsia="Calibri" w:hAnsi="Simplified Arabic" w:cs="Simplified Arabic"/>
          <w:b/>
          <w:bCs/>
          <w:sz w:val="36"/>
          <w:szCs w:val="36"/>
          <w:shd w:val="clear" w:color="auto" w:fill="BFBFBF"/>
          <w:lang w:bidi="ar-DZ"/>
        </w:rPr>
        <w:t>2021</w:t>
      </w:r>
    </w:p>
    <w:p w:rsidR="00F94CF9" w:rsidRPr="00F94CF9" w:rsidRDefault="00F94CF9" w:rsidP="00F94CF9">
      <w:pPr>
        <w:bidi/>
        <w:spacing w:before="0" w:line="276" w:lineRule="auto"/>
        <w:ind w:left="423"/>
        <w:contextualSpacing/>
        <w:jc w:val="center"/>
        <w:rPr>
          <w:rFonts w:ascii="Simplified Arabic" w:eastAsia="Calibri" w:hAnsi="Simplified Arabic" w:cs="Simplified Arabic"/>
          <w:b/>
          <w:bCs/>
          <w:sz w:val="36"/>
          <w:szCs w:val="36"/>
          <w:shd w:val="clear" w:color="auto" w:fill="BFBFBF"/>
          <w:rtl/>
          <w:lang w:bidi="ar-DZ"/>
        </w:rPr>
      </w:pPr>
      <w:proofErr w:type="gramStart"/>
      <w:r w:rsidRPr="00F94CF9">
        <w:rPr>
          <w:rFonts w:ascii="Simplified Arabic" w:eastAsia="Calibri" w:hAnsi="Simplified Arabic" w:cs="Simplified Arabic" w:hint="cs"/>
          <w:b/>
          <w:bCs/>
          <w:sz w:val="36"/>
          <w:szCs w:val="36"/>
          <w:shd w:val="clear" w:color="auto" w:fill="BFBFBF"/>
          <w:rtl/>
          <w:lang w:bidi="ar-DZ"/>
        </w:rPr>
        <w:t>السداسي</w:t>
      </w:r>
      <w:proofErr w:type="gramEnd"/>
      <w:r w:rsidRPr="00F94CF9">
        <w:rPr>
          <w:rFonts w:ascii="Simplified Arabic" w:eastAsia="Calibri" w:hAnsi="Simplified Arabic" w:cs="Simplified Arabic" w:hint="cs"/>
          <w:b/>
          <w:bCs/>
          <w:sz w:val="36"/>
          <w:szCs w:val="36"/>
          <w:shd w:val="clear" w:color="auto" w:fill="BFBFBF"/>
          <w:rtl/>
          <w:lang w:bidi="ar-DZ"/>
        </w:rPr>
        <w:t xml:space="preserve"> الثاني</w:t>
      </w:r>
    </w:p>
    <w:p w:rsidR="00F94CF9" w:rsidRPr="00C63335" w:rsidRDefault="00F94CF9" w:rsidP="00C63335">
      <w:pPr>
        <w:bidi/>
        <w:spacing w:before="0" w:line="276" w:lineRule="auto"/>
        <w:ind w:left="423"/>
        <w:contextualSpacing/>
        <w:jc w:val="center"/>
        <w:rPr>
          <w:rFonts w:ascii="Simplified Arabic" w:eastAsia="Calibri" w:hAnsi="Simplified Arabic" w:cs="Simplified Arabic"/>
          <w:b/>
          <w:bCs/>
          <w:sz w:val="36"/>
          <w:szCs w:val="36"/>
          <w:shd w:val="clear" w:color="auto" w:fill="BFBFBF"/>
          <w:rtl/>
          <w:lang w:bidi="ar-DZ"/>
        </w:rPr>
      </w:pPr>
      <w:r>
        <w:rPr>
          <w:rFonts w:ascii="Simplified Arabic" w:eastAsia="Calibri" w:hAnsi="Simplified Arabic" w:cs="Simplified Arabic" w:hint="cs"/>
          <w:b/>
          <w:bCs/>
          <w:sz w:val="36"/>
          <w:szCs w:val="36"/>
          <w:shd w:val="clear" w:color="auto" w:fill="BFBFBF"/>
          <w:rtl/>
          <w:lang w:bidi="ar-DZ"/>
        </w:rPr>
        <w:t>مدخل عام لدراسة القانون الدولي لحقوق الانسان</w:t>
      </w:r>
    </w:p>
    <w:p w:rsidR="009D69AA" w:rsidRPr="00F94CF9" w:rsidRDefault="009D69AA" w:rsidP="00F94CF9">
      <w:pPr>
        <w:pStyle w:val="NormalWeb"/>
        <w:bidi/>
        <w:spacing w:before="0" w:beforeAutospacing="0" w:after="0" w:afterAutospacing="0" w:line="276" w:lineRule="auto"/>
        <w:contextualSpacing/>
        <w:jc w:val="both"/>
        <w:rPr>
          <w:rFonts w:ascii="Simplified Arabic" w:hAnsi="Simplified Arabic" w:cs="Simplified Arabic"/>
          <w:sz w:val="28"/>
          <w:szCs w:val="28"/>
        </w:rPr>
      </w:pPr>
      <w:r w:rsidRPr="00F94CF9">
        <w:rPr>
          <w:rFonts w:ascii="Simplified Arabic" w:hAnsi="Simplified Arabic" w:cs="Simplified Arabic"/>
          <w:sz w:val="28"/>
          <w:szCs w:val="28"/>
          <w:rtl/>
        </w:rPr>
        <w:lastRenderedPageBreak/>
        <w:t xml:space="preserve">         يعتبر موضوع "حقوق </w:t>
      </w:r>
      <w:r w:rsidR="00737ECF" w:rsidRPr="00F94CF9">
        <w:rPr>
          <w:rFonts w:ascii="Simplified Arabic" w:hAnsi="Simplified Arabic" w:cs="Simplified Arabic"/>
          <w:sz w:val="28"/>
          <w:szCs w:val="28"/>
          <w:rtl/>
        </w:rPr>
        <w:t>الإنسان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" من أهم الميادين التي أضحت في العالم المعاصر تحظى بالاهتمام والمتابعة، ولعل ابرز ما يؤكد ذلك، هو ظهور فرع جديد في القانون الدولي العام، باسم القانون الدولي لحقوق </w:t>
      </w:r>
      <w:r w:rsidR="00737ECF" w:rsidRPr="00F94CF9">
        <w:rPr>
          <w:rFonts w:ascii="Simplified Arabic" w:hAnsi="Simplified Arabic" w:cs="Simplified Arabic"/>
          <w:sz w:val="28"/>
          <w:szCs w:val="28"/>
          <w:rtl/>
        </w:rPr>
        <w:t>الإنسان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نتيجة الحاجة</w:t>
      </w:r>
      <w:r w:rsidR="00737ECF" w:rsidRPr="00F94CF9">
        <w:rPr>
          <w:rFonts w:ascii="Simplified Arabic" w:hAnsi="Simplified Arabic" w:cs="Simplified Arabic"/>
          <w:sz w:val="28"/>
          <w:szCs w:val="28"/>
          <w:rtl/>
        </w:rPr>
        <w:t xml:space="preserve"> إلى 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فرض احترامها لكي لا تكون عرضة للتناسي وربما الازدراء مما يضطر بالضحايا في النهاية</w:t>
      </w:r>
      <w:r w:rsidR="00737ECF" w:rsidRPr="00F94CF9">
        <w:rPr>
          <w:rFonts w:ascii="Simplified Arabic" w:hAnsi="Simplified Arabic" w:cs="Simplified Arabic"/>
          <w:sz w:val="28"/>
          <w:szCs w:val="28"/>
          <w:rtl/>
        </w:rPr>
        <w:t xml:space="preserve"> إلى 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التمرد والمقاومة ضد الاستبداد والظلم مما يغذي الفوضى والصراع في ظل عالم تقوم فيه العلاقات الدولية على معيار المصلحة.</w:t>
      </w:r>
    </w:p>
    <w:p w:rsidR="009D69AA" w:rsidRPr="00F94CF9" w:rsidRDefault="009D69AA" w:rsidP="00F94CF9">
      <w:pPr>
        <w:pStyle w:val="NormalWeb"/>
        <w:bidi/>
        <w:spacing w:before="0" w:beforeAutospacing="0" w:after="0" w:afterAutospacing="0" w:line="276" w:lineRule="auto"/>
        <w:contextualSpacing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F94CF9">
        <w:rPr>
          <w:rFonts w:ascii="Simplified Arabic" w:hAnsi="Simplified Arabic" w:cs="Simplified Arabic"/>
          <w:b/>
          <w:bCs/>
          <w:sz w:val="28"/>
          <w:szCs w:val="28"/>
          <w:rtl/>
        </w:rPr>
        <w:t>     </w:t>
      </w:r>
      <w:r w:rsidRPr="00F94CF9">
        <w:rPr>
          <w:rStyle w:val="apple-tab-span"/>
          <w:rFonts w:ascii="Simplified Arabic" w:eastAsiaTheme="majorEastAsia" w:hAnsi="Simplified Arabic" w:cs="Simplified Arabic"/>
          <w:b/>
          <w:bCs/>
          <w:sz w:val="28"/>
          <w:szCs w:val="28"/>
          <w:rtl/>
        </w:rPr>
        <w:tab/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وفي الحقيقة "حقوق </w:t>
      </w:r>
      <w:r w:rsidR="00737ECF" w:rsidRPr="00F94CF9">
        <w:rPr>
          <w:rFonts w:ascii="Simplified Arabic" w:hAnsi="Simplified Arabic" w:cs="Simplified Arabic"/>
          <w:sz w:val="28"/>
          <w:szCs w:val="28"/>
          <w:rtl/>
        </w:rPr>
        <w:t>الإنسان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" حقيقة قديمة ولدت مع </w:t>
      </w:r>
      <w:r w:rsidR="00737ECF" w:rsidRPr="00F94CF9">
        <w:rPr>
          <w:rFonts w:ascii="Simplified Arabic" w:hAnsi="Simplified Arabic" w:cs="Simplified Arabic"/>
          <w:sz w:val="28"/>
          <w:szCs w:val="28"/>
          <w:rtl/>
        </w:rPr>
        <w:t>الإنسان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ذاته وتطورت مع تطوره وتشعبت مع تشعب نمط حياة </w:t>
      </w:r>
      <w:r w:rsidR="00737ECF" w:rsidRPr="00F94CF9">
        <w:rPr>
          <w:rFonts w:ascii="Simplified Arabic" w:hAnsi="Simplified Arabic" w:cs="Simplified Arabic"/>
          <w:sz w:val="28"/>
          <w:szCs w:val="28"/>
          <w:rtl/>
        </w:rPr>
        <w:t>الإنسان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وحاجاته عبر الزمن</w:t>
      </w:r>
      <w:r w:rsidR="00F94CF9" w:rsidRPr="00F94CF9">
        <w:rPr>
          <w:rFonts w:ascii="Simplified Arabic" w:hAnsi="Simplified Arabic" w:cs="Simplified Arabic"/>
          <w:sz w:val="28"/>
          <w:szCs w:val="28"/>
          <w:rtl/>
          <w:lang w:bidi="ar-DZ"/>
        </w:rPr>
        <w:t>،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مما يعني أن الاعتراف بها وبوجودها ليس بحاجة</w:t>
      </w:r>
      <w:r w:rsidR="00737ECF" w:rsidRPr="00F94CF9">
        <w:rPr>
          <w:rFonts w:ascii="Simplified Arabic" w:hAnsi="Simplified Arabic" w:cs="Simplified Arabic"/>
          <w:sz w:val="28"/>
          <w:szCs w:val="28"/>
          <w:rtl/>
        </w:rPr>
        <w:t xml:space="preserve"> إلى 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اعتراف الدولة فهي حقوق طبيعية بخلاف الحريات العامة التي تعتبر جزءا من حقوق </w:t>
      </w:r>
      <w:r w:rsidR="00737ECF" w:rsidRPr="00F94CF9">
        <w:rPr>
          <w:rFonts w:ascii="Simplified Arabic" w:hAnsi="Simplified Arabic" w:cs="Simplified Arabic"/>
          <w:sz w:val="28"/>
          <w:szCs w:val="28"/>
          <w:rtl/>
        </w:rPr>
        <w:t>الإنسان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لكن تتدخل الدولة عن طريق القوانين للاعتراف بها وتنظيمها وحمايتها.</w:t>
      </w:r>
    </w:p>
    <w:p w:rsidR="009D69AA" w:rsidRPr="00F94CF9" w:rsidRDefault="009D69AA" w:rsidP="00F94CF9">
      <w:pPr>
        <w:pStyle w:val="NormalWeb"/>
        <w:bidi/>
        <w:spacing w:before="0" w:beforeAutospacing="0" w:after="0" w:afterAutospacing="0" w:line="276" w:lineRule="auto"/>
        <w:contextualSpacing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F94CF9">
        <w:rPr>
          <w:rFonts w:ascii="Simplified Arabic" w:hAnsi="Simplified Arabic" w:cs="Simplified Arabic"/>
          <w:sz w:val="28"/>
          <w:szCs w:val="28"/>
          <w:rtl/>
        </w:rPr>
        <w:t>     </w:t>
      </w:r>
      <w:r w:rsidRPr="00F94CF9">
        <w:rPr>
          <w:rStyle w:val="apple-tab-span"/>
          <w:rFonts w:ascii="Simplified Arabic" w:eastAsiaTheme="majorEastAsia" w:hAnsi="Simplified Arabic" w:cs="Simplified Arabic"/>
          <w:sz w:val="28"/>
          <w:szCs w:val="28"/>
          <w:rtl/>
        </w:rPr>
        <w:tab/>
      </w:r>
      <w:r w:rsidRPr="00F94CF9">
        <w:rPr>
          <w:rFonts w:ascii="Simplified Arabic" w:hAnsi="Simplified Arabic" w:cs="Simplified Arabic"/>
          <w:sz w:val="28"/>
          <w:szCs w:val="28"/>
          <w:rtl/>
        </w:rPr>
        <w:t>ومن خلال مقرر السنة الأولى ماستر -</w:t>
      </w:r>
      <w:r w:rsidR="00A7151E" w:rsidRPr="00F94CF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تخصص قانون دولي عام - لا نتصور مشروع تكوين بهذا الاسم، دون </w:t>
      </w:r>
      <w:r w:rsidR="00A7151E" w:rsidRPr="00F94CF9">
        <w:rPr>
          <w:rFonts w:ascii="Simplified Arabic" w:hAnsi="Simplified Arabic" w:cs="Simplified Arabic"/>
          <w:sz w:val="28"/>
          <w:szCs w:val="28"/>
          <w:rtl/>
        </w:rPr>
        <w:t>أن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يكون متضمنا مقياس "القانون الدولي لحقوق </w:t>
      </w:r>
      <w:r w:rsidR="00737ECF" w:rsidRPr="00F94CF9">
        <w:rPr>
          <w:rFonts w:ascii="Simplified Arabic" w:hAnsi="Simplified Arabic" w:cs="Simplified Arabic"/>
          <w:sz w:val="28"/>
          <w:szCs w:val="28"/>
          <w:rtl/>
        </w:rPr>
        <w:t>الإنسان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"</w:t>
      </w:r>
      <w:r w:rsidR="00A7151E" w:rsidRPr="00F94CF9">
        <w:rPr>
          <w:rFonts w:ascii="Simplified Arabic" w:hAnsi="Simplified Arabic" w:cs="Simplified Arabic"/>
          <w:sz w:val="28"/>
          <w:szCs w:val="28"/>
          <w:rtl/>
        </w:rPr>
        <w:t xml:space="preserve"> فهذه بيئته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الطبيعية</w:t>
      </w:r>
      <w:r w:rsidR="00A7151E" w:rsidRPr="00F94CF9">
        <w:rPr>
          <w:rFonts w:ascii="Simplified Arabic" w:hAnsi="Simplified Arabic" w:cs="Simplified Arabic"/>
          <w:sz w:val="28"/>
          <w:szCs w:val="28"/>
          <w:rtl/>
        </w:rPr>
        <w:t xml:space="preserve"> وسنحاول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A7151E" w:rsidRPr="00F94CF9">
        <w:rPr>
          <w:rFonts w:ascii="Simplified Arabic" w:hAnsi="Simplified Arabic" w:cs="Simplified Arabic"/>
          <w:sz w:val="28"/>
          <w:szCs w:val="28"/>
          <w:rtl/>
        </w:rPr>
        <w:t xml:space="preserve">تغطية 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هذا المقياس من خلال ما هو متضمن في المشروع المعتمد ومن خلال المحاور التالية:</w:t>
      </w:r>
    </w:p>
    <w:p w:rsidR="00F94CF9" w:rsidRPr="00F94CF9" w:rsidRDefault="00F94CF9" w:rsidP="00F94CF9">
      <w:pPr>
        <w:pStyle w:val="NormalWeb"/>
        <w:bidi/>
        <w:spacing w:before="0" w:beforeAutospacing="0" w:after="0" w:afterAutospacing="0" w:line="276" w:lineRule="auto"/>
        <w:contextualSpacing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:rsidR="00F94CF9" w:rsidRPr="00F94CF9" w:rsidRDefault="00F94CF9" w:rsidP="00F94CF9">
      <w:pPr>
        <w:pStyle w:val="NormalWeb"/>
        <w:bidi/>
        <w:spacing w:before="0" w:beforeAutospacing="0" w:after="0" w:afterAutospacing="0" w:line="276" w:lineRule="auto"/>
        <w:contextualSpacing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:rsidR="00F94CF9" w:rsidRPr="00F94CF9" w:rsidRDefault="00F94CF9" w:rsidP="00F94CF9">
      <w:pPr>
        <w:pStyle w:val="NormalWeb"/>
        <w:bidi/>
        <w:spacing w:before="0" w:beforeAutospacing="0" w:after="0" w:afterAutospacing="0" w:line="276" w:lineRule="auto"/>
        <w:contextualSpacing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:rsidR="00F94CF9" w:rsidRPr="00F94CF9" w:rsidRDefault="00F94CF9" w:rsidP="00F94CF9">
      <w:pPr>
        <w:pStyle w:val="NormalWeb"/>
        <w:bidi/>
        <w:spacing w:before="0" w:beforeAutospacing="0" w:after="0" w:afterAutospacing="0" w:line="276" w:lineRule="auto"/>
        <w:contextualSpacing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:rsidR="00F94CF9" w:rsidRPr="00F94CF9" w:rsidRDefault="00F94CF9" w:rsidP="00F94CF9">
      <w:pPr>
        <w:pStyle w:val="NormalWeb"/>
        <w:bidi/>
        <w:spacing w:before="0" w:beforeAutospacing="0" w:after="0" w:afterAutospacing="0" w:line="276" w:lineRule="auto"/>
        <w:contextualSpacing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:rsidR="00F94CF9" w:rsidRPr="00F94CF9" w:rsidRDefault="00F94CF9" w:rsidP="00F94CF9">
      <w:pPr>
        <w:pStyle w:val="NormalWeb"/>
        <w:bidi/>
        <w:spacing w:before="0" w:beforeAutospacing="0" w:after="0" w:afterAutospacing="0" w:line="276" w:lineRule="auto"/>
        <w:contextualSpacing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:rsidR="00F94CF9" w:rsidRPr="00F94CF9" w:rsidRDefault="00F94CF9" w:rsidP="00F94CF9">
      <w:pPr>
        <w:pStyle w:val="NormalWeb"/>
        <w:bidi/>
        <w:spacing w:before="0" w:beforeAutospacing="0" w:after="0" w:afterAutospacing="0" w:line="276" w:lineRule="auto"/>
        <w:contextualSpacing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:rsidR="00F94CF9" w:rsidRPr="00F94CF9" w:rsidRDefault="00F94CF9" w:rsidP="00F94CF9">
      <w:pPr>
        <w:pStyle w:val="NormalWeb"/>
        <w:bidi/>
        <w:spacing w:before="0" w:beforeAutospacing="0" w:after="0" w:afterAutospacing="0" w:line="276" w:lineRule="auto"/>
        <w:contextualSpacing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:rsidR="00F94CF9" w:rsidRDefault="00F94CF9" w:rsidP="00F94CF9">
      <w:pPr>
        <w:pStyle w:val="NormalWeb"/>
        <w:bidi/>
        <w:spacing w:before="0" w:beforeAutospacing="0" w:after="0" w:afterAutospacing="0" w:line="276" w:lineRule="auto"/>
        <w:contextualSpacing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:rsidR="00F94CF9" w:rsidRDefault="00F94CF9" w:rsidP="00F94CF9">
      <w:pPr>
        <w:pStyle w:val="NormalWeb"/>
        <w:bidi/>
        <w:spacing w:before="0" w:beforeAutospacing="0" w:after="0" w:afterAutospacing="0" w:line="276" w:lineRule="auto"/>
        <w:contextualSpacing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:rsidR="00F94CF9" w:rsidRDefault="00F94CF9" w:rsidP="00F94CF9">
      <w:pPr>
        <w:pStyle w:val="NormalWeb"/>
        <w:bidi/>
        <w:spacing w:before="0" w:beforeAutospacing="0" w:after="0" w:afterAutospacing="0" w:line="276" w:lineRule="auto"/>
        <w:contextualSpacing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:rsidR="00F94CF9" w:rsidRDefault="00F94CF9" w:rsidP="00F94CF9">
      <w:pPr>
        <w:pStyle w:val="NormalWeb"/>
        <w:bidi/>
        <w:spacing w:before="0" w:beforeAutospacing="0" w:after="0" w:afterAutospacing="0" w:line="276" w:lineRule="auto"/>
        <w:contextualSpacing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:rsidR="00F94CF9" w:rsidRDefault="00F94CF9" w:rsidP="00F94CF9">
      <w:pPr>
        <w:pStyle w:val="NormalWeb"/>
        <w:bidi/>
        <w:spacing w:before="0" w:beforeAutospacing="0" w:after="0" w:afterAutospacing="0" w:line="276" w:lineRule="auto"/>
        <w:contextualSpacing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:rsidR="00F94CF9" w:rsidRDefault="00F94CF9" w:rsidP="00F94CF9">
      <w:pPr>
        <w:pStyle w:val="NormalWeb"/>
        <w:bidi/>
        <w:spacing w:before="0" w:beforeAutospacing="0" w:after="0" w:afterAutospacing="0" w:line="276" w:lineRule="auto"/>
        <w:contextualSpacing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:rsidR="00F94CF9" w:rsidRDefault="00F94CF9" w:rsidP="00F94CF9">
      <w:pPr>
        <w:pStyle w:val="NormalWeb"/>
        <w:bidi/>
        <w:spacing w:before="0" w:beforeAutospacing="0" w:after="0" w:afterAutospacing="0" w:line="276" w:lineRule="auto"/>
        <w:contextualSpacing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:rsidR="00C63335" w:rsidRPr="00F94CF9" w:rsidRDefault="00C63335" w:rsidP="00C63335">
      <w:pPr>
        <w:pStyle w:val="NormalWeb"/>
        <w:bidi/>
        <w:spacing w:before="0" w:beforeAutospacing="0" w:after="0" w:afterAutospacing="0" w:line="276" w:lineRule="auto"/>
        <w:contextualSpacing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:rsidR="009D69AA" w:rsidRPr="00C63335" w:rsidRDefault="009D69AA" w:rsidP="00C63335">
      <w:pPr>
        <w:pStyle w:val="NormalWeb"/>
        <w:bidi/>
        <w:spacing w:before="0" w:beforeAutospacing="0" w:after="0" w:afterAutospacing="0" w:line="276" w:lineRule="auto"/>
        <w:contextualSpacing/>
        <w:jc w:val="both"/>
        <w:rPr>
          <w:rFonts w:ascii="Simplified Arabic" w:eastAsiaTheme="minorHAnsi" w:hAnsi="Simplified Arabic" w:cs="Simplified Arabic" w:hint="cs"/>
          <w:b/>
          <w:bCs/>
          <w:sz w:val="32"/>
          <w:szCs w:val="32"/>
          <w:rtl/>
          <w:lang w:eastAsia="en-US" w:bidi="ar-DZ"/>
        </w:rPr>
      </w:pPr>
      <w:r w:rsidRPr="00F94CF9">
        <w:rPr>
          <w:rFonts w:ascii="Simplified Arabic" w:eastAsiaTheme="minorHAnsi" w:hAnsi="Simplified Arabic" w:cs="Simplified Arabic"/>
          <w:b/>
          <w:bCs/>
          <w:sz w:val="32"/>
          <w:szCs w:val="32"/>
          <w:rtl/>
          <w:lang w:eastAsia="en-US"/>
        </w:rPr>
        <w:lastRenderedPageBreak/>
        <w:t xml:space="preserve">أولا: تعريف بحقوق </w:t>
      </w:r>
      <w:r w:rsidR="00737ECF" w:rsidRPr="00F94CF9">
        <w:rPr>
          <w:rFonts w:ascii="Simplified Arabic" w:eastAsiaTheme="minorHAnsi" w:hAnsi="Simplified Arabic" w:cs="Simplified Arabic"/>
          <w:b/>
          <w:bCs/>
          <w:sz w:val="32"/>
          <w:szCs w:val="32"/>
          <w:rtl/>
          <w:lang w:eastAsia="en-US"/>
        </w:rPr>
        <w:t>الإنسان</w:t>
      </w:r>
      <w:r w:rsidR="00C63335">
        <w:rPr>
          <w:rFonts w:ascii="Simplified Arabic" w:eastAsiaTheme="minorHAnsi" w:hAnsi="Simplified Arabic" w:cs="Simplified Arabic" w:hint="cs"/>
          <w:b/>
          <w:bCs/>
          <w:sz w:val="32"/>
          <w:szCs w:val="32"/>
          <w:rtl/>
          <w:lang w:eastAsia="en-US"/>
        </w:rPr>
        <w:t>:</w:t>
      </w:r>
      <w:r w:rsidR="00C63335" w:rsidRPr="00F94CF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تتكون عبارة "حقوق </w:t>
      </w:r>
      <w:r w:rsidR="00737ECF" w:rsidRPr="00F94CF9">
        <w:rPr>
          <w:rFonts w:ascii="Simplified Arabic" w:hAnsi="Simplified Arabic" w:cs="Simplified Arabic"/>
          <w:sz w:val="28"/>
          <w:szCs w:val="28"/>
          <w:rtl/>
        </w:rPr>
        <w:t>الإنسان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" من كلمتين "حق" و"</w:t>
      </w:r>
      <w:r w:rsidR="00737ECF" w:rsidRPr="00F94CF9">
        <w:rPr>
          <w:rFonts w:ascii="Simplified Arabic" w:hAnsi="Simplified Arabic" w:cs="Simplified Arabic"/>
          <w:sz w:val="28"/>
          <w:szCs w:val="28"/>
          <w:rtl/>
        </w:rPr>
        <w:t>الإنسان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" والحق لغة هو ضد الباطل وهو الصحيح الثابت</w:t>
      </w:r>
      <w:r w:rsidR="00F94CF9" w:rsidRPr="00F94CF9">
        <w:rPr>
          <w:rFonts w:ascii="Simplified Arabic" w:hAnsi="Simplified Arabic" w:cs="Simplified Arabic"/>
          <w:sz w:val="28"/>
          <w:szCs w:val="28"/>
          <w:rtl/>
        </w:rPr>
        <w:t xml:space="preserve">، 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وهو في الاصطلاح مصلحة ثابتة للفرد فيها منفعة يقرها الدين والقانون وهي معان كثيرة أخذنا منها ما سبق على سبيل المثال والحاجة</w:t>
      </w:r>
      <w:r w:rsidR="009568BD"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:rsidR="009D69AA" w:rsidRPr="00F94CF9" w:rsidRDefault="009D69AA" w:rsidP="00F94CF9">
      <w:pPr>
        <w:pStyle w:val="NormalWeb"/>
        <w:bidi/>
        <w:spacing w:before="0" w:beforeAutospacing="0" w:after="0" w:afterAutospacing="0" w:line="276" w:lineRule="auto"/>
        <w:contextualSpacing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F94CF9">
        <w:rPr>
          <w:rFonts w:ascii="Simplified Arabic" w:hAnsi="Simplified Arabic" w:cs="Simplified Arabic"/>
          <w:sz w:val="28"/>
          <w:szCs w:val="28"/>
          <w:rtl/>
        </w:rPr>
        <w:t>     </w:t>
      </w:r>
      <w:r w:rsidRPr="00F94CF9">
        <w:rPr>
          <w:rStyle w:val="apple-tab-span"/>
          <w:rFonts w:ascii="Simplified Arabic" w:eastAsiaTheme="majorEastAsia" w:hAnsi="Simplified Arabic" w:cs="Simplified Arabic"/>
          <w:sz w:val="28"/>
          <w:szCs w:val="28"/>
          <w:rtl/>
        </w:rPr>
        <w:tab/>
      </w:r>
      <w:r w:rsidRPr="00F94CF9">
        <w:rPr>
          <w:rFonts w:ascii="Simplified Arabic" w:hAnsi="Simplified Arabic" w:cs="Simplified Arabic"/>
          <w:sz w:val="28"/>
          <w:szCs w:val="28"/>
          <w:rtl/>
        </w:rPr>
        <w:t>أما عبارة "</w:t>
      </w:r>
      <w:r w:rsidR="00737ECF" w:rsidRPr="00F94CF9">
        <w:rPr>
          <w:rFonts w:ascii="Simplified Arabic" w:hAnsi="Simplified Arabic" w:cs="Simplified Arabic"/>
          <w:sz w:val="28"/>
          <w:szCs w:val="28"/>
          <w:rtl/>
        </w:rPr>
        <w:t>الإنسان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" فهي تشير</w:t>
      </w:r>
      <w:r w:rsidR="00737ECF" w:rsidRPr="00F94CF9">
        <w:rPr>
          <w:rFonts w:ascii="Simplified Arabic" w:hAnsi="Simplified Arabic" w:cs="Simplified Arabic"/>
          <w:sz w:val="28"/>
          <w:szCs w:val="28"/>
          <w:rtl/>
        </w:rPr>
        <w:t xml:space="preserve"> إلى 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ذلك الكائن الحي الذي خلقه الله تعالى</w:t>
      </w:r>
      <w:r w:rsidR="009568BD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9568BD">
        <w:rPr>
          <w:rFonts w:ascii="Simplified Arabic" w:hAnsi="Simplified Arabic" w:cs="Simplified Arabic" w:hint="cs"/>
          <w:sz w:val="28"/>
          <w:szCs w:val="28"/>
          <w:rtl/>
        </w:rPr>
        <w:t xml:space="preserve">كلمة </w:t>
      </w:r>
      <w:r w:rsidR="009568BD">
        <w:rPr>
          <w:rFonts w:ascii="Simplified Arabic" w:hAnsi="Simplified Arabic" w:cs="Simplified Arabic"/>
          <w:sz w:val="28"/>
          <w:szCs w:val="28"/>
          <w:rtl/>
        </w:rPr>
        <w:t>من ال</w:t>
      </w:r>
      <w:r w:rsidR="009568BD">
        <w:rPr>
          <w:rFonts w:ascii="Simplified Arabic" w:hAnsi="Simplified Arabic" w:cs="Simplified Arabic" w:hint="cs"/>
          <w:sz w:val="28"/>
          <w:szCs w:val="28"/>
          <w:rtl/>
        </w:rPr>
        <w:t>أ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نس نقيض "الوحشة" و</w:t>
      </w:r>
      <w:r w:rsidR="00737ECF" w:rsidRPr="00F94CF9">
        <w:rPr>
          <w:rFonts w:ascii="Simplified Arabic" w:hAnsi="Simplified Arabic" w:cs="Simplified Arabic"/>
          <w:sz w:val="28"/>
          <w:szCs w:val="28"/>
          <w:rtl/>
        </w:rPr>
        <w:t>الإنسان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مفكر متميز قادر على التعبير</w:t>
      </w:r>
      <w:r w:rsidR="009568BD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وهو </w:t>
      </w:r>
      <w:r w:rsidR="00BA4108" w:rsidRPr="00F94CF9">
        <w:rPr>
          <w:rFonts w:ascii="Simplified Arabic" w:hAnsi="Simplified Arabic" w:cs="Simplified Arabic"/>
          <w:sz w:val="28"/>
          <w:szCs w:val="28"/>
          <w:rtl/>
        </w:rPr>
        <w:t>أيضا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اسم جنس لكائن حي مفكر قادر على الكلام المفصل والاستنباط والاستدلال العقلي يقع على الذكر والأنثى من بني آدم ويطلق على المفرد والجمع.</w:t>
      </w:r>
    </w:p>
    <w:p w:rsidR="009D69AA" w:rsidRPr="00F94CF9" w:rsidRDefault="009D69AA" w:rsidP="009568BD">
      <w:pPr>
        <w:pStyle w:val="NormalWeb"/>
        <w:bidi/>
        <w:spacing w:before="0" w:beforeAutospacing="0" w:after="0" w:afterAutospacing="0" w:line="276" w:lineRule="auto"/>
        <w:contextualSpacing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F94CF9">
        <w:rPr>
          <w:rFonts w:ascii="Simplified Arabic" w:hAnsi="Simplified Arabic" w:cs="Simplified Arabic"/>
          <w:b/>
          <w:bCs/>
          <w:sz w:val="28"/>
          <w:szCs w:val="28"/>
          <w:rtl/>
        </w:rPr>
        <w:t>     </w:t>
      </w:r>
      <w:r w:rsidRPr="00F94CF9">
        <w:rPr>
          <w:rStyle w:val="apple-tab-span"/>
          <w:rFonts w:ascii="Simplified Arabic" w:eastAsiaTheme="majorEastAsia" w:hAnsi="Simplified Arabic" w:cs="Simplified Arabic"/>
          <w:sz w:val="28"/>
          <w:szCs w:val="28"/>
          <w:rtl/>
        </w:rPr>
        <w:tab/>
      </w:r>
      <w:proofErr w:type="gramStart"/>
      <w:r w:rsidRPr="00F94CF9">
        <w:rPr>
          <w:rFonts w:ascii="Simplified Arabic" w:hAnsi="Simplified Arabic" w:cs="Simplified Arabic"/>
          <w:sz w:val="28"/>
          <w:szCs w:val="28"/>
          <w:rtl/>
        </w:rPr>
        <w:t>وبجمع</w:t>
      </w:r>
      <w:proofErr w:type="gramEnd"/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المصطلحين</w:t>
      </w:r>
      <w:r w:rsidR="00BA4108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نجد أنها في المجمل تفيد المصلحة الثابتة</w:t>
      </w:r>
      <w:r w:rsidR="009568BD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والرخص </w:t>
      </w:r>
      <w:r w:rsidR="00A7151E" w:rsidRPr="00F94CF9">
        <w:rPr>
          <w:rFonts w:ascii="Simplified Arabic" w:hAnsi="Simplified Arabic" w:cs="Simplified Arabic"/>
          <w:sz w:val="28"/>
          <w:szCs w:val="28"/>
          <w:rtl/>
        </w:rPr>
        <w:t>والإمكانيات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المتاحة للفرد</w:t>
      </w:r>
      <w:r w:rsidR="00BA4108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تحمي كرامته وتساهم في رسم قوة شخصيته واثبات وجوده</w:t>
      </w:r>
      <w:r w:rsidR="009568BD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وهي المطالب التي يجب أن تتوفر لجميع الناس</w:t>
      </w:r>
      <w:r w:rsidR="009568BD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9D69AA" w:rsidRPr="00F94CF9" w:rsidRDefault="009D69AA" w:rsidP="009568BD">
      <w:pPr>
        <w:pStyle w:val="NormalWeb"/>
        <w:bidi/>
        <w:spacing w:before="0" w:beforeAutospacing="0" w:after="0" w:afterAutospacing="0" w:line="276" w:lineRule="auto"/>
        <w:contextualSpacing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F94CF9">
        <w:rPr>
          <w:rFonts w:ascii="Simplified Arabic" w:hAnsi="Simplified Arabic" w:cs="Simplified Arabic"/>
          <w:sz w:val="28"/>
          <w:szCs w:val="28"/>
          <w:rtl/>
        </w:rPr>
        <w:t>    </w:t>
      </w:r>
      <w:r w:rsidR="00F94CF9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proofErr w:type="gramStart"/>
      <w:r w:rsidR="00BA4108" w:rsidRPr="00F94CF9">
        <w:rPr>
          <w:rFonts w:ascii="Simplified Arabic" w:hAnsi="Simplified Arabic" w:cs="Simplified Arabic"/>
          <w:sz w:val="28"/>
          <w:szCs w:val="28"/>
          <w:rtl/>
        </w:rPr>
        <w:t>أما</w:t>
      </w:r>
      <w:proofErr w:type="gramEnd"/>
      <w:r w:rsidR="00BA4108" w:rsidRPr="00F94CF9">
        <w:rPr>
          <w:rFonts w:ascii="Simplified Arabic" w:hAnsi="Simplified Arabic" w:cs="Simplified Arabic"/>
          <w:sz w:val="28"/>
          <w:szCs w:val="28"/>
          <w:rtl/>
        </w:rPr>
        <w:t xml:space="preserve"> فقها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نجد أن هناك عدم اتفاق واضح حول تعريف شامل جامع مانع لهذه الحقوق "حقوق </w:t>
      </w:r>
      <w:r w:rsidR="00737ECF" w:rsidRPr="00F94CF9">
        <w:rPr>
          <w:rFonts w:ascii="Simplified Arabic" w:hAnsi="Simplified Arabic" w:cs="Simplified Arabic"/>
          <w:sz w:val="28"/>
          <w:szCs w:val="28"/>
          <w:rtl/>
        </w:rPr>
        <w:t>الإنسان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" ولعل ذلك يرجع لعدة أسباب نذكر منها:</w:t>
      </w:r>
    </w:p>
    <w:p w:rsidR="009D69AA" w:rsidRPr="00F94CF9" w:rsidRDefault="009D69AA" w:rsidP="00F94CF9">
      <w:pPr>
        <w:pStyle w:val="NormalWeb"/>
        <w:numPr>
          <w:ilvl w:val="0"/>
          <w:numId w:val="3"/>
        </w:numPr>
        <w:bidi/>
        <w:spacing w:before="0" w:beforeAutospacing="0" w:after="0" w:afterAutospacing="0" w:line="276" w:lineRule="auto"/>
        <w:ind w:right="720"/>
        <w:contextualSpacing/>
        <w:jc w:val="both"/>
        <w:rPr>
          <w:rFonts w:ascii="Simplified Arabic" w:hAnsi="Simplified Arabic" w:cs="Simplified Arabic"/>
          <w:sz w:val="28"/>
          <w:szCs w:val="28"/>
        </w:rPr>
      </w:pP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تباين الثقافات </w:t>
      </w:r>
      <w:r w:rsidR="00737ECF" w:rsidRPr="00F94CF9">
        <w:rPr>
          <w:rFonts w:ascii="Simplified Arabic" w:hAnsi="Simplified Arabic" w:cs="Simplified Arabic"/>
          <w:sz w:val="28"/>
          <w:szCs w:val="28"/>
          <w:rtl/>
        </w:rPr>
        <w:t>الإنسان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ية والم</w:t>
      </w:r>
      <w:r w:rsidR="00BA4108" w:rsidRPr="00F94CF9">
        <w:rPr>
          <w:rFonts w:ascii="Simplified Arabic" w:hAnsi="Simplified Arabic" w:cs="Simplified Arabic"/>
          <w:sz w:val="28"/>
          <w:szCs w:val="28"/>
          <w:rtl/>
        </w:rPr>
        <w:t xml:space="preserve">ذاهب الفكرية </w:t>
      </w:r>
      <w:proofErr w:type="gramStart"/>
      <w:r w:rsidR="00BA4108" w:rsidRPr="00F94CF9">
        <w:rPr>
          <w:rFonts w:ascii="Simplified Arabic" w:hAnsi="Simplified Arabic" w:cs="Simplified Arabic"/>
          <w:sz w:val="28"/>
          <w:szCs w:val="28"/>
          <w:rtl/>
        </w:rPr>
        <w:t>مع</w:t>
      </w:r>
      <w:proofErr w:type="gramEnd"/>
      <w:r w:rsidR="00BA4108" w:rsidRPr="00F94CF9">
        <w:rPr>
          <w:rFonts w:ascii="Simplified Arabic" w:hAnsi="Simplified Arabic" w:cs="Simplified Arabic"/>
          <w:sz w:val="28"/>
          <w:szCs w:val="28"/>
          <w:rtl/>
        </w:rPr>
        <w:t xml:space="preserve"> تباين في الأنظمة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BA4108" w:rsidRPr="00F94CF9">
        <w:rPr>
          <w:rFonts w:ascii="Simplified Arabic" w:hAnsi="Simplified Arabic" w:cs="Simplified Arabic"/>
          <w:sz w:val="28"/>
          <w:szCs w:val="28"/>
          <w:rtl/>
        </w:rPr>
        <w:t>السياسية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، </w:t>
      </w:r>
      <w:r w:rsidR="00BA4108" w:rsidRPr="00F94CF9">
        <w:rPr>
          <w:rFonts w:ascii="Simplified Arabic" w:hAnsi="Simplified Arabic" w:cs="Simplified Arabic"/>
          <w:sz w:val="28"/>
          <w:szCs w:val="28"/>
          <w:rtl/>
        </w:rPr>
        <w:t>الاقتصادية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BA4108" w:rsidRPr="00F94CF9">
        <w:rPr>
          <w:rFonts w:ascii="Simplified Arabic" w:hAnsi="Simplified Arabic" w:cs="Simplified Arabic"/>
          <w:sz w:val="28"/>
          <w:szCs w:val="28"/>
          <w:rtl/>
        </w:rPr>
        <w:t>والاجتماعية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BA4108" w:rsidRPr="00F94CF9">
        <w:rPr>
          <w:rFonts w:ascii="Simplified Arabic" w:hAnsi="Simplified Arabic" w:cs="Simplified Arabic"/>
          <w:sz w:val="28"/>
          <w:szCs w:val="28"/>
          <w:rtl/>
        </w:rPr>
        <w:t>والثقافية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لمختلف الدول.</w:t>
      </w:r>
    </w:p>
    <w:p w:rsidR="009D69AA" w:rsidRPr="00F94CF9" w:rsidRDefault="009D69AA" w:rsidP="00F94CF9">
      <w:pPr>
        <w:pStyle w:val="NormalWeb"/>
        <w:numPr>
          <w:ilvl w:val="0"/>
          <w:numId w:val="3"/>
        </w:numPr>
        <w:bidi/>
        <w:spacing w:before="0" w:beforeAutospacing="0" w:after="0" w:afterAutospacing="0" w:line="276" w:lineRule="auto"/>
        <w:ind w:right="720"/>
        <w:contextualSpacing/>
        <w:jc w:val="both"/>
        <w:rPr>
          <w:rFonts w:ascii="Simplified Arabic" w:hAnsi="Simplified Arabic" w:cs="Simplified Arabic"/>
          <w:sz w:val="28"/>
          <w:szCs w:val="28"/>
        </w:rPr>
      </w:pP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التطور السريع لمفهوم "حقوق </w:t>
      </w:r>
      <w:r w:rsidR="00737ECF" w:rsidRPr="00F94CF9">
        <w:rPr>
          <w:rFonts w:ascii="Simplified Arabic" w:hAnsi="Simplified Arabic" w:cs="Simplified Arabic"/>
          <w:sz w:val="28"/>
          <w:szCs w:val="28"/>
          <w:rtl/>
        </w:rPr>
        <w:t>الإنسان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" بالموازاة مع تطور مماثل في المجتمع الدولي وهو ما يبرزه استخدام مصطلح "حقوق </w:t>
      </w:r>
      <w:r w:rsidR="00737ECF" w:rsidRPr="00F94CF9">
        <w:rPr>
          <w:rFonts w:ascii="Simplified Arabic" w:hAnsi="Simplified Arabic" w:cs="Simplified Arabic"/>
          <w:sz w:val="28"/>
          <w:szCs w:val="28"/>
          <w:rtl/>
        </w:rPr>
        <w:t>الإنسان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" "القانون الدولي لحقوق </w:t>
      </w:r>
      <w:r w:rsidR="00737ECF" w:rsidRPr="00F94CF9">
        <w:rPr>
          <w:rFonts w:ascii="Simplified Arabic" w:hAnsi="Simplified Arabic" w:cs="Simplified Arabic"/>
          <w:sz w:val="28"/>
          <w:szCs w:val="28"/>
          <w:rtl/>
        </w:rPr>
        <w:t>الإنسان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" "الحماية الدولية لحقوق </w:t>
      </w:r>
      <w:r w:rsidR="00737ECF" w:rsidRPr="00F94CF9">
        <w:rPr>
          <w:rFonts w:ascii="Simplified Arabic" w:hAnsi="Simplified Arabic" w:cs="Simplified Arabic"/>
          <w:sz w:val="28"/>
          <w:szCs w:val="28"/>
          <w:rtl/>
        </w:rPr>
        <w:t>الإنسان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" وكلها مصطلحات تعبر عن كثرة التداول </w:t>
      </w:r>
      <w:r w:rsidR="00BA4108" w:rsidRPr="00F94CF9">
        <w:rPr>
          <w:rFonts w:ascii="Simplified Arabic" w:hAnsi="Simplified Arabic" w:cs="Simplified Arabic"/>
          <w:sz w:val="28"/>
          <w:szCs w:val="28"/>
          <w:rtl/>
        </w:rPr>
        <w:t>و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اختلاف زاوية النظر مع سرعة تغير في المعطيات داخل المجتمع الدولي </w:t>
      </w:r>
    </w:p>
    <w:p w:rsidR="00F1560D" w:rsidRPr="00F94CF9" w:rsidRDefault="009D69AA" w:rsidP="00F94CF9">
      <w:pPr>
        <w:pStyle w:val="NormalWeb"/>
        <w:numPr>
          <w:ilvl w:val="0"/>
          <w:numId w:val="3"/>
        </w:numPr>
        <w:bidi/>
        <w:spacing w:before="0" w:beforeAutospacing="0" w:after="0" w:afterAutospacing="0" w:line="276" w:lineRule="auto"/>
        <w:ind w:right="720"/>
        <w:contextualSpacing/>
        <w:jc w:val="both"/>
        <w:rPr>
          <w:rFonts w:ascii="Simplified Arabic" w:hAnsi="Simplified Arabic" w:cs="Simplified Arabic"/>
          <w:sz w:val="28"/>
          <w:szCs w:val="28"/>
        </w:rPr>
      </w:pPr>
      <w:proofErr w:type="gramStart"/>
      <w:r w:rsidRPr="00F94CF9">
        <w:rPr>
          <w:rFonts w:ascii="Simplified Arabic" w:hAnsi="Simplified Arabic" w:cs="Simplified Arabic"/>
          <w:sz w:val="28"/>
          <w:szCs w:val="28"/>
          <w:rtl/>
        </w:rPr>
        <w:t>من</w:t>
      </w:r>
      <w:proofErr w:type="gramEnd"/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المواضيع </w:t>
      </w:r>
      <w:r w:rsidR="00BA4108" w:rsidRPr="00F94CF9">
        <w:rPr>
          <w:rFonts w:ascii="Simplified Arabic" w:hAnsi="Simplified Arabic" w:cs="Simplified Arabic"/>
          <w:sz w:val="28"/>
          <w:szCs w:val="28"/>
          <w:rtl/>
        </w:rPr>
        <w:t>الجديدة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التي لاقت اهتماما متزايدا في القانون الدولي خاصة مع ظهوره الطاغي بعد الحرب العالمية الثانية.</w:t>
      </w:r>
    </w:p>
    <w:p w:rsidR="00F4152A" w:rsidRPr="00F94CF9" w:rsidRDefault="00F4152A" w:rsidP="00F94CF9">
      <w:pPr>
        <w:pStyle w:val="NormalWeb"/>
        <w:numPr>
          <w:ilvl w:val="0"/>
          <w:numId w:val="3"/>
        </w:numPr>
        <w:bidi/>
        <w:spacing w:before="0" w:beforeAutospacing="0" w:after="0" w:afterAutospacing="0" w:line="276" w:lineRule="auto"/>
        <w:ind w:right="720"/>
        <w:contextualSpacing/>
        <w:jc w:val="both"/>
        <w:rPr>
          <w:rFonts w:ascii="Simplified Arabic" w:hAnsi="Simplified Arabic" w:cs="Simplified Arabic"/>
          <w:sz w:val="28"/>
          <w:szCs w:val="28"/>
        </w:rPr>
      </w:pPr>
      <w:proofErr w:type="gramStart"/>
      <w:r w:rsidRPr="00F94CF9">
        <w:rPr>
          <w:rFonts w:ascii="Simplified Arabic" w:hAnsi="Simplified Arabic" w:cs="Simplified Arabic"/>
          <w:sz w:val="28"/>
          <w:szCs w:val="28"/>
          <w:rtl/>
        </w:rPr>
        <w:t>تعقد</w:t>
      </w:r>
      <w:proofErr w:type="gramEnd"/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مشاكل الدول أعضاء المجتمع الدولي فاق مع إشكالية </w:t>
      </w:r>
      <w:r w:rsidR="00737ECF" w:rsidRPr="00F94CF9">
        <w:rPr>
          <w:rFonts w:ascii="Simplified Arabic" w:hAnsi="Simplified Arabic" w:cs="Simplified Arabic"/>
          <w:sz w:val="28"/>
          <w:szCs w:val="28"/>
          <w:rtl/>
        </w:rPr>
        <w:t xml:space="preserve">النظرة إلى 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مسالة حقوق </w:t>
      </w:r>
      <w:r w:rsidR="00737ECF" w:rsidRPr="00F94CF9">
        <w:rPr>
          <w:rFonts w:ascii="Simplified Arabic" w:hAnsi="Simplified Arabic" w:cs="Simplified Arabic"/>
          <w:sz w:val="28"/>
          <w:szCs w:val="28"/>
          <w:rtl/>
        </w:rPr>
        <w:t>الإنسان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رغم زوال الطابع الإيديولوجي بين المعسكرين الشرقي والغربي وهذا بعد سقوط المعسكر الشرقي</w:t>
      </w:r>
      <w:r w:rsidR="00A345CF" w:rsidRPr="00F94CF9">
        <w:rPr>
          <w:rFonts w:ascii="Simplified Arabic" w:hAnsi="Simplified Arabic" w:cs="Simplified Arabic"/>
          <w:sz w:val="28"/>
          <w:szCs w:val="28"/>
          <w:rtl/>
          <w:lang w:bidi="ar-DZ"/>
        </w:rPr>
        <w:t>.</w:t>
      </w:r>
    </w:p>
    <w:p w:rsidR="00F4152A" w:rsidRPr="00F94CF9" w:rsidRDefault="00A345CF" w:rsidP="00F94CF9">
      <w:pPr>
        <w:pStyle w:val="NormalWeb"/>
        <w:bidi/>
        <w:spacing w:before="0" w:beforeAutospacing="0" w:after="0" w:afterAutospacing="0" w:line="276" w:lineRule="auto"/>
        <w:contextualSpacing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        </w:t>
      </w:r>
      <w:r w:rsidR="00F4152A" w:rsidRPr="00F94CF9">
        <w:rPr>
          <w:rFonts w:ascii="Simplified Arabic" w:hAnsi="Simplified Arabic" w:cs="Simplified Arabic"/>
          <w:sz w:val="28"/>
          <w:szCs w:val="28"/>
          <w:rtl/>
        </w:rPr>
        <w:t xml:space="preserve">ظهر مصطلح 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"</w:t>
      </w:r>
      <w:r w:rsidR="00F4152A" w:rsidRPr="00F94CF9">
        <w:rPr>
          <w:rFonts w:ascii="Simplified Arabic" w:hAnsi="Simplified Arabic" w:cs="Simplified Arabic"/>
          <w:sz w:val="28"/>
          <w:szCs w:val="28"/>
          <w:rtl/>
        </w:rPr>
        <w:t xml:space="preserve">حقوق </w:t>
      </w:r>
      <w:r w:rsidR="00737ECF" w:rsidRPr="00F94CF9">
        <w:rPr>
          <w:rFonts w:ascii="Simplified Arabic" w:hAnsi="Simplified Arabic" w:cs="Simplified Arabic"/>
          <w:sz w:val="28"/>
          <w:szCs w:val="28"/>
          <w:rtl/>
        </w:rPr>
        <w:t>الإنسان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" لأول مرة في خطاب ل</w:t>
      </w:r>
      <w:r w:rsidR="00F4152A" w:rsidRPr="00F94CF9">
        <w:rPr>
          <w:rFonts w:ascii="Simplified Arabic" w:hAnsi="Simplified Arabic" w:cs="Simplified Arabic"/>
          <w:sz w:val="28"/>
          <w:szCs w:val="28"/>
          <w:rtl/>
        </w:rPr>
        <w:t xml:space="preserve">لرئيس الأمريكي 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"</w:t>
      </w:r>
      <w:r w:rsidR="00F4152A" w:rsidRPr="00F94CF9">
        <w:rPr>
          <w:rFonts w:ascii="Simplified Arabic" w:hAnsi="Simplified Arabic" w:cs="Simplified Arabic"/>
          <w:sz w:val="28"/>
          <w:szCs w:val="28"/>
          <w:rtl/>
        </w:rPr>
        <w:t>روزفلت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"</w:t>
      </w:r>
      <w:r w:rsidR="00F4152A" w:rsidRPr="00F94CF9">
        <w:rPr>
          <w:rFonts w:ascii="Simplified Arabic" w:hAnsi="Simplified Arabic" w:cs="Simplified Arabic"/>
          <w:sz w:val="28"/>
          <w:szCs w:val="28"/>
          <w:rtl/>
        </w:rPr>
        <w:t xml:space="preserve"> سنة 1941 والذي 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ح</w:t>
      </w:r>
      <w:r w:rsidR="00F4152A" w:rsidRPr="00F94CF9">
        <w:rPr>
          <w:rFonts w:ascii="Simplified Arabic" w:hAnsi="Simplified Arabic" w:cs="Simplified Arabic"/>
          <w:sz w:val="28"/>
          <w:szCs w:val="28"/>
          <w:rtl/>
        </w:rPr>
        <w:t>دد فيه الحريات الأربع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="00F4152A" w:rsidRPr="00F94CF9">
        <w:rPr>
          <w:rFonts w:ascii="Simplified Arabic" w:hAnsi="Simplified Arabic" w:cs="Simplified Arabic"/>
          <w:sz w:val="28"/>
          <w:szCs w:val="28"/>
          <w:rtl/>
        </w:rPr>
        <w:t xml:space="preserve"> التي تعمل الولايات المتحدة على حمايتها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="00F4152A" w:rsidRPr="00F94CF9">
        <w:rPr>
          <w:rFonts w:ascii="Simplified Arabic" w:hAnsi="Simplified Arabic" w:cs="Simplified Arabic"/>
          <w:sz w:val="28"/>
          <w:szCs w:val="28"/>
          <w:rtl/>
        </w:rPr>
        <w:t xml:space="preserve"> لأنها قيم ومبادئ تقوم عليها أما مصطلح 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"</w:t>
      </w:r>
      <w:r w:rsidR="00F4152A" w:rsidRPr="00F94CF9">
        <w:rPr>
          <w:rFonts w:ascii="Simplified Arabic" w:hAnsi="Simplified Arabic" w:cs="Simplified Arabic"/>
          <w:sz w:val="28"/>
          <w:szCs w:val="28"/>
          <w:rtl/>
        </w:rPr>
        <w:t xml:space="preserve">القانون الدولي لحقوق </w:t>
      </w:r>
      <w:r w:rsidR="00737ECF" w:rsidRPr="00F94CF9">
        <w:rPr>
          <w:rFonts w:ascii="Simplified Arabic" w:hAnsi="Simplified Arabic" w:cs="Simplified Arabic"/>
          <w:sz w:val="28"/>
          <w:szCs w:val="28"/>
          <w:rtl/>
        </w:rPr>
        <w:t>الإنسان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"</w:t>
      </w:r>
      <w:r w:rsidR="00F4152A" w:rsidRPr="00F94CF9">
        <w:rPr>
          <w:rFonts w:ascii="Simplified Arabic" w:hAnsi="Simplified Arabic" w:cs="Simplified Arabic"/>
          <w:sz w:val="28"/>
          <w:szCs w:val="28"/>
          <w:rtl/>
        </w:rPr>
        <w:t xml:space="preserve"> فهو حديث نسبيا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="00F4152A" w:rsidRPr="00F94CF9">
        <w:rPr>
          <w:rFonts w:ascii="Simplified Arabic" w:hAnsi="Simplified Arabic" w:cs="Simplified Arabic"/>
          <w:sz w:val="28"/>
          <w:szCs w:val="28"/>
          <w:rtl/>
        </w:rPr>
        <w:t xml:space="preserve"> يعود لبداية السبعين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ي</w:t>
      </w:r>
      <w:r w:rsidR="00F4152A" w:rsidRPr="00F94CF9">
        <w:rPr>
          <w:rFonts w:ascii="Simplified Arabic" w:hAnsi="Simplified Arabic" w:cs="Simplified Arabic"/>
          <w:sz w:val="28"/>
          <w:szCs w:val="28"/>
          <w:rtl/>
        </w:rPr>
        <w:t>ات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="00F4152A" w:rsidRPr="00F94CF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و</w:t>
      </w:r>
      <w:r w:rsidR="00F4152A" w:rsidRPr="00F94CF9">
        <w:rPr>
          <w:rFonts w:ascii="Simplified Arabic" w:hAnsi="Simplified Arabic" w:cs="Simplified Arabic"/>
          <w:sz w:val="28"/>
          <w:szCs w:val="28"/>
          <w:rtl/>
        </w:rPr>
        <w:t>رغم كل ذلك ظهرت عدة تعاريف ل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ـ "</w:t>
      </w:r>
      <w:r w:rsidR="00F4152A" w:rsidRPr="00F94CF9">
        <w:rPr>
          <w:rFonts w:ascii="Simplified Arabic" w:hAnsi="Simplified Arabic" w:cs="Simplified Arabic"/>
          <w:sz w:val="28"/>
          <w:szCs w:val="28"/>
          <w:rtl/>
        </w:rPr>
        <w:t xml:space="preserve">حقوق </w:t>
      </w:r>
      <w:r w:rsidR="00737ECF" w:rsidRPr="00F94CF9">
        <w:rPr>
          <w:rFonts w:ascii="Simplified Arabic" w:hAnsi="Simplified Arabic" w:cs="Simplified Arabic"/>
          <w:sz w:val="28"/>
          <w:szCs w:val="28"/>
          <w:rtl/>
        </w:rPr>
        <w:t>الإنسان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"</w:t>
      </w:r>
      <w:r w:rsidR="00F4152A" w:rsidRPr="00F94CF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ن</w:t>
      </w:r>
      <w:r w:rsidR="00F4152A" w:rsidRPr="00F94CF9">
        <w:rPr>
          <w:rFonts w:ascii="Simplified Arabic" w:hAnsi="Simplified Arabic" w:cs="Simplified Arabic"/>
          <w:sz w:val="28"/>
          <w:szCs w:val="28"/>
          <w:rtl/>
        </w:rPr>
        <w:t xml:space="preserve">ذكر </w:t>
      </w:r>
      <w:r w:rsidR="00737ECF" w:rsidRPr="00F94CF9">
        <w:rPr>
          <w:rFonts w:ascii="Simplified Arabic" w:hAnsi="Simplified Arabic" w:cs="Simplified Arabic"/>
          <w:sz w:val="28"/>
          <w:szCs w:val="28"/>
          <w:rtl/>
        </w:rPr>
        <w:t>أهمها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:</w:t>
      </w:r>
    </w:p>
    <w:p w:rsidR="00F4152A" w:rsidRPr="00F94CF9" w:rsidRDefault="005C5A67" w:rsidP="00F94CF9">
      <w:pPr>
        <w:pStyle w:val="NormalWeb"/>
        <w:bidi/>
        <w:spacing w:before="0" w:beforeAutospacing="0" w:after="0" w:afterAutospacing="0" w:line="276" w:lineRule="auto"/>
        <w:contextualSpacing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F94CF9">
        <w:rPr>
          <w:rFonts w:ascii="Simplified Arabic" w:hAnsi="Simplified Arabic" w:cs="Simplified Arabic"/>
          <w:sz w:val="28"/>
          <w:szCs w:val="28"/>
          <w:rtl/>
        </w:rPr>
        <w:t>"</w:t>
      </w:r>
      <w:proofErr w:type="gramStart"/>
      <w:r w:rsidR="00F4152A" w:rsidRPr="00F94CF9">
        <w:rPr>
          <w:rFonts w:ascii="Simplified Arabic" w:hAnsi="Simplified Arabic" w:cs="Simplified Arabic"/>
          <w:sz w:val="28"/>
          <w:szCs w:val="28"/>
          <w:rtl/>
        </w:rPr>
        <w:t>هي</w:t>
      </w:r>
      <w:proofErr w:type="gramEnd"/>
      <w:r w:rsidR="00F4152A" w:rsidRPr="00F94CF9">
        <w:rPr>
          <w:rFonts w:ascii="Simplified Arabic" w:hAnsi="Simplified Arabic" w:cs="Simplified Arabic"/>
          <w:sz w:val="28"/>
          <w:szCs w:val="28"/>
          <w:rtl/>
        </w:rPr>
        <w:t xml:space="preserve"> تلك الحقوق اللصيقة بكل كائن إنسان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ي،</w:t>
      </w:r>
      <w:r w:rsidR="00F4152A" w:rsidRPr="00F94CF9">
        <w:rPr>
          <w:rFonts w:ascii="Simplified Arabic" w:hAnsi="Simplified Arabic" w:cs="Simplified Arabic"/>
          <w:sz w:val="28"/>
          <w:szCs w:val="28"/>
          <w:rtl/>
        </w:rPr>
        <w:t xml:space="preserve"> بصرف النظر عن جنسيته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="00F4152A" w:rsidRPr="00F94CF9">
        <w:rPr>
          <w:rFonts w:ascii="Simplified Arabic" w:hAnsi="Simplified Arabic" w:cs="Simplified Arabic"/>
          <w:sz w:val="28"/>
          <w:szCs w:val="28"/>
          <w:rtl/>
        </w:rPr>
        <w:t xml:space="preserve"> لونه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="00F4152A" w:rsidRPr="00F94CF9">
        <w:rPr>
          <w:rFonts w:ascii="Simplified Arabic" w:hAnsi="Simplified Arabic" w:cs="Simplified Arabic"/>
          <w:sz w:val="28"/>
          <w:szCs w:val="28"/>
          <w:rtl/>
        </w:rPr>
        <w:t xml:space="preserve"> دينه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="00F4152A" w:rsidRPr="00F94CF9">
        <w:rPr>
          <w:rFonts w:ascii="Simplified Arabic" w:hAnsi="Simplified Arabic" w:cs="Simplified Arabic"/>
          <w:sz w:val="28"/>
          <w:szCs w:val="28"/>
          <w:rtl/>
        </w:rPr>
        <w:t xml:space="preserve"> مكان إقامته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="00F4152A" w:rsidRPr="00F94CF9">
        <w:rPr>
          <w:rFonts w:ascii="Simplified Arabic" w:hAnsi="Simplified Arabic" w:cs="Simplified Arabic"/>
          <w:sz w:val="28"/>
          <w:szCs w:val="28"/>
          <w:rtl/>
        </w:rPr>
        <w:t xml:space="preserve"> عرقه أو لغته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="00F4152A" w:rsidRPr="00F94CF9">
        <w:rPr>
          <w:rFonts w:ascii="Simplified Arabic" w:hAnsi="Simplified Arabic" w:cs="Simplified Arabic"/>
          <w:sz w:val="28"/>
          <w:szCs w:val="28"/>
          <w:rtl/>
        </w:rPr>
        <w:t xml:space="preserve"> أو أي حالة أخرى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"</w:t>
      </w:r>
      <w:r w:rsidR="00F4152A" w:rsidRPr="00F94CF9">
        <w:rPr>
          <w:rFonts w:ascii="Simplified Arabic" w:hAnsi="Simplified Arabic" w:cs="Simplified Arabic"/>
          <w:sz w:val="28"/>
          <w:szCs w:val="28"/>
          <w:rtl/>
        </w:rPr>
        <w:t xml:space="preserve"> وهي </w:t>
      </w:r>
      <w:r w:rsidR="00737ECF" w:rsidRPr="00F94CF9">
        <w:rPr>
          <w:rFonts w:ascii="Simplified Arabic" w:hAnsi="Simplified Arabic" w:cs="Simplified Arabic"/>
          <w:sz w:val="28"/>
          <w:szCs w:val="28"/>
          <w:rtl/>
        </w:rPr>
        <w:t>أيضا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:</w:t>
      </w:r>
      <w:r w:rsidR="00F4152A" w:rsidRPr="00F94CF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"</w:t>
      </w:r>
      <w:r w:rsidR="00F4152A" w:rsidRPr="00F94CF9">
        <w:rPr>
          <w:rFonts w:ascii="Simplified Arabic" w:hAnsi="Simplified Arabic" w:cs="Simplified Arabic"/>
          <w:sz w:val="28"/>
          <w:szCs w:val="28"/>
          <w:rtl/>
        </w:rPr>
        <w:t>ذلك الجزء الخاص من القانون الدولي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="00F4152A" w:rsidRPr="00F94CF9">
        <w:rPr>
          <w:rFonts w:ascii="Simplified Arabic" w:hAnsi="Simplified Arabic" w:cs="Simplified Arabic"/>
          <w:sz w:val="28"/>
          <w:szCs w:val="28"/>
          <w:rtl/>
        </w:rPr>
        <w:t xml:space="preserve"> الذي شكله الإحساس ب</w:t>
      </w:r>
      <w:r w:rsidR="00737ECF" w:rsidRPr="00F94CF9">
        <w:rPr>
          <w:rFonts w:ascii="Simplified Arabic" w:hAnsi="Simplified Arabic" w:cs="Simplified Arabic"/>
          <w:sz w:val="28"/>
          <w:szCs w:val="28"/>
          <w:rtl/>
        </w:rPr>
        <w:t>الإنسان</w:t>
      </w:r>
      <w:r w:rsidR="00F4152A" w:rsidRPr="00F94CF9">
        <w:rPr>
          <w:rFonts w:ascii="Simplified Arabic" w:hAnsi="Simplified Arabic" w:cs="Simplified Arabic"/>
          <w:sz w:val="28"/>
          <w:szCs w:val="28"/>
          <w:rtl/>
        </w:rPr>
        <w:t xml:space="preserve">ية والذي هدفه حماية الفرد 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(</w:t>
      </w:r>
      <w:r w:rsidR="00737ECF" w:rsidRPr="00F94CF9">
        <w:rPr>
          <w:rFonts w:ascii="Simplified Arabic" w:hAnsi="Simplified Arabic" w:cs="Simplified Arabic"/>
          <w:sz w:val="28"/>
          <w:szCs w:val="28"/>
          <w:rtl/>
        </w:rPr>
        <w:t>الإنسان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)</w:t>
      </w:r>
      <w:r w:rsidRPr="00F94CF9">
        <w:rPr>
          <w:rFonts w:ascii="Simplified Arabic" w:hAnsi="Simplified Arabic" w:cs="Simplified Arabic"/>
          <w:sz w:val="28"/>
          <w:szCs w:val="28"/>
          <w:rtl/>
          <w:lang w:bidi="ar-DZ"/>
        </w:rPr>
        <w:t>"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.</w:t>
      </w:r>
      <w:r w:rsidR="00F4152A" w:rsidRPr="00F94CF9">
        <w:rPr>
          <w:rFonts w:ascii="Simplified Arabic" w:hAnsi="Simplified Arabic" w:cs="Simplified Arabic"/>
          <w:sz w:val="28"/>
          <w:szCs w:val="28"/>
          <w:rtl/>
        </w:rPr>
        <w:t>   </w:t>
      </w:r>
    </w:p>
    <w:p w:rsidR="005C5A67" w:rsidRPr="00F94CF9" w:rsidRDefault="005C5A67" w:rsidP="00F94CF9">
      <w:pPr>
        <w:pStyle w:val="NormalWeb"/>
        <w:bidi/>
        <w:spacing w:before="0" w:beforeAutospacing="0" w:after="0" w:afterAutospacing="0" w:line="276" w:lineRule="auto"/>
        <w:contextualSpacing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F94CF9">
        <w:rPr>
          <w:rFonts w:ascii="Simplified Arabic" w:hAnsi="Simplified Arabic" w:cs="Simplified Arabic"/>
          <w:sz w:val="28"/>
          <w:szCs w:val="28"/>
          <w:rtl/>
        </w:rPr>
        <w:lastRenderedPageBreak/>
        <w:t xml:space="preserve">         </w:t>
      </w:r>
      <w:proofErr w:type="gramStart"/>
      <w:r w:rsidR="00F4152A" w:rsidRPr="00F94CF9">
        <w:rPr>
          <w:rFonts w:ascii="Simplified Arabic" w:hAnsi="Simplified Arabic" w:cs="Simplified Arabic"/>
          <w:sz w:val="28"/>
          <w:szCs w:val="28"/>
          <w:rtl/>
        </w:rPr>
        <w:t>وحقوق</w:t>
      </w:r>
      <w:proofErr w:type="gramEnd"/>
      <w:r w:rsidR="00F4152A" w:rsidRPr="00F94CF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37ECF" w:rsidRPr="00F94CF9">
        <w:rPr>
          <w:rFonts w:ascii="Simplified Arabic" w:hAnsi="Simplified Arabic" w:cs="Simplified Arabic"/>
          <w:sz w:val="28"/>
          <w:szCs w:val="28"/>
          <w:rtl/>
        </w:rPr>
        <w:t>الإنسان</w:t>
      </w:r>
      <w:r w:rsidR="00F4152A" w:rsidRPr="00F94CF9">
        <w:rPr>
          <w:rFonts w:ascii="Simplified Arabic" w:hAnsi="Simplified Arabic" w:cs="Simplified Arabic"/>
          <w:sz w:val="28"/>
          <w:szCs w:val="28"/>
          <w:rtl/>
        </w:rPr>
        <w:t xml:space="preserve"> بالتالي مرادف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ة</w:t>
      </w:r>
      <w:r w:rsidR="00F4152A" w:rsidRPr="00F94CF9">
        <w:rPr>
          <w:rFonts w:ascii="Simplified Arabic" w:hAnsi="Simplified Arabic" w:cs="Simplified Arabic"/>
          <w:sz w:val="28"/>
          <w:szCs w:val="28"/>
          <w:rtl/>
        </w:rPr>
        <w:t xml:space="preserve"> للكائن البشري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="00F4152A" w:rsidRPr="00F94CF9">
        <w:rPr>
          <w:rFonts w:ascii="Simplified Arabic" w:hAnsi="Simplified Arabic" w:cs="Simplified Arabic"/>
          <w:sz w:val="28"/>
          <w:szCs w:val="28"/>
          <w:rtl/>
        </w:rPr>
        <w:t xml:space="preserve"> وأن وجودها من وجوده 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وكونه فردا</w:t>
      </w:r>
      <w:r w:rsidR="00F4152A" w:rsidRPr="00F94CF9">
        <w:rPr>
          <w:rFonts w:ascii="Simplified Arabic" w:hAnsi="Simplified Arabic" w:cs="Simplified Arabic"/>
          <w:sz w:val="28"/>
          <w:szCs w:val="28"/>
          <w:rtl/>
        </w:rPr>
        <w:t xml:space="preserve"> في الأسرة </w:t>
      </w:r>
      <w:r w:rsidR="00737ECF" w:rsidRPr="00F94CF9">
        <w:rPr>
          <w:rFonts w:ascii="Simplified Arabic" w:hAnsi="Simplified Arabic" w:cs="Simplified Arabic"/>
          <w:sz w:val="28"/>
          <w:szCs w:val="28"/>
          <w:rtl/>
        </w:rPr>
        <w:t>الإنسان</w:t>
      </w:r>
      <w:r w:rsidR="00F4152A" w:rsidRPr="00F94CF9">
        <w:rPr>
          <w:rFonts w:ascii="Simplified Arabic" w:hAnsi="Simplified Arabic" w:cs="Simplified Arabic"/>
          <w:sz w:val="28"/>
          <w:szCs w:val="28"/>
          <w:rtl/>
        </w:rPr>
        <w:t>ية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.</w:t>
      </w:r>
      <w:r w:rsidR="00F4152A" w:rsidRPr="00F94CF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gramStart"/>
      <w:r w:rsidR="00F4152A" w:rsidRPr="00F94CF9">
        <w:rPr>
          <w:rFonts w:ascii="Simplified Arabic" w:hAnsi="Simplified Arabic" w:cs="Simplified Arabic"/>
          <w:sz w:val="28"/>
          <w:szCs w:val="28"/>
          <w:rtl/>
        </w:rPr>
        <w:t>وأن</w:t>
      </w:r>
      <w:proofErr w:type="gramEnd"/>
      <w:r w:rsidR="00F4152A" w:rsidRPr="00F94CF9">
        <w:rPr>
          <w:rFonts w:ascii="Simplified Arabic" w:hAnsi="Simplified Arabic" w:cs="Simplified Arabic"/>
          <w:sz w:val="28"/>
          <w:szCs w:val="28"/>
          <w:rtl/>
        </w:rPr>
        <w:t xml:space="preserve"> القواعد القانونية لحقوق </w:t>
      </w:r>
      <w:r w:rsidR="00737ECF" w:rsidRPr="00F94CF9">
        <w:rPr>
          <w:rFonts w:ascii="Simplified Arabic" w:hAnsi="Simplified Arabic" w:cs="Simplified Arabic"/>
          <w:sz w:val="28"/>
          <w:szCs w:val="28"/>
          <w:rtl/>
        </w:rPr>
        <w:t>الإنسان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="00F4152A" w:rsidRPr="00F94CF9">
        <w:rPr>
          <w:rFonts w:ascii="Simplified Arabic" w:hAnsi="Simplified Arabic" w:cs="Simplified Arabic"/>
          <w:sz w:val="28"/>
          <w:szCs w:val="28"/>
          <w:rtl/>
        </w:rPr>
        <w:t xml:space="preserve"> سواء في القانون الداخلي أو الدولي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="00F4152A" w:rsidRPr="00F94CF9">
        <w:rPr>
          <w:rFonts w:ascii="Simplified Arabic" w:hAnsi="Simplified Arabic" w:cs="Simplified Arabic"/>
          <w:sz w:val="28"/>
          <w:szCs w:val="28"/>
          <w:rtl/>
        </w:rPr>
        <w:t xml:space="preserve"> ليست مصدرا لصناعه </w:t>
      </w:r>
      <w:r w:rsidR="00737ECF" w:rsidRPr="00F94CF9">
        <w:rPr>
          <w:rFonts w:ascii="Simplified Arabic" w:hAnsi="Simplified Arabic" w:cs="Simplified Arabic"/>
          <w:sz w:val="28"/>
          <w:szCs w:val="28"/>
          <w:rtl/>
        </w:rPr>
        <w:t>أو</w:t>
      </w:r>
      <w:r w:rsidR="00F4152A" w:rsidRPr="00F94CF9">
        <w:rPr>
          <w:rFonts w:ascii="Simplified Arabic" w:hAnsi="Simplified Arabic" w:cs="Simplified Arabic"/>
          <w:sz w:val="28"/>
          <w:szCs w:val="28"/>
          <w:rtl/>
        </w:rPr>
        <w:t xml:space="preserve"> منح هذه الحقوق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="00F4152A" w:rsidRPr="00F94CF9">
        <w:rPr>
          <w:rFonts w:ascii="Simplified Arabic" w:hAnsi="Simplified Arabic" w:cs="Simplified Arabic"/>
          <w:sz w:val="28"/>
          <w:szCs w:val="28"/>
          <w:rtl/>
        </w:rPr>
        <w:t xml:space="preserve"> بل تتمثل وظيفتها فقط في إعلان وبيان تعريف هذه الحقوق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="00F4152A" w:rsidRPr="00F94CF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37ECF" w:rsidRPr="00F94CF9">
        <w:rPr>
          <w:rFonts w:ascii="Simplified Arabic" w:hAnsi="Simplified Arabic" w:cs="Simplified Arabic"/>
          <w:sz w:val="28"/>
          <w:szCs w:val="28"/>
          <w:rtl/>
        </w:rPr>
        <w:t>وتأسيس</w:t>
      </w:r>
      <w:r w:rsidR="00F4152A" w:rsidRPr="00F94CF9">
        <w:rPr>
          <w:rFonts w:ascii="Simplified Arabic" w:hAnsi="Simplified Arabic" w:cs="Simplified Arabic"/>
          <w:sz w:val="28"/>
          <w:szCs w:val="28"/>
          <w:rtl/>
        </w:rPr>
        <w:t xml:space="preserve"> الأنظمة القانونية لتعزيزها وحمايتها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.</w:t>
      </w:r>
      <w:r w:rsidR="00F4152A" w:rsidRPr="00F94CF9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413ED5" w:rsidRPr="00F94CF9" w:rsidRDefault="005C5A67" w:rsidP="00F94CF9">
      <w:pPr>
        <w:pStyle w:val="NormalWeb"/>
        <w:bidi/>
        <w:spacing w:before="0" w:beforeAutospacing="0" w:after="0" w:afterAutospacing="0" w:line="276" w:lineRule="auto"/>
        <w:contextualSpacing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        </w:t>
      </w:r>
      <w:proofErr w:type="gramStart"/>
      <w:r w:rsidR="00F4152A" w:rsidRPr="00F94CF9">
        <w:rPr>
          <w:rFonts w:ascii="Simplified Arabic" w:hAnsi="Simplified Arabic" w:cs="Simplified Arabic"/>
          <w:sz w:val="28"/>
          <w:szCs w:val="28"/>
          <w:rtl/>
        </w:rPr>
        <w:t>ومصدر</w:t>
      </w:r>
      <w:proofErr w:type="gramEnd"/>
      <w:r w:rsidR="00F4152A" w:rsidRPr="00F94CF9">
        <w:rPr>
          <w:rFonts w:ascii="Simplified Arabic" w:hAnsi="Simplified Arabic" w:cs="Simplified Arabic"/>
          <w:sz w:val="28"/>
          <w:szCs w:val="28"/>
          <w:rtl/>
        </w:rPr>
        <w:t xml:space="preserve"> حقوق </w:t>
      </w:r>
      <w:r w:rsidR="00737ECF" w:rsidRPr="00F94CF9">
        <w:rPr>
          <w:rFonts w:ascii="Simplified Arabic" w:hAnsi="Simplified Arabic" w:cs="Simplified Arabic"/>
          <w:sz w:val="28"/>
          <w:szCs w:val="28"/>
          <w:rtl/>
        </w:rPr>
        <w:t>الإنسان</w:t>
      </w:r>
      <w:r w:rsidR="00F4152A" w:rsidRPr="00F94CF9">
        <w:rPr>
          <w:rFonts w:ascii="Simplified Arabic" w:hAnsi="Simplified Arabic" w:cs="Simplified Arabic"/>
          <w:sz w:val="28"/>
          <w:szCs w:val="28"/>
          <w:rtl/>
        </w:rPr>
        <w:t xml:space="preserve"> في </w:t>
      </w:r>
      <w:r w:rsidR="00737ECF" w:rsidRPr="00F94CF9">
        <w:rPr>
          <w:rFonts w:ascii="Simplified Arabic" w:hAnsi="Simplified Arabic" w:cs="Simplified Arabic"/>
          <w:sz w:val="28"/>
          <w:szCs w:val="28"/>
          <w:rtl/>
        </w:rPr>
        <w:t>حقيقة</w:t>
      </w:r>
      <w:r w:rsidR="00F4152A" w:rsidRPr="00F94CF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37ECF" w:rsidRPr="00F94CF9">
        <w:rPr>
          <w:rFonts w:ascii="Simplified Arabic" w:hAnsi="Simplified Arabic" w:cs="Simplified Arabic"/>
          <w:sz w:val="28"/>
          <w:szCs w:val="28"/>
          <w:rtl/>
        </w:rPr>
        <w:t>الأمر</w:t>
      </w:r>
      <w:r w:rsidR="00F4152A" w:rsidRPr="00F94CF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"</w:t>
      </w:r>
      <w:r w:rsidR="00F4152A" w:rsidRPr="00F94CF9">
        <w:rPr>
          <w:rFonts w:ascii="Simplified Arabic" w:hAnsi="Simplified Arabic" w:cs="Simplified Arabic"/>
          <w:sz w:val="28"/>
          <w:szCs w:val="28"/>
          <w:rtl/>
        </w:rPr>
        <w:t>كرامته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"</w:t>
      </w:r>
      <w:r w:rsidR="00F4152A" w:rsidRPr="00F94CF9">
        <w:rPr>
          <w:rFonts w:ascii="Simplified Arabic" w:hAnsi="Simplified Arabic" w:cs="Simplified Arabic"/>
          <w:sz w:val="28"/>
          <w:szCs w:val="28"/>
          <w:rtl/>
        </w:rPr>
        <w:t xml:space="preserve"> أي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37ECF" w:rsidRPr="00F94CF9">
        <w:rPr>
          <w:rFonts w:ascii="Simplified Arabic" w:hAnsi="Simplified Arabic" w:cs="Simplified Arabic"/>
          <w:sz w:val="28"/>
          <w:szCs w:val="28"/>
          <w:rtl/>
        </w:rPr>
        <w:t xml:space="preserve">كرامة الإنسان ذاته 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"</w:t>
      </w:r>
      <w:r w:rsidRPr="00F94CF9">
        <w:rPr>
          <w:rFonts w:ascii="Simplified Arabic" w:hAnsi="Simplified Arabic" w:cs="Simplified Arabic"/>
          <w:sz w:val="28"/>
          <w:szCs w:val="28"/>
        </w:rPr>
        <w:t>la dignité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"</w:t>
      </w:r>
      <w:r w:rsidR="00737ECF" w:rsidRPr="00F94CF9">
        <w:rPr>
          <w:rFonts w:ascii="Simplified Arabic" w:hAnsi="Simplified Arabic" w:cs="Simplified Arabic"/>
          <w:sz w:val="28"/>
          <w:szCs w:val="28"/>
          <w:rtl/>
        </w:rPr>
        <w:t xml:space="preserve"> والتي تشترك فيها كل </w:t>
      </w:r>
      <w:r w:rsidR="00413ED5" w:rsidRPr="00F94CF9">
        <w:rPr>
          <w:rFonts w:ascii="Simplified Arabic" w:hAnsi="Simplified Arabic" w:cs="Simplified Arabic"/>
          <w:sz w:val="28"/>
          <w:szCs w:val="28"/>
          <w:rtl/>
        </w:rPr>
        <w:t>البشرية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="00737ECF" w:rsidRPr="00F94CF9">
        <w:rPr>
          <w:rFonts w:ascii="Simplified Arabic" w:hAnsi="Simplified Arabic" w:cs="Simplified Arabic"/>
          <w:sz w:val="28"/>
          <w:szCs w:val="28"/>
          <w:rtl/>
        </w:rPr>
        <w:t xml:space="preserve"> مهما اختلفت الثقافات </w:t>
      </w:r>
      <w:r w:rsidR="00413ED5" w:rsidRPr="00F94CF9">
        <w:rPr>
          <w:rFonts w:ascii="Simplified Arabic" w:hAnsi="Simplified Arabic" w:cs="Simplified Arabic"/>
          <w:sz w:val="28"/>
          <w:szCs w:val="28"/>
          <w:rtl/>
        </w:rPr>
        <w:t>والإيديولوجيات،</w:t>
      </w:r>
      <w:r w:rsidR="00737ECF" w:rsidRPr="00F94CF9">
        <w:rPr>
          <w:rFonts w:ascii="Simplified Arabic" w:hAnsi="Simplified Arabic" w:cs="Simplified Arabic"/>
          <w:sz w:val="28"/>
          <w:szCs w:val="28"/>
          <w:rtl/>
        </w:rPr>
        <w:t xml:space="preserve"> فهي موحدة بين الإنسانية</w:t>
      </w:r>
      <w:r w:rsidR="00413ED5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="00737ECF" w:rsidRPr="00F94CF9">
        <w:rPr>
          <w:rFonts w:ascii="Simplified Arabic" w:hAnsi="Simplified Arabic" w:cs="Simplified Arabic"/>
          <w:sz w:val="28"/>
          <w:szCs w:val="28"/>
          <w:rtl/>
        </w:rPr>
        <w:t xml:space="preserve"> باعتبارها قيمة </w:t>
      </w:r>
      <w:r w:rsidR="00413ED5" w:rsidRPr="00F94CF9">
        <w:rPr>
          <w:rFonts w:ascii="Simplified Arabic" w:hAnsi="Simplified Arabic" w:cs="Simplified Arabic"/>
          <w:sz w:val="28"/>
          <w:szCs w:val="28"/>
          <w:rtl/>
        </w:rPr>
        <w:t>لصيقة</w:t>
      </w:r>
      <w:r w:rsidR="00737ECF" w:rsidRPr="00F94CF9">
        <w:rPr>
          <w:rFonts w:ascii="Simplified Arabic" w:hAnsi="Simplified Arabic" w:cs="Simplified Arabic"/>
          <w:sz w:val="28"/>
          <w:szCs w:val="28"/>
          <w:rtl/>
        </w:rPr>
        <w:t xml:space="preserve"> بالكائن الإنساني</w:t>
      </w:r>
      <w:r w:rsidR="00413ED5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="00737ECF" w:rsidRPr="00F94CF9">
        <w:rPr>
          <w:rFonts w:ascii="Simplified Arabic" w:hAnsi="Simplified Arabic" w:cs="Simplified Arabic"/>
          <w:sz w:val="28"/>
          <w:szCs w:val="28"/>
          <w:rtl/>
        </w:rPr>
        <w:t xml:space="preserve"> لا يمكن فقدها </w:t>
      </w:r>
      <w:r w:rsidR="00413ED5" w:rsidRPr="00F94CF9">
        <w:rPr>
          <w:rFonts w:ascii="Simplified Arabic" w:hAnsi="Simplified Arabic" w:cs="Simplified Arabic"/>
          <w:sz w:val="28"/>
          <w:szCs w:val="28"/>
          <w:rtl/>
        </w:rPr>
        <w:t>لأنها</w:t>
      </w:r>
      <w:r w:rsidR="00737ECF" w:rsidRPr="00F94CF9">
        <w:rPr>
          <w:rFonts w:ascii="Simplified Arabic" w:hAnsi="Simplified Arabic" w:cs="Simplified Arabic"/>
          <w:sz w:val="28"/>
          <w:szCs w:val="28"/>
          <w:rtl/>
        </w:rPr>
        <w:t xml:space="preserve"> تهم الجسد والروح في آن واحد</w:t>
      </w:r>
      <w:r w:rsidR="00413ED5" w:rsidRPr="00F94CF9">
        <w:rPr>
          <w:rFonts w:ascii="Simplified Arabic" w:hAnsi="Simplified Arabic" w:cs="Simplified Arabic"/>
          <w:sz w:val="28"/>
          <w:szCs w:val="28"/>
          <w:rtl/>
        </w:rPr>
        <w:t>.</w:t>
      </w:r>
      <w:r w:rsidR="00737ECF" w:rsidRPr="00F94CF9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413ED5" w:rsidRPr="00F94CF9" w:rsidRDefault="00413ED5" w:rsidP="00F94CF9">
      <w:pPr>
        <w:pStyle w:val="NormalWeb"/>
        <w:bidi/>
        <w:spacing w:before="0" w:beforeAutospacing="0" w:after="0" w:afterAutospacing="0" w:line="276" w:lineRule="auto"/>
        <w:contextualSpacing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        </w:t>
      </w:r>
      <w:r w:rsidR="00737ECF" w:rsidRPr="00F94CF9">
        <w:rPr>
          <w:rFonts w:ascii="Simplified Arabic" w:hAnsi="Simplified Arabic" w:cs="Simplified Arabic"/>
          <w:sz w:val="28"/>
          <w:szCs w:val="28"/>
          <w:rtl/>
        </w:rPr>
        <w:t>وعرفها مؤتمر فيينا العالمي لحقوق الإنسان 1993 بأنها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:</w:t>
      </w:r>
      <w:r w:rsidR="00737ECF" w:rsidRPr="00F94CF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"</w:t>
      </w:r>
      <w:r w:rsidR="00737ECF" w:rsidRPr="00F94CF9">
        <w:rPr>
          <w:rFonts w:ascii="Simplified Arabic" w:hAnsi="Simplified Arabic" w:cs="Simplified Arabic"/>
          <w:sz w:val="28"/>
          <w:szCs w:val="28"/>
          <w:rtl/>
        </w:rPr>
        <w:t xml:space="preserve">حقوق يكتسبها البشر 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بالولادة،</w:t>
      </w:r>
      <w:r w:rsidR="00737ECF" w:rsidRPr="00F94CF9">
        <w:rPr>
          <w:rFonts w:ascii="Simplified Arabic" w:hAnsi="Simplified Arabic" w:cs="Simplified Arabic"/>
          <w:sz w:val="28"/>
          <w:szCs w:val="28"/>
          <w:rtl/>
        </w:rPr>
        <w:t xml:space="preserve"> وأن حم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ايتها وتعزيزها هما المسؤولية الأ</w:t>
      </w:r>
      <w:r w:rsidR="00737ECF" w:rsidRPr="00F94CF9">
        <w:rPr>
          <w:rFonts w:ascii="Simplified Arabic" w:hAnsi="Simplified Arabic" w:cs="Simplified Arabic"/>
          <w:sz w:val="28"/>
          <w:szCs w:val="28"/>
          <w:rtl/>
        </w:rPr>
        <w:t>ولى الملقاة على عاتق الحكومات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".</w:t>
      </w:r>
      <w:r w:rsidR="00737ECF" w:rsidRPr="00F94CF9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413ED5" w:rsidRPr="00F94CF9" w:rsidRDefault="00413ED5" w:rsidP="00F94CF9">
      <w:pPr>
        <w:pStyle w:val="NormalWeb"/>
        <w:bidi/>
        <w:spacing w:before="0" w:beforeAutospacing="0" w:after="0" w:afterAutospacing="0" w:line="276" w:lineRule="auto"/>
        <w:contextualSpacing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        وإجمالا</w:t>
      </w:r>
      <w:r w:rsidR="00737ECF" w:rsidRPr="00F94CF9">
        <w:rPr>
          <w:rFonts w:ascii="Simplified Arabic" w:hAnsi="Simplified Arabic" w:cs="Simplified Arabic"/>
          <w:sz w:val="28"/>
          <w:szCs w:val="28"/>
          <w:rtl/>
        </w:rPr>
        <w:t xml:space="preserve"> يمكن تعريف القانون الدولي لحقوق الإنسان كما يلي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:</w:t>
      </w:r>
      <w:r w:rsidR="00737ECF" w:rsidRPr="00F94CF9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413ED5" w:rsidRPr="00F94CF9" w:rsidRDefault="00737ECF" w:rsidP="00F94CF9">
      <w:pPr>
        <w:pStyle w:val="NormalWeb"/>
        <w:bidi/>
        <w:spacing w:before="0" w:beforeAutospacing="0" w:after="0" w:afterAutospacing="0" w:line="276" w:lineRule="auto"/>
        <w:contextualSpacing/>
        <w:jc w:val="both"/>
        <w:rPr>
          <w:rFonts w:ascii="Simplified Arabic" w:hAnsi="Simplified Arabic" w:cs="Simplified Arabic"/>
          <w:sz w:val="28"/>
          <w:szCs w:val="28"/>
          <w:rtl/>
        </w:rPr>
      </w:pPr>
      <w:proofErr w:type="gramStart"/>
      <w:r w:rsidRPr="00F94CF9">
        <w:rPr>
          <w:rFonts w:ascii="Simplified Arabic" w:hAnsi="Simplified Arabic" w:cs="Simplified Arabic"/>
          <w:sz w:val="28"/>
          <w:szCs w:val="28"/>
          <w:rtl/>
        </w:rPr>
        <w:t>هو</w:t>
      </w:r>
      <w:proofErr w:type="gramEnd"/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فرع من فروع القانون الدولي العام</w:t>
      </w:r>
      <w:r w:rsidR="00413ED5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413ED5" w:rsidRPr="00F94CF9">
        <w:rPr>
          <w:rFonts w:ascii="Simplified Arabic" w:hAnsi="Simplified Arabic" w:cs="Simplified Arabic"/>
          <w:sz w:val="28"/>
          <w:szCs w:val="28"/>
          <w:rtl/>
        </w:rPr>
        <w:t>ي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تكون من مجموعة قواعد قانونية مكتوبة أو غير مكتوبة</w:t>
      </w:r>
      <w:r w:rsidR="00413ED5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تسعى لحماية حقوق الإنسان ورفاهيته وقت السلم</w:t>
      </w:r>
      <w:r w:rsidR="00413ED5" w:rsidRPr="00F94CF9">
        <w:rPr>
          <w:rFonts w:ascii="Simplified Arabic" w:hAnsi="Simplified Arabic" w:cs="Simplified Arabic"/>
          <w:sz w:val="28"/>
          <w:szCs w:val="28"/>
          <w:rtl/>
        </w:rPr>
        <w:t>.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737ECF" w:rsidRPr="00F94CF9" w:rsidRDefault="00737ECF" w:rsidP="00F94CF9">
      <w:pPr>
        <w:pStyle w:val="NormalWeb"/>
        <w:bidi/>
        <w:spacing w:before="0" w:beforeAutospacing="0" w:after="0" w:afterAutospacing="0" w:line="276" w:lineRule="auto"/>
        <w:contextualSpacing/>
        <w:jc w:val="both"/>
        <w:rPr>
          <w:rFonts w:ascii="Simplified Arabic" w:hAnsi="Simplified Arabic" w:cs="Simplified Arabic"/>
          <w:sz w:val="28"/>
          <w:szCs w:val="28"/>
        </w:rPr>
      </w:pPr>
      <w:r w:rsidRPr="00F94CF9">
        <w:rPr>
          <w:rFonts w:ascii="Simplified Arabic" w:hAnsi="Simplified Arabic" w:cs="Simplified Arabic"/>
          <w:sz w:val="28"/>
          <w:szCs w:val="28"/>
          <w:rtl/>
        </w:rPr>
        <w:t>كما أنه مجموعة القواعد والمبادئ المنصوص عليها في عدد من الإعلانات والمعاهدات الدولية</w:t>
      </w:r>
      <w:r w:rsidR="00413ED5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التي تؤمن حقوق وحريات الأفراد والشعوب</w:t>
      </w:r>
      <w:r w:rsidR="00413ED5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في مواجهة الدولة أساسا</w:t>
      </w:r>
      <w:r w:rsidR="00413ED5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وهي حقوق لصيقة لا يمكن التنازل عنها وتلتزم الدولة بحمايتها من الاعتداء والانتهاك</w:t>
      </w:r>
      <w:r w:rsidR="00413ED5" w:rsidRPr="00F94CF9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310A47" w:rsidRPr="00C63335" w:rsidRDefault="00737ECF" w:rsidP="00C63335">
      <w:pPr>
        <w:pStyle w:val="NormalWeb"/>
        <w:bidi/>
        <w:spacing w:before="0" w:beforeAutospacing="0" w:after="0" w:afterAutospacing="0" w:line="276" w:lineRule="auto"/>
        <w:contextualSpacing/>
        <w:jc w:val="both"/>
        <w:rPr>
          <w:rFonts w:ascii="Simplified Arabic" w:hAnsi="Simplified Arabic" w:cs="Simplified Arabic"/>
          <w:sz w:val="32"/>
          <w:szCs w:val="32"/>
        </w:rPr>
      </w:pPr>
      <w:r w:rsidRPr="00F94CF9">
        <w:rPr>
          <w:rFonts w:ascii="Simplified Arabic" w:eastAsiaTheme="minorHAnsi" w:hAnsi="Simplified Arabic" w:cs="Simplified Arabic"/>
          <w:b/>
          <w:bCs/>
          <w:sz w:val="32"/>
          <w:szCs w:val="32"/>
          <w:rtl/>
          <w:lang w:eastAsia="en-US"/>
        </w:rPr>
        <w:t>ثانيا</w:t>
      </w:r>
      <w:r w:rsidR="00413ED5" w:rsidRPr="00F94CF9">
        <w:rPr>
          <w:rFonts w:ascii="Simplified Arabic" w:eastAsiaTheme="minorHAnsi" w:hAnsi="Simplified Arabic" w:cs="Simplified Arabic"/>
          <w:b/>
          <w:bCs/>
          <w:sz w:val="32"/>
          <w:szCs w:val="32"/>
          <w:rtl/>
          <w:lang w:eastAsia="en-US"/>
        </w:rPr>
        <w:t>:</w:t>
      </w:r>
      <w:r w:rsidRPr="00F94CF9">
        <w:rPr>
          <w:rFonts w:ascii="Simplified Arabic" w:eastAsiaTheme="minorHAnsi" w:hAnsi="Simplified Arabic" w:cs="Simplified Arabic"/>
          <w:b/>
          <w:bCs/>
          <w:sz w:val="32"/>
          <w:szCs w:val="32"/>
          <w:rtl/>
          <w:lang w:eastAsia="en-US"/>
        </w:rPr>
        <w:t xml:space="preserve"> التمييز بين القانون الدولي لحقوق الإنسان والقانون الدولي الإنساني</w:t>
      </w:r>
      <w:r w:rsidR="00413ED5" w:rsidRPr="00F94CF9">
        <w:rPr>
          <w:rFonts w:ascii="Simplified Arabic" w:eastAsiaTheme="minorHAnsi" w:hAnsi="Simplified Arabic" w:cs="Simplified Arabic"/>
          <w:b/>
          <w:bCs/>
          <w:sz w:val="32"/>
          <w:szCs w:val="32"/>
          <w:rtl/>
          <w:lang w:eastAsia="en-US"/>
        </w:rPr>
        <w:t>:</w:t>
      </w:r>
      <w:r w:rsidRPr="00F94CF9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413ED5" w:rsidRPr="00F94CF9">
        <w:rPr>
          <w:rFonts w:ascii="Simplified Arabic" w:hAnsi="Simplified Arabic" w:cs="Simplified Arabic"/>
          <w:sz w:val="28"/>
          <w:szCs w:val="28"/>
          <w:rtl/>
        </w:rPr>
        <w:t xml:space="preserve">أشرنا من خلال بعض </w:t>
      </w:r>
      <w:r w:rsidR="002853F9" w:rsidRPr="00F94CF9">
        <w:rPr>
          <w:rFonts w:ascii="Simplified Arabic" w:hAnsi="Simplified Arabic" w:cs="Simplified Arabic"/>
          <w:sz w:val="28"/>
          <w:szCs w:val="28"/>
          <w:rtl/>
        </w:rPr>
        <w:t>التعاريف</w:t>
      </w:r>
      <w:r w:rsidR="00413ED5" w:rsidRPr="00F94CF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السابقة</w:t>
      </w:r>
      <w:r w:rsidR="007B6210" w:rsidRPr="00F94CF9">
        <w:rPr>
          <w:rFonts w:ascii="Simplified Arabic" w:hAnsi="Simplified Arabic" w:cs="Simplified Arabic"/>
          <w:sz w:val="28"/>
          <w:szCs w:val="28"/>
          <w:rtl/>
          <w:lang w:bidi="ar-DZ"/>
        </w:rPr>
        <w:t>،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إل</w:t>
      </w:r>
      <w:r w:rsidR="007B6210" w:rsidRPr="00F94CF9">
        <w:rPr>
          <w:rFonts w:ascii="Simplified Arabic" w:hAnsi="Simplified Arabic" w:cs="Simplified Arabic"/>
          <w:sz w:val="28"/>
          <w:szCs w:val="28"/>
          <w:rtl/>
        </w:rPr>
        <w:t>ى أن حقوق الإنسان من الحقوق اللص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يقة بالإنسان</w:t>
      </w:r>
      <w:r w:rsidR="00E47DA3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تسهر الدولة على حمايتها وقت السلم</w:t>
      </w:r>
      <w:r w:rsidR="00E47DA3" w:rsidRPr="00F94CF9">
        <w:rPr>
          <w:rFonts w:ascii="Simplified Arabic" w:hAnsi="Simplified Arabic" w:cs="Simplified Arabic"/>
          <w:sz w:val="28"/>
          <w:szCs w:val="28"/>
          <w:rtl/>
        </w:rPr>
        <w:t>، لأ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نه </w:t>
      </w:r>
      <w:r w:rsidR="00E47DA3" w:rsidRPr="00F94CF9">
        <w:rPr>
          <w:rFonts w:ascii="Simplified Arabic" w:hAnsi="Simplified Arabic" w:cs="Simplified Arabic"/>
          <w:sz w:val="28"/>
          <w:szCs w:val="28"/>
          <w:rtl/>
        </w:rPr>
        <w:t>أثناء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الحرب يظهر</w:t>
      </w:r>
      <w:r w:rsidR="00E47DA3" w:rsidRPr="00F94CF9">
        <w:rPr>
          <w:rFonts w:ascii="Simplified Arabic" w:hAnsi="Simplified Arabic" w:cs="Simplified Arabic"/>
          <w:sz w:val="28"/>
          <w:szCs w:val="28"/>
          <w:rtl/>
        </w:rPr>
        <w:t xml:space="preserve"> فرع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آخر من فروع القانون الدولي</w:t>
      </w:r>
      <w:r w:rsidR="00E47DA3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يتقاطع مع القانون الدولي لحقوق الإنسان</w:t>
      </w:r>
      <w:r w:rsidR="00E47DA3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وهو </w:t>
      </w:r>
      <w:r w:rsidR="00E47DA3" w:rsidRPr="00F94CF9">
        <w:rPr>
          <w:rFonts w:ascii="Simplified Arabic" w:hAnsi="Simplified Arabic" w:cs="Simplified Arabic"/>
          <w:sz w:val="28"/>
          <w:szCs w:val="28"/>
          <w:rtl/>
        </w:rPr>
        <w:t>"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القانون الدولي الإنساني</w:t>
      </w:r>
      <w:r w:rsidR="00E47DA3" w:rsidRPr="00F94CF9">
        <w:rPr>
          <w:rFonts w:ascii="Simplified Arabic" w:hAnsi="Simplified Arabic" w:cs="Simplified Arabic"/>
          <w:sz w:val="28"/>
          <w:szCs w:val="28"/>
          <w:rtl/>
        </w:rPr>
        <w:t>"</w:t>
      </w:r>
      <w:r w:rsidR="00BD29F5" w:rsidRPr="00F94CF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310A47" w:rsidRPr="00F94CF9">
        <w:rPr>
          <w:rFonts w:ascii="Simplified Arabic" w:hAnsi="Simplified Arabic" w:cs="Simplified Arabic"/>
          <w:sz w:val="28"/>
          <w:szCs w:val="28"/>
          <w:rtl/>
        </w:rPr>
        <w:t>مما يستوجب التمييز  بينهما</w:t>
      </w:r>
      <w:r w:rsidR="00BD29F5" w:rsidRPr="00F94CF9">
        <w:rPr>
          <w:rFonts w:ascii="Simplified Arabic" w:hAnsi="Simplified Arabic" w:cs="Simplified Arabic"/>
          <w:sz w:val="28"/>
          <w:szCs w:val="28"/>
          <w:rtl/>
        </w:rPr>
        <w:t>:</w:t>
      </w:r>
    </w:p>
    <w:p w:rsidR="001342E5" w:rsidRPr="00F94CF9" w:rsidRDefault="00310A47" w:rsidP="00F94CF9">
      <w:pPr>
        <w:pStyle w:val="NormalWeb"/>
        <w:numPr>
          <w:ilvl w:val="0"/>
          <w:numId w:val="4"/>
        </w:numPr>
        <w:bidi/>
        <w:spacing w:before="0" w:beforeAutospacing="0" w:after="0" w:afterAutospacing="0" w:line="276" w:lineRule="auto"/>
        <w:contextualSpacing/>
        <w:jc w:val="both"/>
        <w:rPr>
          <w:rFonts w:ascii="Simplified Arabic" w:hAnsi="Simplified Arabic" w:cs="Simplified Arabic"/>
          <w:sz w:val="28"/>
          <w:szCs w:val="28"/>
        </w:rPr>
      </w:pPr>
      <w:proofErr w:type="gramStart"/>
      <w:r w:rsidRPr="00F94CF9">
        <w:rPr>
          <w:rFonts w:ascii="Simplified Arabic" w:hAnsi="Simplified Arabic" w:cs="Simplified Arabic"/>
          <w:sz w:val="28"/>
          <w:szCs w:val="28"/>
          <w:rtl/>
        </w:rPr>
        <w:t>يتعلق</w:t>
      </w:r>
      <w:proofErr w:type="gramEnd"/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القانون الدولي الإنساني </w:t>
      </w:r>
      <w:r w:rsidR="00BD29F5" w:rsidRPr="00F94CF9">
        <w:rPr>
          <w:rFonts w:ascii="Simplified Arabic" w:hAnsi="Simplified Arabic" w:cs="Simplified Arabic"/>
          <w:sz w:val="28"/>
          <w:szCs w:val="28"/>
          <w:rtl/>
        </w:rPr>
        <w:t>ب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حقوق الإنسان حال النزاعات المسلحة</w:t>
      </w:r>
      <w:r w:rsidR="00BD29F5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أما القانون الدولي لحقوق الإنسان فيتحدث عن حقوق معينة</w:t>
      </w:r>
      <w:r w:rsidR="001342E5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تثبت للفرد باعتباره إنسانا أو عضوا في جماعة</w:t>
      </w:r>
      <w:r w:rsidR="001342E5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بغض النظر عن الحالة التي يعيشها</w:t>
      </w:r>
      <w:r w:rsidR="001342E5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حربا كانت </w:t>
      </w:r>
      <w:r w:rsidR="001342E5" w:rsidRPr="00F94CF9">
        <w:rPr>
          <w:rFonts w:ascii="Simplified Arabic" w:hAnsi="Simplified Arabic" w:cs="Simplified Arabic"/>
          <w:sz w:val="28"/>
          <w:szCs w:val="28"/>
          <w:rtl/>
        </w:rPr>
        <w:t>أم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سلما</w:t>
      </w:r>
      <w:r w:rsidR="001342E5" w:rsidRPr="00F94CF9">
        <w:rPr>
          <w:rFonts w:ascii="Simplified Arabic" w:hAnsi="Simplified Arabic" w:cs="Simplified Arabic"/>
          <w:sz w:val="28"/>
          <w:szCs w:val="28"/>
          <w:rtl/>
        </w:rPr>
        <w:t>.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1342E5" w:rsidRPr="00F94CF9" w:rsidRDefault="00310A47" w:rsidP="00F94CF9">
      <w:pPr>
        <w:pStyle w:val="NormalWeb"/>
        <w:numPr>
          <w:ilvl w:val="0"/>
          <w:numId w:val="4"/>
        </w:numPr>
        <w:bidi/>
        <w:spacing w:before="0" w:beforeAutospacing="0" w:after="0" w:afterAutospacing="0" w:line="276" w:lineRule="auto"/>
        <w:contextualSpacing/>
        <w:jc w:val="both"/>
        <w:rPr>
          <w:rFonts w:ascii="Simplified Arabic" w:hAnsi="Simplified Arabic" w:cs="Simplified Arabic"/>
          <w:sz w:val="28"/>
          <w:szCs w:val="28"/>
        </w:rPr>
      </w:pPr>
      <w:proofErr w:type="gramStart"/>
      <w:r w:rsidRPr="00F94CF9">
        <w:rPr>
          <w:rFonts w:ascii="Simplified Arabic" w:hAnsi="Simplified Arabic" w:cs="Simplified Arabic"/>
          <w:sz w:val="28"/>
          <w:szCs w:val="28"/>
          <w:rtl/>
        </w:rPr>
        <w:t>القانون</w:t>
      </w:r>
      <w:proofErr w:type="gramEnd"/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الدولي لحقوق الإنسان</w:t>
      </w:r>
      <w:r w:rsidR="001342E5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يحتوي </w:t>
      </w:r>
      <w:r w:rsidR="001342E5" w:rsidRPr="00F94CF9">
        <w:rPr>
          <w:rFonts w:ascii="Simplified Arabic" w:hAnsi="Simplified Arabic" w:cs="Simplified Arabic"/>
          <w:sz w:val="28"/>
          <w:szCs w:val="28"/>
          <w:rtl/>
        </w:rPr>
        <w:t>أ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كبر قدر من المبادئ العامة والقواعد الكلية التي تنظمه</w:t>
      </w:r>
      <w:r w:rsidR="001342E5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بينما القانون الدولي الإنساني</w:t>
      </w:r>
      <w:r w:rsidR="001342E5" w:rsidRPr="00F94CF9">
        <w:rPr>
          <w:rFonts w:ascii="Simplified Arabic" w:hAnsi="Simplified Arabic" w:cs="Simplified Arabic"/>
          <w:sz w:val="28"/>
          <w:szCs w:val="28"/>
          <w:rtl/>
        </w:rPr>
        <w:t xml:space="preserve"> يتسم بالطابع الاستثنائي،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إذ أن قواعده لا تتعلق</w:t>
      </w:r>
      <w:r w:rsidR="001342E5" w:rsidRPr="00F94CF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إلا بالنزاعات المسلحة</w:t>
      </w:r>
      <w:r w:rsidR="001342E5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ولا تدخل حيز التنفيذ إلا في لحظة اندلاع </w:t>
      </w:r>
      <w:r w:rsidR="001342E5" w:rsidRPr="00F94CF9">
        <w:rPr>
          <w:rFonts w:ascii="Simplified Arabic" w:hAnsi="Simplified Arabic" w:cs="Simplified Arabic"/>
          <w:sz w:val="28"/>
          <w:szCs w:val="28"/>
          <w:rtl/>
        </w:rPr>
        <w:t>ال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نزاع المسلح </w:t>
      </w:r>
    </w:p>
    <w:p w:rsidR="005710FE" w:rsidRPr="00F94CF9" w:rsidRDefault="00310A47" w:rsidP="00F94CF9">
      <w:pPr>
        <w:pStyle w:val="NormalWeb"/>
        <w:numPr>
          <w:ilvl w:val="0"/>
          <w:numId w:val="4"/>
        </w:numPr>
        <w:bidi/>
        <w:spacing w:before="0" w:beforeAutospacing="0" w:after="0" w:afterAutospacing="0" w:line="276" w:lineRule="auto"/>
        <w:contextualSpacing/>
        <w:jc w:val="both"/>
        <w:rPr>
          <w:rFonts w:ascii="Simplified Arabic" w:hAnsi="Simplified Arabic" w:cs="Simplified Arabic"/>
          <w:sz w:val="28"/>
          <w:szCs w:val="28"/>
        </w:rPr>
      </w:pPr>
      <w:proofErr w:type="gramStart"/>
      <w:r w:rsidRPr="00F94CF9">
        <w:rPr>
          <w:rFonts w:ascii="Simplified Arabic" w:hAnsi="Simplified Arabic" w:cs="Simplified Arabic"/>
          <w:sz w:val="28"/>
          <w:szCs w:val="28"/>
          <w:rtl/>
        </w:rPr>
        <w:t>القانون</w:t>
      </w:r>
      <w:proofErr w:type="gramEnd"/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الدولي الإنساني لا يسري إلا في حالة النزاع المسلح</w:t>
      </w:r>
      <w:r w:rsidR="005710FE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في حين القانون الدولي لحقوق الإنسان يطبق أساسا زمن السلم </w:t>
      </w:r>
      <w:r w:rsidR="005710FE" w:rsidRPr="00F94CF9">
        <w:rPr>
          <w:rFonts w:ascii="Simplified Arabic" w:hAnsi="Simplified Arabic" w:cs="Simplified Arabic"/>
          <w:sz w:val="28"/>
          <w:szCs w:val="28"/>
          <w:rtl/>
        </w:rPr>
        <w:t>(</w:t>
      </w:r>
      <w:r w:rsidR="00CA11DA" w:rsidRPr="00F94CF9">
        <w:rPr>
          <w:rFonts w:ascii="Simplified Arabic" w:hAnsi="Simplified Arabic" w:cs="Simplified Arabic"/>
          <w:sz w:val="28"/>
          <w:szCs w:val="28"/>
          <w:rtl/>
        </w:rPr>
        <w:t>الأحوال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CA11DA" w:rsidRPr="00F94CF9">
        <w:rPr>
          <w:rFonts w:ascii="Simplified Arabic" w:hAnsi="Simplified Arabic" w:cs="Simplified Arabic"/>
          <w:sz w:val="28"/>
          <w:szCs w:val="28"/>
          <w:rtl/>
        </w:rPr>
        <w:t>العادية</w:t>
      </w:r>
      <w:r w:rsidR="005710FE" w:rsidRPr="00F94CF9">
        <w:rPr>
          <w:rFonts w:ascii="Simplified Arabic" w:hAnsi="Simplified Arabic" w:cs="Simplified Arabic"/>
          <w:sz w:val="28"/>
          <w:szCs w:val="28"/>
          <w:rtl/>
        </w:rPr>
        <w:t>).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1B43E2" w:rsidRPr="00F94CF9" w:rsidRDefault="00310A47" w:rsidP="00F94CF9">
      <w:pPr>
        <w:pStyle w:val="NormalWeb"/>
        <w:numPr>
          <w:ilvl w:val="0"/>
          <w:numId w:val="4"/>
        </w:numPr>
        <w:bidi/>
        <w:spacing w:before="0" w:beforeAutospacing="0" w:after="0" w:afterAutospacing="0" w:line="276" w:lineRule="auto"/>
        <w:contextualSpacing/>
        <w:jc w:val="both"/>
        <w:rPr>
          <w:rFonts w:ascii="Simplified Arabic" w:hAnsi="Simplified Arabic" w:cs="Simplified Arabic"/>
          <w:sz w:val="28"/>
          <w:szCs w:val="28"/>
        </w:rPr>
      </w:pPr>
      <w:proofErr w:type="gramStart"/>
      <w:r w:rsidRPr="00F94CF9">
        <w:rPr>
          <w:rFonts w:ascii="Simplified Arabic" w:hAnsi="Simplified Arabic" w:cs="Simplified Arabic"/>
          <w:sz w:val="28"/>
          <w:szCs w:val="28"/>
          <w:rtl/>
        </w:rPr>
        <w:lastRenderedPageBreak/>
        <w:t>القانون</w:t>
      </w:r>
      <w:proofErr w:type="gramEnd"/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الدولي لحقوق الإنسان ينظم العلاقات بين الدول ورعايا</w:t>
      </w:r>
      <w:r w:rsidR="005710FE" w:rsidRPr="00F94CF9">
        <w:rPr>
          <w:rFonts w:ascii="Simplified Arabic" w:hAnsi="Simplified Arabic" w:cs="Simplified Arabic"/>
          <w:sz w:val="28"/>
          <w:szCs w:val="28"/>
          <w:rtl/>
        </w:rPr>
        <w:t>ها،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أي يحدد حق الفرد على دولته</w:t>
      </w:r>
      <w:r w:rsidR="001B43E2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بينما يهتم القانون الدولي الإنساني بالعلاقات بين </w:t>
      </w:r>
      <w:r w:rsidR="001B43E2" w:rsidRPr="00F94CF9">
        <w:rPr>
          <w:rFonts w:ascii="Simplified Arabic" w:hAnsi="Simplified Arabic" w:cs="Simplified Arabic"/>
          <w:sz w:val="28"/>
          <w:szCs w:val="28"/>
          <w:rtl/>
        </w:rPr>
        <w:t>الدولة ورعايا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 الدولة العدو</w:t>
      </w:r>
      <w:r w:rsidR="001B43E2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1B43E2" w:rsidRPr="00F94CF9">
        <w:rPr>
          <w:rFonts w:ascii="Simplified Arabic" w:hAnsi="Simplified Arabic" w:cs="Simplified Arabic"/>
          <w:sz w:val="28"/>
          <w:szCs w:val="28"/>
          <w:rtl/>
        </w:rPr>
        <w:t>(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الرعاي</w:t>
      </w:r>
      <w:r w:rsidR="001B43E2" w:rsidRPr="00F94CF9">
        <w:rPr>
          <w:rFonts w:ascii="Simplified Arabic" w:hAnsi="Simplified Arabic" w:cs="Simplified Arabic"/>
          <w:sz w:val="28"/>
          <w:szCs w:val="28"/>
          <w:rtl/>
        </w:rPr>
        <w:t>ا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الأعداء</w:t>
      </w:r>
      <w:r w:rsidR="001B43E2" w:rsidRPr="00F94CF9">
        <w:rPr>
          <w:rFonts w:ascii="Simplified Arabic" w:hAnsi="Simplified Arabic" w:cs="Simplified Arabic"/>
          <w:sz w:val="28"/>
          <w:szCs w:val="28"/>
          <w:rtl/>
        </w:rPr>
        <w:t>).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F43E68" w:rsidRPr="00C63335" w:rsidRDefault="001B43E2" w:rsidP="00C63335">
      <w:pPr>
        <w:pStyle w:val="NormalWeb"/>
        <w:bidi/>
        <w:spacing w:before="0" w:beforeAutospacing="0" w:after="0" w:afterAutospacing="0" w:line="276" w:lineRule="auto"/>
        <w:contextualSpacing/>
        <w:jc w:val="both"/>
        <w:rPr>
          <w:rFonts w:ascii="Simplified Arabic" w:eastAsiaTheme="minorHAnsi" w:hAnsi="Simplified Arabic" w:cs="Simplified Arabic"/>
          <w:b/>
          <w:bCs/>
          <w:sz w:val="32"/>
          <w:szCs w:val="32"/>
          <w:rtl/>
          <w:lang w:eastAsia="en-US"/>
        </w:rPr>
      </w:pPr>
      <w:proofErr w:type="gramStart"/>
      <w:r w:rsidRPr="00F94CF9">
        <w:rPr>
          <w:rFonts w:ascii="Simplified Arabic" w:eastAsiaTheme="minorHAnsi" w:hAnsi="Simplified Arabic" w:cs="Simplified Arabic"/>
          <w:b/>
          <w:bCs/>
          <w:sz w:val="32"/>
          <w:szCs w:val="32"/>
          <w:rtl/>
          <w:lang w:eastAsia="en-US"/>
        </w:rPr>
        <w:t>ثالثا</w:t>
      </w:r>
      <w:proofErr w:type="gramEnd"/>
      <w:r w:rsidRPr="00F94CF9">
        <w:rPr>
          <w:rFonts w:ascii="Simplified Arabic" w:eastAsiaTheme="minorHAnsi" w:hAnsi="Simplified Arabic" w:cs="Simplified Arabic"/>
          <w:b/>
          <w:bCs/>
          <w:sz w:val="32"/>
          <w:szCs w:val="32"/>
          <w:rtl/>
          <w:lang w:eastAsia="en-US"/>
        </w:rPr>
        <w:t>:</w:t>
      </w:r>
      <w:r w:rsidR="00310A47" w:rsidRPr="00F94CF9">
        <w:rPr>
          <w:rFonts w:ascii="Simplified Arabic" w:eastAsiaTheme="minorHAnsi" w:hAnsi="Simplified Arabic" w:cs="Simplified Arabic"/>
          <w:b/>
          <w:bCs/>
          <w:sz w:val="32"/>
          <w:szCs w:val="32"/>
          <w:rtl/>
          <w:lang w:eastAsia="en-US"/>
        </w:rPr>
        <w:t xml:space="preserve"> التمييز بين مفهوم </w:t>
      </w:r>
      <w:r w:rsidRPr="00F94CF9">
        <w:rPr>
          <w:rFonts w:ascii="Simplified Arabic" w:eastAsiaTheme="minorHAnsi" w:hAnsi="Simplified Arabic" w:cs="Simplified Arabic"/>
          <w:b/>
          <w:bCs/>
          <w:sz w:val="32"/>
          <w:szCs w:val="32"/>
          <w:rtl/>
          <w:lang w:eastAsia="en-US"/>
        </w:rPr>
        <w:t>"</w:t>
      </w:r>
      <w:r w:rsidR="00310A47" w:rsidRPr="00F94CF9">
        <w:rPr>
          <w:rFonts w:ascii="Simplified Arabic" w:eastAsiaTheme="minorHAnsi" w:hAnsi="Simplified Arabic" w:cs="Simplified Arabic"/>
          <w:b/>
          <w:bCs/>
          <w:sz w:val="32"/>
          <w:szCs w:val="32"/>
          <w:rtl/>
          <w:lang w:eastAsia="en-US"/>
        </w:rPr>
        <w:t>حقوق الإنسان</w:t>
      </w:r>
      <w:r w:rsidRPr="00F94CF9">
        <w:rPr>
          <w:rFonts w:ascii="Simplified Arabic" w:eastAsiaTheme="minorHAnsi" w:hAnsi="Simplified Arabic" w:cs="Simplified Arabic"/>
          <w:b/>
          <w:bCs/>
          <w:sz w:val="32"/>
          <w:szCs w:val="32"/>
          <w:rtl/>
          <w:lang w:eastAsia="en-US"/>
        </w:rPr>
        <w:t>"</w:t>
      </w:r>
      <w:r w:rsidR="00310A47" w:rsidRPr="00F94CF9">
        <w:rPr>
          <w:rFonts w:ascii="Simplified Arabic" w:eastAsiaTheme="minorHAnsi" w:hAnsi="Simplified Arabic" w:cs="Simplified Arabic"/>
          <w:b/>
          <w:bCs/>
          <w:sz w:val="32"/>
          <w:szCs w:val="32"/>
          <w:rtl/>
          <w:lang w:eastAsia="en-US"/>
        </w:rPr>
        <w:t xml:space="preserve"> ومفهوم </w:t>
      </w:r>
      <w:r w:rsidRPr="00F94CF9">
        <w:rPr>
          <w:rFonts w:ascii="Simplified Arabic" w:eastAsiaTheme="minorHAnsi" w:hAnsi="Simplified Arabic" w:cs="Simplified Arabic"/>
          <w:b/>
          <w:bCs/>
          <w:sz w:val="32"/>
          <w:szCs w:val="32"/>
          <w:rtl/>
          <w:lang w:eastAsia="en-US"/>
        </w:rPr>
        <w:t>"</w:t>
      </w:r>
      <w:r w:rsidR="00310A47" w:rsidRPr="00F94CF9">
        <w:rPr>
          <w:rFonts w:ascii="Simplified Arabic" w:eastAsiaTheme="minorHAnsi" w:hAnsi="Simplified Arabic" w:cs="Simplified Arabic"/>
          <w:b/>
          <w:bCs/>
          <w:sz w:val="32"/>
          <w:szCs w:val="32"/>
          <w:rtl/>
          <w:lang w:eastAsia="en-US"/>
        </w:rPr>
        <w:t>الحريات العامة</w:t>
      </w:r>
      <w:r w:rsidRPr="00F94CF9">
        <w:rPr>
          <w:rFonts w:ascii="Simplified Arabic" w:eastAsiaTheme="minorHAnsi" w:hAnsi="Simplified Arabic" w:cs="Simplified Arabic"/>
          <w:b/>
          <w:bCs/>
          <w:sz w:val="32"/>
          <w:szCs w:val="32"/>
          <w:rtl/>
          <w:lang w:eastAsia="en-US"/>
        </w:rPr>
        <w:t>"</w:t>
      </w:r>
      <w:r w:rsidR="00C63335">
        <w:rPr>
          <w:rFonts w:ascii="Simplified Arabic" w:eastAsiaTheme="minorHAnsi" w:hAnsi="Simplified Arabic" w:cs="Simplified Arabic" w:hint="cs"/>
          <w:b/>
          <w:bCs/>
          <w:sz w:val="32"/>
          <w:szCs w:val="32"/>
          <w:rtl/>
          <w:lang w:eastAsia="en-US"/>
        </w:rPr>
        <w:t>:</w:t>
      </w:r>
      <w:r w:rsidR="00F43E68" w:rsidRPr="00F94CF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310A47" w:rsidRPr="00F94CF9">
        <w:rPr>
          <w:rFonts w:ascii="Simplified Arabic" w:hAnsi="Simplified Arabic" w:cs="Simplified Arabic"/>
          <w:sz w:val="28"/>
          <w:szCs w:val="28"/>
          <w:rtl/>
        </w:rPr>
        <w:t>عادة ما يربط الكثير</w:t>
      </w:r>
      <w:r w:rsidR="00F43E68" w:rsidRPr="00F94CF9">
        <w:rPr>
          <w:rFonts w:ascii="Simplified Arabic" w:hAnsi="Simplified Arabic" w:cs="Simplified Arabic"/>
          <w:sz w:val="28"/>
          <w:szCs w:val="28"/>
          <w:rtl/>
        </w:rPr>
        <w:t>ون</w:t>
      </w:r>
      <w:r w:rsidR="00310A47" w:rsidRPr="00F94CF9">
        <w:rPr>
          <w:rFonts w:ascii="Simplified Arabic" w:hAnsi="Simplified Arabic" w:cs="Simplified Arabic"/>
          <w:sz w:val="28"/>
          <w:szCs w:val="28"/>
          <w:rtl/>
        </w:rPr>
        <w:t xml:space="preserve"> بين حقوق الإنسان والحريات العامة</w:t>
      </w:r>
      <w:r w:rsidR="00F43E68" w:rsidRPr="00F94CF9">
        <w:rPr>
          <w:rFonts w:ascii="Simplified Arabic" w:hAnsi="Simplified Arabic" w:cs="Simplified Arabic"/>
          <w:sz w:val="28"/>
          <w:szCs w:val="28"/>
          <w:rtl/>
        </w:rPr>
        <w:t xml:space="preserve"> على أنهما متطابقان والواقع أنهما مختلفان من عدة</w:t>
      </w:r>
      <w:r w:rsidR="00310A47" w:rsidRPr="00F94CF9">
        <w:rPr>
          <w:rFonts w:ascii="Simplified Arabic" w:hAnsi="Simplified Arabic" w:cs="Simplified Arabic"/>
          <w:sz w:val="28"/>
          <w:szCs w:val="28"/>
          <w:rtl/>
        </w:rPr>
        <w:t xml:space="preserve"> زوايا نذكر منها: </w:t>
      </w:r>
    </w:p>
    <w:p w:rsidR="006D5CF3" w:rsidRPr="00F94CF9" w:rsidRDefault="00CA11DA" w:rsidP="00F94CF9">
      <w:pPr>
        <w:pStyle w:val="NormalWeb"/>
        <w:numPr>
          <w:ilvl w:val="0"/>
          <w:numId w:val="5"/>
        </w:numPr>
        <w:bidi/>
        <w:spacing w:before="0" w:beforeAutospacing="0" w:after="0" w:afterAutospacing="0" w:line="276" w:lineRule="auto"/>
        <w:contextualSpacing/>
        <w:jc w:val="both"/>
        <w:rPr>
          <w:rFonts w:ascii="Simplified Arabic" w:hAnsi="Simplified Arabic" w:cs="Simplified Arabic"/>
          <w:sz w:val="28"/>
          <w:szCs w:val="28"/>
        </w:rPr>
      </w:pPr>
      <w:proofErr w:type="gramStart"/>
      <w:r w:rsidRPr="00F94CF9">
        <w:rPr>
          <w:rFonts w:ascii="Simplified Arabic" w:hAnsi="Simplified Arabic" w:cs="Simplified Arabic"/>
          <w:sz w:val="28"/>
          <w:szCs w:val="28"/>
          <w:rtl/>
        </w:rPr>
        <w:t>الحريات</w:t>
      </w:r>
      <w:proofErr w:type="gramEnd"/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العامة مبنية على فكرة الحرية</w:t>
      </w:r>
      <w:r w:rsidR="00CA5985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في حين أن حقوق الإنسان مبنية على فكرة </w:t>
      </w:r>
      <w:r w:rsidR="00CA5985" w:rsidRPr="00F94CF9">
        <w:rPr>
          <w:rFonts w:ascii="Simplified Arabic" w:hAnsi="Simplified Arabic" w:cs="Simplified Arabic"/>
          <w:sz w:val="28"/>
          <w:szCs w:val="28"/>
          <w:rtl/>
        </w:rPr>
        <w:t>"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الحق</w:t>
      </w:r>
      <w:r w:rsidR="00CA5985" w:rsidRPr="00F94CF9">
        <w:rPr>
          <w:rFonts w:ascii="Simplified Arabic" w:hAnsi="Simplified Arabic" w:cs="Simplified Arabic"/>
          <w:sz w:val="28"/>
          <w:szCs w:val="28"/>
          <w:rtl/>
        </w:rPr>
        <w:t>"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والمعلوم </w:t>
      </w:r>
      <w:r w:rsidR="00CA5985" w:rsidRPr="00F94CF9">
        <w:rPr>
          <w:rFonts w:ascii="Simplified Arabic" w:hAnsi="Simplified Arabic" w:cs="Simplified Arabic"/>
          <w:sz w:val="28"/>
          <w:szCs w:val="28"/>
          <w:rtl/>
        </w:rPr>
        <w:t>أن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CA5985" w:rsidRPr="00F94CF9">
        <w:rPr>
          <w:rFonts w:ascii="Simplified Arabic" w:hAnsi="Simplified Arabic" w:cs="Simplified Arabic"/>
          <w:sz w:val="28"/>
          <w:szCs w:val="28"/>
          <w:rtl/>
        </w:rPr>
        <w:t>"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الحق</w:t>
      </w:r>
      <w:r w:rsidR="00CA5985" w:rsidRPr="00F94CF9">
        <w:rPr>
          <w:rFonts w:ascii="Simplified Arabic" w:hAnsi="Simplified Arabic" w:cs="Simplified Arabic"/>
          <w:sz w:val="28"/>
          <w:szCs w:val="28"/>
          <w:rtl/>
        </w:rPr>
        <w:t>"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في مفهومه </w:t>
      </w:r>
      <w:r w:rsidR="00CA5985" w:rsidRPr="00F94CF9">
        <w:rPr>
          <w:rFonts w:ascii="Simplified Arabic" w:hAnsi="Simplified Arabic" w:cs="Simplified Arabic"/>
          <w:sz w:val="28"/>
          <w:szCs w:val="28"/>
          <w:rtl/>
        </w:rPr>
        <w:t>أوسع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من الحرية</w:t>
      </w:r>
      <w:r w:rsidR="00CA5985" w:rsidRPr="00F94CF9">
        <w:rPr>
          <w:rFonts w:ascii="Simplified Arabic" w:hAnsi="Simplified Arabic" w:cs="Simplified Arabic"/>
          <w:sz w:val="28"/>
          <w:szCs w:val="28"/>
          <w:rtl/>
        </w:rPr>
        <w:t>، بل حتى أ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نه يشملها</w:t>
      </w:r>
      <w:r w:rsidR="00CA5985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وعليه يمكن القول</w:t>
      </w:r>
      <w:r w:rsidR="006D5CF3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كل حقوق الإنسان حريات عامة</w:t>
      </w:r>
      <w:r w:rsidR="006D5CF3" w:rsidRPr="00F94CF9">
        <w:rPr>
          <w:rFonts w:ascii="Simplified Arabic" w:hAnsi="Simplified Arabic" w:cs="Simplified Arabic"/>
          <w:sz w:val="28"/>
          <w:szCs w:val="28"/>
          <w:rtl/>
        </w:rPr>
        <w:t>، في حين أن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العكس ليس صحيحا</w:t>
      </w:r>
      <w:r w:rsidR="006D5CF3" w:rsidRPr="00F94CF9">
        <w:rPr>
          <w:rFonts w:ascii="Simplified Arabic" w:hAnsi="Simplified Arabic" w:cs="Simplified Arabic"/>
          <w:sz w:val="28"/>
          <w:szCs w:val="28"/>
          <w:rtl/>
        </w:rPr>
        <w:t>.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551223" w:rsidRPr="00F94CF9" w:rsidRDefault="00CA11DA" w:rsidP="00F94CF9">
      <w:pPr>
        <w:pStyle w:val="NormalWeb"/>
        <w:numPr>
          <w:ilvl w:val="0"/>
          <w:numId w:val="5"/>
        </w:numPr>
        <w:bidi/>
        <w:spacing w:before="0" w:beforeAutospacing="0" w:after="0" w:afterAutospacing="0" w:line="276" w:lineRule="auto"/>
        <w:contextualSpacing/>
        <w:jc w:val="both"/>
        <w:rPr>
          <w:rFonts w:ascii="Simplified Arabic" w:hAnsi="Simplified Arabic" w:cs="Simplified Arabic"/>
          <w:sz w:val="28"/>
          <w:szCs w:val="28"/>
        </w:rPr>
      </w:pPr>
      <w:r w:rsidRPr="00F94CF9">
        <w:rPr>
          <w:rFonts w:ascii="Simplified Arabic" w:hAnsi="Simplified Arabic" w:cs="Simplified Arabic"/>
          <w:sz w:val="28"/>
          <w:szCs w:val="28"/>
          <w:rtl/>
        </w:rPr>
        <w:t>الحريات العامة نسبية تختلف من دولة لأخرى</w:t>
      </w:r>
      <w:r w:rsidR="00551223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ومن زمن </w:t>
      </w:r>
      <w:r w:rsidR="00C03C3B" w:rsidRPr="00F94CF9">
        <w:rPr>
          <w:rFonts w:ascii="Simplified Arabic" w:hAnsi="Simplified Arabic" w:cs="Simplified Arabic"/>
          <w:sz w:val="28"/>
          <w:szCs w:val="28"/>
          <w:rtl/>
        </w:rPr>
        <w:t>لآخر</w:t>
      </w:r>
      <w:r w:rsidR="00551223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فهي</w:t>
      </w:r>
      <w:r w:rsidR="00551223" w:rsidRPr="00F94CF9">
        <w:rPr>
          <w:rFonts w:ascii="Simplified Arabic" w:hAnsi="Simplified Arabic" w:cs="Simplified Arabic"/>
          <w:sz w:val="28"/>
          <w:szCs w:val="28"/>
          <w:rtl/>
        </w:rPr>
        <w:t>"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حريات عامه</w:t>
      </w:r>
      <w:r w:rsidR="00551223" w:rsidRPr="00F94CF9">
        <w:rPr>
          <w:rFonts w:ascii="Simplified Arabic" w:hAnsi="Simplified Arabic" w:cs="Simplified Arabic"/>
          <w:sz w:val="28"/>
          <w:szCs w:val="28"/>
          <w:rtl/>
        </w:rPr>
        <w:t>"</w:t>
      </w:r>
      <w:r w:rsidRPr="00F94CF9">
        <w:rPr>
          <w:rFonts w:ascii="Simplified Arabic" w:hAnsi="Simplified Arabic" w:cs="Simplified Arabic"/>
          <w:sz w:val="28"/>
          <w:szCs w:val="28"/>
        </w:rPr>
        <w:t> </w:t>
      </w:r>
      <w:r w:rsidR="00551223" w:rsidRPr="00F94CF9">
        <w:rPr>
          <w:rFonts w:ascii="Simplified Arabic" w:hAnsi="Simplified Arabic" w:cs="Simplified Arabic"/>
          <w:sz w:val="28"/>
          <w:szCs w:val="28"/>
          <w:rtl/>
        </w:rPr>
        <w:t>كون</w:t>
      </w:r>
      <w:r w:rsidRPr="00F94CF9">
        <w:rPr>
          <w:rFonts w:ascii="Simplified Arabic" w:hAnsi="Simplified Arabic" w:cs="Simplified Arabic"/>
          <w:sz w:val="28"/>
          <w:szCs w:val="28"/>
        </w:rPr>
        <w:t xml:space="preserve"> 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الدولة </w:t>
      </w:r>
      <w:r w:rsidR="00401DFC" w:rsidRPr="00F94CF9">
        <w:rPr>
          <w:rFonts w:ascii="Simplified Arabic" w:hAnsi="Simplified Arabic" w:cs="Simplified Arabic"/>
          <w:sz w:val="28"/>
          <w:szCs w:val="28"/>
          <w:rtl/>
        </w:rPr>
        <w:t>كسلطة</w:t>
      </w:r>
      <w:r w:rsidR="00551223" w:rsidRPr="00F94CF9">
        <w:rPr>
          <w:rFonts w:ascii="Simplified Arabic" w:hAnsi="Simplified Arabic" w:cs="Simplified Arabic"/>
          <w:sz w:val="28"/>
          <w:szCs w:val="28"/>
          <w:rtl/>
        </w:rPr>
        <w:t xml:space="preserve"> عامة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551223" w:rsidRPr="00F94CF9">
        <w:rPr>
          <w:rFonts w:ascii="Simplified Arabic" w:hAnsi="Simplified Arabic" w:cs="Simplified Arabic"/>
          <w:sz w:val="28"/>
          <w:szCs w:val="28"/>
          <w:rtl/>
        </w:rPr>
        <w:t xml:space="preserve">تتدخل لتنظيمها 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وفقا </w:t>
      </w:r>
      <w:r w:rsidR="00C03C3B" w:rsidRPr="00F94CF9">
        <w:rPr>
          <w:rFonts w:ascii="Simplified Arabic" w:hAnsi="Simplified Arabic" w:cs="Simplified Arabic"/>
          <w:sz w:val="28"/>
          <w:szCs w:val="28"/>
          <w:rtl/>
        </w:rPr>
        <w:t>لإيديولوجيتها</w:t>
      </w:r>
      <w:r w:rsidR="00551223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في حين </w:t>
      </w:r>
      <w:r w:rsidR="00401DFC" w:rsidRPr="00F94CF9">
        <w:rPr>
          <w:rFonts w:ascii="Simplified Arabic" w:hAnsi="Simplified Arabic" w:cs="Simplified Arabic"/>
          <w:sz w:val="28"/>
          <w:szCs w:val="28"/>
          <w:rtl/>
        </w:rPr>
        <w:t>أن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حقوق الإنسان ليست نسبية</w:t>
      </w:r>
      <w:r w:rsidR="00551223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فهي مطلقة ولا تتأثر بالعوامل الأيديولوجية أو السياسية </w:t>
      </w:r>
      <w:r w:rsidR="00551223" w:rsidRPr="00F94CF9">
        <w:rPr>
          <w:rFonts w:ascii="Simplified Arabic" w:hAnsi="Simplified Arabic" w:cs="Simplified Arabic"/>
          <w:sz w:val="28"/>
          <w:szCs w:val="28"/>
          <w:rtl/>
        </w:rPr>
        <w:t>أو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العرفية</w:t>
      </w:r>
      <w:r w:rsidR="00551223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وهي تنبثق من فكرة واحدة وهي ضرورة الاعتراف بها </w:t>
      </w:r>
      <w:r w:rsidR="00551223" w:rsidRPr="00F94CF9">
        <w:rPr>
          <w:rFonts w:ascii="Simplified Arabic" w:hAnsi="Simplified Arabic" w:cs="Simplified Arabic"/>
          <w:sz w:val="28"/>
          <w:szCs w:val="28"/>
          <w:rtl/>
        </w:rPr>
        <w:t>ل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لإنسان كونه إنسان</w:t>
      </w:r>
      <w:r w:rsidR="00551223" w:rsidRPr="00F94CF9">
        <w:rPr>
          <w:rFonts w:ascii="Simplified Arabic" w:hAnsi="Simplified Arabic" w:cs="Simplified Arabic"/>
          <w:sz w:val="28"/>
          <w:szCs w:val="28"/>
          <w:rtl/>
        </w:rPr>
        <w:t xml:space="preserve"> وفقط.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B95C5C" w:rsidRPr="00F94CF9" w:rsidRDefault="00CA11DA" w:rsidP="00F94CF9">
      <w:pPr>
        <w:pStyle w:val="NormalWeb"/>
        <w:numPr>
          <w:ilvl w:val="0"/>
          <w:numId w:val="5"/>
        </w:numPr>
        <w:bidi/>
        <w:spacing w:before="0" w:beforeAutospacing="0" w:after="0" w:afterAutospacing="0" w:line="276" w:lineRule="auto"/>
        <w:contextualSpacing/>
        <w:jc w:val="both"/>
        <w:rPr>
          <w:rFonts w:ascii="Simplified Arabic" w:hAnsi="Simplified Arabic" w:cs="Simplified Arabic"/>
          <w:sz w:val="28"/>
          <w:szCs w:val="28"/>
        </w:rPr>
      </w:pPr>
      <w:r w:rsidRPr="00F94CF9">
        <w:rPr>
          <w:rFonts w:ascii="Simplified Arabic" w:hAnsi="Simplified Arabic" w:cs="Simplified Arabic"/>
          <w:sz w:val="28"/>
          <w:szCs w:val="28"/>
          <w:rtl/>
        </w:rPr>
        <w:t>الحريات العامة هي م</w:t>
      </w:r>
      <w:r w:rsidR="00551223" w:rsidRPr="00F94CF9">
        <w:rPr>
          <w:rFonts w:ascii="Simplified Arabic" w:hAnsi="Simplified Arabic" w:cs="Simplified Arabic"/>
          <w:sz w:val="28"/>
          <w:szCs w:val="28"/>
          <w:rtl/>
        </w:rPr>
        <w:t>ا ا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عترف به المشرع</w:t>
      </w:r>
      <w:r w:rsidR="00B95C5C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B95C5C" w:rsidRPr="00F94CF9">
        <w:rPr>
          <w:rFonts w:ascii="Simplified Arabic" w:hAnsi="Simplified Arabic" w:cs="Simplified Arabic"/>
          <w:sz w:val="28"/>
          <w:szCs w:val="28"/>
          <w:rtl/>
        </w:rPr>
        <w:t>ولا مجال فيها لوجود</w:t>
      </w:r>
      <w:r w:rsidR="00551223" w:rsidRPr="00F94CF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B95C5C" w:rsidRPr="00F94CF9">
        <w:rPr>
          <w:rFonts w:ascii="Simplified Arabic" w:hAnsi="Simplified Arabic" w:cs="Simplified Arabic"/>
          <w:sz w:val="28"/>
          <w:szCs w:val="28"/>
          <w:rtl/>
        </w:rPr>
        <w:t xml:space="preserve">في نطاقها حريات خاصة، 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بخلاف حقوق الإنسان</w:t>
      </w:r>
      <w:r w:rsidR="00B95C5C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التي تعترف في جوهرها ب</w:t>
      </w:r>
      <w:r w:rsidR="00B95C5C" w:rsidRPr="00F94CF9">
        <w:rPr>
          <w:rFonts w:ascii="Simplified Arabic" w:hAnsi="Simplified Arabic" w:cs="Simplified Arabic"/>
          <w:sz w:val="28"/>
          <w:szCs w:val="28"/>
          <w:rtl/>
        </w:rPr>
        <w:t>ال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حقوق الخاصة مثل</w:t>
      </w:r>
      <w:r w:rsidR="00B95C5C" w:rsidRPr="00F94CF9">
        <w:rPr>
          <w:rFonts w:ascii="Simplified Arabic" w:hAnsi="Simplified Arabic" w:cs="Simplified Arabic"/>
          <w:sz w:val="28"/>
          <w:szCs w:val="28"/>
          <w:rtl/>
        </w:rPr>
        <w:t>: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حقوق الطفل</w:t>
      </w:r>
      <w:r w:rsidR="00B95C5C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حقو</w:t>
      </w:r>
      <w:bookmarkStart w:id="0" w:name="_GoBack"/>
      <w:bookmarkEnd w:id="0"/>
      <w:r w:rsidRPr="00F94CF9">
        <w:rPr>
          <w:rFonts w:ascii="Simplified Arabic" w:hAnsi="Simplified Arabic" w:cs="Simplified Arabic"/>
          <w:sz w:val="28"/>
          <w:szCs w:val="28"/>
          <w:rtl/>
        </w:rPr>
        <w:t>ق المرأة</w:t>
      </w:r>
      <w:r w:rsidR="00B95C5C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حقوق المهاجرين</w:t>
      </w:r>
      <w:proofErr w:type="gramStart"/>
      <w:r w:rsidR="00B95C5C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B95C5C" w:rsidRPr="00F94CF9">
        <w:rPr>
          <w:rFonts w:ascii="Simplified Arabic" w:hAnsi="Simplified Arabic" w:cs="Simplified Arabic"/>
          <w:sz w:val="28"/>
          <w:szCs w:val="28"/>
          <w:rtl/>
        </w:rPr>
        <w:t>.</w:t>
      </w:r>
      <w:proofErr w:type="gramEnd"/>
      <w:r w:rsidR="00B95C5C" w:rsidRPr="00F94CF9">
        <w:rPr>
          <w:rFonts w:ascii="Simplified Arabic" w:hAnsi="Simplified Arabic" w:cs="Simplified Arabic"/>
          <w:sz w:val="28"/>
          <w:szCs w:val="28"/>
          <w:rtl/>
        </w:rPr>
        <w:t>...</w:t>
      </w:r>
    </w:p>
    <w:p w:rsidR="008F10B1" w:rsidRPr="00F94CF9" w:rsidRDefault="00CA11DA" w:rsidP="00F94CF9">
      <w:pPr>
        <w:pStyle w:val="NormalWeb"/>
        <w:bidi/>
        <w:spacing w:before="0" w:beforeAutospacing="0" w:after="0" w:afterAutospacing="0" w:line="276" w:lineRule="auto"/>
        <w:contextualSpacing/>
        <w:jc w:val="both"/>
        <w:rPr>
          <w:rFonts w:ascii="Simplified Arabic" w:hAnsi="Simplified Arabic" w:cs="Simplified Arabic"/>
          <w:sz w:val="28"/>
          <w:szCs w:val="28"/>
          <w:rtl/>
        </w:rPr>
      </w:pPr>
      <w:proofErr w:type="gramStart"/>
      <w:r w:rsidRPr="00F94CF9">
        <w:rPr>
          <w:rFonts w:ascii="Simplified Arabic" w:hAnsi="Simplified Arabic" w:cs="Simplified Arabic"/>
          <w:sz w:val="28"/>
          <w:szCs w:val="28"/>
          <w:rtl/>
        </w:rPr>
        <w:t>هذه</w:t>
      </w:r>
      <w:proofErr w:type="gramEnd"/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بعض جوانب الاختلاف</w:t>
      </w:r>
      <w:r w:rsidR="00B95C5C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إلى جانب هناك جوانب أخرى</w:t>
      </w:r>
      <w:r w:rsidR="00B95C5C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تصب كلها في خانة الاختلاف بين حقوق الإنسان ومفهوم الحريات العامة</w:t>
      </w:r>
      <w:r w:rsidR="00B95C5C" w:rsidRPr="00F94CF9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8F10B1" w:rsidRPr="00F94CF9" w:rsidRDefault="00E6571F" w:rsidP="00F94CF9">
      <w:pPr>
        <w:pStyle w:val="NormalWeb"/>
        <w:shd w:val="clear" w:color="auto" w:fill="BFBFBF" w:themeFill="background1" w:themeFillShade="BF"/>
        <w:bidi/>
        <w:spacing w:before="0" w:beforeAutospacing="0" w:after="0" w:afterAutospacing="0" w:line="276" w:lineRule="auto"/>
        <w:contextualSpacing/>
        <w:jc w:val="both"/>
        <w:rPr>
          <w:rFonts w:ascii="Simplified Arabic" w:eastAsiaTheme="minorHAnsi" w:hAnsi="Simplified Arabic" w:cs="Simplified Arabic"/>
          <w:b/>
          <w:bCs/>
          <w:sz w:val="32"/>
          <w:szCs w:val="32"/>
          <w:rtl/>
          <w:lang w:eastAsia="en-US"/>
        </w:rPr>
      </w:pPr>
      <w:r w:rsidRPr="00F94CF9">
        <w:rPr>
          <w:rFonts w:ascii="Simplified Arabic" w:eastAsiaTheme="minorHAnsi" w:hAnsi="Simplified Arabic" w:cs="Simplified Arabic"/>
          <w:b/>
          <w:bCs/>
          <w:sz w:val="32"/>
          <w:szCs w:val="32"/>
          <w:rtl/>
          <w:lang w:eastAsia="en-US"/>
        </w:rPr>
        <w:t>رابعا</w:t>
      </w:r>
      <w:r w:rsidR="008F10B1" w:rsidRPr="00F94CF9">
        <w:rPr>
          <w:rFonts w:ascii="Simplified Arabic" w:eastAsiaTheme="minorHAnsi" w:hAnsi="Simplified Arabic" w:cs="Simplified Arabic"/>
          <w:b/>
          <w:bCs/>
          <w:sz w:val="32"/>
          <w:szCs w:val="32"/>
          <w:rtl/>
          <w:lang w:eastAsia="en-US"/>
        </w:rPr>
        <w:t>:</w:t>
      </w:r>
      <w:r w:rsidRPr="00F94CF9">
        <w:rPr>
          <w:rFonts w:ascii="Simplified Arabic" w:eastAsiaTheme="minorHAnsi" w:hAnsi="Simplified Arabic" w:cs="Simplified Arabic"/>
          <w:b/>
          <w:bCs/>
          <w:sz w:val="32"/>
          <w:szCs w:val="32"/>
          <w:rtl/>
          <w:lang w:eastAsia="en-US"/>
        </w:rPr>
        <w:t xml:space="preserve"> خصائص حقوق الإنسان</w:t>
      </w:r>
      <w:r w:rsidR="00C63335">
        <w:rPr>
          <w:rFonts w:ascii="Simplified Arabic" w:eastAsiaTheme="minorHAnsi" w:hAnsi="Simplified Arabic" w:cs="Simplified Arabic" w:hint="cs"/>
          <w:b/>
          <w:bCs/>
          <w:sz w:val="32"/>
          <w:szCs w:val="32"/>
          <w:rtl/>
          <w:lang w:eastAsia="en-US"/>
        </w:rPr>
        <w:t>:</w:t>
      </w:r>
      <w:r w:rsidRPr="00F94CF9">
        <w:rPr>
          <w:rFonts w:ascii="Simplified Arabic" w:eastAsiaTheme="minorHAnsi" w:hAnsi="Simplified Arabic" w:cs="Simplified Arabic"/>
          <w:b/>
          <w:bCs/>
          <w:sz w:val="32"/>
          <w:szCs w:val="32"/>
          <w:rtl/>
          <w:lang w:eastAsia="en-US"/>
        </w:rPr>
        <w:t xml:space="preserve"> </w:t>
      </w:r>
    </w:p>
    <w:p w:rsidR="00F94CF9" w:rsidRDefault="00C63335" w:rsidP="00F94CF9">
      <w:pPr>
        <w:pStyle w:val="NormalWeb"/>
        <w:bidi/>
        <w:spacing w:before="0" w:beforeAutospacing="0" w:after="0" w:afterAutospacing="0" w:line="276" w:lineRule="auto"/>
        <w:contextualSpacing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eastAsiaTheme="minorHAnsi" w:hAnsi="Simplified Arabic" w:cs="Simplified Arabic"/>
          <w:b/>
          <w:bCs/>
          <w:sz w:val="32"/>
          <w:szCs w:val="32"/>
          <w:rtl/>
          <w:lang w:eastAsia="en-US"/>
        </w:rPr>
        <w:t xml:space="preserve">        </w:t>
      </w:r>
      <w:r>
        <w:rPr>
          <w:rFonts w:ascii="Simplified Arabic" w:eastAsiaTheme="minorHAnsi" w:hAnsi="Simplified Arabic" w:cs="Simplified Arabic" w:hint="cs"/>
          <w:b/>
          <w:bCs/>
          <w:sz w:val="32"/>
          <w:szCs w:val="32"/>
          <w:rtl/>
          <w:lang w:eastAsia="en-US"/>
        </w:rPr>
        <w:tab/>
      </w:r>
      <w:r w:rsidR="00E6571F" w:rsidRPr="00F94CF9">
        <w:rPr>
          <w:rFonts w:ascii="Simplified Arabic" w:hAnsi="Simplified Arabic" w:cs="Simplified Arabic"/>
          <w:sz w:val="28"/>
          <w:szCs w:val="28"/>
          <w:rtl/>
        </w:rPr>
        <w:t xml:space="preserve">عبر </w:t>
      </w:r>
      <w:proofErr w:type="gramStart"/>
      <w:r w:rsidR="00E6571F" w:rsidRPr="00F94CF9">
        <w:rPr>
          <w:rFonts w:ascii="Simplified Arabic" w:hAnsi="Simplified Arabic" w:cs="Simplified Arabic"/>
          <w:sz w:val="28"/>
          <w:szCs w:val="28"/>
          <w:rtl/>
        </w:rPr>
        <w:t>تطور</w:t>
      </w:r>
      <w:proofErr w:type="gramEnd"/>
      <w:r w:rsidR="00E6571F" w:rsidRPr="00F94CF9">
        <w:rPr>
          <w:rFonts w:ascii="Simplified Arabic" w:hAnsi="Simplified Arabic" w:cs="Simplified Arabic"/>
          <w:sz w:val="28"/>
          <w:szCs w:val="28"/>
          <w:rtl/>
        </w:rPr>
        <w:t xml:space="preserve"> طويل ومستمر</w:t>
      </w:r>
      <w:r w:rsidR="008F10B1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="00E6571F" w:rsidRPr="00F94CF9">
        <w:rPr>
          <w:rFonts w:ascii="Simplified Arabic" w:hAnsi="Simplified Arabic" w:cs="Simplified Arabic"/>
          <w:sz w:val="28"/>
          <w:szCs w:val="28"/>
          <w:rtl/>
        </w:rPr>
        <w:t xml:space="preserve"> اكتسبت حقوق الإنسان عدة خصائص يمكن إجمال أهمها في</w:t>
      </w:r>
      <w:r w:rsidR="008F10B1" w:rsidRPr="00F94CF9">
        <w:rPr>
          <w:rFonts w:ascii="Simplified Arabic" w:hAnsi="Simplified Arabic" w:cs="Simplified Arabic"/>
          <w:sz w:val="28"/>
          <w:szCs w:val="28"/>
          <w:rtl/>
        </w:rPr>
        <w:t>:</w:t>
      </w:r>
      <w:r w:rsidR="00E6571F" w:rsidRPr="00F94CF9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8F10B1" w:rsidRPr="00F94CF9" w:rsidRDefault="00E6571F" w:rsidP="00F94CF9">
      <w:pPr>
        <w:pStyle w:val="NormalWeb"/>
        <w:numPr>
          <w:ilvl w:val="0"/>
          <w:numId w:val="6"/>
        </w:numPr>
        <w:bidi/>
        <w:spacing w:before="0" w:beforeAutospacing="0" w:after="0" w:afterAutospacing="0" w:line="276" w:lineRule="auto"/>
        <w:contextualSpacing/>
        <w:jc w:val="both"/>
        <w:rPr>
          <w:rFonts w:ascii="Simplified Arabic" w:hAnsi="Simplified Arabic" w:cs="Simplified Arabic"/>
          <w:sz w:val="28"/>
          <w:szCs w:val="28"/>
        </w:rPr>
      </w:pPr>
      <w:r w:rsidRPr="00F94CF9">
        <w:rPr>
          <w:rFonts w:ascii="Simplified Arabic" w:hAnsi="Simplified Arabic" w:cs="Simplified Arabic"/>
          <w:b/>
          <w:bCs/>
          <w:sz w:val="28"/>
          <w:szCs w:val="28"/>
          <w:rtl/>
        </w:rPr>
        <w:t>حقوق الإنسان قيد على سيادة</w:t>
      </w:r>
      <w:r w:rsidRPr="00F94CF9">
        <w:rPr>
          <w:rFonts w:ascii="Simplified Arabic" w:hAnsi="Simplified Arabic" w:cs="Simplified Arabic"/>
          <w:b/>
          <w:bCs/>
          <w:sz w:val="28"/>
          <w:szCs w:val="28"/>
        </w:rPr>
        <w:t> </w:t>
      </w:r>
      <w:r w:rsidRPr="00F94CF9">
        <w:rPr>
          <w:rFonts w:ascii="Simplified Arabic" w:hAnsi="Simplified Arabic" w:cs="Simplified Arabic"/>
          <w:b/>
          <w:bCs/>
          <w:sz w:val="28"/>
          <w:szCs w:val="28"/>
          <w:rtl/>
        </w:rPr>
        <w:t>الدولة</w:t>
      </w:r>
      <w:r w:rsidR="00B438A9" w:rsidRPr="00F94CF9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: </w:t>
      </w:r>
      <w:r w:rsidR="00B438A9" w:rsidRPr="00F94CF9">
        <w:rPr>
          <w:rFonts w:ascii="Simplified Arabic" w:hAnsi="Simplified Arabic" w:cs="Simplified Arabic"/>
          <w:sz w:val="28"/>
          <w:szCs w:val="28"/>
          <w:rtl/>
        </w:rPr>
        <w:t>المعلوم أنه لا سيادة تعلو سيادة الدولة</w:t>
      </w:r>
      <w:r w:rsidR="00B438A9" w:rsidRPr="00F94CF9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فوق إقليمها</w:t>
      </w:r>
      <w:r w:rsidR="00B438A9" w:rsidRPr="00F94CF9">
        <w:rPr>
          <w:rFonts w:ascii="Simplified Arabic" w:hAnsi="Simplified Arabic" w:cs="Simplified Arabic"/>
          <w:sz w:val="28"/>
          <w:szCs w:val="28"/>
          <w:rtl/>
        </w:rPr>
        <w:t>، خاصة وأ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ن القانون الدولي كفل الحماية اللازمة </w:t>
      </w:r>
      <w:r w:rsidR="00B438A9" w:rsidRPr="00F94CF9">
        <w:rPr>
          <w:rFonts w:ascii="Simplified Arabic" w:hAnsi="Simplified Arabic" w:cs="Simplified Arabic"/>
          <w:sz w:val="28"/>
          <w:szCs w:val="28"/>
          <w:rtl/>
        </w:rPr>
        <w:t>ل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سيادة الدول</w:t>
      </w:r>
      <w:r w:rsidR="00B438A9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بعدم الاعتداء وعدم التدخل في الشؤون الداخلية للدول</w:t>
      </w:r>
      <w:r w:rsidR="00B438A9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إلا أن مسألة حقوق الإنسان دوما ما تصنع الاستثناء</w:t>
      </w:r>
      <w:r w:rsidR="00B438A9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بل </w:t>
      </w:r>
      <w:r w:rsidR="00B438A9" w:rsidRPr="00F94CF9">
        <w:rPr>
          <w:rFonts w:ascii="Simplified Arabic" w:hAnsi="Simplified Arabic" w:cs="Simplified Arabic"/>
          <w:sz w:val="28"/>
          <w:szCs w:val="28"/>
          <w:rtl/>
        </w:rPr>
        <w:t>تق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يد السيادة المطلقة للدولة</w:t>
      </w:r>
      <w:r w:rsidR="00B438A9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من خلال الحماية الدولية لحقوق الإنسان</w:t>
      </w:r>
      <w:r w:rsidR="00B438A9" w:rsidRPr="00F94CF9">
        <w:rPr>
          <w:rFonts w:ascii="Simplified Arabic" w:hAnsi="Simplified Arabic" w:cs="Simplified Arabic"/>
          <w:sz w:val="28"/>
          <w:szCs w:val="28"/>
          <w:rtl/>
        </w:rPr>
        <w:t>، وبالتالي تكبل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يدها في تنظيم شؤونها الداخلية والخاصة برعاياها</w:t>
      </w:r>
      <w:r w:rsidR="00B438A9" w:rsidRPr="00F94CF9">
        <w:rPr>
          <w:rFonts w:ascii="Simplified Arabic" w:hAnsi="Simplified Arabic" w:cs="Simplified Arabic"/>
          <w:sz w:val="28"/>
          <w:szCs w:val="28"/>
          <w:rtl/>
        </w:rPr>
        <w:t>.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D706EB" w:rsidRPr="00F94CF9" w:rsidRDefault="00E6571F" w:rsidP="00F94CF9">
      <w:pPr>
        <w:pStyle w:val="NormalWeb"/>
        <w:numPr>
          <w:ilvl w:val="0"/>
          <w:numId w:val="6"/>
        </w:numPr>
        <w:bidi/>
        <w:spacing w:before="0" w:beforeAutospacing="0" w:after="0" w:afterAutospacing="0" w:line="276" w:lineRule="auto"/>
        <w:contextualSpacing/>
        <w:jc w:val="both"/>
        <w:rPr>
          <w:rFonts w:ascii="Simplified Arabic" w:hAnsi="Simplified Arabic" w:cs="Simplified Arabic"/>
          <w:sz w:val="28"/>
          <w:szCs w:val="28"/>
        </w:rPr>
      </w:pPr>
      <w:r w:rsidRPr="00F94CF9">
        <w:rPr>
          <w:rFonts w:ascii="Simplified Arabic" w:hAnsi="Simplified Arabic" w:cs="Simplified Arabic"/>
          <w:b/>
          <w:bCs/>
          <w:sz w:val="28"/>
          <w:szCs w:val="28"/>
          <w:rtl/>
        </w:rPr>
        <w:t>حقوق الإنسان ذات صبغة موضوعية عالميه</w:t>
      </w:r>
      <w:r w:rsidR="00B438A9" w:rsidRPr="00F94CF9">
        <w:rPr>
          <w:rFonts w:ascii="Simplified Arabic" w:hAnsi="Simplified Arabic" w:cs="Simplified Arabic"/>
          <w:b/>
          <w:bCs/>
          <w:sz w:val="28"/>
          <w:szCs w:val="28"/>
          <w:rtl/>
        </w:rPr>
        <w:t>: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B438A9" w:rsidRPr="00F94CF9">
        <w:rPr>
          <w:rFonts w:ascii="Simplified Arabic" w:hAnsi="Simplified Arabic" w:cs="Simplified Arabic"/>
          <w:sz w:val="28"/>
          <w:szCs w:val="28"/>
          <w:rtl/>
        </w:rPr>
        <w:t xml:space="preserve">تنبع الطبيعة العالمية 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لمبادئ حقوق الإنسان من كونها تثبت لكل إنسان باعتباره كذلك</w:t>
      </w:r>
      <w:r w:rsidR="00B438A9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دون النظر إلى مسائل الجنس</w:t>
      </w:r>
      <w:r w:rsidR="00B438A9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اللغة</w:t>
      </w:r>
      <w:r w:rsidR="00B438A9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الدين</w:t>
      </w:r>
      <w:r w:rsidR="00B438A9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العرق</w:t>
      </w:r>
      <w:r w:rsidR="00B438A9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أو المعتقد</w:t>
      </w:r>
      <w:r w:rsidR="00B438A9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ويقصد بعالمية حقوق الإنسان هو وجود مبادئ دو</w:t>
      </w:r>
      <w:r w:rsidR="00D706EB" w:rsidRPr="00F94CF9">
        <w:rPr>
          <w:rFonts w:ascii="Simplified Arabic" w:hAnsi="Simplified Arabic" w:cs="Simplified Arabic"/>
          <w:sz w:val="28"/>
          <w:szCs w:val="28"/>
          <w:rtl/>
        </w:rPr>
        <w:t>لية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لحماية حقوق الإنسان</w:t>
      </w:r>
      <w:r w:rsidR="00D706EB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تلتزم جميع الدول بتطبيقها</w:t>
      </w:r>
      <w:r w:rsidR="00D706EB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ولكل دول</w:t>
      </w:r>
      <w:r w:rsidR="00D706EB" w:rsidRPr="00F94CF9">
        <w:rPr>
          <w:rFonts w:ascii="Simplified Arabic" w:hAnsi="Simplified Arabic" w:cs="Simplified Arabic"/>
          <w:sz w:val="28"/>
          <w:szCs w:val="28"/>
          <w:rtl/>
        </w:rPr>
        <w:t>ة مصلحة قانونية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706EB" w:rsidRPr="00F94CF9">
        <w:rPr>
          <w:rFonts w:ascii="Simplified Arabic" w:hAnsi="Simplified Arabic" w:cs="Simplified Arabic"/>
          <w:sz w:val="28"/>
          <w:szCs w:val="28"/>
          <w:rtl/>
        </w:rPr>
        <w:t xml:space="preserve">في حمايتها، 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ومن حق </w:t>
      </w:r>
      <w:r w:rsidR="00D706EB" w:rsidRPr="00F94CF9">
        <w:rPr>
          <w:rFonts w:ascii="Simplified Arabic" w:hAnsi="Simplified Arabic" w:cs="Simplified Arabic"/>
          <w:sz w:val="28"/>
          <w:szCs w:val="28"/>
          <w:rtl/>
        </w:rPr>
        <w:t>أي دولة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706EB" w:rsidRPr="00F94CF9">
        <w:rPr>
          <w:rFonts w:ascii="Simplified Arabic" w:hAnsi="Simplified Arabic" w:cs="Simplified Arabic"/>
          <w:sz w:val="28"/>
          <w:szCs w:val="28"/>
          <w:rtl/>
        </w:rPr>
        <w:t>أن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تثيرها في مواجهة دولة أخرى</w:t>
      </w:r>
      <w:r w:rsidR="00D706EB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ولا يسمح للدولة </w:t>
      </w:r>
      <w:r w:rsidR="00D706EB" w:rsidRPr="00F94CF9">
        <w:rPr>
          <w:rFonts w:ascii="Simplified Arabic" w:hAnsi="Simplified Arabic" w:cs="Simplified Arabic"/>
          <w:sz w:val="28"/>
          <w:szCs w:val="28"/>
          <w:rtl/>
        </w:rPr>
        <w:t>بالرد بالمثل على انتهاك حقوق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أحد رعاياها من طرف دولة أخرى</w:t>
      </w:r>
      <w:r w:rsidR="00D706EB" w:rsidRPr="00F94CF9">
        <w:rPr>
          <w:rFonts w:ascii="Simplified Arabic" w:hAnsi="Simplified Arabic" w:cs="Simplified Arabic"/>
          <w:sz w:val="28"/>
          <w:szCs w:val="28"/>
          <w:rtl/>
        </w:rPr>
        <w:t>.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18285E" w:rsidRPr="00F94CF9" w:rsidRDefault="00E877CA" w:rsidP="00F94CF9">
      <w:pPr>
        <w:pStyle w:val="NormalWeb"/>
        <w:bidi/>
        <w:spacing w:before="0" w:beforeAutospacing="0" w:after="0" w:afterAutospacing="0" w:line="276" w:lineRule="auto"/>
        <w:ind w:left="720"/>
        <w:contextualSpacing/>
        <w:jc w:val="both"/>
        <w:rPr>
          <w:rFonts w:ascii="Simplified Arabic" w:hAnsi="Simplified Arabic" w:cs="Simplified Arabic"/>
          <w:sz w:val="28"/>
          <w:szCs w:val="28"/>
        </w:rPr>
      </w:pPr>
      <w:r w:rsidRPr="00F94CF9">
        <w:rPr>
          <w:rFonts w:ascii="Simplified Arabic" w:hAnsi="Simplified Arabic" w:cs="Simplified Arabic"/>
          <w:sz w:val="28"/>
          <w:szCs w:val="28"/>
          <w:rtl/>
        </w:rPr>
        <w:lastRenderedPageBreak/>
        <w:t xml:space="preserve">        </w:t>
      </w:r>
      <w:proofErr w:type="gramStart"/>
      <w:r w:rsidR="00E6571F" w:rsidRPr="00F94CF9">
        <w:rPr>
          <w:rFonts w:ascii="Simplified Arabic" w:hAnsi="Simplified Arabic" w:cs="Simplified Arabic"/>
          <w:sz w:val="28"/>
          <w:szCs w:val="28"/>
          <w:rtl/>
        </w:rPr>
        <w:t>والعالمية</w:t>
      </w:r>
      <w:proofErr w:type="gramEnd"/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هي</w:t>
      </w:r>
      <w:r w:rsidR="00E6571F" w:rsidRPr="00F94CF9">
        <w:rPr>
          <w:rFonts w:ascii="Simplified Arabic" w:hAnsi="Simplified Arabic" w:cs="Simplified Arabic"/>
          <w:sz w:val="28"/>
          <w:szCs w:val="28"/>
          <w:rtl/>
        </w:rPr>
        <w:t xml:space="preserve"> الانطلاق من المحلي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ة</w:t>
      </w:r>
      <w:r w:rsidR="00E6571F" w:rsidRPr="00F94CF9">
        <w:rPr>
          <w:rFonts w:ascii="Simplified Arabic" w:hAnsi="Simplified Arabic" w:cs="Simplified Arabic"/>
          <w:sz w:val="28"/>
          <w:szCs w:val="28"/>
          <w:rtl/>
        </w:rPr>
        <w:t xml:space="preserve"> نحو الكونية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="00E6571F" w:rsidRPr="00F94CF9">
        <w:rPr>
          <w:rFonts w:ascii="Simplified Arabic" w:hAnsi="Simplified Arabic" w:cs="Simplified Arabic"/>
          <w:sz w:val="28"/>
          <w:szCs w:val="28"/>
          <w:rtl/>
        </w:rPr>
        <w:t xml:space="preserve"> ومن الخصوصية للفرد الواحد نحو كافه البشر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="00E6571F" w:rsidRPr="00F94CF9">
        <w:rPr>
          <w:rFonts w:ascii="Simplified Arabic" w:hAnsi="Simplified Arabic" w:cs="Simplified Arabic"/>
          <w:sz w:val="28"/>
          <w:szCs w:val="28"/>
          <w:rtl/>
        </w:rPr>
        <w:t xml:space="preserve"> وقد ت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بلورت أكثر صفة</w:t>
      </w:r>
      <w:r w:rsidR="00E6571F" w:rsidRPr="00F94CF9">
        <w:rPr>
          <w:rFonts w:ascii="Simplified Arabic" w:hAnsi="Simplified Arabic" w:cs="Simplified Arabic"/>
          <w:sz w:val="28"/>
          <w:szCs w:val="28"/>
          <w:rtl/>
        </w:rPr>
        <w:t xml:space="preserve"> العالمية لحقوق الإنسان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="00E6571F" w:rsidRPr="00F94CF9">
        <w:rPr>
          <w:rFonts w:ascii="Simplified Arabic" w:hAnsi="Simplified Arabic" w:cs="Simplified Arabic"/>
          <w:sz w:val="28"/>
          <w:szCs w:val="28"/>
          <w:rtl/>
        </w:rPr>
        <w:t xml:space="preserve"> من خلال جملة من الملامح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="00E6571F" w:rsidRPr="00F94CF9">
        <w:rPr>
          <w:rFonts w:ascii="Simplified Arabic" w:hAnsi="Simplified Arabic" w:cs="Simplified Arabic"/>
          <w:sz w:val="28"/>
          <w:szCs w:val="28"/>
          <w:rtl/>
        </w:rPr>
        <w:t xml:space="preserve"> التي تشير بوضوح لازدياد الاهتمام بموضوع حقوق الإنسان نذكر منها</w:t>
      </w:r>
      <w:r w:rsidR="00E6571F" w:rsidRPr="00F94CF9">
        <w:rPr>
          <w:rFonts w:ascii="Simplified Arabic" w:hAnsi="Simplified Arabic" w:cs="Simplified Arabic"/>
          <w:sz w:val="28"/>
          <w:szCs w:val="28"/>
        </w:rPr>
        <w:t>:</w:t>
      </w:r>
      <w:r w:rsidR="00FE270A" w:rsidRPr="00F94CF9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F94CF9" w:rsidRDefault="003F2DC8" w:rsidP="00F94CF9">
      <w:pPr>
        <w:pStyle w:val="NormalWeb"/>
        <w:numPr>
          <w:ilvl w:val="0"/>
          <w:numId w:val="18"/>
        </w:numPr>
        <w:bidi/>
        <w:spacing w:before="0" w:beforeAutospacing="0" w:after="0" w:afterAutospacing="0" w:line="276" w:lineRule="auto"/>
        <w:contextualSpacing/>
        <w:jc w:val="both"/>
        <w:rPr>
          <w:rFonts w:ascii="Simplified Arabic" w:hAnsi="Simplified Arabic" w:cs="Simplified Arabic"/>
          <w:sz w:val="28"/>
          <w:szCs w:val="28"/>
        </w:rPr>
      </w:pPr>
      <w:r w:rsidRPr="00F94CF9">
        <w:rPr>
          <w:rFonts w:ascii="Simplified Arabic" w:hAnsi="Simplified Arabic" w:cs="Simplified Arabic"/>
          <w:sz w:val="28"/>
          <w:szCs w:val="28"/>
          <w:rtl/>
        </w:rPr>
        <w:t>الجهود الدولية المتواصلة لتقنين مجمل القو</w:t>
      </w:r>
      <w:r w:rsidR="0018285E" w:rsidRPr="00F94CF9">
        <w:rPr>
          <w:rFonts w:ascii="Simplified Arabic" w:hAnsi="Simplified Arabic" w:cs="Simplified Arabic"/>
          <w:sz w:val="28"/>
          <w:szCs w:val="28"/>
          <w:rtl/>
        </w:rPr>
        <w:t>اعد ذات الصلة بحقوق الإنسان في صورة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اتفاقيات </w:t>
      </w:r>
      <w:proofErr w:type="gramStart"/>
      <w:r w:rsidRPr="00F94CF9">
        <w:rPr>
          <w:rFonts w:ascii="Simplified Arabic" w:hAnsi="Simplified Arabic" w:cs="Simplified Arabic"/>
          <w:sz w:val="28"/>
          <w:szCs w:val="28"/>
          <w:rtl/>
        </w:rPr>
        <w:t>ومواثيق</w:t>
      </w:r>
      <w:proofErr w:type="gramEnd"/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دولية</w:t>
      </w:r>
    </w:p>
    <w:p w:rsidR="00E877CA" w:rsidRPr="00F94CF9" w:rsidRDefault="0018285E" w:rsidP="00F94CF9">
      <w:pPr>
        <w:pStyle w:val="NormalWeb"/>
        <w:numPr>
          <w:ilvl w:val="0"/>
          <w:numId w:val="18"/>
        </w:numPr>
        <w:bidi/>
        <w:spacing w:before="0" w:beforeAutospacing="0" w:after="0" w:afterAutospacing="0" w:line="276" w:lineRule="auto"/>
        <w:contextualSpacing/>
        <w:jc w:val="both"/>
        <w:rPr>
          <w:rFonts w:ascii="Simplified Arabic" w:hAnsi="Simplified Arabic" w:cs="Simplified Arabic"/>
          <w:sz w:val="28"/>
          <w:szCs w:val="28"/>
          <w:rtl/>
        </w:rPr>
      </w:pPr>
      <w:proofErr w:type="gramStart"/>
      <w:r w:rsidRPr="00F94CF9">
        <w:rPr>
          <w:rFonts w:ascii="Simplified Arabic" w:hAnsi="Simplified Arabic" w:cs="Simplified Arabic"/>
          <w:sz w:val="28"/>
          <w:szCs w:val="28"/>
          <w:rtl/>
        </w:rPr>
        <w:t>إنشاء</w:t>
      </w:r>
      <w:proofErr w:type="gramEnd"/>
      <w:r w:rsidR="003F2DC8" w:rsidRPr="00F94CF9">
        <w:rPr>
          <w:rFonts w:ascii="Simplified Arabic" w:hAnsi="Simplified Arabic" w:cs="Simplified Arabic"/>
          <w:sz w:val="28"/>
          <w:szCs w:val="28"/>
          <w:rtl/>
        </w:rPr>
        <w:t xml:space="preserve"> آليات وكيانات دولية قانونية</w:t>
      </w:r>
      <w:r w:rsidR="00E877CA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="003F2DC8" w:rsidRPr="00F94CF9">
        <w:rPr>
          <w:rFonts w:ascii="Simplified Arabic" w:hAnsi="Simplified Arabic" w:cs="Simplified Arabic"/>
          <w:sz w:val="28"/>
          <w:szCs w:val="28"/>
          <w:rtl/>
        </w:rPr>
        <w:t xml:space="preserve"> تعمل على تعزيز احترام حقوق الإنسان في المجتمعات</w:t>
      </w:r>
      <w:r w:rsidR="00E877CA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="003F2DC8" w:rsidRPr="00F94CF9">
        <w:rPr>
          <w:rFonts w:ascii="Simplified Arabic" w:hAnsi="Simplified Arabic" w:cs="Simplified Arabic"/>
          <w:sz w:val="28"/>
          <w:szCs w:val="28"/>
          <w:rtl/>
        </w:rPr>
        <w:t xml:space="preserve"> نذكر منها</w:t>
      </w:r>
      <w:r w:rsidR="00E877CA" w:rsidRPr="00F94CF9">
        <w:rPr>
          <w:rFonts w:ascii="Simplified Arabic" w:hAnsi="Simplified Arabic" w:cs="Simplified Arabic"/>
          <w:sz w:val="28"/>
          <w:szCs w:val="28"/>
          <w:rtl/>
        </w:rPr>
        <w:t>:</w:t>
      </w:r>
      <w:r w:rsidR="003F2DC8" w:rsidRPr="00F94CF9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E877CA" w:rsidRPr="00F94CF9" w:rsidRDefault="003F2DC8" w:rsidP="00F94CF9">
      <w:pPr>
        <w:pStyle w:val="NormalWeb"/>
        <w:numPr>
          <w:ilvl w:val="0"/>
          <w:numId w:val="16"/>
        </w:numPr>
        <w:bidi/>
        <w:spacing w:before="0" w:beforeAutospacing="0" w:after="0" w:afterAutospacing="0" w:line="276" w:lineRule="auto"/>
        <w:contextualSpacing/>
        <w:jc w:val="both"/>
        <w:rPr>
          <w:rFonts w:ascii="Simplified Arabic" w:hAnsi="Simplified Arabic" w:cs="Simplified Arabic"/>
          <w:sz w:val="28"/>
          <w:szCs w:val="28"/>
        </w:rPr>
      </w:pP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لجنة حقوق </w:t>
      </w:r>
      <w:r w:rsidR="0018285E" w:rsidRPr="00F94CF9">
        <w:rPr>
          <w:rFonts w:ascii="Simplified Arabic" w:hAnsi="Simplified Arabic" w:cs="Simplified Arabic"/>
          <w:sz w:val="28"/>
          <w:szCs w:val="28"/>
          <w:rtl/>
        </w:rPr>
        <w:t>الإنسان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18285E" w:rsidRPr="00F94CF9">
        <w:rPr>
          <w:rFonts w:ascii="Simplified Arabic" w:hAnsi="Simplified Arabic" w:cs="Simplified Arabic"/>
          <w:sz w:val="28"/>
          <w:szCs w:val="28"/>
          <w:rtl/>
        </w:rPr>
        <w:t>التابعة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18285E" w:rsidRPr="00F94CF9">
        <w:rPr>
          <w:rFonts w:ascii="Simplified Arabic" w:hAnsi="Simplified Arabic" w:cs="Simplified Arabic"/>
          <w:sz w:val="28"/>
          <w:szCs w:val="28"/>
          <w:rtl/>
        </w:rPr>
        <w:t>للأمم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المتحدة </w:t>
      </w:r>
    </w:p>
    <w:p w:rsidR="00E877CA" w:rsidRPr="00F94CF9" w:rsidRDefault="003F2DC8" w:rsidP="00F94CF9">
      <w:pPr>
        <w:pStyle w:val="NormalWeb"/>
        <w:numPr>
          <w:ilvl w:val="0"/>
          <w:numId w:val="16"/>
        </w:numPr>
        <w:bidi/>
        <w:spacing w:before="0" w:beforeAutospacing="0" w:after="0" w:afterAutospacing="0" w:line="276" w:lineRule="auto"/>
        <w:contextualSpacing/>
        <w:jc w:val="both"/>
        <w:rPr>
          <w:rFonts w:ascii="Simplified Arabic" w:hAnsi="Simplified Arabic" w:cs="Simplified Arabic"/>
          <w:sz w:val="28"/>
          <w:szCs w:val="28"/>
        </w:rPr>
      </w:pP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صندوق الأمم المتحدة لرعاية الأمومة </w:t>
      </w:r>
      <w:proofErr w:type="gramStart"/>
      <w:r w:rsidRPr="00F94CF9">
        <w:rPr>
          <w:rFonts w:ascii="Simplified Arabic" w:hAnsi="Simplified Arabic" w:cs="Simplified Arabic"/>
          <w:sz w:val="28"/>
          <w:szCs w:val="28"/>
          <w:rtl/>
        </w:rPr>
        <w:t>والطفولة</w:t>
      </w:r>
      <w:proofErr w:type="gramEnd"/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E877CA" w:rsidRPr="00F94CF9" w:rsidRDefault="003F2DC8" w:rsidP="00F94CF9">
      <w:pPr>
        <w:pStyle w:val="NormalWeb"/>
        <w:numPr>
          <w:ilvl w:val="0"/>
          <w:numId w:val="16"/>
        </w:numPr>
        <w:bidi/>
        <w:spacing w:before="0" w:beforeAutospacing="0" w:after="0" w:afterAutospacing="0" w:line="276" w:lineRule="auto"/>
        <w:contextualSpacing/>
        <w:jc w:val="both"/>
        <w:rPr>
          <w:rFonts w:ascii="Simplified Arabic" w:hAnsi="Simplified Arabic" w:cs="Simplified Arabic"/>
          <w:sz w:val="28"/>
          <w:szCs w:val="28"/>
        </w:rPr>
      </w:pP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المنظمة الدولية للصليب الأحمر </w:t>
      </w:r>
    </w:p>
    <w:p w:rsidR="00E877CA" w:rsidRPr="00F94CF9" w:rsidRDefault="003F2DC8" w:rsidP="00F94CF9">
      <w:pPr>
        <w:pStyle w:val="NormalWeb"/>
        <w:numPr>
          <w:ilvl w:val="0"/>
          <w:numId w:val="16"/>
        </w:numPr>
        <w:bidi/>
        <w:spacing w:before="0" w:beforeAutospacing="0" w:after="0" w:afterAutospacing="0" w:line="276" w:lineRule="auto"/>
        <w:contextualSpacing/>
        <w:jc w:val="both"/>
        <w:rPr>
          <w:rFonts w:ascii="Simplified Arabic" w:hAnsi="Simplified Arabic" w:cs="Simplified Arabic"/>
          <w:sz w:val="28"/>
          <w:szCs w:val="28"/>
        </w:rPr>
      </w:pP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المنظمة الدولية للهلال الأحمر </w:t>
      </w:r>
    </w:p>
    <w:p w:rsidR="00302267" w:rsidRPr="00F94CF9" w:rsidRDefault="003F2DC8" w:rsidP="00F94CF9">
      <w:pPr>
        <w:pStyle w:val="NormalWeb"/>
        <w:numPr>
          <w:ilvl w:val="0"/>
          <w:numId w:val="16"/>
        </w:numPr>
        <w:bidi/>
        <w:spacing w:before="0" w:beforeAutospacing="0" w:after="0" w:afterAutospacing="0" w:line="276" w:lineRule="auto"/>
        <w:contextualSpacing/>
        <w:jc w:val="both"/>
        <w:rPr>
          <w:rFonts w:ascii="Simplified Arabic" w:hAnsi="Simplified Arabic" w:cs="Simplified Arabic"/>
          <w:sz w:val="28"/>
          <w:szCs w:val="28"/>
        </w:rPr>
      </w:pPr>
      <w:proofErr w:type="gramStart"/>
      <w:r w:rsidRPr="00F94CF9">
        <w:rPr>
          <w:rFonts w:ascii="Simplified Arabic" w:hAnsi="Simplified Arabic" w:cs="Simplified Arabic"/>
          <w:sz w:val="28"/>
          <w:szCs w:val="28"/>
          <w:rtl/>
        </w:rPr>
        <w:t>منظمة</w:t>
      </w:r>
      <w:proofErr w:type="gramEnd"/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العفو الدولية </w:t>
      </w:r>
    </w:p>
    <w:p w:rsidR="00302267" w:rsidRPr="00F94CF9" w:rsidRDefault="003F2DC8" w:rsidP="00F94CF9">
      <w:pPr>
        <w:pStyle w:val="NormalWeb"/>
        <w:numPr>
          <w:ilvl w:val="0"/>
          <w:numId w:val="16"/>
        </w:numPr>
        <w:bidi/>
        <w:spacing w:before="0" w:beforeAutospacing="0" w:after="0" w:afterAutospacing="0" w:line="276" w:lineRule="auto"/>
        <w:contextualSpacing/>
        <w:jc w:val="both"/>
        <w:rPr>
          <w:rFonts w:ascii="Simplified Arabic" w:hAnsi="Simplified Arabic" w:cs="Simplified Arabic"/>
          <w:sz w:val="28"/>
          <w:szCs w:val="28"/>
        </w:rPr>
      </w:pP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......إلخ </w:t>
      </w:r>
    </w:p>
    <w:p w:rsidR="00F94CF9" w:rsidRDefault="003F2DC8" w:rsidP="00F94CF9">
      <w:pPr>
        <w:pStyle w:val="NormalWeb"/>
        <w:numPr>
          <w:ilvl w:val="0"/>
          <w:numId w:val="18"/>
        </w:numPr>
        <w:tabs>
          <w:tab w:val="right" w:pos="424"/>
          <w:tab w:val="right" w:pos="566"/>
        </w:tabs>
        <w:bidi/>
        <w:spacing w:before="0" w:beforeAutospacing="0" w:after="0" w:afterAutospacing="0" w:line="276" w:lineRule="auto"/>
        <w:contextualSpacing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F94CF9">
        <w:rPr>
          <w:rFonts w:ascii="Simplified Arabic" w:hAnsi="Simplified Arabic" w:cs="Simplified Arabic"/>
          <w:sz w:val="28"/>
          <w:szCs w:val="28"/>
          <w:rtl/>
        </w:rPr>
        <w:t>التدخل المباشر لكفالة احترام حقوق الإنسان</w:t>
      </w:r>
      <w:r w:rsidR="00302267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في إطار ما أصبح يسمى التدخل </w:t>
      </w:r>
      <w:proofErr w:type="gramStart"/>
      <w:r w:rsidRPr="00F94CF9">
        <w:rPr>
          <w:rFonts w:ascii="Simplified Arabic" w:hAnsi="Simplified Arabic" w:cs="Simplified Arabic"/>
          <w:sz w:val="28"/>
          <w:szCs w:val="28"/>
          <w:rtl/>
        </w:rPr>
        <w:t>الإنساني</w:t>
      </w:r>
      <w:proofErr w:type="gramEnd"/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F94CF9" w:rsidRDefault="00F94CF9" w:rsidP="00F94CF9">
      <w:pPr>
        <w:pStyle w:val="NormalWeb"/>
        <w:tabs>
          <w:tab w:val="right" w:pos="424"/>
          <w:tab w:val="right" w:pos="566"/>
        </w:tabs>
        <w:bidi/>
        <w:spacing w:before="0" w:beforeAutospacing="0" w:after="0" w:afterAutospacing="0" w:line="276" w:lineRule="auto"/>
        <w:contextualSpacing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ج- </w:t>
      </w:r>
      <w:proofErr w:type="gramStart"/>
      <w:r w:rsidR="003F2DC8" w:rsidRPr="00F94CF9">
        <w:rPr>
          <w:rFonts w:ascii="Simplified Arabic" w:hAnsi="Simplified Arabic" w:cs="Simplified Arabic"/>
          <w:b/>
          <w:bCs/>
          <w:sz w:val="28"/>
          <w:szCs w:val="28"/>
          <w:rtl/>
        </w:rPr>
        <w:t>حقوق</w:t>
      </w:r>
      <w:proofErr w:type="gramEnd"/>
      <w:r w:rsidR="003F2DC8" w:rsidRPr="00F94CF9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الإنسان تتمتع </w:t>
      </w:r>
      <w:r w:rsidR="0018285E" w:rsidRPr="00F94CF9">
        <w:rPr>
          <w:rFonts w:ascii="Simplified Arabic" w:hAnsi="Simplified Arabic" w:cs="Simplified Arabic"/>
          <w:b/>
          <w:bCs/>
          <w:sz w:val="28"/>
          <w:szCs w:val="28"/>
          <w:rtl/>
        </w:rPr>
        <w:t>بالقوة</w:t>
      </w:r>
      <w:r w:rsidR="003F2DC8" w:rsidRPr="00F94CF9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18285E" w:rsidRPr="00F94CF9">
        <w:rPr>
          <w:rFonts w:ascii="Simplified Arabic" w:hAnsi="Simplified Arabic" w:cs="Simplified Arabic"/>
          <w:b/>
          <w:bCs/>
          <w:sz w:val="28"/>
          <w:szCs w:val="28"/>
          <w:rtl/>
        </w:rPr>
        <w:t>الإلزامية</w:t>
      </w:r>
      <w:r w:rsidR="00302267" w:rsidRPr="00F94CF9">
        <w:rPr>
          <w:rFonts w:ascii="Simplified Arabic" w:hAnsi="Simplified Arabic" w:cs="Simplified Arabic"/>
          <w:b/>
          <w:bCs/>
          <w:sz w:val="28"/>
          <w:szCs w:val="28"/>
          <w:rtl/>
        </w:rPr>
        <w:t>:</w:t>
      </w:r>
      <w:r w:rsidR="003F2DC8" w:rsidRPr="00F94CF9">
        <w:rPr>
          <w:rFonts w:ascii="Simplified Arabic" w:hAnsi="Simplified Arabic" w:cs="Simplified Arabic"/>
          <w:sz w:val="28"/>
          <w:szCs w:val="28"/>
          <w:rtl/>
        </w:rPr>
        <w:t xml:space="preserve"> ويعتبر ميثاق الأمم المتحدة الانطلاق للاعتراف بحقوق الإنسان وحرياته</w:t>
      </w:r>
      <w:r w:rsidR="00302267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="003F2DC8" w:rsidRPr="00F94CF9">
        <w:rPr>
          <w:rFonts w:ascii="Simplified Arabic" w:hAnsi="Simplified Arabic" w:cs="Simplified Arabic"/>
          <w:sz w:val="28"/>
          <w:szCs w:val="28"/>
          <w:rtl/>
        </w:rPr>
        <w:t xml:space="preserve"> والنصوص المتضمنة في ميثاقها بخصوص حقوق الإنسان جزء من القانون الدولي العرفي</w:t>
      </w:r>
      <w:r w:rsidR="00302267" w:rsidRPr="00F94CF9">
        <w:rPr>
          <w:rFonts w:ascii="Simplified Arabic" w:hAnsi="Simplified Arabic" w:cs="Simplified Arabic"/>
          <w:sz w:val="28"/>
          <w:szCs w:val="28"/>
          <w:rtl/>
        </w:rPr>
        <w:t>، وهي ملزمة</w:t>
      </w:r>
      <w:r w:rsidR="003F2DC8" w:rsidRPr="00F94CF9">
        <w:rPr>
          <w:rFonts w:ascii="Simplified Arabic" w:hAnsi="Simplified Arabic" w:cs="Simplified Arabic"/>
          <w:sz w:val="28"/>
          <w:szCs w:val="28"/>
          <w:rtl/>
        </w:rPr>
        <w:t xml:space="preserve"> لكافة الدول</w:t>
      </w:r>
      <w:r w:rsidR="00302267" w:rsidRPr="00F94CF9">
        <w:rPr>
          <w:rFonts w:ascii="Simplified Arabic" w:hAnsi="Simplified Arabic" w:cs="Simplified Arabic"/>
          <w:sz w:val="28"/>
          <w:szCs w:val="28"/>
          <w:rtl/>
        </w:rPr>
        <w:t>.</w:t>
      </w:r>
      <w:r w:rsidR="003F2DC8" w:rsidRPr="00F94CF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302267" w:rsidRPr="00F94CF9">
        <w:rPr>
          <w:rFonts w:ascii="Simplified Arabic" w:hAnsi="Simplified Arabic" w:cs="Simplified Arabic"/>
          <w:sz w:val="28"/>
          <w:szCs w:val="28"/>
          <w:rtl/>
        </w:rPr>
        <w:t xml:space="preserve">   </w:t>
      </w:r>
    </w:p>
    <w:p w:rsidR="004F24B3" w:rsidRPr="00F94CF9" w:rsidRDefault="00F94CF9" w:rsidP="00F94CF9">
      <w:pPr>
        <w:pStyle w:val="NormalWeb"/>
        <w:tabs>
          <w:tab w:val="right" w:pos="424"/>
          <w:tab w:val="right" w:pos="566"/>
        </w:tabs>
        <w:bidi/>
        <w:spacing w:before="0" w:beforeAutospacing="0" w:after="0" w:afterAutospacing="0" w:line="276" w:lineRule="auto"/>
        <w:contextualSpacing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د- </w:t>
      </w:r>
      <w:r w:rsidR="003F2DC8" w:rsidRPr="00F94CF9">
        <w:rPr>
          <w:rFonts w:ascii="Simplified Arabic" w:hAnsi="Simplified Arabic" w:cs="Simplified Arabic"/>
          <w:b/>
          <w:bCs/>
          <w:sz w:val="28"/>
          <w:szCs w:val="28"/>
          <w:rtl/>
        </w:rPr>
        <w:t>حقوق الإنسان تمنح للفرد حقوق دولية بطر</w:t>
      </w:r>
      <w:r w:rsidR="00302267" w:rsidRPr="00F94CF9">
        <w:rPr>
          <w:rFonts w:ascii="Simplified Arabic" w:hAnsi="Simplified Arabic" w:cs="Simplified Arabic"/>
          <w:b/>
          <w:bCs/>
          <w:sz w:val="28"/>
          <w:szCs w:val="28"/>
          <w:rtl/>
        </w:rPr>
        <w:t>ي</w:t>
      </w:r>
      <w:r w:rsidR="003F2DC8" w:rsidRPr="00F94CF9">
        <w:rPr>
          <w:rFonts w:ascii="Simplified Arabic" w:hAnsi="Simplified Arabic" w:cs="Simplified Arabic"/>
          <w:b/>
          <w:bCs/>
          <w:sz w:val="28"/>
          <w:szCs w:val="28"/>
          <w:rtl/>
        </w:rPr>
        <w:t>ق</w:t>
      </w:r>
      <w:r w:rsidR="00302267" w:rsidRPr="00F94CF9">
        <w:rPr>
          <w:rFonts w:ascii="Simplified Arabic" w:hAnsi="Simplified Arabic" w:cs="Simplified Arabic"/>
          <w:b/>
          <w:bCs/>
          <w:sz w:val="28"/>
          <w:szCs w:val="28"/>
          <w:rtl/>
        </w:rPr>
        <w:t>ة</w:t>
      </w:r>
      <w:r w:rsidR="003F2DC8" w:rsidRPr="00F94CF9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مباشرة</w:t>
      </w:r>
      <w:r w:rsidR="00302267" w:rsidRPr="00F94CF9">
        <w:rPr>
          <w:rFonts w:ascii="Simplified Arabic" w:hAnsi="Simplified Arabic" w:cs="Simplified Arabic"/>
          <w:b/>
          <w:bCs/>
          <w:sz w:val="28"/>
          <w:szCs w:val="28"/>
          <w:rtl/>
        </w:rPr>
        <w:t>:</w:t>
      </w:r>
      <w:r w:rsidR="003F2DC8" w:rsidRPr="00F94CF9">
        <w:rPr>
          <w:rFonts w:ascii="Simplified Arabic" w:hAnsi="Simplified Arabic" w:cs="Simplified Arabic"/>
          <w:sz w:val="28"/>
          <w:szCs w:val="28"/>
          <w:rtl/>
        </w:rPr>
        <w:t xml:space="preserve"> تمنح مواثيق حقوق الإنسان للف</w:t>
      </w:r>
      <w:r w:rsidR="007C51F4" w:rsidRPr="00F94CF9">
        <w:rPr>
          <w:rFonts w:ascii="Simplified Arabic" w:hAnsi="Simplified Arabic" w:cs="Simplified Arabic"/>
          <w:sz w:val="28"/>
          <w:szCs w:val="28"/>
          <w:rtl/>
        </w:rPr>
        <w:t>رد حقوق</w:t>
      </w:r>
      <w:r w:rsidR="00302267" w:rsidRPr="00F94CF9">
        <w:rPr>
          <w:rFonts w:ascii="Simplified Arabic" w:hAnsi="Simplified Arabic" w:cs="Simplified Arabic"/>
          <w:sz w:val="28"/>
          <w:szCs w:val="28"/>
          <w:rtl/>
        </w:rPr>
        <w:t>ا</w:t>
      </w:r>
      <w:r w:rsidR="007C51F4" w:rsidRPr="00F94CF9">
        <w:rPr>
          <w:rFonts w:ascii="Simplified Arabic" w:hAnsi="Simplified Arabic" w:cs="Simplified Arabic"/>
          <w:sz w:val="28"/>
          <w:szCs w:val="28"/>
          <w:rtl/>
        </w:rPr>
        <w:t xml:space="preserve"> دولية تتصل بصفته الآدمية</w:t>
      </w:r>
      <w:r w:rsidR="003F2DC8" w:rsidRPr="00F94CF9">
        <w:rPr>
          <w:rFonts w:ascii="Simplified Arabic" w:hAnsi="Simplified Arabic" w:cs="Simplified Arabic"/>
          <w:sz w:val="28"/>
          <w:szCs w:val="28"/>
          <w:rtl/>
        </w:rPr>
        <w:t xml:space="preserve"> بشكل مباشر</w:t>
      </w:r>
      <w:r w:rsidR="00302267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="003F2DC8" w:rsidRPr="00F94CF9">
        <w:rPr>
          <w:rFonts w:ascii="Simplified Arabic" w:hAnsi="Simplified Arabic" w:cs="Simplified Arabic"/>
          <w:sz w:val="28"/>
          <w:szCs w:val="28"/>
          <w:rtl/>
        </w:rPr>
        <w:t xml:space="preserve"> وفي حال انتهاك حقوق الفرد من قبل دولة </w:t>
      </w:r>
      <w:r w:rsidR="007C51F4" w:rsidRPr="00F94CF9">
        <w:rPr>
          <w:rFonts w:ascii="Simplified Arabic" w:hAnsi="Simplified Arabic" w:cs="Simplified Arabic"/>
          <w:sz w:val="28"/>
          <w:szCs w:val="28"/>
          <w:rtl/>
        </w:rPr>
        <w:t>أجنبية</w:t>
      </w:r>
      <w:r w:rsidR="00302267" w:rsidRPr="00F94CF9">
        <w:rPr>
          <w:rFonts w:ascii="Simplified Arabic" w:hAnsi="Simplified Arabic" w:cs="Simplified Arabic"/>
          <w:sz w:val="28"/>
          <w:szCs w:val="28"/>
          <w:rtl/>
        </w:rPr>
        <w:t>، له أن يلجأ إلى المواثيق</w:t>
      </w:r>
      <w:r w:rsidR="004F24B3" w:rsidRPr="00F94CF9">
        <w:rPr>
          <w:rFonts w:ascii="Simplified Arabic" w:hAnsi="Simplified Arabic" w:cs="Simplified Arabic"/>
          <w:sz w:val="28"/>
          <w:szCs w:val="28"/>
          <w:rtl/>
        </w:rPr>
        <w:t xml:space="preserve"> الدولية، </w:t>
      </w:r>
      <w:r w:rsidR="007C51F4" w:rsidRPr="00F94CF9">
        <w:rPr>
          <w:rFonts w:ascii="Simplified Arabic" w:hAnsi="Simplified Arabic" w:cs="Simplified Arabic"/>
          <w:sz w:val="28"/>
          <w:szCs w:val="28"/>
          <w:rtl/>
        </w:rPr>
        <w:t>أو</w:t>
      </w:r>
      <w:r w:rsidR="003F2DC8" w:rsidRPr="00F94CF9">
        <w:rPr>
          <w:rFonts w:ascii="Simplified Arabic" w:hAnsi="Simplified Arabic" w:cs="Simplified Arabic"/>
          <w:sz w:val="28"/>
          <w:szCs w:val="28"/>
          <w:rtl/>
        </w:rPr>
        <w:t xml:space="preserve"> لدولته لتمارس حقها عن طريق دعوى الحماية الدبلوماسية</w:t>
      </w:r>
      <w:r w:rsidR="004F24B3" w:rsidRPr="00F94CF9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4F24B3" w:rsidRPr="00F94CF9" w:rsidRDefault="004F24B3" w:rsidP="00F94CF9">
      <w:pPr>
        <w:pStyle w:val="NormalWeb"/>
        <w:tabs>
          <w:tab w:val="right" w:pos="424"/>
          <w:tab w:val="right" w:pos="566"/>
        </w:tabs>
        <w:bidi/>
        <w:spacing w:before="0" w:beforeAutospacing="0" w:after="0" w:afterAutospacing="0" w:line="276" w:lineRule="auto"/>
        <w:contextualSpacing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        </w:t>
      </w:r>
      <w:r w:rsidR="00D04881" w:rsidRPr="00F94CF9">
        <w:rPr>
          <w:rFonts w:ascii="Simplified Arabic" w:hAnsi="Simplified Arabic" w:cs="Simplified Arabic"/>
          <w:sz w:val="28"/>
          <w:szCs w:val="28"/>
          <w:rtl/>
        </w:rPr>
        <w:t>وإذا كان الانتهاك صادرا عن دولته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="00D04881" w:rsidRPr="00F94CF9">
        <w:rPr>
          <w:rFonts w:ascii="Simplified Arabic" w:hAnsi="Simplified Arabic" w:cs="Simplified Arabic"/>
          <w:sz w:val="28"/>
          <w:szCs w:val="28"/>
          <w:rtl/>
        </w:rPr>
        <w:t xml:space="preserve"> له أن يلجأ إلى </w:t>
      </w:r>
      <w:proofErr w:type="spellStart"/>
      <w:r w:rsidR="00D04881" w:rsidRPr="00F94CF9">
        <w:rPr>
          <w:rFonts w:ascii="Simplified Arabic" w:hAnsi="Simplified Arabic" w:cs="Simplified Arabic"/>
          <w:sz w:val="28"/>
          <w:szCs w:val="28"/>
          <w:rtl/>
        </w:rPr>
        <w:t>الاجهزه</w:t>
      </w:r>
      <w:proofErr w:type="spellEnd"/>
      <w:r w:rsidR="00D04881" w:rsidRPr="00F94CF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D58A2" w:rsidRPr="00F94CF9">
        <w:rPr>
          <w:rFonts w:ascii="Simplified Arabic" w:hAnsi="Simplified Arabic" w:cs="Simplified Arabic"/>
          <w:sz w:val="28"/>
          <w:szCs w:val="28"/>
          <w:rtl/>
        </w:rPr>
        <w:t>الداخلية</w:t>
      </w:r>
      <w:r w:rsidR="00D04881" w:rsidRPr="00F94CF9">
        <w:rPr>
          <w:rFonts w:ascii="Simplified Arabic" w:hAnsi="Simplified Arabic" w:cs="Simplified Arabic"/>
          <w:sz w:val="28"/>
          <w:szCs w:val="28"/>
          <w:rtl/>
        </w:rPr>
        <w:t xml:space="preserve"> السياسية والقضائية لإنصافه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="00D04881" w:rsidRPr="00F94CF9">
        <w:rPr>
          <w:rFonts w:ascii="Simplified Arabic" w:hAnsi="Simplified Arabic" w:cs="Simplified Arabic"/>
          <w:sz w:val="28"/>
          <w:szCs w:val="28"/>
          <w:rtl/>
        </w:rPr>
        <w:t xml:space="preserve"> ولكن يجب </w:t>
      </w:r>
      <w:r w:rsidR="00DD58A2" w:rsidRPr="00F94CF9">
        <w:rPr>
          <w:rFonts w:ascii="Simplified Arabic" w:hAnsi="Simplified Arabic" w:cs="Simplified Arabic"/>
          <w:sz w:val="28"/>
          <w:szCs w:val="28"/>
          <w:rtl/>
        </w:rPr>
        <w:t>الإشارة</w:t>
      </w:r>
      <w:r w:rsidR="00D04881" w:rsidRPr="00F94CF9">
        <w:rPr>
          <w:rFonts w:ascii="Simplified Arabic" w:hAnsi="Simplified Arabic" w:cs="Simplified Arabic"/>
          <w:sz w:val="28"/>
          <w:szCs w:val="28"/>
          <w:rtl/>
        </w:rPr>
        <w:t xml:space="preserve"> من جهة </w:t>
      </w:r>
      <w:r w:rsidR="00DD58A2" w:rsidRPr="00F94CF9">
        <w:rPr>
          <w:rFonts w:ascii="Simplified Arabic" w:hAnsi="Simplified Arabic" w:cs="Simplified Arabic"/>
          <w:sz w:val="28"/>
          <w:szCs w:val="28"/>
          <w:rtl/>
        </w:rPr>
        <w:t>أخرى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="00D04881" w:rsidRPr="00F94CF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D58A2" w:rsidRPr="00F94CF9">
        <w:rPr>
          <w:rFonts w:ascii="Simplified Arabic" w:hAnsi="Simplified Arabic" w:cs="Simplified Arabic"/>
          <w:sz w:val="28"/>
          <w:szCs w:val="28"/>
          <w:rtl/>
        </w:rPr>
        <w:t>أن</w:t>
      </w:r>
      <w:r w:rsidR="00D04881" w:rsidRPr="00F94CF9">
        <w:rPr>
          <w:rFonts w:ascii="Simplified Arabic" w:hAnsi="Simplified Arabic" w:cs="Simplified Arabic"/>
          <w:sz w:val="28"/>
          <w:szCs w:val="28"/>
          <w:rtl/>
        </w:rPr>
        <w:t xml:space="preserve"> هذه الحقوق ذات طابع عمل ونسبي فيما يتعلق بإمكانية تطبيقها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="00D04881" w:rsidRPr="00F94CF9">
        <w:rPr>
          <w:rFonts w:ascii="Simplified Arabic" w:hAnsi="Simplified Arabic" w:cs="Simplified Arabic"/>
          <w:sz w:val="28"/>
          <w:szCs w:val="28"/>
          <w:rtl/>
        </w:rPr>
        <w:t xml:space="preserve"> ويعني ذلك أن الأفراد يتمتعون بها دوما كحد </w:t>
      </w:r>
      <w:r w:rsidR="00DD58A2" w:rsidRPr="00F94CF9">
        <w:rPr>
          <w:rFonts w:ascii="Simplified Arabic" w:hAnsi="Simplified Arabic" w:cs="Simplified Arabic"/>
          <w:sz w:val="28"/>
          <w:szCs w:val="28"/>
          <w:rtl/>
        </w:rPr>
        <w:t>أقصى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="00D04881" w:rsidRPr="00F94CF9">
        <w:rPr>
          <w:rFonts w:ascii="Simplified Arabic" w:hAnsi="Simplified Arabic" w:cs="Simplified Arabic"/>
          <w:sz w:val="28"/>
          <w:szCs w:val="28"/>
          <w:rtl/>
        </w:rPr>
        <w:t xml:space="preserve"> لكن تواجد اعتبارات تستوجب نوعا من القيود على ممارستها بصفة كلية أو جزئية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="00D04881" w:rsidRPr="00F94CF9">
        <w:rPr>
          <w:rFonts w:ascii="Simplified Arabic" w:hAnsi="Simplified Arabic" w:cs="Simplified Arabic"/>
          <w:sz w:val="28"/>
          <w:szCs w:val="28"/>
          <w:rtl/>
        </w:rPr>
        <w:t xml:space="preserve"> منها عدم تمكن السلطات العامة توفير البيئة اللازمة لتمكين الفرد من كافة حقوقه وحرياته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="00D04881" w:rsidRPr="00F94CF9">
        <w:rPr>
          <w:rFonts w:ascii="Simplified Arabic" w:hAnsi="Simplified Arabic" w:cs="Simplified Arabic"/>
          <w:sz w:val="28"/>
          <w:szCs w:val="28"/>
          <w:rtl/>
        </w:rPr>
        <w:t xml:space="preserve"> مثل حق الفرد في التعليم والتعلم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="00D04881" w:rsidRPr="00F94CF9">
        <w:rPr>
          <w:rFonts w:ascii="Simplified Arabic" w:hAnsi="Simplified Arabic" w:cs="Simplified Arabic"/>
          <w:sz w:val="28"/>
          <w:szCs w:val="28"/>
          <w:rtl/>
        </w:rPr>
        <w:t xml:space="preserve"> ومن جانب آخر قد لا تتمكن</w:t>
      </w:r>
      <w:r w:rsidR="00D04881" w:rsidRPr="00F94CF9">
        <w:rPr>
          <w:rFonts w:ascii="Simplified Arabic" w:hAnsi="Simplified Arabic" w:cs="Simplified Arabic"/>
          <w:sz w:val="28"/>
          <w:szCs w:val="28"/>
        </w:rPr>
        <w:t> </w:t>
      </w:r>
      <w:r w:rsidR="00D04881" w:rsidRPr="00F94CF9">
        <w:rPr>
          <w:rFonts w:ascii="Simplified Arabic" w:hAnsi="Simplified Arabic" w:cs="Simplified Arabic"/>
          <w:sz w:val="28"/>
          <w:szCs w:val="28"/>
          <w:rtl/>
        </w:rPr>
        <w:t xml:space="preserve">الدولة 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لظروف اقتصادية، </w:t>
      </w:r>
      <w:r w:rsidR="00D04881" w:rsidRPr="00F94CF9">
        <w:rPr>
          <w:rFonts w:ascii="Simplified Arabic" w:hAnsi="Simplified Arabic" w:cs="Simplified Arabic"/>
          <w:sz w:val="28"/>
          <w:szCs w:val="28"/>
          <w:rtl/>
        </w:rPr>
        <w:t xml:space="preserve">من توفير المدارس والمؤسسات التعليمية تستوعب كل </w:t>
      </w:r>
      <w:r w:rsidR="00DD58A2" w:rsidRPr="00F94CF9">
        <w:rPr>
          <w:rFonts w:ascii="Simplified Arabic" w:hAnsi="Simplified Arabic" w:cs="Simplified Arabic"/>
          <w:sz w:val="28"/>
          <w:szCs w:val="28"/>
          <w:rtl/>
        </w:rPr>
        <w:t>الأطفال</w:t>
      </w:r>
      <w:r w:rsidR="00D04881" w:rsidRPr="00F94CF9">
        <w:rPr>
          <w:rFonts w:ascii="Simplified Arabic" w:hAnsi="Simplified Arabic" w:cs="Simplified Arabic"/>
          <w:sz w:val="28"/>
          <w:szCs w:val="28"/>
          <w:rtl/>
        </w:rPr>
        <w:t xml:space="preserve"> وكل الراغبين في حق التعلم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.</w:t>
      </w:r>
      <w:r w:rsidR="00D04881" w:rsidRPr="00F94CF9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F94CF9" w:rsidRDefault="004F24B3" w:rsidP="00F94CF9">
      <w:pPr>
        <w:pStyle w:val="NormalWeb"/>
        <w:tabs>
          <w:tab w:val="right" w:pos="424"/>
          <w:tab w:val="right" w:pos="566"/>
        </w:tabs>
        <w:bidi/>
        <w:spacing w:before="0" w:beforeAutospacing="0" w:after="0" w:afterAutospacing="0" w:line="276" w:lineRule="auto"/>
        <w:contextualSpacing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F94CF9">
        <w:rPr>
          <w:rFonts w:ascii="Simplified Arabic" w:hAnsi="Simplified Arabic" w:cs="Simplified Arabic"/>
          <w:sz w:val="28"/>
          <w:szCs w:val="28"/>
          <w:rtl/>
        </w:rPr>
        <w:lastRenderedPageBreak/>
        <w:t xml:space="preserve">         </w:t>
      </w:r>
      <w:r w:rsidR="00DD58A2" w:rsidRPr="00F94CF9">
        <w:rPr>
          <w:rFonts w:ascii="Simplified Arabic" w:hAnsi="Simplified Arabic" w:cs="Simplified Arabic"/>
          <w:sz w:val="28"/>
          <w:szCs w:val="28"/>
          <w:rtl/>
        </w:rPr>
        <w:t>وأيضا</w:t>
      </w:r>
      <w:r w:rsidR="00D04881" w:rsidRPr="00F94CF9">
        <w:rPr>
          <w:rFonts w:ascii="Simplified Arabic" w:hAnsi="Simplified Arabic" w:cs="Simplified Arabic"/>
          <w:sz w:val="28"/>
          <w:szCs w:val="28"/>
          <w:rtl/>
        </w:rPr>
        <w:t xml:space="preserve"> حق 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"</w:t>
      </w:r>
      <w:r w:rsidR="00D04881" w:rsidRPr="00F94CF9">
        <w:rPr>
          <w:rFonts w:ascii="Simplified Arabic" w:hAnsi="Simplified Arabic" w:cs="Simplified Arabic"/>
          <w:sz w:val="28"/>
          <w:szCs w:val="28"/>
          <w:rtl/>
        </w:rPr>
        <w:t>الحياة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"</w:t>
      </w:r>
      <w:r w:rsidR="00D04881" w:rsidRPr="00F94CF9">
        <w:rPr>
          <w:rFonts w:ascii="Simplified Arabic" w:hAnsi="Simplified Arabic" w:cs="Simplified Arabic"/>
          <w:sz w:val="28"/>
          <w:szCs w:val="28"/>
          <w:rtl/>
        </w:rPr>
        <w:t xml:space="preserve"> فالدولة مسؤولة عن اتخاذ كافة الإجراءات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، التي</w:t>
      </w:r>
      <w:r w:rsidR="00D04881" w:rsidRPr="00F94CF9">
        <w:rPr>
          <w:rFonts w:ascii="Simplified Arabic" w:hAnsi="Simplified Arabic" w:cs="Simplified Arabic"/>
          <w:sz w:val="28"/>
          <w:szCs w:val="28"/>
          <w:rtl/>
        </w:rPr>
        <w:t xml:space="preserve"> من شأنها حماية تمتع أفرادها بهذا الحق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="00D04881" w:rsidRPr="00F94CF9">
        <w:rPr>
          <w:rFonts w:ascii="Simplified Arabic" w:hAnsi="Simplified Arabic" w:cs="Simplified Arabic"/>
          <w:sz w:val="28"/>
          <w:szCs w:val="28"/>
          <w:rtl/>
        </w:rPr>
        <w:t xml:space="preserve"> لكن قد يحدث أن يقوم أحد هؤلاء الأفراد بالاعتداء عليه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="00D04881" w:rsidRPr="00F94CF9">
        <w:rPr>
          <w:rFonts w:ascii="Simplified Arabic" w:hAnsi="Simplified Arabic" w:cs="Simplified Arabic"/>
          <w:sz w:val="28"/>
          <w:szCs w:val="28"/>
          <w:rtl/>
        </w:rPr>
        <w:t xml:space="preserve"> وهنا لا تملك</w:t>
      </w:r>
      <w:r w:rsidR="00D04881" w:rsidRPr="00F94CF9">
        <w:rPr>
          <w:rFonts w:ascii="Simplified Arabic" w:hAnsi="Simplified Arabic" w:cs="Simplified Arabic"/>
          <w:sz w:val="28"/>
          <w:szCs w:val="28"/>
        </w:rPr>
        <w:t> </w:t>
      </w:r>
      <w:r w:rsidR="00D04881" w:rsidRPr="00F94CF9">
        <w:rPr>
          <w:rFonts w:ascii="Simplified Arabic" w:hAnsi="Simplified Arabic" w:cs="Simplified Arabic"/>
          <w:sz w:val="28"/>
          <w:szCs w:val="28"/>
          <w:rtl/>
        </w:rPr>
        <w:t xml:space="preserve">الدولة </w:t>
      </w:r>
      <w:r w:rsidR="00DD58A2" w:rsidRPr="00F94CF9">
        <w:rPr>
          <w:rFonts w:ascii="Simplified Arabic" w:hAnsi="Simplified Arabic" w:cs="Simplified Arabic"/>
          <w:sz w:val="28"/>
          <w:szCs w:val="28"/>
          <w:rtl/>
        </w:rPr>
        <w:t>إلا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توقيع الجزاء ال</w:t>
      </w:r>
      <w:r w:rsidR="00D04881" w:rsidRPr="00F94CF9">
        <w:rPr>
          <w:rFonts w:ascii="Simplified Arabic" w:hAnsi="Simplified Arabic" w:cs="Simplified Arabic"/>
          <w:sz w:val="28"/>
          <w:szCs w:val="28"/>
          <w:rtl/>
        </w:rPr>
        <w:t>مقرر قانونا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.</w:t>
      </w:r>
      <w:r w:rsidR="00D04881" w:rsidRPr="00F94CF9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6F2281" w:rsidRPr="00F94CF9" w:rsidRDefault="00F94CF9" w:rsidP="00F94CF9">
      <w:pPr>
        <w:pStyle w:val="NormalWeb"/>
        <w:tabs>
          <w:tab w:val="right" w:pos="424"/>
          <w:tab w:val="right" w:pos="566"/>
        </w:tabs>
        <w:bidi/>
        <w:spacing w:before="0" w:beforeAutospacing="0" w:after="0" w:afterAutospacing="0" w:line="276" w:lineRule="auto"/>
        <w:contextualSpacing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ه- </w:t>
      </w:r>
      <w:r w:rsidR="00D04881" w:rsidRPr="00F94CF9">
        <w:rPr>
          <w:rFonts w:ascii="Simplified Arabic" w:hAnsi="Simplified Arabic" w:cs="Simplified Arabic"/>
          <w:b/>
          <w:bCs/>
          <w:sz w:val="28"/>
          <w:szCs w:val="28"/>
          <w:rtl/>
        </w:rPr>
        <w:t>حقوق الإنسان شمولية وغير قابلة للتجزئة</w:t>
      </w:r>
      <w:r w:rsidR="004F24B3" w:rsidRPr="00F94CF9">
        <w:rPr>
          <w:rFonts w:ascii="Simplified Arabic" w:hAnsi="Simplified Arabic" w:cs="Simplified Arabic"/>
          <w:b/>
          <w:bCs/>
          <w:sz w:val="28"/>
          <w:szCs w:val="28"/>
          <w:rtl/>
        </w:rPr>
        <w:t>:</w:t>
      </w:r>
      <w:r w:rsidR="00D04881" w:rsidRPr="00F94CF9">
        <w:rPr>
          <w:rFonts w:ascii="Simplified Arabic" w:hAnsi="Simplified Arabic" w:cs="Simplified Arabic"/>
          <w:sz w:val="28"/>
          <w:szCs w:val="28"/>
          <w:rtl/>
        </w:rPr>
        <w:t xml:space="preserve"> على اعتبار أنها تتضمن قضايا تتعلق بالديمقراطية </w:t>
      </w:r>
      <w:proofErr w:type="gramStart"/>
      <w:r w:rsidR="00D04881" w:rsidRPr="00F94CF9">
        <w:rPr>
          <w:rFonts w:ascii="Simplified Arabic" w:hAnsi="Simplified Arabic" w:cs="Simplified Arabic"/>
          <w:sz w:val="28"/>
          <w:szCs w:val="28"/>
          <w:rtl/>
        </w:rPr>
        <w:t>والتنمية</w:t>
      </w:r>
      <w:proofErr w:type="gramEnd"/>
      <w:r w:rsidR="004F24B3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="00D04881" w:rsidRPr="00F94CF9">
        <w:rPr>
          <w:rFonts w:ascii="Simplified Arabic" w:hAnsi="Simplified Arabic" w:cs="Simplified Arabic"/>
          <w:sz w:val="28"/>
          <w:szCs w:val="28"/>
          <w:rtl/>
        </w:rPr>
        <w:t xml:space="preserve"> العدالة الإنسانية</w:t>
      </w:r>
      <w:r w:rsidR="004F24B3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="00D04881" w:rsidRPr="00F94CF9">
        <w:rPr>
          <w:rFonts w:ascii="Simplified Arabic" w:hAnsi="Simplified Arabic" w:cs="Simplified Arabic"/>
          <w:sz w:val="28"/>
          <w:szCs w:val="28"/>
          <w:rtl/>
        </w:rPr>
        <w:t xml:space="preserve"> احترام الحريات</w:t>
      </w:r>
      <w:r w:rsidR="006F2281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="00D04881" w:rsidRPr="00F94CF9">
        <w:rPr>
          <w:rFonts w:ascii="Simplified Arabic" w:hAnsi="Simplified Arabic" w:cs="Simplified Arabic"/>
          <w:sz w:val="28"/>
          <w:szCs w:val="28"/>
          <w:rtl/>
        </w:rPr>
        <w:t xml:space="preserve"> سيادة القانون</w:t>
      </w:r>
      <w:r w:rsidR="006F2281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="00D04881" w:rsidRPr="00F94CF9">
        <w:rPr>
          <w:rFonts w:ascii="Simplified Arabic" w:hAnsi="Simplified Arabic" w:cs="Simplified Arabic"/>
          <w:sz w:val="28"/>
          <w:szCs w:val="28"/>
          <w:rtl/>
        </w:rPr>
        <w:t xml:space="preserve"> حقوق الطفل</w:t>
      </w:r>
      <w:r w:rsidR="006F2281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="00D04881" w:rsidRPr="00F94CF9">
        <w:rPr>
          <w:rFonts w:ascii="Simplified Arabic" w:hAnsi="Simplified Arabic" w:cs="Simplified Arabic"/>
          <w:sz w:val="28"/>
          <w:szCs w:val="28"/>
          <w:rtl/>
        </w:rPr>
        <w:t xml:space="preserve"> المرأة</w:t>
      </w:r>
      <w:r w:rsidR="006F2281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="00D04881" w:rsidRPr="00F94CF9">
        <w:rPr>
          <w:rFonts w:ascii="Simplified Arabic" w:hAnsi="Simplified Arabic" w:cs="Simplified Arabic"/>
          <w:sz w:val="28"/>
          <w:szCs w:val="28"/>
          <w:rtl/>
        </w:rPr>
        <w:t xml:space="preserve"> اللاجئين</w:t>
      </w:r>
      <w:r w:rsidR="006F2281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="00D04881" w:rsidRPr="00F94CF9">
        <w:rPr>
          <w:rFonts w:ascii="Simplified Arabic" w:hAnsi="Simplified Arabic" w:cs="Simplified Arabic"/>
          <w:sz w:val="28"/>
          <w:szCs w:val="28"/>
          <w:rtl/>
        </w:rPr>
        <w:t xml:space="preserve"> المهاجرين</w:t>
      </w:r>
      <w:r w:rsidR="006F2281" w:rsidRPr="00F94CF9">
        <w:rPr>
          <w:rFonts w:ascii="Simplified Arabic" w:hAnsi="Simplified Arabic" w:cs="Simplified Arabic"/>
          <w:sz w:val="28"/>
          <w:szCs w:val="28"/>
          <w:rtl/>
        </w:rPr>
        <w:t>...</w:t>
      </w:r>
      <w:r w:rsidR="00D04881" w:rsidRPr="00F94CF9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F94CF9" w:rsidRDefault="006F2281" w:rsidP="00F94CF9">
      <w:pPr>
        <w:pStyle w:val="NormalWeb"/>
        <w:tabs>
          <w:tab w:val="right" w:pos="424"/>
          <w:tab w:val="right" w:pos="566"/>
        </w:tabs>
        <w:bidi/>
        <w:spacing w:before="0" w:beforeAutospacing="0" w:after="0" w:afterAutospacing="0" w:line="276" w:lineRule="auto"/>
        <w:contextualSpacing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        ومن جانب عدم قابليتها للتجزؤ،</w:t>
      </w:r>
      <w:r w:rsidR="00D04881" w:rsidRPr="00F94CF9">
        <w:rPr>
          <w:rFonts w:ascii="Simplified Arabic" w:hAnsi="Simplified Arabic" w:cs="Simplified Arabic"/>
          <w:sz w:val="28"/>
          <w:szCs w:val="28"/>
          <w:rtl/>
        </w:rPr>
        <w:t xml:space="preserve"> فهي تنظم في إطار من الترابط وعدم التجزئة والتكامل بالرغم من تعددها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8F753E" w:rsidRPr="00F94CF9">
        <w:rPr>
          <w:rFonts w:ascii="Simplified Arabic" w:hAnsi="Simplified Arabic" w:cs="Simplified Arabic"/>
          <w:sz w:val="28"/>
          <w:szCs w:val="28"/>
          <w:rtl/>
        </w:rPr>
        <w:t>وتنوعها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="008F753E" w:rsidRPr="00F94CF9">
        <w:rPr>
          <w:rFonts w:ascii="Simplified Arabic" w:hAnsi="Simplified Arabic" w:cs="Simplified Arabic"/>
          <w:sz w:val="28"/>
          <w:szCs w:val="28"/>
          <w:rtl/>
        </w:rPr>
        <w:t xml:space="preserve"> فلكي يعيش الإنسان بكرامة يحق له </w:t>
      </w:r>
      <w:r w:rsidR="007C51F4" w:rsidRPr="00F94CF9">
        <w:rPr>
          <w:rFonts w:ascii="Simplified Arabic" w:hAnsi="Simplified Arabic" w:cs="Simplified Arabic"/>
          <w:sz w:val="28"/>
          <w:szCs w:val="28"/>
          <w:rtl/>
        </w:rPr>
        <w:t>أن</w:t>
      </w:r>
      <w:r w:rsidR="008F753E" w:rsidRPr="00F94CF9">
        <w:rPr>
          <w:rFonts w:ascii="Simplified Arabic" w:hAnsi="Simplified Arabic" w:cs="Simplified Arabic"/>
          <w:sz w:val="28"/>
          <w:szCs w:val="28"/>
          <w:rtl/>
        </w:rPr>
        <w:t xml:space="preserve"> يتمتع بالحرية والأمن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="008F753E" w:rsidRPr="00F94CF9">
        <w:rPr>
          <w:rFonts w:ascii="Simplified Arabic" w:hAnsi="Simplified Arabic" w:cs="Simplified Arabic"/>
          <w:sz w:val="28"/>
          <w:szCs w:val="28"/>
          <w:rtl/>
        </w:rPr>
        <w:t xml:space="preserve"> وبمستويات معيشة لائقة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.</w:t>
      </w:r>
      <w:r w:rsidR="008F753E" w:rsidRPr="00F94CF9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6F2281" w:rsidRPr="00F94CF9" w:rsidRDefault="00F94CF9" w:rsidP="00F94CF9">
      <w:pPr>
        <w:pStyle w:val="NormalWeb"/>
        <w:tabs>
          <w:tab w:val="right" w:pos="424"/>
          <w:tab w:val="right" w:pos="566"/>
        </w:tabs>
        <w:bidi/>
        <w:spacing w:before="0" w:beforeAutospacing="0" w:after="0" w:afterAutospacing="0" w:line="276" w:lineRule="auto"/>
        <w:contextualSpacing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و- </w:t>
      </w:r>
      <w:proofErr w:type="gramStart"/>
      <w:r w:rsidR="008F753E" w:rsidRPr="00F94CF9">
        <w:rPr>
          <w:rFonts w:ascii="Simplified Arabic" w:hAnsi="Simplified Arabic" w:cs="Simplified Arabic"/>
          <w:b/>
          <w:bCs/>
          <w:sz w:val="28"/>
          <w:szCs w:val="28"/>
          <w:rtl/>
        </w:rPr>
        <w:t>حقوق</w:t>
      </w:r>
      <w:proofErr w:type="gramEnd"/>
      <w:r w:rsidR="008F753E" w:rsidRPr="00F94CF9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الإنسان لا يمكن انتزاعها ولا التنازل عنها و تتميز بالفاعلية</w:t>
      </w:r>
      <w:r w:rsidR="006F2281" w:rsidRPr="00F94CF9">
        <w:rPr>
          <w:rFonts w:ascii="Simplified Arabic" w:hAnsi="Simplified Arabic" w:cs="Simplified Arabic"/>
          <w:b/>
          <w:bCs/>
          <w:sz w:val="28"/>
          <w:szCs w:val="28"/>
          <w:rtl/>
        </w:rPr>
        <w:t>:</w:t>
      </w:r>
      <w:r w:rsidR="008F753E" w:rsidRPr="00F94CF9">
        <w:rPr>
          <w:rFonts w:ascii="Simplified Arabic" w:hAnsi="Simplified Arabic" w:cs="Simplified Arabic"/>
          <w:sz w:val="28"/>
          <w:szCs w:val="28"/>
          <w:rtl/>
        </w:rPr>
        <w:t xml:space="preserve"> ليس من حق أي شخص أن يحرم آخر من حقوقه كإنسان</w:t>
      </w:r>
      <w:r w:rsidR="006F2281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="008F753E" w:rsidRPr="00F94CF9">
        <w:rPr>
          <w:rFonts w:ascii="Simplified Arabic" w:hAnsi="Simplified Arabic" w:cs="Simplified Arabic"/>
          <w:sz w:val="28"/>
          <w:szCs w:val="28"/>
          <w:rtl/>
        </w:rPr>
        <w:t xml:space="preserve"> حتى ولو لم تعترف بها قوانين بلده </w:t>
      </w:r>
      <w:r w:rsidR="006F2281" w:rsidRPr="00F94CF9">
        <w:rPr>
          <w:rFonts w:ascii="Simplified Arabic" w:hAnsi="Simplified Arabic" w:cs="Simplified Arabic"/>
          <w:sz w:val="28"/>
          <w:szCs w:val="28"/>
          <w:rtl/>
        </w:rPr>
        <w:t>أو عندما تنتهكها</w:t>
      </w:r>
      <w:r w:rsidR="008F753E" w:rsidRPr="00F94CF9">
        <w:rPr>
          <w:rFonts w:ascii="Simplified Arabic" w:hAnsi="Simplified Arabic" w:cs="Simplified Arabic"/>
          <w:sz w:val="28"/>
          <w:szCs w:val="28"/>
          <w:rtl/>
        </w:rPr>
        <w:t xml:space="preserve"> هذه القوانين</w:t>
      </w:r>
      <w:r w:rsidR="006F2281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="008F753E" w:rsidRPr="00F94CF9">
        <w:rPr>
          <w:rFonts w:ascii="Simplified Arabic" w:hAnsi="Simplified Arabic" w:cs="Simplified Arabic"/>
          <w:sz w:val="28"/>
          <w:szCs w:val="28"/>
          <w:rtl/>
        </w:rPr>
        <w:t xml:space="preserve"> فحقوق الإنسان غير قابلة للتصرف</w:t>
      </w:r>
      <w:r w:rsidR="006F2281" w:rsidRPr="00F94CF9">
        <w:rPr>
          <w:rFonts w:ascii="Simplified Arabic" w:hAnsi="Simplified Arabic" w:cs="Simplified Arabic"/>
          <w:sz w:val="28"/>
          <w:szCs w:val="28"/>
          <w:rtl/>
        </w:rPr>
        <w:t>.</w:t>
      </w:r>
      <w:r w:rsidR="008F753E" w:rsidRPr="00F94CF9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6F2281" w:rsidRPr="00F94CF9" w:rsidRDefault="006F2281" w:rsidP="00F94CF9">
      <w:pPr>
        <w:pStyle w:val="NormalWeb"/>
        <w:tabs>
          <w:tab w:val="right" w:pos="424"/>
          <w:tab w:val="right" w:pos="566"/>
        </w:tabs>
        <w:bidi/>
        <w:spacing w:before="0" w:beforeAutospacing="0" w:after="0" w:afterAutospacing="0" w:line="276" w:lineRule="auto"/>
        <w:contextualSpacing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        </w:t>
      </w:r>
      <w:r w:rsidR="008F753E" w:rsidRPr="00F94CF9">
        <w:rPr>
          <w:rFonts w:ascii="Simplified Arabic" w:hAnsi="Simplified Arabic" w:cs="Simplified Arabic"/>
          <w:sz w:val="28"/>
          <w:szCs w:val="28"/>
          <w:rtl/>
        </w:rPr>
        <w:t>كما أن هذه الحقوق لا يمكن التنازل عنها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="008F753E" w:rsidRPr="00F94CF9">
        <w:rPr>
          <w:rFonts w:ascii="Simplified Arabic" w:hAnsi="Simplified Arabic" w:cs="Simplified Arabic"/>
          <w:sz w:val="28"/>
          <w:szCs w:val="28"/>
          <w:rtl/>
        </w:rPr>
        <w:t xml:space="preserve"> حتى لا يفقد الفرد إنسانيته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="008F753E" w:rsidRPr="00F94CF9">
        <w:rPr>
          <w:rFonts w:ascii="Simplified Arabic" w:hAnsi="Simplified Arabic" w:cs="Simplified Arabic"/>
          <w:sz w:val="28"/>
          <w:szCs w:val="28"/>
          <w:rtl/>
        </w:rPr>
        <w:t xml:space="preserve"> ولكن هذا لا ينفي إمكانية وضع</w:t>
      </w:r>
      <w:r w:rsidR="008F753E" w:rsidRPr="00F94CF9">
        <w:rPr>
          <w:rFonts w:ascii="Simplified Arabic" w:hAnsi="Simplified Arabic" w:cs="Simplified Arabic"/>
          <w:sz w:val="28"/>
          <w:szCs w:val="28"/>
        </w:rPr>
        <w:t xml:space="preserve">  </w:t>
      </w:r>
      <w:r w:rsidR="008F753E" w:rsidRPr="00F94CF9">
        <w:rPr>
          <w:rFonts w:ascii="Simplified Arabic" w:hAnsi="Simplified Arabic" w:cs="Simplified Arabic"/>
          <w:sz w:val="28"/>
          <w:szCs w:val="28"/>
          <w:rtl/>
        </w:rPr>
        <w:t>الدولة لبعض الضوابط التنظيمية في حدود ضيقة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="008F753E" w:rsidRPr="00F94CF9">
        <w:rPr>
          <w:rFonts w:ascii="Simplified Arabic" w:hAnsi="Simplified Arabic" w:cs="Simplified Arabic"/>
          <w:sz w:val="28"/>
          <w:szCs w:val="28"/>
          <w:rtl/>
        </w:rPr>
        <w:t xml:space="preserve"> تحكم مباشره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ا بطر</w:t>
      </w:r>
      <w:r w:rsidR="008F753E" w:rsidRPr="00F94CF9">
        <w:rPr>
          <w:rFonts w:ascii="Simplified Arabic" w:hAnsi="Simplified Arabic" w:cs="Simplified Arabic"/>
          <w:sz w:val="28"/>
          <w:szCs w:val="28"/>
          <w:rtl/>
        </w:rPr>
        <w:t xml:space="preserve">ق </w:t>
      </w:r>
      <w:r w:rsidR="00E877CA" w:rsidRPr="00F94CF9">
        <w:rPr>
          <w:rFonts w:ascii="Simplified Arabic" w:hAnsi="Simplified Arabic" w:cs="Simplified Arabic"/>
          <w:sz w:val="28"/>
          <w:szCs w:val="28"/>
          <w:rtl/>
        </w:rPr>
        <w:t>صحيحة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="008F753E" w:rsidRPr="00F94CF9">
        <w:rPr>
          <w:rFonts w:ascii="Simplified Arabic" w:hAnsi="Simplified Arabic" w:cs="Simplified Arabic"/>
          <w:sz w:val="28"/>
          <w:szCs w:val="28"/>
          <w:rtl/>
        </w:rPr>
        <w:t xml:space="preserve"> استجابة لمقتضيات المصلحة العامة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="008F753E" w:rsidRPr="00F94CF9">
        <w:rPr>
          <w:rFonts w:ascii="Simplified Arabic" w:hAnsi="Simplified Arabic" w:cs="Simplified Arabic"/>
          <w:sz w:val="28"/>
          <w:szCs w:val="28"/>
          <w:rtl/>
        </w:rPr>
        <w:t xml:space="preserve"> دون التمييز بين أفراد المجتمع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.</w:t>
      </w:r>
      <w:r w:rsidR="008F753E" w:rsidRPr="00F94CF9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F94CF9" w:rsidRDefault="006F2281" w:rsidP="00F94CF9">
      <w:pPr>
        <w:pStyle w:val="NormalWeb"/>
        <w:tabs>
          <w:tab w:val="right" w:pos="424"/>
          <w:tab w:val="right" w:pos="566"/>
        </w:tabs>
        <w:bidi/>
        <w:spacing w:before="0" w:beforeAutospacing="0" w:after="0" w:afterAutospacing="0" w:line="276" w:lineRule="auto"/>
        <w:contextualSpacing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         </w:t>
      </w:r>
      <w:r w:rsidR="008F753E" w:rsidRPr="00F94CF9">
        <w:rPr>
          <w:rFonts w:ascii="Simplified Arabic" w:hAnsi="Simplified Arabic" w:cs="Simplified Arabic"/>
          <w:sz w:val="28"/>
          <w:szCs w:val="28"/>
          <w:rtl/>
        </w:rPr>
        <w:t>بالإضافة إلى ذلك تتميز بالفاعلية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="008F753E" w:rsidRPr="00F94CF9">
        <w:rPr>
          <w:rFonts w:ascii="Simplified Arabic" w:hAnsi="Simplified Arabic" w:cs="Simplified Arabic"/>
          <w:sz w:val="28"/>
          <w:szCs w:val="28"/>
          <w:rtl/>
        </w:rPr>
        <w:t xml:space="preserve"> أي تحرص</w:t>
      </w:r>
      <w:r w:rsidR="008F753E" w:rsidRPr="00F94CF9">
        <w:rPr>
          <w:rFonts w:ascii="Simplified Arabic" w:hAnsi="Simplified Arabic" w:cs="Simplified Arabic"/>
          <w:sz w:val="28"/>
          <w:szCs w:val="28"/>
        </w:rPr>
        <w:t> </w:t>
      </w:r>
      <w:r w:rsidR="008F753E" w:rsidRPr="00F94CF9">
        <w:rPr>
          <w:rFonts w:ascii="Simplified Arabic" w:hAnsi="Simplified Arabic" w:cs="Simplified Arabic"/>
          <w:sz w:val="28"/>
          <w:szCs w:val="28"/>
          <w:rtl/>
        </w:rPr>
        <w:t>الدولة على تحويل المبادئ النظرية لحقوق الإنسان إلى واقع عملي في حياة الناس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="008F753E" w:rsidRPr="00F94CF9">
        <w:rPr>
          <w:rFonts w:ascii="Simplified Arabic" w:hAnsi="Simplified Arabic" w:cs="Simplified Arabic"/>
          <w:sz w:val="28"/>
          <w:szCs w:val="28"/>
          <w:rtl/>
        </w:rPr>
        <w:t xml:space="preserve"> مع عدم إمكانية المساس بها أو السماح بانتهاك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ها،</w:t>
      </w:r>
      <w:r w:rsidR="008F753E" w:rsidRPr="00F94CF9">
        <w:rPr>
          <w:rFonts w:ascii="Simplified Arabic" w:hAnsi="Simplified Arabic" w:cs="Simplified Arabic"/>
          <w:sz w:val="28"/>
          <w:szCs w:val="28"/>
          <w:rtl/>
        </w:rPr>
        <w:t xml:space="preserve"> ويتجلى ذلك خصوصا في الدول الديمقراطية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="008F753E" w:rsidRPr="00F94CF9">
        <w:rPr>
          <w:rFonts w:ascii="Simplified Arabic" w:hAnsi="Simplified Arabic" w:cs="Simplified Arabic"/>
          <w:sz w:val="28"/>
          <w:szCs w:val="28"/>
          <w:rtl/>
        </w:rPr>
        <w:t xml:space="preserve"> أما الدول غير الديمقراطية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="008F753E" w:rsidRPr="00F94CF9">
        <w:rPr>
          <w:rFonts w:ascii="Simplified Arabic" w:hAnsi="Simplified Arabic" w:cs="Simplified Arabic"/>
          <w:sz w:val="28"/>
          <w:szCs w:val="28"/>
          <w:rtl/>
        </w:rPr>
        <w:t xml:space="preserve"> فتكتفي بالنص عليها 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 xml:space="preserve">في دساتيرها، </w:t>
      </w:r>
      <w:r w:rsidR="008F753E" w:rsidRPr="00F94CF9">
        <w:rPr>
          <w:rFonts w:ascii="Simplified Arabic" w:hAnsi="Simplified Arabic" w:cs="Simplified Arabic"/>
          <w:sz w:val="28"/>
          <w:szCs w:val="28"/>
          <w:rtl/>
        </w:rPr>
        <w:t>دون أن يكون لها انعكاس فعل</w:t>
      </w:r>
      <w:r w:rsidRPr="00F94CF9">
        <w:rPr>
          <w:rFonts w:ascii="Simplified Arabic" w:hAnsi="Simplified Arabic" w:cs="Simplified Arabic"/>
          <w:sz w:val="28"/>
          <w:szCs w:val="28"/>
          <w:rtl/>
        </w:rPr>
        <w:t>ي</w:t>
      </w:r>
      <w:r w:rsidR="008F753E" w:rsidRPr="00F94CF9">
        <w:rPr>
          <w:rFonts w:ascii="Simplified Arabic" w:hAnsi="Simplified Arabic" w:cs="Simplified Arabic"/>
          <w:sz w:val="28"/>
          <w:szCs w:val="28"/>
          <w:rtl/>
        </w:rPr>
        <w:t xml:space="preserve"> في الواقع ودون تفعيل حقيقي لها</w:t>
      </w:r>
      <w:r w:rsidR="00474D1A" w:rsidRPr="00F94CF9">
        <w:rPr>
          <w:rFonts w:ascii="Simplified Arabic" w:hAnsi="Simplified Arabic" w:cs="Simplified Arabic"/>
          <w:sz w:val="28"/>
          <w:szCs w:val="28"/>
          <w:rtl/>
        </w:rPr>
        <w:t>.</w:t>
      </w:r>
      <w:r w:rsidR="008F753E" w:rsidRPr="00F94CF9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B95793" w:rsidRPr="00F94CF9" w:rsidRDefault="00F94CF9" w:rsidP="00F94CF9">
      <w:pPr>
        <w:pStyle w:val="NormalWeb"/>
        <w:tabs>
          <w:tab w:val="right" w:pos="424"/>
          <w:tab w:val="right" w:pos="566"/>
        </w:tabs>
        <w:bidi/>
        <w:spacing w:before="0" w:beforeAutospacing="0" w:after="0" w:afterAutospacing="0" w:line="276" w:lineRule="auto"/>
        <w:contextualSpacing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ي- </w:t>
      </w:r>
      <w:r w:rsidR="008F753E" w:rsidRPr="00F94CF9">
        <w:rPr>
          <w:rFonts w:ascii="Simplified Arabic" w:hAnsi="Simplified Arabic" w:cs="Simplified Arabic"/>
          <w:b/>
          <w:bCs/>
          <w:sz w:val="28"/>
          <w:szCs w:val="28"/>
          <w:rtl/>
        </w:rPr>
        <w:t>حقوق الإنسان في تطور مستمر</w:t>
      </w:r>
      <w:r w:rsidR="00474D1A" w:rsidRPr="00F94CF9">
        <w:rPr>
          <w:rFonts w:ascii="Simplified Arabic" w:hAnsi="Simplified Arabic" w:cs="Simplified Arabic"/>
          <w:b/>
          <w:bCs/>
          <w:sz w:val="28"/>
          <w:szCs w:val="28"/>
          <w:rtl/>
        </w:rPr>
        <w:t>:</w:t>
      </w:r>
      <w:r w:rsidR="008F753E" w:rsidRPr="00F94CF9">
        <w:rPr>
          <w:rFonts w:ascii="Simplified Arabic" w:hAnsi="Simplified Arabic" w:cs="Simplified Arabic"/>
          <w:sz w:val="28"/>
          <w:szCs w:val="28"/>
          <w:rtl/>
        </w:rPr>
        <w:t xml:space="preserve"> تتطور تفسيرات الحقوق</w:t>
      </w:r>
      <w:r w:rsidR="00474D1A" w:rsidRPr="00F94CF9">
        <w:rPr>
          <w:rFonts w:ascii="Simplified Arabic" w:hAnsi="Simplified Arabic" w:cs="Simplified Arabic"/>
          <w:sz w:val="28"/>
          <w:szCs w:val="28"/>
          <w:rtl/>
        </w:rPr>
        <w:t>، والوفاق المحلي حولها وكذا الدول</w:t>
      </w:r>
      <w:r w:rsidR="008F753E" w:rsidRPr="00F94CF9">
        <w:rPr>
          <w:rFonts w:ascii="Simplified Arabic" w:hAnsi="Simplified Arabic" w:cs="Simplified Arabic"/>
          <w:sz w:val="28"/>
          <w:szCs w:val="28"/>
          <w:rtl/>
        </w:rPr>
        <w:t>ي حسب تطور المجتمعات ورقيها</w:t>
      </w:r>
      <w:r w:rsidR="00474D1A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="008F753E" w:rsidRPr="00F94CF9">
        <w:rPr>
          <w:rFonts w:ascii="Simplified Arabic" w:hAnsi="Simplified Arabic" w:cs="Simplified Arabic"/>
          <w:sz w:val="28"/>
          <w:szCs w:val="28"/>
          <w:rtl/>
        </w:rPr>
        <w:t xml:space="preserve"> فإذا كانت هناك حقوق مطلقة</w:t>
      </w:r>
      <w:r w:rsidR="00474D1A" w:rsidRPr="00F94CF9">
        <w:rPr>
          <w:rFonts w:ascii="Simplified Arabic" w:hAnsi="Simplified Arabic" w:cs="Simplified Arabic"/>
          <w:sz w:val="28"/>
          <w:szCs w:val="28"/>
          <w:rtl/>
        </w:rPr>
        <w:t>، فهناك حقوق قد تخضع لقيود مجتمعية، نابعة</w:t>
      </w:r>
      <w:r w:rsidR="008F753E" w:rsidRPr="00F94CF9">
        <w:rPr>
          <w:rFonts w:ascii="Simplified Arabic" w:hAnsi="Simplified Arabic" w:cs="Simplified Arabic"/>
          <w:sz w:val="28"/>
          <w:szCs w:val="28"/>
          <w:rtl/>
        </w:rPr>
        <w:t xml:space="preserve"> من حاجات المجتمع وثقافته ونظامه السياسي</w:t>
      </w:r>
      <w:r w:rsidR="00474D1A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="008F753E" w:rsidRPr="00F94CF9">
        <w:rPr>
          <w:rFonts w:ascii="Simplified Arabic" w:hAnsi="Simplified Arabic" w:cs="Simplified Arabic"/>
          <w:sz w:val="28"/>
          <w:szCs w:val="28"/>
          <w:rtl/>
        </w:rPr>
        <w:t xml:space="preserve"> كما هو ملاحظ تطورت هذه الحقوق</w:t>
      </w:r>
      <w:r w:rsidR="00474D1A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="008F753E" w:rsidRPr="00F94CF9">
        <w:rPr>
          <w:rFonts w:ascii="Simplified Arabic" w:hAnsi="Simplified Arabic" w:cs="Simplified Arabic"/>
          <w:sz w:val="28"/>
          <w:szCs w:val="28"/>
          <w:rtl/>
        </w:rPr>
        <w:t xml:space="preserve"> من الصبغة المحلية</w:t>
      </w:r>
      <w:r w:rsidR="00474D1A" w:rsidRPr="00F94CF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B021E9" w:rsidRPr="00F94CF9">
        <w:rPr>
          <w:rFonts w:ascii="Simplified Arabic" w:hAnsi="Simplified Arabic" w:cs="Simplified Arabic"/>
          <w:sz w:val="28"/>
          <w:szCs w:val="28"/>
          <w:rtl/>
        </w:rPr>
        <w:t xml:space="preserve">ضمن نظام الاختصاص الداخلي أو المجال المحجوز </w:t>
      </w:r>
      <w:r w:rsidR="00BB79A7" w:rsidRPr="00F94CF9">
        <w:rPr>
          <w:rFonts w:ascii="Simplified Arabic" w:hAnsi="Simplified Arabic" w:cs="Simplified Arabic"/>
          <w:sz w:val="28"/>
          <w:szCs w:val="28"/>
          <w:rtl/>
        </w:rPr>
        <w:t>للدولة</w:t>
      </w:r>
      <w:r w:rsidR="00474D1A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="00B021E9" w:rsidRPr="00F94CF9">
        <w:rPr>
          <w:rFonts w:ascii="Simplified Arabic" w:hAnsi="Simplified Arabic" w:cs="Simplified Arabic"/>
          <w:sz w:val="28"/>
          <w:szCs w:val="28"/>
          <w:rtl/>
        </w:rPr>
        <w:t xml:space="preserve"> إلى حقوق </w:t>
      </w:r>
      <w:r w:rsidR="00BB79A7" w:rsidRPr="00F94CF9">
        <w:rPr>
          <w:rFonts w:ascii="Simplified Arabic" w:hAnsi="Simplified Arabic" w:cs="Simplified Arabic"/>
          <w:sz w:val="28"/>
          <w:szCs w:val="28"/>
          <w:rtl/>
        </w:rPr>
        <w:t>أكثر</w:t>
      </w:r>
      <w:r w:rsidR="00B021E9" w:rsidRPr="00F94CF9">
        <w:rPr>
          <w:rFonts w:ascii="Simplified Arabic" w:hAnsi="Simplified Arabic" w:cs="Simplified Arabic"/>
          <w:sz w:val="28"/>
          <w:szCs w:val="28"/>
          <w:rtl/>
        </w:rPr>
        <w:t xml:space="preserve"> اتساعا</w:t>
      </w:r>
      <w:r w:rsidR="00474D1A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="00B021E9" w:rsidRPr="00F94CF9">
        <w:rPr>
          <w:rFonts w:ascii="Simplified Arabic" w:hAnsi="Simplified Arabic" w:cs="Simplified Arabic"/>
          <w:sz w:val="28"/>
          <w:szCs w:val="28"/>
          <w:rtl/>
        </w:rPr>
        <w:t xml:space="preserve"> ذات بعد عالمي</w:t>
      </w:r>
      <w:r w:rsidR="00474D1A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="00B021E9" w:rsidRPr="00F94CF9">
        <w:rPr>
          <w:rFonts w:ascii="Simplified Arabic" w:hAnsi="Simplified Arabic" w:cs="Simplified Arabic"/>
          <w:sz w:val="28"/>
          <w:szCs w:val="28"/>
          <w:rtl/>
        </w:rPr>
        <w:t xml:space="preserve"> كما تطورت من حيث أنواعها</w:t>
      </w:r>
      <w:r w:rsidR="00474D1A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="00B021E9" w:rsidRPr="00F94CF9">
        <w:rPr>
          <w:rFonts w:ascii="Simplified Arabic" w:hAnsi="Simplified Arabic" w:cs="Simplified Arabic"/>
          <w:sz w:val="28"/>
          <w:szCs w:val="28"/>
          <w:rtl/>
        </w:rPr>
        <w:t xml:space="preserve"> بداية من الحقوق التي لم يكن للفرد غنى عنها</w:t>
      </w:r>
      <w:r w:rsidR="00474D1A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="00B021E9" w:rsidRPr="00F94CF9">
        <w:rPr>
          <w:rFonts w:ascii="Simplified Arabic" w:hAnsi="Simplified Arabic" w:cs="Simplified Arabic"/>
          <w:sz w:val="28"/>
          <w:szCs w:val="28"/>
          <w:rtl/>
        </w:rPr>
        <w:t xml:space="preserve"> إلى استحداث حقوق أخرى</w:t>
      </w:r>
      <w:r w:rsidR="00474D1A" w:rsidRPr="00F94CF9">
        <w:rPr>
          <w:rFonts w:ascii="Simplified Arabic" w:hAnsi="Simplified Arabic" w:cs="Simplified Arabic"/>
          <w:sz w:val="28"/>
          <w:szCs w:val="28"/>
          <w:rtl/>
        </w:rPr>
        <w:t>،</w:t>
      </w:r>
      <w:r w:rsidR="00B021E9" w:rsidRPr="00F94CF9">
        <w:rPr>
          <w:rFonts w:ascii="Simplified Arabic" w:hAnsi="Simplified Arabic" w:cs="Simplified Arabic"/>
          <w:sz w:val="28"/>
          <w:szCs w:val="28"/>
          <w:rtl/>
        </w:rPr>
        <w:t xml:space="preserve"> نتيجة التطورات غير المسبوق</w:t>
      </w:r>
      <w:r w:rsidR="00474D1A" w:rsidRPr="00F94CF9">
        <w:rPr>
          <w:rFonts w:ascii="Simplified Arabic" w:hAnsi="Simplified Arabic" w:cs="Simplified Arabic"/>
          <w:sz w:val="28"/>
          <w:szCs w:val="28"/>
          <w:rtl/>
        </w:rPr>
        <w:t>ة</w:t>
      </w:r>
      <w:r w:rsidR="00B021E9" w:rsidRPr="00F94CF9">
        <w:rPr>
          <w:rFonts w:ascii="Simplified Arabic" w:hAnsi="Simplified Arabic" w:cs="Simplified Arabic"/>
          <w:sz w:val="28"/>
          <w:szCs w:val="28"/>
          <w:rtl/>
        </w:rPr>
        <w:t xml:space="preserve"> التي شهدتها دول العالم والمجتمع الدولي خلال العقود الأخيرة</w:t>
      </w:r>
      <w:r w:rsidR="00474D1A" w:rsidRPr="00F94CF9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2B5A91" w:rsidRPr="00F94CF9" w:rsidRDefault="002B5A91" w:rsidP="00F94CF9">
      <w:pPr>
        <w:bidi/>
        <w:spacing w:before="0" w:line="276" w:lineRule="auto"/>
        <w:contextualSpacing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:rsidR="002B5A91" w:rsidRPr="00F94CF9" w:rsidRDefault="002B5A91" w:rsidP="00F94CF9">
      <w:pPr>
        <w:bidi/>
        <w:spacing w:before="0" w:line="276" w:lineRule="auto"/>
        <w:contextualSpacing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:rsidR="002B5A91" w:rsidRDefault="002B5A91" w:rsidP="00F94CF9">
      <w:pPr>
        <w:bidi/>
        <w:spacing w:before="0" w:line="276" w:lineRule="auto"/>
        <w:contextualSpacing/>
        <w:jc w:val="both"/>
        <w:rPr>
          <w:rFonts w:ascii="Simplified Arabic" w:hAnsi="Simplified Arabic" w:cs="Simplified Arabic"/>
          <w:sz w:val="28"/>
          <w:szCs w:val="28"/>
        </w:rPr>
      </w:pPr>
    </w:p>
    <w:p w:rsidR="00703C3F" w:rsidRDefault="00703C3F" w:rsidP="00703C3F">
      <w:pPr>
        <w:bidi/>
        <w:spacing w:before="0" w:line="276" w:lineRule="auto"/>
        <w:contextualSpacing/>
        <w:jc w:val="both"/>
        <w:rPr>
          <w:rFonts w:ascii="Simplified Arabic" w:hAnsi="Simplified Arabic" w:cs="Simplified Arabic"/>
          <w:sz w:val="28"/>
          <w:szCs w:val="28"/>
        </w:rPr>
      </w:pPr>
    </w:p>
    <w:p w:rsidR="00703C3F" w:rsidRDefault="00703C3F" w:rsidP="00703C3F">
      <w:pPr>
        <w:bidi/>
        <w:spacing w:before="0" w:line="276" w:lineRule="auto"/>
        <w:contextualSpacing/>
        <w:jc w:val="both"/>
        <w:rPr>
          <w:rFonts w:ascii="Simplified Arabic" w:hAnsi="Simplified Arabic" w:cs="Simplified Arabic"/>
          <w:sz w:val="28"/>
          <w:szCs w:val="28"/>
        </w:rPr>
      </w:pPr>
    </w:p>
    <w:p w:rsidR="00703C3F" w:rsidRPr="00703C3F" w:rsidRDefault="00703C3F" w:rsidP="00703C3F">
      <w:pPr>
        <w:numPr>
          <w:ilvl w:val="0"/>
          <w:numId w:val="21"/>
        </w:numPr>
        <w:shd w:val="clear" w:color="auto" w:fill="BFBFBF"/>
        <w:bidi/>
        <w:spacing w:before="0" w:after="200" w:line="276" w:lineRule="auto"/>
        <w:contextualSpacing/>
        <w:jc w:val="center"/>
        <w:rPr>
          <w:rFonts w:ascii="Simplified Arabic" w:eastAsia="Calibri" w:hAnsi="Simplified Arabic" w:cs="Simplified Arabic"/>
          <w:sz w:val="28"/>
          <w:szCs w:val="28"/>
          <w:shd w:val="clear" w:color="auto" w:fill="FFFFFF"/>
          <w:lang w:val="en-US" w:bidi="ar-DZ"/>
        </w:rPr>
      </w:pPr>
      <w:r w:rsidRPr="00703C3F">
        <w:rPr>
          <w:rFonts w:ascii="Simplified Arabic" w:eastAsia="Calibri" w:hAnsi="Simplified Arabic" w:cs="Simplified Arabic" w:hint="cs"/>
          <w:b/>
          <w:bCs/>
          <w:sz w:val="28"/>
          <w:szCs w:val="28"/>
          <w:u w:val="single"/>
          <w:shd w:val="clear" w:color="auto" w:fill="BFBFBF"/>
          <w:rtl/>
          <w:lang w:val="en-US" w:bidi="ar-DZ"/>
        </w:rPr>
        <w:lastRenderedPageBreak/>
        <w:t>ملاحظة</w:t>
      </w:r>
      <w:r w:rsidRPr="00703C3F">
        <w:rPr>
          <w:rFonts w:ascii="Simplified Arabic" w:eastAsia="Calibri" w:hAnsi="Simplified Arabic" w:cs="Simplified Arabic" w:hint="cs"/>
          <w:sz w:val="28"/>
          <w:szCs w:val="28"/>
          <w:shd w:val="clear" w:color="auto" w:fill="BFBFBF"/>
          <w:rtl/>
          <w:lang w:val="en-US" w:bidi="ar-DZ"/>
        </w:rPr>
        <w:t xml:space="preserve">: </w:t>
      </w:r>
      <w:r w:rsidRPr="00703C3F">
        <w:rPr>
          <w:rFonts w:ascii="Simplified Arabic" w:eastAsia="Calibri" w:hAnsi="Simplified Arabic" w:cs="Simplified Arabic" w:hint="cs"/>
          <w:b/>
          <w:bCs/>
          <w:sz w:val="28"/>
          <w:szCs w:val="28"/>
          <w:u w:val="single"/>
          <w:shd w:val="clear" w:color="auto" w:fill="BFBFBF"/>
          <w:rtl/>
          <w:lang w:val="en-US" w:bidi="ar-DZ"/>
        </w:rPr>
        <w:t>مادة هذا الدرس تم جمعها من خلال المراجع التالية ( للعودة اليها والتوسع):</w:t>
      </w:r>
    </w:p>
    <w:p w:rsidR="00703C3F" w:rsidRPr="00703C3F" w:rsidRDefault="00703C3F" w:rsidP="00703C3F">
      <w:pPr>
        <w:numPr>
          <w:ilvl w:val="0"/>
          <w:numId w:val="20"/>
        </w:numPr>
        <w:shd w:val="clear" w:color="auto" w:fill="FFFFFF"/>
        <w:bidi/>
        <w:spacing w:before="0" w:after="200" w:line="276" w:lineRule="auto"/>
        <w:contextualSpacing/>
        <w:jc w:val="both"/>
        <w:rPr>
          <w:rFonts w:ascii="Simplified Arabic" w:eastAsia="Calibri" w:hAnsi="Simplified Arabic" w:cs="Simplified Arabic"/>
          <w:sz w:val="28"/>
          <w:szCs w:val="28"/>
          <w:shd w:val="clear" w:color="auto" w:fill="FFFFFF"/>
          <w:lang w:val="en-US" w:bidi="ar-DZ"/>
        </w:rPr>
      </w:pPr>
      <w:r w:rsidRPr="00703C3F">
        <w:rPr>
          <w:rFonts w:ascii="Simplified Arabic" w:eastAsia="Calibri" w:hAnsi="Simplified Arabic" w:cs="Simplified Arabic" w:hint="cs"/>
          <w:sz w:val="28"/>
          <w:szCs w:val="28"/>
          <w:shd w:val="clear" w:color="auto" w:fill="FFFFFF"/>
          <w:rtl/>
          <w:lang w:val="en-US" w:bidi="ar-DZ"/>
        </w:rPr>
        <w:t xml:space="preserve">محمد امين الميداني، </w:t>
      </w:r>
      <w:r w:rsidRPr="00703C3F">
        <w:rPr>
          <w:rFonts w:ascii="Simplified Arabic" w:eastAsia="Calibri" w:hAnsi="Simplified Arabic" w:cs="Simplified Arabic" w:hint="cs"/>
          <w:b/>
          <w:bCs/>
          <w:sz w:val="28"/>
          <w:szCs w:val="28"/>
          <w:u w:val="single"/>
          <w:shd w:val="clear" w:color="auto" w:fill="FFFFFF"/>
          <w:rtl/>
          <w:lang w:val="en-US" w:bidi="ar-DZ"/>
        </w:rPr>
        <w:t>النظام الاوروبي لحماية حقوق الانسان</w:t>
      </w:r>
      <w:r w:rsidRPr="00703C3F">
        <w:rPr>
          <w:rFonts w:ascii="Simplified Arabic" w:eastAsia="Calibri" w:hAnsi="Simplified Arabic" w:cs="Simplified Arabic" w:hint="cs"/>
          <w:sz w:val="28"/>
          <w:szCs w:val="28"/>
          <w:shd w:val="clear" w:color="auto" w:fill="FFFFFF"/>
          <w:rtl/>
          <w:lang w:val="en-US" w:bidi="ar-DZ"/>
        </w:rPr>
        <w:t>، الحلبي الحقوقية، بيروت،  ط3، 2009.</w:t>
      </w:r>
    </w:p>
    <w:p w:rsidR="00703C3F" w:rsidRPr="00703C3F" w:rsidRDefault="00703C3F" w:rsidP="00703C3F">
      <w:pPr>
        <w:numPr>
          <w:ilvl w:val="0"/>
          <w:numId w:val="20"/>
        </w:numPr>
        <w:shd w:val="clear" w:color="auto" w:fill="FFFFFF"/>
        <w:bidi/>
        <w:spacing w:before="0" w:after="200" w:line="276" w:lineRule="auto"/>
        <w:contextualSpacing/>
        <w:jc w:val="both"/>
        <w:rPr>
          <w:rFonts w:ascii="Simplified Arabic" w:eastAsia="Calibri" w:hAnsi="Simplified Arabic" w:cs="Simplified Arabic"/>
          <w:sz w:val="28"/>
          <w:szCs w:val="28"/>
          <w:shd w:val="clear" w:color="auto" w:fill="FFFFFF"/>
          <w:lang w:val="en-US" w:bidi="ar-DZ"/>
        </w:rPr>
      </w:pPr>
      <w:r w:rsidRPr="00703C3F">
        <w:rPr>
          <w:rFonts w:ascii="Simplified Arabic" w:eastAsia="Calibri" w:hAnsi="Simplified Arabic" w:cs="Simplified Arabic" w:hint="cs"/>
          <w:sz w:val="28"/>
          <w:szCs w:val="28"/>
          <w:shd w:val="clear" w:color="auto" w:fill="FFFFFF"/>
          <w:rtl/>
          <w:lang w:val="en-US" w:bidi="ar-DZ"/>
        </w:rPr>
        <w:t>محمد يوسف علوان</w:t>
      </w:r>
      <w:r w:rsidRPr="00703C3F">
        <w:rPr>
          <w:rFonts w:ascii="Simplified Arabic" w:eastAsia="Calibri" w:hAnsi="Simplified Arabic" w:cs="Simplified Arabic" w:hint="cs"/>
          <w:b/>
          <w:bCs/>
          <w:sz w:val="28"/>
          <w:szCs w:val="28"/>
          <w:shd w:val="clear" w:color="auto" w:fill="FFFFFF"/>
          <w:rtl/>
          <w:lang w:val="en-US" w:bidi="ar-DZ"/>
        </w:rPr>
        <w:t xml:space="preserve">، </w:t>
      </w:r>
      <w:r w:rsidRPr="00703C3F">
        <w:rPr>
          <w:rFonts w:ascii="Simplified Arabic" w:eastAsia="Calibri" w:hAnsi="Simplified Arabic" w:cs="Simplified Arabic" w:hint="cs"/>
          <w:b/>
          <w:bCs/>
          <w:sz w:val="28"/>
          <w:szCs w:val="28"/>
          <w:u w:val="single"/>
          <w:shd w:val="clear" w:color="auto" w:fill="FFFFFF"/>
          <w:rtl/>
          <w:lang w:val="en-US" w:bidi="ar-DZ"/>
        </w:rPr>
        <w:t>محمد خليل الموسى، القانون الدولي لحقوق الانسان</w:t>
      </w:r>
      <w:r w:rsidRPr="00703C3F">
        <w:rPr>
          <w:rFonts w:ascii="Calibri" w:eastAsia="Calibri" w:hAnsi="Calibri" w:cs="Arial" w:hint="cs"/>
          <w:b/>
          <w:bCs/>
          <w:u w:val="single"/>
          <w:rtl/>
        </w:rPr>
        <w:t>:</w:t>
      </w:r>
      <w:r w:rsidRPr="00703C3F">
        <w:rPr>
          <w:rFonts w:ascii="Simplified Arabic" w:eastAsia="Calibri" w:hAnsi="Simplified Arabic" w:cs="Simplified Arabic" w:hint="cs"/>
          <w:b/>
          <w:bCs/>
          <w:sz w:val="28"/>
          <w:szCs w:val="28"/>
          <w:u w:val="single"/>
          <w:rtl/>
          <w:lang w:val="en-US" w:bidi="ar-DZ"/>
        </w:rPr>
        <w:t xml:space="preserve"> المصادر ووسائل الرقابة</w:t>
      </w:r>
      <w:r w:rsidRPr="00703C3F">
        <w:rPr>
          <w:rFonts w:ascii="Simplified Arabic" w:eastAsia="Calibri" w:hAnsi="Simplified Arabic" w:cs="Simplified Arabic" w:hint="cs"/>
          <w:sz w:val="28"/>
          <w:szCs w:val="28"/>
          <w:rtl/>
          <w:lang w:val="en-US" w:bidi="ar-DZ"/>
        </w:rPr>
        <w:t>، ج1، دار الثقافة، الاردن، 2014.</w:t>
      </w:r>
    </w:p>
    <w:p w:rsidR="00703C3F" w:rsidRPr="00703C3F" w:rsidRDefault="00703C3F" w:rsidP="00703C3F">
      <w:pPr>
        <w:numPr>
          <w:ilvl w:val="0"/>
          <w:numId w:val="20"/>
        </w:numPr>
        <w:shd w:val="clear" w:color="auto" w:fill="FFFFFF"/>
        <w:bidi/>
        <w:spacing w:before="0" w:after="200" w:line="276" w:lineRule="auto"/>
        <w:contextualSpacing/>
        <w:jc w:val="both"/>
        <w:rPr>
          <w:rFonts w:ascii="Simplified Arabic" w:eastAsia="Calibri" w:hAnsi="Simplified Arabic" w:cs="Simplified Arabic"/>
          <w:sz w:val="28"/>
          <w:szCs w:val="28"/>
          <w:shd w:val="clear" w:color="auto" w:fill="FFFFFF"/>
          <w:lang w:val="en-US" w:bidi="ar-DZ"/>
        </w:rPr>
      </w:pPr>
      <w:r w:rsidRPr="00703C3F">
        <w:rPr>
          <w:rFonts w:ascii="Simplified Arabic" w:eastAsia="Calibri" w:hAnsi="Simplified Arabic" w:cs="Simplified Arabic" w:hint="cs"/>
          <w:sz w:val="28"/>
          <w:szCs w:val="28"/>
          <w:shd w:val="clear" w:color="auto" w:fill="FFFFFF"/>
          <w:rtl/>
          <w:lang w:val="en-US" w:bidi="ar-DZ"/>
        </w:rPr>
        <w:t>علي محمد صالح الدباس</w:t>
      </w:r>
      <w:r w:rsidRPr="00703C3F">
        <w:rPr>
          <w:rFonts w:ascii="Simplified Arabic" w:eastAsia="Calibri" w:hAnsi="Simplified Arabic" w:cs="Simplified Arabic" w:hint="cs"/>
          <w:b/>
          <w:bCs/>
          <w:sz w:val="28"/>
          <w:szCs w:val="28"/>
          <w:shd w:val="clear" w:color="auto" w:fill="FFFFFF"/>
          <w:rtl/>
          <w:lang w:val="en-US" w:bidi="ar-DZ"/>
        </w:rPr>
        <w:t xml:space="preserve">، </w:t>
      </w:r>
      <w:r w:rsidRPr="00703C3F">
        <w:rPr>
          <w:rFonts w:ascii="Simplified Arabic" w:eastAsia="Calibri" w:hAnsi="Simplified Arabic" w:cs="Simplified Arabic" w:hint="cs"/>
          <w:b/>
          <w:bCs/>
          <w:sz w:val="28"/>
          <w:szCs w:val="28"/>
          <w:u w:val="single"/>
          <w:shd w:val="clear" w:color="auto" w:fill="FFFFFF"/>
          <w:rtl/>
          <w:lang w:val="en-US" w:bidi="ar-DZ"/>
        </w:rPr>
        <w:t>علي عليان محمد ابو زيد، حقوق الانسان وحرياته</w:t>
      </w:r>
      <w:r w:rsidRPr="00703C3F">
        <w:rPr>
          <w:rFonts w:ascii="Simplified Arabic" w:eastAsia="Calibri" w:hAnsi="Simplified Arabic" w:cs="Simplified Arabic" w:hint="cs"/>
          <w:b/>
          <w:bCs/>
          <w:sz w:val="28"/>
          <w:szCs w:val="28"/>
          <w:shd w:val="clear" w:color="auto" w:fill="FFFFFF"/>
          <w:rtl/>
          <w:lang w:val="en-US" w:bidi="ar-DZ"/>
        </w:rPr>
        <w:t xml:space="preserve">، </w:t>
      </w:r>
      <w:r w:rsidRPr="00703C3F">
        <w:rPr>
          <w:rFonts w:ascii="Simplified Arabic" w:eastAsia="Calibri" w:hAnsi="Simplified Arabic" w:cs="Simplified Arabic" w:hint="cs"/>
          <w:sz w:val="28"/>
          <w:szCs w:val="28"/>
          <w:shd w:val="clear" w:color="auto" w:fill="FFFFFF"/>
          <w:rtl/>
          <w:lang w:val="en-US" w:bidi="ar-DZ"/>
        </w:rPr>
        <w:t>دار الثقافة، الاردن، 2015</w:t>
      </w:r>
      <w:r w:rsidRPr="00703C3F">
        <w:rPr>
          <w:rFonts w:ascii="Simplified Arabic" w:eastAsia="Calibri" w:hAnsi="Simplified Arabic" w:cs="Simplified Arabic" w:hint="cs"/>
          <w:sz w:val="28"/>
          <w:szCs w:val="28"/>
          <w:rtl/>
          <w:lang w:val="en-US" w:bidi="ar-DZ"/>
        </w:rPr>
        <w:t>.</w:t>
      </w:r>
    </w:p>
    <w:p w:rsidR="00703C3F" w:rsidRPr="00703C3F" w:rsidRDefault="00703C3F" w:rsidP="00703C3F">
      <w:pPr>
        <w:numPr>
          <w:ilvl w:val="0"/>
          <w:numId w:val="20"/>
        </w:numPr>
        <w:shd w:val="clear" w:color="auto" w:fill="FFFFFF"/>
        <w:bidi/>
        <w:spacing w:before="0" w:after="200" w:line="276" w:lineRule="auto"/>
        <w:contextualSpacing/>
        <w:jc w:val="both"/>
        <w:rPr>
          <w:rFonts w:ascii="Simplified Arabic" w:eastAsia="Calibri" w:hAnsi="Simplified Arabic" w:cs="Simplified Arabic"/>
          <w:sz w:val="28"/>
          <w:szCs w:val="28"/>
          <w:shd w:val="clear" w:color="auto" w:fill="FFFFFF"/>
          <w:rtl/>
          <w:lang w:val="en-US" w:bidi="ar-DZ"/>
        </w:rPr>
      </w:pPr>
      <w:r w:rsidRPr="00703C3F">
        <w:rPr>
          <w:rFonts w:ascii="Simplified Arabic" w:eastAsia="Calibri" w:hAnsi="Simplified Arabic" w:cs="Simplified Arabic" w:hint="cs"/>
          <w:sz w:val="28"/>
          <w:szCs w:val="28"/>
          <w:shd w:val="clear" w:color="auto" w:fill="FFFFFF"/>
          <w:rtl/>
          <w:lang w:val="en-US" w:bidi="ar-DZ"/>
        </w:rPr>
        <w:t>مازن ليلو راضي، حيدر ادهم عبد الهادي</w:t>
      </w:r>
      <w:r w:rsidRPr="00703C3F">
        <w:rPr>
          <w:rFonts w:ascii="Simplified Arabic" w:eastAsia="Calibri" w:hAnsi="Simplified Arabic" w:cs="Simplified Arabic" w:hint="cs"/>
          <w:b/>
          <w:bCs/>
          <w:sz w:val="28"/>
          <w:szCs w:val="28"/>
          <w:shd w:val="clear" w:color="auto" w:fill="FFFFFF"/>
          <w:rtl/>
          <w:lang w:val="en-US" w:bidi="ar-DZ"/>
        </w:rPr>
        <w:t xml:space="preserve">، </w:t>
      </w:r>
      <w:r w:rsidRPr="00703C3F">
        <w:rPr>
          <w:rFonts w:ascii="Simplified Arabic" w:eastAsia="Calibri" w:hAnsi="Simplified Arabic" w:cs="Simplified Arabic" w:hint="cs"/>
          <w:b/>
          <w:bCs/>
          <w:sz w:val="28"/>
          <w:szCs w:val="28"/>
          <w:u w:val="single"/>
          <w:shd w:val="clear" w:color="auto" w:fill="FFFFFF"/>
          <w:rtl/>
          <w:lang w:val="en-US" w:bidi="ar-DZ"/>
        </w:rPr>
        <w:t>حقوق الانسان والحريات الاساسية</w:t>
      </w:r>
      <w:r w:rsidRPr="00703C3F">
        <w:rPr>
          <w:rFonts w:ascii="Simplified Arabic" w:eastAsia="Calibri" w:hAnsi="Simplified Arabic" w:cs="Simplified Arabic" w:hint="cs"/>
          <w:b/>
          <w:bCs/>
          <w:sz w:val="28"/>
          <w:szCs w:val="28"/>
          <w:shd w:val="clear" w:color="auto" w:fill="FFFFFF"/>
          <w:rtl/>
          <w:lang w:val="en-US" w:bidi="ar-DZ"/>
        </w:rPr>
        <w:t xml:space="preserve">، </w:t>
      </w:r>
      <w:r w:rsidRPr="00703C3F">
        <w:rPr>
          <w:rFonts w:ascii="Simplified Arabic" w:eastAsia="Calibri" w:hAnsi="Simplified Arabic" w:cs="Simplified Arabic" w:hint="cs"/>
          <w:sz w:val="28"/>
          <w:szCs w:val="28"/>
          <w:shd w:val="clear" w:color="auto" w:fill="FFFFFF"/>
          <w:rtl/>
          <w:lang w:val="en-US" w:bidi="ar-DZ"/>
        </w:rPr>
        <w:t>دار قنديل، الاردن، ط1، 2008</w:t>
      </w:r>
      <w:r w:rsidRPr="00703C3F">
        <w:rPr>
          <w:rFonts w:ascii="Simplified Arabic" w:eastAsia="Calibri" w:hAnsi="Simplified Arabic" w:cs="Simplified Arabic" w:hint="cs"/>
          <w:sz w:val="28"/>
          <w:szCs w:val="28"/>
          <w:shd w:val="clear" w:color="auto" w:fill="FFFFFF"/>
          <w:rtl/>
          <w:lang w:bidi="ar-DZ"/>
        </w:rPr>
        <w:t>.</w:t>
      </w:r>
    </w:p>
    <w:p w:rsidR="00703C3F" w:rsidRPr="00703C3F" w:rsidRDefault="00703C3F" w:rsidP="00703C3F">
      <w:pPr>
        <w:numPr>
          <w:ilvl w:val="0"/>
          <w:numId w:val="20"/>
        </w:numPr>
        <w:tabs>
          <w:tab w:val="right" w:pos="9495"/>
        </w:tabs>
        <w:bidi/>
        <w:spacing w:before="0" w:after="200" w:line="240" w:lineRule="auto"/>
        <w:contextualSpacing/>
        <w:rPr>
          <w:rFonts w:ascii="Times New Roman" w:eastAsia="Times New Roman" w:hAnsi="Times New Roman" w:cs="Times New Roman"/>
          <w:b/>
          <w:bCs/>
          <w:sz w:val="27"/>
          <w:szCs w:val="27"/>
          <w:rtl/>
          <w:lang w:eastAsia="fr-FR"/>
        </w:rPr>
      </w:pPr>
      <w:r w:rsidRPr="00703C3F">
        <w:rPr>
          <w:rFonts w:ascii="Simplified Arabic" w:eastAsia="Calibri" w:hAnsi="Simplified Arabic" w:cs="Simplified Arabic" w:hint="cs"/>
          <w:sz w:val="28"/>
          <w:szCs w:val="28"/>
          <w:shd w:val="clear" w:color="auto" w:fill="FFFFFF"/>
          <w:rtl/>
          <w:lang w:val="en-US" w:bidi="ar-DZ"/>
        </w:rPr>
        <w:t>محمد سحام</w:t>
      </w:r>
      <w:r w:rsidRPr="00703C3F">
        <w:rPr>
          <w:rFonts w:ascii="Simplified Arabic" w:eastAsia="Calibri" w:hAnsi="Simplified Arabic" w:cs="Simplified Arabic" w:hint="cs"/>
          <w:b/>
          <w:bCs/>
          <w:sz w:val="28"/>
          <w:szCs w:val="28"/>
          <w:u w:val="single"/>
          <w:shd w:val="clear" w:color="auto" w:fill="FFFFFF"/>
          <w:rtl/>
          <w:lang w:val="en-US" w:bidi="ar-DZ"/>
        </w:rPr>
        <w:t>، دروس مقياس حقوق الانسان</w:t>
      </w:r>
      <w:r w:rsidRPr="00703C3F">
        <w:rPr>
          <w:rFonts w:ascii="Simplified Arabic" w:eastAsia="Calibri" w:hAnsi="Simplified Arabic" w:cs="Simplified Arabic" w:hint="cs"/>
          <w:sz w:val="28"/>
          <w:szCs w:val="28"/>
          <w:shd w:val="clear" w:color="auto" w:fill="FFFFFF"/>
          <w:rtl/>
          <w:lang w:val="en-US" w:bidi="ar-DZ"/>
        </w:rPr>
        <w:t xml:space="preserve">، جامعة القاضي عياض، كلية العلوم القانونية والاقتصادية والاجتماعية، 2010/2011، ص 5، 6. </w:t>
      </w:r>
      <w:proofErr w:type="gramStart"/>
      <w:r w:rsidRPr="00703C3F">
        <w:rPr>
          <w:rFonts w:ascii="Simplified Arabic" w:eastAsia="Calibri" w:hAnsi="Simplified Arabic" w:cs="Simplified Arabic" w:hint="cs"/>
          <w:sz w:val="28"/>
          <w:szCs w:val="28"/>
          <w:shd w:val="clear" w:color="auto" w:fill="FFFFFF"/>
          <w:rtl/>
          <w:lang w:val="en-US" w:bidi="ar-DZ"/>
        </w:rPr>
        <w:t>منشور</w:t>
      </w:r>
      <w:proofErr w:type="gramEnd"/>
      <w:r w:rsidRPr="00703C3F">
        <w:rPr>
          <w:rFonts w:ascii="Simplified Arabic" w:eastAsia="Calibri" w:hAnsi="Simplified Arabic" w:cs="Simplified Arabic" w:hint="cs"/>
          <w:sz w:val="28"/>
          <w:szCs w:val="28"/>
          <w:shd w:val="clear" w:color="auto" w:fill="FFFFFF"/>
          <w:rtl/>
          <w:lang w:val="en-US" w:bidi="ar-DZ"/>
        </w:rPr>
        <w:t xml:space="preserve"> ة على الموقع:       </w:t>
      </w:r>
      <w:r>
        <w:rPr>
          <w:rFonts w:ascii="Simplified Arabic" w:eastAsia="Calibri" w:hAnsi="Simplified Arabic" w:cs="Simplified Arabic"/>
          <w:sz w:val="28"/>
          <w:szCs w:val="28"/>
          <w:shd w:val="clear" w:color="auto" w:fill="FFFFFF"/>
          <w:lang w:val="en-US" w:bidi="ar-DZ"/>
        </w:rPr>
        <w:t xml:space="preserve">                                        </w:t>
      </w:r>
      <w:r w:rsidRPr="00703C3F">
        <w:rPr>
          <w:rFonts w:ascii="Simplified Arabic" w:eastAsia="Calibri" w:hAnsi="Simplified Arabic" w:cs="Simplified Arabic" w:hint="cs"/>
          <w:sz w:val="36"/>
          <w:szCs w:val="36"/>
          <w:shd w:val="clear" w:color="auto" w:fill="FFFFFF"/>
          <w:rtl/>
          <w:lang w:val="en-US" w:bidi="ar-DZ"/>
        </w:rPr>
        <w:t xml:space="preserve">                            </w:t>
      </w:r>
      <w:hyperlink r:id="rId6" w:history="1">
        <w:r w:rsidRPr="00703C3F">
          <w:rPr>
            <w:rFonts w:ascii="Simplified Arabic" w:eastAsia="Calibri" w:hAnsi="Simplified Arabic" w:cs="Simplified Arabic"/>
            <w:color w:val="0000FF"/>
            <w:sz w:val="24"/>
            <w:szCs w:val="24"/>
            <w:u w:val="single"/>
            <w:shd w:val="clear" w:color="auto" w:fill="FFFFFF"/>
            <w:lang w:bidi="ar-DZ"/>
          </w:rPr>
          <w:t>https://www.droitetentreprise.com/?p=2046</w:t>
        </w:r>
      </w:hyperlink>
      <w:r>
        <w:rPr>
          <w:rFonts w:ascii="Simplified Arabic" w:eastAsia="Calibri" w:hAnsi="Simplified Arabic" w:cs="Simplified Arabic" w:hint="cs"/>
          <w:sz w:val="24"/>
          <w:szCs w:val="24"/>
          <w:shd w:val="clear" w:color="auto" w:fill="FFFFFF"/>
          <w:rtl/>
          <w:lang w:val="en-US" w:bidi="ar-DZ"/>
        </w:rPr>
        <w:t xml:space="preserve"> </w:t>
      </w:r>
      <w:r w:rsidRPr="00703C3F">
        <w:rPr>
          <w:rFonts w:ascii="Simplified Arabic" w:eastAsia="Calibri" w:hAnsi="Simplified Arabic" w:cs="Simplified Arabic"/>
          <w:sz w:val="24"/>
          <w:szCs w:val="24"/>
          <w:shd w:val="clear" w:color="auto" w:fill="FFFFFF"/>
          <w:lang w:bidi="ar-DZ"/>
        </w:rPr>
        <w:t xml:space="preserve">  </w:t>
      </w:r>
      <w:r w:rsidRPr="00703C3F">
        <w:rPr>
          <w:rFonts w:ascii="Simplified Arabic" w:eastAsia="Calibri" w:hAnsi="Simplified Arabic" w:cs="Simplified Arabic" w:hint="cs"/>
          <w:sz w:val="24"/>
          <w:szCs w:val="24"/>
          <w:shd w:val="clear" w:color="auto" w:fill="FFFFFF"/>
          <w:rtl/>
          <w:lang w:val="en-US" w:bidi="ar-DZ"/>
        </w:rPr>
        <w:t xml:space="preserve">                   </w:t>
      </w:r>
      <w:r w:rsidRPr="00703C3F">
        <w:rPr>
          <w:rFonts w:ascii="Simplified Arabic" w:eastAsia="Calibri" w:hAnsi="Simplified Arabic" w:cs="Simplified Arabic"/>
          <w:sz w:val="24"/>
          <w:szCs w:val="24"/>
          <w:shd w:val="clear" w:color="auto" w:fill="FFFFFF"/>
          <w:lang w:bidi="ar-DZ"/>
        </w:rPr>
        <w:t xml:space="preserve">                                               </w:t>
      </w:r>
      <w:r w:rsidRPr="00703C3F">
        <w:rPr>
          <w:rFonts w:ascii="Simplified Arabic" w:eastAsia="Calibri" w:hAnsi="Simplified Arabic" w:cs="Simplified Arabic" w:hint="cs"/>
          <w:sz w:val="24"/>
          <w:szCs w:val="24"/>
          <w:shd w:val="clear" w:color="auto" w:fill="FFFFFF"/>
          <w:rtl/>
          <w:lang w:val="en-US" w:bidi="ar-DZ"/>
        </w:rPr>
        <w:t xml:space="preserve">         </w:t>
      </w:r>
      <w:r w:rsidRPr="00703C3F">
        <w:rPr>
          <w:rFonts w:ascii="Simplified Arabic" w:eastAsia="Calibri" w:hAnsi="Simplified Arabic" w:cs="Simplified Arabic"/>
          <w:sz w:val="24"/>
          <w:szCs w:val="24"/>
          <w:shd w:val="clear" w:color="auto" w:fill="FFFFFF"/>
          <w:lang w:bidi="ar-DZ"/>
        </w:rPr>
        <w:t xml:space="preserve">   </w:t>
      </w:r>
      <w:r w:rsidRPr="00703C3F">
        <w:rPr>
          <w:rFonts w:ascii="Simplified Arabic" w:eastAsia="Calibri" w:hAnsi="Simplified Arabic" w:cs="Simplified Arabic" w:hint="cs"/>
          <w:sz w:val="24"/>
          <w:szCs w:val="24"/>
          <w:shd w:val="clear" w:color="auto" w:fill="FFFFFF"/>
          <w:rtl/>
          <w:lang w:val="en-US" w:bidi="ar-DZ"/>
        </w:rPr>
        <w:t xml:space="preserve">                                                                       </w:t>
      </w:r>
    </w:p>
    <w:p w:rsidR="00703C3F" w:rsidRPr="00703C3F" w:rsidRDefault="00703C3F" w:rsidP="00703C3F">
      <w:pPr>
        <w:numPr>
          <w:ilvl w:val="0"/>
          <w:numId w:val="20"/>
        </w:numPr>
        <w:bidi/>
        <w:spacing w:before="0" w:after="200" w:line="276" w:lineRule="auto"/>
        <w:ind w:left="169"/>
        <w:contextualSpacing/>
        <w:jc w:val="right"/>
        <w:rPr>
          <w:rFonts w:ascii="Simplified Arabic" w:eastAsia="Times New Roman" w:hAnsi="Simplified Arabic" w:cs="Simplified Arabic"/>
          <w:b/>
          <w:bCs/>
          <w:sz w:val="28"/>
          <w:szCs w:val="28"/>
          <w:lang w:eastAsia="fr-FR"/>
        </w:rPr>
      </w:pPr>
      <w:r w:rsidRPr="00703C3F">
        <w:rPr>
          <w:rFonts w:ascii="Simplified Arabic" w:eastAsia="Calibri" w:hAnsi="Simplified Arabic" w:cs="Simplified Arabic"/>
          <w:sz w:val="28"/>
          <w:szCs w:val="28"/>
          <w:shd w:val="clear" w:color="auto" w:fill="FFFFFF"/>
          <w:rtl/>
          <w:lang w:val="en-US" w:bidi="ar-DZ"/>
        </w:rPr>
        <w:t>بسيوني، محمود شريف</w:t>
      </w:r>
      <w:r w:rsidRPr="00703C3F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eastAsia="fr-FR"/>
        </w:rPr>
        <w:t xml:space="preserve">، الوثائق الدولية المعنية بحقوق الإنسان، </w:t>
      </w:r>
      <w:r w:rsidRPr="00703C3F">
        <w:rPr>
          <w:rFonts w:ascii="Simplified Arabic" w:eastAsia="Calibri" w:hAnsi="Simplified Arabic" w:cs="Simplified Arabic"/>
          <w:sz w:val="28"/>
          <w:szCs w:val="28"/>
          <w:shd w:val="clear" w:color="auto" w:fill="FFFFFF"/>
          <w:rtl/>
          <w:lang w:val="en-US" w:bidi="ar-DZ"/>
        </w:rPr>
        <w:t>المجلد الثاني، دار الشروق، القاهرة، 2003</w:t>
      </w:r>
      <w:r w:rsidRPr="00703C3F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eastAsia="fr-FR"/>
        </w:rPr>
        <w:t>.</w:t>
      </w:r>
      <w:r w:rsidRPr="00703C3F">
        <w:rPr>
          <w:rFonts w:ascii="Calibri" w:eastAsia="Calibri" w:hAnsi="Calibri" w:cs="Arial"/>
        </w:rPr>
        <w:t xml:space="preserve"> </w:t>
      </w:r>
      <w:r w:rsidRPr="00703C3F">
        <w:rPr>
          <w:rFonts w:ascii="Simplified Arabic" w:eastAsia="Times New Roman" w:hAnsi="Simplified Arabic" w:cs="Simplified Arabic"/>
          <w:b/>
          <w:bCs/>
          <w:sz w:val="28"/>
          <w:szCs w:val="28"/>
          <w:lang w:eastAsia="fr-FR"/>
        </w:rPr>
        <w:t>http://hrlibrary.umn.edu/arabic/regdoc.html</w:t>
      </w:r>
    </w:p>
    <w:p w:rsidR="00703C3F" w:rsidRPr="00703C3F" w:rsidRDefault="00703C3F" w:rsidP="00703C3F">
      <w:pPr>
        <w:bidi/>
        <w:spacing w:before="0" w:line="276" w:lineRule="auto"/>
        <w:contextualSpacing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:rsidR="002B5A91" w:rsidRPr="00F94CF9" w:rsidRDefault="002B5A91" w:rsidP="00F94CF9">
      <w:pPr>
        <w:bidi/>
        <w:spacing w:before="0" w:line="276" w:lineRule="auto"/>
        <w:contextualSpacing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:rsidR="002B5A91" w:rsidRPr="00F94CF9" w:rsidRDefault="002B5A91" w:rsidP="00F94CF9">
      <w:pPr>
        <w:bidi/>
        <w:spacing w:before="0" w:line="276" w:lineRule="auto"/>
        <w:contextualSpacing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sectPr w:rsidR="002B5A91" w:rsidRPr="00F94CF9" w:rsidSect="00F94CF9">
      <w:pgSz w:w="11906" w:h="16838"/>
      <w:pgMar w:top="851" w:right="1418" w:bottom="851" w:left="851" w:header="709" w:footer="709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+mn-ea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64ECA"/>
    <w:multiLevelType w:val="hybridMultilevel"/>
    <w:tmpl w:val="CF54747C"/>
    <w:lvl w:ilvl="0" w:tplc="1EE46F6E">
      <w:start w:val="1"/>
      <w:numFmt w:val="bullet"/>
      <w:lvlText w:val=""/>
      <w:lvlJc w:val="left"/>
      <w:pPr>
        <w:ind w:left="81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3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5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7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9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1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3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5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72" w:hanging="360"/>
      </w:pPr>
      <w:rPr>
        <w:rFonts w:ascii="Wingdings" w:hAnsi="Wingdings" w:hint="default"/>
      </w:rPr>
    </w:lvl>
  </w:abstractNum>
  <w:abstractNum w:abstractNumId="1">
    <w:nsid w:val="07E91401"/>
    <w:multiLevelType w:val="hybridMultilevel"/>
    <w:tmpl w:val="5AD27EB8"/>
    <w:lvl w:ilvl="0" w:tplc="1EE46F6E">
      <w:start w:val="1"/>
      <w:numFmt w:val="bullet"/>
      <w:lvlText w:val=""/>
      <w:lvlJc w:val="left"/>
      <w:pPr>
        <w:ind w:left="81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3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5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7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9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1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3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5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72" w:hanging="360"/>
      </w:pPr>
      <w:rPr>
        <w:rFonts w:ascii="Wingdings" w:hAnsi="Wingdings" w:hint="default"/>
      </w:rPr>
    </w:lvl>
  </w:abstractNum>
  <w:abstractNum w:abstractNumId="2">
    <w:nsid w:val="0BA6039D"/>
    <w:multiLevelType w:val="hybridMultilevel"/>
    <w:tmpl w:val="099C07CE"/>
    <w:lvl w:ilvl="0" w:tplc="2AEADFC4">
      <w:start w:val="1"/>
      <w:numFmt w:val="bullet"/>
      <w:lvlText w:val="-"/>
      <w:lvlJc w:val="left"/>
      <w:pPr>
        <w:ind w:left="720" w:hanging="360"/>
      </w:pPr>
      <w:rPr>
        <w:rFonts w:ascii="Simplified Arabic" w:eastAsia="+mn-ea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7C6BF9"/>
    <w:multiLevelType w:val="hybridMultilevel"/>
    <w:tmpl w:val="3C54E1D4"/>
    <w:lvl w:ilvl="0" w:tplc="3B36F53A">
      <w:start w:val="1"/>
      <w:numFmt w:val="arabicAlpha"/>
      <w:lvlText w:val="%1-"/>
      <w:lvlJc w:val="left"/>
      <w:pPr>
        <w:ind w:left="720" w:hanging="360"/>
      </w:pPr>
      <w:rPr>
        <w:rFonts w:ascii="Simplified Arabic" w:eastAsia="Times New Roman" w:hAnsi="Simplified Arabic" w:cs="Simplified Arabic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D846D3"/>
    <w:multiLevelType w:val="hybridMultilevel"/>
    <w:tmpl w:val="A92A2E62"/>
    <w:lvl w:ilvl="0" w:tplc="B0C2A6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  <w:bCs/>
        <w:color w:val="002060"/>
        <w:sz w:val="28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7845348"/>
    <w:multiLevelType w:val="hybridMultilevel"/>
    <w:tmpl w:val="640EE95C"/>
    <w:lvl w:ilvl="0" w:tplc="1EE46F6E">
      <w:start w:val="1"/>
      <w:numFmt w:val="bullet"/>
      <w:lvlText w:val=""/>
      <w:lvlJc w:val="left"/>
      <w:pPr>
        <w:ind w:left="81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3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5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7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9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1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3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5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72" w:hanging="360"/>
      </w:pPr>
      <w:rPr>
        <w:rFonts w:ascii="Wingdings" w:hAnsi="Wingdings" w:hint="default"/>
      </w:rPr>
    </w:lvl>
  </w:abstractNum>
  <w:abstractNum w:abstractNumId="6">
    <w:nsid w:val="1E5D2041"/>
    <w:multiLevelType w:val="hybridMultilevel"/>
    <w:tmpl w:val="36D62052"/>
    <w:lvl w:ilvl="0" w:tplc="EE42E02A">
      <w:start w:val="1"/>
      <w:numFmt w:val="arabicAlpha"/>
      <w:lvlText w:val="%1-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622091"/>
    <w:multiLevelType w:val="hybridMultilevel"/>
    <w:tmpl w:val="2160BD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834015"/>
    <w:multiLevelType w:val="hybridMultilevel"/>
    <w:tmpl w:val="3454EC3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FF463E3"/>
    <w:multiLevelType w:val="hybridMultilevel"/>
    <w:tmpl w:val="A1C8F368"/>
    <w:lvl w:ilvl="0" w:tplc="1EE46F6E">
      <w:start w:val="1"/>
      <w:numFmt w:val="bullet"/>
      <w:lvlText w:val=""/>
      <w:lvlJc w:val="left"/>
      <w:pPr>
        <w:ind w:left="81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3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5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7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9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1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3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5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72" w:hanging="360"/>
      </w:pPr>
      <w:rPr>
        <w:rFonts w:ascii="Wingdings" w:hAnsi="Wingdings" w:hint="default"/>
      </w:rPr>
    </w:lvl>
  </w:abstractNum>
  <w:abstractNum w:abstractNumId="10">
    <w:nsid w:val="3BD50C9B"/>
    <w:multiLevelType w:val="hybridMultilevel"/>
    <w:tmpl w:val="9BDCD06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C53E73"/>
    <w:multiLevelType w:val="hybridMultilevel"/>
    <w:tmpl w:val="2812A6D8"/>
    <w:lvl w:ilvl="0" w:tplc="1EE46F6E">
      <w:start w:val="1"/>
      <w:numFmt w:val="bullet"/>
      <w:lvlText w:val=""/>
      <w:lvlJc w:val="left"/>
      <w:pPr>
        <w:ind w:left="81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3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5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7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9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1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3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5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72" w:hanging="360"/>
      </w:pPr>
      <w:rPr>
        <w:rFonts w:ascii="Wingdings" w:hAnsi="Wingdings" w:hint="default"/>
      </w:rPr>
    </w:lvl>
  </w:abstractNum>
  <w:abstractNum w:abstractNumId="12">
    <w:nsid w:val="45D12C85"/>
    <w:multiLevelType w:val="hybridMultilevel"/>
    <w:tmpl w:val="6CBE286A"/>
    <w:lvl w:ilvl="0" w:tplc="1EE46F6E">
      <w:start w:val="1"/>
      <w:numFmt w:val="bullet"/>
      <w:lvlText w:val=""/>
      <w:lvlJc w:val="left"/>
      <w:pPr>
        <w:ind w:left="81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3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5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7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9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1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3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5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72" w:hanging="360"/>
      </w:pPr>
      <w:rPr>
        <w:rFonts w:ascii="Wingdings" w:hAnsi="Wingdings" w:hint="default"/>
      </w:rPr>
    </w:lvl>
  </w:abstractNum>
  <w:abstractNum w:abstractNumId="13">
    <w:nsid w:val="4CB51284"/>
    <w:multiLevelType w:val="hybridMultilevel"/>
    <w:tmpl w:val="CFDA7366"/>
    <w:lvl w:ilvl="0" w:tplc="8AE87430">
      <w:start w:val="5"/>
      <w:numFmt w:val="bullet"/>
      <w:lvlText w:val="-"/>
      <w:lvlJc w:val="left"/>
      <w:pPr>
        <w:ind w:left="1080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DAD1E78"/>
    <w:multiLevelType w:val="hybridMultilevel"/>
    <w:tmpl w:val="3F3C6D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6D24B0"/>
    <w:multiLevelType w:val="hybridMultilevel"/>
    <w:tmpl w:val="40DA7054"/>
    <w:lvl w:ilvl="0" w:tplc="1EE46F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21E6F52"/>
    <w:multiLevelType w:val="hybridMultilevel"/>
    <w:tmpl w:val="FC3AE05C"/>
    <w:lvl w:ilvl="0" w:tplc="1EE46F6E">
      <w:start w:val="1"/>
      <w:numFmt w:val="bullet"/>
      <w:lvlText w:val=""/>
      <w:lvlJc w:val="left"/>
      <w:pPr>
        <w:ind w:left="81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3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5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7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9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1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3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5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72" w:hanging="360"/>
      </w:pPr>
      <w:rPr>
        <w:rFonts w:ascii="Wingdings" w:hAnsi="Wingdings" w:hint="default"/>
      </w:rPr>
    </w:lvl>
  </w:abstractNum>
  <w:abstractNum w:abstractNumId="17">
    <w:nsid w:val="64515455"/>
    <w:multiLevelType w:val="hybridMultilevel"/>
    <w:tmpl w:val="11D8057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D8142CD"/>
    <w:multiLevelType w:val="hybridMultilevel"/>
    <w:tmpl w:val="C4F205EE"/>
    <w:lvl w:ilvl="0" w:tplc="040C000D">
      <w:start w:val="1"/>
      <w:numFmt w:val="bullet"/>
      <w:lvlText w:val=""/>
      <w:lvlJc w:val="left"/>
      <w:pPr>
        <w:ind w:left="114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6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3" w:hanging="360"/>
      </w:pPr>
      <w:rPr>
        <w:rFonts w:ascii="Wingdings" w:hAnsi="Wingdings" w:hint="default"/>
      </w:rPr>
    </w:lvl>
  </w:abstractNum>
  <w:abstractNum w:abstractNumId="19">
    <w:nsid w:val="71824D6D"/>
    <w:multiLevelType w:val="hybridMultilevel"/>
    <w:tmpl w:val="0D18BD60"/>
    <w:lvl w:ilvl="0" w:tplc="1EE46F6E">
      <w:start w:val="1"/>
      <w:numFmt w:val="bullet"/>
      <w:lvlText w:val=""/>
      <w:lvlJc w:val="left"/>
      <w:pPr>
        <w:ind w:left="81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3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5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7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9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1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3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5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72" w:hanging="360"/>
      </w:pPr>
      <w:rPr>
        <w:rFonts w:ascii="Wingdings" w:hAnsi="Wingdings" w:hint="default"/>
      </w:rPr>
    </w:lvl>
  </w:abstractNum>
  <w:abstractNum w:abstractNumId="20">
    <w:nsid w:val="7DAC7C91"/>
    <w:multiLevelType w:val="hybridMultilevel"/>
    <w:tmpl w:val="29FAA5C6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4"/>
  </w:num>
  <w:num w:numId="4">
    <w:abstractNumId w:val="7"/>
  </w:num>
  <w:num w:numId="5">
    <w:abstractNumId w:val="14"/>
  </w:num>
  <w:num w:numId="6">
    <w:abstractNumId w:val="3"/>
  </w:num>
  <w:num w:numId="7">
    <w:abstractNumId w:val="11"/>
  </w:num>
  <w:num w:numId="8">
    <w:abstractNumId w:val="5"/>
  </w:num>
  <w:num w:numId="9">
    <w:abstractNumId w:val="0"/>
  </w:num>
  <w:num w:numId="10">
    <w:abstractNumId w:val="12"/>
  </w:num>
  <w:num w:numId="11">
    <w:abstractNumId w:val="19"/>
  </w:num>
  <w:num w:numId="12">
    <w:abstractNumId w:val="9"/>
  </w:num>
  <w:num w:numId="13">
    <w:abstractNumId w:val="1"/>
  </w:num>
  <w:num w:numId="14">
    <w:abstractNumId w:val="15"/>
  </w:num>
  <w:num w:numId="15">
    <w:abstractNumId w:val="16"/>
  </w:num>
  <w:num w:numId="16">
    <w:abstractNumId w:val="20"/>
  </w:num>
  <w:num w:numId="17">
    <w:abstractNumId w:val="6"/>
  </w:num>
  <w:num w:numId="18">
    <w:abstractNumId w:val="13"/>
  </w:num>
  <w:num w:numId="19">
    <w:abstractNumId w:val="18"/>
  </w:num>
  <w:num w:numId="20">
    <w:abstractNumId w:val="2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793"/>
    <w:rsid w:val="00003E1A"/>
    <w:rsid w:val="00005163"/>
    <w:rsid w:val="000449E6"/>
    <w:rsid w:val="00050F93"/>
    <w:rsid w:val="00055040"/>
    <w:rsid w:val="000D266C"/>
    <w:rsid w:val="001342E5"/>
    <w:rsid w:val="00134589"/>
    <w:rsid w:val="00166B00"/>
    <w:rsid w:val="00175420"/>
    <w:rsid w:val="0018285E"/>
    <w:rsid w:val="001B43E2"/>
    <w:rsid w:val="002228AF"/>
    <w:rsid w:val="002853F9"/>
    <w:rsid w:val="002A7841"/>
    <w:rsid w:val="002B5A91"/>
    <w:rsid w:val="00302267"/>
    <w:rsid w:val="00310A47"/>
    <w:rsid w:val="003566FA"/>
    <w:rsid w:val="00361165"/>
    <w:rsid w:val="00386889"/>
    <w:rsid w:val="003D154F"/>
    <w:rsid w:val="003D31F8"/>
    <w:rsid w:val="003F2DC8"/>
    <w:rsid w:val="00401DFC"/>
    <w:rsid w:val="00413ED5"/>
    <w:rsid w:val="00451BF6"/>
    <w:rsid w:val="00474D1A"/>
    <w:rsid w:val="004A0C49"/>
    <w:rsid w:val="004B4C03"/>
    <w:rsid w:val="004F24B3"/>
    <w:rsid w:val="005012B2"/>
    <w:rsid w:val="005162AF"/>
    <w:rsid w:val="00551223"/>
    <w:rsid w:val="005710FE"/>
    <w:rsid w:val="005808F8"/>
    <w:rsid w:val="005C4B6D"/>
    <w:rsid w:val="005C5A67"/>
    <w:rsid w:val="006039D9"/>
    <w:rsid w:val="00667BDB"/>
    <w:rsid w:val="00677B4B"/>
    <w:rsid w:val="00680A99"/>
    <w:rsid w:val="006B2A4D"/>
    <w:rsid w:val="006D5CF3"/>
    <w:rsid w:val="006F2281"/>
    <w:rsid w:val="00703C3F"/>
    <w:rsid w:val="007265E3"/>
    <w:rsid w:val="00737ECF"/>
    <w:rsid w:val="00763DCF"/>
    <w:rsid w:val="00797EF0"/>
    <w:rsid w:val="007A3747"/>
    <w:rsid w:val="007B6210"/>
    <w:rsid w:val="007C51F4"/>
    <w:rsid w:val="007D38B3"/>
    <w:rsid w:val="007F07D8"/>
    <w:rsid w:val="00851F4D"/>
    <w:rsid w:val="008B775D"/>
    <w:rsid w:val="008E0990"/>
    <w:rsid w:val="008F10B1"/>
    <w:rsid w:val="008F753E"/>
    <w:rsid w:val="00905FD6"/>
    <w:rsid w:val="00946870"/>
    <w:rsid w:val="009568BD"/>
    <w:rsid w:val="00957D0B"/>
    <w:rsid w:val="009C3B04"/>
    <w:rsid w:val="009D69AA"/>
    <w:rsid w:val="009E524D"/>
    <w:rsid w:val="00A345CF"/>
    <w:rsid w:val="00A50283"/>
    <w:rsid w:val="00A54AEA"/>
    <w:rsid w:val="00A65292"/>
    <w:rsid w:val="00A7151E"/>
    <w:rsid w:val="00A71D0C"/>
    <w:rsid w:val="00A9747F"/>
    <w:rsid w:val="00AC3B5D"/>
    <w:rsid w:val="00AF1D75"/>
    <w:rsid w:val="00B021E9"/>
    <w:rsid w:val="00B438A9"/>
    <w:rsid w:val="00B67649"/>
    <w:rsid w:val="00B95793"/>
    <w:rsid w:val="00B95C5C"/>
    <w:rsid w:val="00BA4108"/>
    <w:rsid w:val="00BA730D"/>
    <w:rsid w:val="00BB79A7"/>
    <w:rsid w:val="00BD29F5"/>
    <w:rsid w:val="00BD64F3"/>
    <w:rsid w:val="00C03C3B"/>
    <w:rsid w:val="00C60161"/>
    <w:rsid w:val="00C63335"/>
    <w:rsid w:val="00C8201D"/>
    <w:rsid w:val="00CA11DA"/>
    <w:rsid w:val="00CA5985"/>
    <w:rsid w:val="00D04881"/>
    <w:rsid w:val="00D16730"/>
    <w:rsid w:val="00D44315"/>
    <w:rsid w:val="00D706EB"/>
    <w:rsid w:val="00D97D7D"/>
    <w:rsid w:val="00DB5459"/>
    <w:rsid w:val="00DC0BA9"/>
    <w:rsid w:val="00DD58A2"/>
    <w:rsid w:val="00DF4B3A"/>
    <w:rsid w:val="00E21680"/>
    <w:rsid w:val="00E47DA3"/>
    <w:rsid w:val="00E50E2B"/>
    <w:rsid w:val="00E6571F"/>
    <w:rsid w:val="00E877CA"/>
    <w:rsid w:val="00F1560D"/>
    <w:rsid w:val="00F4152A"/>
    <w:rsid w:val="00F43E68"/>
    <w:rsid w:val="00F62197"/>
    <w:rsid w:val="00F94CF9"/>
    <w:rsid w:val="00F962DD"/>
    <w:rsid w:val="00FA37F8"/>
    <w:rsid w:val="00FD07BB"/>
    <w:rsid w:val="00FD5AD8"/>
    <w:rsid w:val="00FD5EDE"/>
    <w:rsid w:val="00FE270A"/>
    <w:rsid w:val="00FF4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before="20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6B00"/>
  </w:style>
  <w:style w:type="paragraph" w:styleId="Titre1">
    <w:name w:val="heading 1"/>
    <w:basedOn w:val="Normal"/>
    <w:next w:val="Normal"/>
    <w:link w:val="Titre1Car"/>
    <w:uiPriority w:val="9"/>
    <w:qFormat/>
    <w:rsid w:val="00166B0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166B00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166B00"/>
    <w:pPr>
      <w:keepNext/>
      <w:keepLines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66B0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166B0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166B0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Sansinterligne">
    <w:name w:val="No Spacing"/>
    <w:uiPriority w:val="1"/>
    <w:qFormat/>
    <w:rsid w:val="00166B00"/>
    <w:pPr>
      <w:spacing w:line="240" w:lineRule="auto"/>
    </w:pPr>
  </w:style>
  <w:style w:type="paragraph" w:styleId="Paragraphedeliste">
    <w:name w:val="List Paragraph"/>
    <w:basedOn w:val="Normal"/>
    <w:uiPriority w:val="34"/>
    <w:qFormat/>
    <w:rsid w:val="003D154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D69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apple-tab-span">
    <w:name w:val="apple-tab-span"/>
    <w:basedOn w:val="Policepardfaut"/>
    <w:rsid w:val="009D69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before="20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6B00"/>
  </w:style>
  <w:style w:type="paragraph" w:styleId="Titre1">
    <w:name w:val="heading 1"/>
    <w:basedOn w:val="Normal"/>
    <w:next w:val="Normal"/>
    <w:link w:val="Titre1Car"/>
    <w:uiPriority w:val="9"/>
    <w:qFormat/>
    <w:rsid w:val="00166B0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166B00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166B00"/>
    <w:pPr>
      <w:keepNext/>
      <w:keepLines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66B0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166B0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166B0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Sansinterligne">
    <w:name w:val="No Spacing"/>
    <w:uiPriority w:val="1"/>
    <w:qFormat/>
    <w:rsid w:val="00166B00"/>
    <w:pPr>
      <w:spacing w:line="240" w:lineRule="auto"/>
    </w:pPr>
  </w:style>
  <w:style w:type="paragraph" w:styleId="Paragraphedeliste">
    <w:name w:val="List Paragraph"/>
    <w:basedOn w:val="Normal"/>
    <w:uiPriority w:val="34"/>
    <w:qFormat/>
    <w:rsid w:val="003D154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D69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apple-tab-span">
    <w:name w:val="apple-tab-span"/>
    <w:basedOn w:val="Policepardfaut"/>
    <w:rsid w:val="009D69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22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8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droitetentreprise.com/?p=204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1901</Words>
  <Characters>10459</Characters>
  <Application>Microsoft Office Word</Application>
  <DocSecurity>0</DocSecurity>
  <Lines>87</Lines>
  <Paragraphs>24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elathir</dc:creator>
  <cp:lastModifiedBy>H.MERZOUGUI</cp:lastModifiedBy>
  <cp:revision>5</cp:revision>
  <dcterms:created xsi:type="dcterms:W3CDTF">2021-04-23T23:30:00Z</dcterms:created>
  <dcterms:modified xsi:type="dcterms:W3CDTF">2021-05-02T13:56:00Z</dcterms:modified>
</cp:coreProperties>
</file>