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A09" w:rsidRDefault="00B53A09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  <w:bookmarkStart w:id="0" w:name="_GoBack"/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bookmarkEnd w:id="0"/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6C25" w:rsidRDefault="006E6C25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B53A09" w:rsidRPr="00B53A09" w:rsidRDefault="00B53A09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B53A09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Différents revêtements</w:t>
      </w:r>
    </w:p>
    <w:p w:rsidR="00B53A09" w:rsidRDefault="00B53A09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a/ </w:t>
      </w:r>
      <w:r w:rsidRPr="00B53A09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Revêtements métalliques</w:t>
      </w:r>
    </w:p>
    <w:p w:rsidR="00B53A09" w:rsidRDefault="00B53A09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La couche protectrice est un métal ou un alliage différent du métal recouvert.</w:t>
      </w:r>
    </w:p>
    <w:p w:rsidR="00B53A09" w:rsidRPr="00B53A09" w:rsidRDefault="00B53A09" w:rsidP="00B53A09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53A09" w:rsidRDefault="00B53A09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⇒</w:t>
      </w:r>
      <w:r>
        <w:rPr>
          <w:rFonts w:ascii="SymbolMT" w:hAnsi="SymbolMT" w:cs="Symbol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attention aux effets galvaniques si le revêtement est poreux </w:t>
      </w:r>
    </w:p>
    <w:p w:rsidR="00B53A09" w:rsidRDefault="00B53A09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53A09" w:rsidRDefault="00B53A09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Exemple : </w:t>
      </w:r>
    </w:p>
    <w:p w:rsidR="00B53A09" w:rsidRDefault="00B53A09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acier recouvert d'un dépôt plus noble (Ni, Ag, Cu, Pb, Cr, ...).</w:t>
      </w:r>
    </w:p>
    <w:p w:rsidR="00B53A09" w:rsidRDefault="00B53A09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Exemple : acier recouvert d'un dépôt moins noble (Zn, Cd, ...).</w:t>
      </w:r>
    </w:p>
    <w:p w:rsidR="00B53A09" w:rsidRPr="00B53A09" w:rsidRDefault="00B53A09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revêtement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sacrificiel)</w:t>
      </w:r>
    </w:p>
    <w:p w:rsidR="00B53A09" w:rsidRPr="00B53A09" w:rsidRDefault="00B53A09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53A09" w:rsidRDefault="00B53A09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b/ </w:t>
      </w:r>
      <w:r w:rsidRPr="00B53A09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Revêtements minéraux</w:t>
      </w:r>
    </w:p>
    <w:p w:rsidR="00B53A09" w:rsidRDefault="00B53A09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Vitrification ou émaillage :</w:t>
      </w:r>
    </w:p>
    <w:p w:rsidR="0065120A" w:rsidRPr="0065120A" w:rsidRDefault="0065120A" w:rsidP="0065120A">
      <w:pPr>
        <w:autoSpaceDE w:val="0"/>
        <w:autoSpaceDN w:val="0"/>
        <w:adjustRightInd w:val="0"/>
        <w:snapToGrid w:val="0"/>
        <w:spacing w:after="0" w:line="240" w:lineRule="auto"/>
        <w:ind w:left="-851" w:firstLine="851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-Exemples :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:rsidR="00B53A09" w:rsidRDefault="00B53A09" w:rsidP="0065120A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Revêtements de maçonnerie </w:t>
      </w:r>
    </w:p>
    <w:p w:rsidR="00B53A09" w:rsidRDefault="00B53A09" w:rsidP="0065120A">
      <w:pPr>
        <w:autoSpaceDE w:val="0"/>
        <w:autoSpaceDN w:val="0"/>
        <w:adjustRightInd w:val="0"/>
        <w:snapToGrid w:val="0"/>
        <w:spacing w:after="0" w:line="240" w:lineRule="auto"/>
        <w:ind w:left="-851" w:firstLine="851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Exemples : - ciment de Portland</w:t>
      </w:r>
    </w:p>
    <w:p w:rsidR="00B53A09" w:rsidRDefault="00B53A09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</w:t>
      </w:r>
      <w:r w:rsidR="0065120A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5120A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ciment calcium-aluminate</w:t>
      </w:r>
    </w:p>
    <w:p w:rsidR="00B53A09" w:rsidRDefault="00B53A09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  <w:r w:rsidR="0065120A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>enduit à base de silicate de sodium</w:t>
      </w:r>
    </w:p>
    <w:p w:rsidR="0065120A" w:rsidRPr="0065120A" w:rsidRDefault="0065120A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53A09" w:rsidRPr="0065120A" w:rsidRDefault="00B53A09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c/ </w:t>
      </w:r>
      <w:r w:rsidRPr="0065120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Dépôts chimiques</w:t>
      </w:r>
    </w:p>
    <w:p w:rsidR="00B53A09" w:rsidRDefault="00B53A09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Oxydation chimique contrôlée :</w:t>
      </w:r>
    </w:p>
    <w:p w:rsidR="00B53A09" w:rsidRDefault="00B53A09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Formation d'une couche d'oxyde ou d'un autre composé à la surface du métal par attaque chimique</w:t>
      </w:r>
    </w:p>
    <w:p w:rsidR="00B53A09" w:rsidRDefault="00B53A09" w:rsidP="0065120A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Exemples</w:t>
      </w:r>
      <w:r w:rsidR="0065120A">
        <w:rPr>
          <w:rFonts w:ascii="TimesNewRomanPSMT" w:hAnsi="TimesNewRomanPSMT" w:cs="TimesNewRomanPSMT"/>
          <w:color w:val="000000"/>
          <w:sz w:val="24"/>
          <w:szCs w:val="24"/>
        </w:rPr>
        <w:t xml:space="preserve"> :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Formation d'oxyde sur l'acier,</w:t>
      </w:r>
    </w:p>
    <w:p w:rsidR="00B53A09" w:rsidRDefault="00B53A09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Chromatation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du zinc.</w:t>
      </w:r>
    </w:p>
    <w:p w:rsidR="00B53A09" w:rsidRDefault="00B53A09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Oxydation anodique :</w:t>
      </w:r>
    </w:p>
    <w:p w:rsidR="00B53A09" w:rsidRDefault="00B53A09" w:rsidP="0065120A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</w:p>
    <w:p w:rsidR="00B53A09" w:rsidRDefault="00B53A09" w:rsidP="00B53A09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Remarque : ces dépôts chimiques n'apportent généralement pas une amélioration importante de la</w:t>
      </w:r>
    </w:p>
    <w:p w:rsidR="00B53A09" w:rsidRDefault="00B53A09" w:rsidP="0065120A">
      <w:pPr>
        <w:autoSpaceDE w:val="0"/>
        <w:autoSpaceDN w:val="0"/>
        <w:adjustRightInd w:val="0"/>
        <w:snapToGrid w:val="0"/>
        <w:spacing w:after="0" w:line="240" w:lineRule="auto"/>
        <w:ind w:left="-851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résistance à la corrosion du métal de base mais servent souvent de préparation à</w:t>
      </w:r>
      <w:r w:rsidR="0065120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l'application d'une peinture.</w:t>
      </w:r>
    </w:p>
    <w:p w:rsidR="00B53A09" w:rsidRPr="0065120A" w:rsidRDefault="00B53A09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65120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d/ Revêtements organiques</w:t>
      </w:r>
    </w:p>
    <w:p w:rsidR="00B53A09" w:rsidRPr="0065120A" w:rsidRDefault="00B53A09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i/>
          <w:iCs/>
          <w:color w:val="000000"/>
          <w:sz w:val="24"/>
          <w:szCs w:val="24"/>
          <w:u w:val="single"/>
        </w:rPr>
      </w:pPr>
      <w:r w:rsidRPr="0065120A">
        <w:rPr>
          <w:rFonts w:ascii="TimesNewRomanPSMT" w:hAnsi="TimesNewRomanPSMT" w:cs="TimesNewRomanPSMT"/>
          <w:i/>
          <w:iCs/>
          <w:color w:val="000000"/>
          <w:sz w:val="24"/>
          <w:szCs w:val="24"/>
          <w:u w:val="single"/>
        </w:rPr>
        <w:t>- Protection passive :</w:t>
      </w:r>
    </w:p>
    <w:p w:rsidR="00B53A09" w:rsidRDefault="00B53A09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Revêtements dont le rôle essentiel est de réaliser une barrière étanche entre le milieu corrosif et</w:t>
      </w:r>
    </w:p>
    <w:p w:rsidR="00B53A09" w:rsidRDefault="00B53A09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le métal à protéger.</w:t>
      </w:r>
    </w:p>
    <w:p w:rsidR="00B53A09" w:rsidRDefault="00B53A09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On peut distinguer suivant l'aspect, l'épaisseur, la viscosité ou le mode d'application :</w:t>
      </w:r>
    </w:p>
    <w:p w:rsidR="00B53A09" w:rsidRDefault="00B53A09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Les enduits,</w:t>
      </w:r>
    </w:p>
    <w:p w:rsidR="00B53A09" w:rsidRDefault="00B53A09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Les peintures,</w:t>
      </w:r>
    </w:p>
    <w:p w:rsidR="00B53A09" w:rsidRDefault="00B53A09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Les liners : feuilles plastiques ou élastomères appliquées souvent à l'intérieur des</w:t>
      </w:r>
      <w:r w:rsidR="0065120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réservoirs.</w:t>
      </w:r>
    </w:p>
    <w:p w:rsidR="00B53A09" w:rsidRDefault="00B53A09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Protection sacrificielle : peintures à pigments métalliques, revêtement consommable.</w:t>
      </w:r>
      <w:r w:rsidR="0065120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(peintures riches en zinc).</w:t>
      </w:r>
    </w:p>
    <w:p w:rsidR="00B53A09" w:rsidRDefault="00B53A09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65120A">
        <w:rPr>
          <w:rFonts w:ascii="TimesNewRomanPSMT" w:hAnsi="TimesNewRomanPSMT" w:cs="TimesNewRomanPSMT"/>
          <w:i/>
          <w:iCs/>
          <w:color w:val="000000"/>
          <w:sz w:val="24"/>
          <w:szCs w:val="24"/>
          <w:u w:val="single"/>
        </w:rPr>
        <w:t>- Protection active :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utilisation de pigments inhibiteurs (chromates ou phosphates de zinc).</w:t>
      </w: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  <w:sectPr w:rsidR="00F32BF3" w:rsidSect="006E6C25">
          <w:pgSz w:w="12240" w:h="15840"/>
          <w:pgMar w:top="1417" w:right="1417" w:bottom="389" w:left="1417" w:header="720" w:footer="720" w:gutter="0"/>
          <w:cols w:space="36"/>
          <w:noEndnote/>
          <w:docGrid w:linePitch="299"/>
        </w:sect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Default="00F32BF3" w:rsidP="0065120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32BF3" w:rsidRPr="003B5968" w:rsidRDefault="00F32BF3" w:rsidP="00F32BF3">
      <w:pPr>
        <w:rPr>
          <w:b/>
          <w:bCs/>
          <w:sz w:val="27"/>
          <w:szCs w:val="27"/>
          <w:shd w:val="clear" w:color="auto" w:fill="FFFFFF"/>
        </w:rPr>
      </w:pPr>
      <w:r w:rsidRPr="003B5968">
        <w:rPr>
          <w:sz w:val="27"/>
          <w:szCs w:val="27"/>
          <w:u w:val="single"/>
          <w:shd w:val="clear" w:color="auto" w:fill="FFFFFF"/>
        </w:rPr>
        <w:t>Questions préalables</w:t>
      </w:r>
      <w:r w:rsidRPr="003B5968">
        <w:rPr>
          <w:sz w:val="27"/>
          <w:szCs w:val="27"/>
          <w:shd w:val="clear" w:color="auto" w:fill="FFFFFF"/>
        </w:rPr>
        <w:t>.</w:t>
      </w:r>
      <w:r w:rsidRPr="003B5968">
        <w:rPr>
          <w:sz w:val="27"/>
          <w:szCs w:val="27"/>
        </w:rPr>
        <w:br/>
      </w:r>
      <w:r w:rsidRPr="003B5968">
        <w:rPr>
          <w:sz w:val="27"/>
          <w:szCs w:val="27"/>
          <w:shd w:val="clear" w:color="auto" w:fill="FFFFFF"/>
        </w:rPr>
        <w:t>Un bateau possède une coque en acier  (fer). </w:t>
      </w:r>
    </w:p>
    <w:p w:rsidR="003B5968" w:rsidRPr="003B5968" w:rsidRDefault="00F32BF3" w:rsidP="003B5968">
      <w:pPr>
        <w:pStyle w:val="Paragraphedeliste"/>
        <w:numPr>
          <w:ilvl w:val="0"/>
          <w:numId w:val="1"/>
        </w:numPr>
        <w:rPr>
          <w:sz w:val="27"/>
          <w:szCs w:val="27"/>
          <w:shd w:val="clear" w:color="auto" w:fill="FFFFFF"/>
        </w:rPr>
      </w:pPr>
      <w:r w:rsidRPr="003B5968">
        <w:rPr>
          <w:b/>
          <w:bCs/>
          <w:sz w:val="27"/>
          <w:szCs w:val="27"/>
          <w:shd w:val="clear" w:color="auto" w:fill="FFFFFF"/>
        </w:rPr>
        <w:t xml:space="preserve">Citer en justifiant votre réponse, les métaux susceptibles de protéger la coque en acier d’un bateau. Pourquoi l’anode utilisée est-elle qualifiée de </w:t>
      </w:r>
    </w:p>
    <w:p w:rsidR="003B5968" w:rsidRDefault="00F32BF3" w:rsidP="003B5968">
      <w:pPr>
        <w:pStyle w:val="Paragraphedeliste"/>
        <w:rPr>
          <w:sz w:val="27"/>
          <w:szCs w:val="27"/>
          <w:shd w:val="clear" w:color="auto" w:fill="FFFFFF"/>
        </w:rPr>
      </w:pPr>
      <w:r w:rsidRPr="003B5968">
        <w:rPr>
          <w:b/>
          <w:bCs/>
          <w:sz w:val="27"/>
          <w:szCs w:val="27"/>
          <w:shd w:val="clear" w:color="auto" w:fill="FFFFFF"/>
        </w:rPr>
        <w:t xml:space="preserve">« </w:t>
      </w:r>
      <w:proofErr w:type="gramStart"/>
      <w:r w:rsidRPr="003B5968">
        <w:rPr>
          <w:b/>
          <w:bCs/>
          <w:sz w:val="27"/>
          <w:szCs w:val="27"/>
          <w:shd w:val="clear" w:color="auto" w:fill="FFFFFF"/>
        </w:rPr>
        <w:t>sacrificielle</w:t>
      </w:r>
      <w:proofErr w:type="gramEnd"/>
      <w:r w:rsidRPr="003B5968">
        <w:rPr>
          <w:b/>
          <w:bCs/>
          <w:sz w:val="27"/>
          <w:szCs w:val="27"/>
          <w:shd w:val="clear" w:color="auto" w:fill="FFFFFF"/>
        </w:rPr>
        <w:t xml:space="preserve"> »</w:t>
      </w:r>
      <w:r w:rsidRPr="003B5968">
        <w:rPr>
          <w:sz w:val="27"/>
          <w:szCs w:val="27"/>
          <w:shd w:val="clear" w:color="auto" w:fill="FFFFFF"/>
        </w:rPr>
        <w:t> ?</w:t>
      </w:r>
    </w:p>
    <w:p w:rsidR="003B5968" w:rsidRDefault="00F32BF3" w:rsidP="003B5968">
      <w:pPr>
        <w:pStyle w:val="Paragraphedeliste"/>
        <w:numPr>
          <w:ilvl w:val="0"/>
          <w:numId w:val="1"/>
        </w:numPr>
        <w:rPr>
          <w:sz w:val="27"/>
          <w:szCs w:val="27"/>
          <w:shd w:val="clear" w:color="auto" w:fill="FFFFFF"/>
        </w:rPr>
      </w:pPr>
      <w:r w:rsidRPr="003B5968">
        <w:rPr>
          <w:sz w:val="27"/>
          <w:szCs w:val="27"/>
          <w:shd w:val="clear" w:color="auto" w:fill="FFFFFF"/>
        </w:rPr>
        <w:t>Lors de l’oxydation de l’anode sacrificielle, il s’établit un courant de protection au niveau de la surface S de la</w:t>
      </w:r>
      <w:r w:rsidR="003B5968" w:rsidRPr="003B5968">
        <w:rPr>
          <w:sz w:val="27"/>
          <w:szCs w:val="27"/>
        </w:rPr>
        <w:t xml:space="preserve"> </w:t>
      </w:r>
      <w:r w:rsidRPr="003B5968">
        <w:rPr>
          <w:sz w:val="27"/>
          <w:szCs w:val="27"/>
          <w:shd w:val="clear" w:color="auto" w:fill="FFFFFF"/>
        </w:rPr>
        <w:t xml:space="preserve">coque immergée. Sa densité de courant moyenne, intensité de courant par unité de surface, vaut </w:t>
      </w:r>
      <w:r w:rsidRPr="003B5968">
        <w:rPr>
          <w:b/>
          <w:bCs/>
          <w:sz w:val="27"/>
          <w:szCs w:val="27"/>
          <w:shd w:val="clear" w:color="auto" w:fill="FFFFFF"/>
        </w:rPr>
        <w:t>:</w:t>
      </w:r>
      <w:r w:rsidR="003B5968" w:rsidRPr="003B5968">
        <w:rPr>
          <w:b/>
          <w:bCs/>
          <w:sz w:val="27"/>
          <w:szCs w:val="27"/>
        </w:rPr>
        <w:t xml:space="preserve">    </w:t>
      </w:r>
      <w:r w:rsidRPr="003B5968">
        <w:rPr>
          <w:b/>
          <w:bCs/>
          <w:sz w:val="27"/>
          <w:szCs w:val="27"/>
          <w:shd w:val="clear" w:color="auto" w:fill="FFFFFF"/>
        </w:rPr>
        <w:t>j = 0,1 A.m</w:t>
      </w:r>
      <w:r w:rsidRPr="003B5968">
        <w:rPr>
          <w:b/>
          <w:bCs/>
          <w:shd w:val="clear" w:color="auto" w:fill="FFFFFF"/>
          <w:vertAlign w:val="superscript"/>
        </w:rPr>
        <w:t>-2</w:t>
      </w:r>
      <w:r w:rsidRPr="003B5968">
        <w:rPr>
          <w:b/>
          <w:bCs/>
          <w:sz w:val="27"/>
          <w:szCs w:val="27"/>
          <w:shd w:val="clear" w:color="auto" w:fill="FFFFFF"/>
        </w:rPr>
        <w:t>.</w:t>
      </w:r>
      <w:r w:rsidRPr="003B5968">
        <w:rPr>
          <w:b/>
          <w:bCs/>
          <w:sz w:val="27"/>
          <w:szCs w:val="27"/>
        </w:rPr>
        <w:br/>
      </w:r>
      <w:r w:rsidRPr="003B5968">
        <w:rPr>
          <w:sz w:val="27"/>
          <w:szCs w:val="27"/>
          <w:shd w:val="clear" w:color="auto" w:fill="FFFFFF"/>
        </w:rPr>
        <w:t>Ce courant a son origine dans la charge électrique échangée lors de la réaction d’oxydo-réduction.</w:t>
      </w:r>
      <w:r w:rsidR="003B5968" w:rsidRPr="003B5968">
        <w:rPr>
          <w:sz w:val="27"/>
          <w:szCs w:val="27"/>
        </w:rPr>
        <w:t xml:space="preserve"> </w:t>
      </w:r>
      <w:r w:rsidRPr="003B5968">
        <w:rPr>
          <w:sz w:val="27"/>
          <w:szCs w:val="27"/>
          <w:shd w:val="clear" w:color="auto" w:fill="FFFFFF"/>
        </w:rPr>
        <w:t xml:space="preserve">L’intensité </w:t>
      </w:r>
      <w:r w:rsidRPr="003B5968">
        <w:rPr>
          <w:rFonts w:asciiTheme="majorBidi" w:hAnsiTheme="majorBidi" w:cstheme="majorBidi"/>
          <w:b/>
          <w:bCs/>
          <w:sz w:val="27"/>
          <w:szCs w:val="27"/>
          <w:shd w:val="clear" w:color="auto" w:fill="FFFFFF"/>
        </w:rPr>
        <w:t>I</w:t>
      </w:r>
      <w:r w:rsidRPr="003B5968">
        <w:rPr>
          <w:sz w:val="27"/>
          <w:szCs w:val="27"/>
          <w:shd w:val="clear" w:color="auto" w:fill="FFFFFF"/>
        </w:rPr>
        <w:t xml:space="preserve"> d’un courant électrique peut s’exprimer en fonction de la charge électrique Q échangée au cours</w:t>
      </w:r>
      <w:r w:rsidRPr="003B5968">
        <w:rPr>
          <w:sz w:val="27"/>
          <w:szCs w:val="27"/>
        </w:rPr>
        <w:br/>
      </w:r>
      <w:r w:rsidRPr="003B5968">
        <w:rPr>
          <w:sz w:val="27"/>
          <w:szCs w:val="27"/>
          <w:shd w:val="clear" w:color="auto" w:fill="FFFFFF"/>
        </w:rPr>
        <w:t>de la réaction pendant une durée </w:t>
      </w:r>
      <w:r w:rsidRPr="003B5968">
        <w:rPr>
          <w:rFonts w:ascii="Symbol" w:hAnsi="Symbol"/>
          <w:sz w:val="27"/>
          <w:szCs w:val="27"/>
          <w:shd w:val="clear" w:color="auto" w:fill="FFFFFF"/>
        </w:rPr>
        <w:t></w:t>
      </w:r>
      <w:r w:rsidRPr="003B5968">
        <w:rPr>
          <w:sz w:val="27"/>
          <w:szCs w:val="27"/>
          <w:shd w:val="clear" w:color="auto" w:fill="FFFFFF"/>
        </w:rPr>
        <w:t xml:space="preserve">t : </w:t>
      </w:r>
      <w:r w:rsidRPr="003B5968">
        <w:rPr>
          <w:rFonts w:asciiTheme="majorBidi" w:hAnsiTheme="majorBidi" w:cstheme="majorBidi"/>
          <w:sz w:val="27"/>
          <w:szCs w:val="27"/>
          <w:shd w:val="clear" w:color="auto" w:fill="FFFFFF"/>
        </w:rPr>
        <w:t>Q =</w:t>
      </w:r>
      <w:r w:rsidR="003B5968" w:rsidRPr="003B5968">
        <w:rPr>
          <w:rFonts w:asciiTheme="majorBidi" w:hAnsiTheme="majorBidi" w:cstheme="majorBidi"/>
          <w:sz w:val="27"/>
          <w:szCs w:val="27"/>
          <w:shd w:val="clear" w:color="auto" w:fill="FFFFFF"/>
        </w:rPr>
        <w:t xml:space="preserve"> </w:t>
      </w:r>
      <w:r w:rsidRPr="003B5968">
        <w:rPr>
          <w:rFonts w:asciiTheme="majorBidi" w:hAnsiTheme="majorBidi" w:cstheme="majorBidi"/>
          <w:sz w:val="27"/>
          <w:szCs w:val="27"/>
          <w:shd w:val="clear" w:color="auto" w:fill="FFFFFF"/>
        </w:rPr>
        <w:t>I </w:t>
      </w:r>
      <w:r w:rsidRPr="003B5968">
        <w:rPr>
          <w:rFonts w:ascii="Symbol" w:hAnsi="Symbol" w:cstheme="majorBidi"/>
          <w:sz w:val="27"/>
          <w:szCs w:val="27"/>
          <w:shd w:val="clear" w:color="auto" w:fill="FFFFFF"/>
        </w:rPr>
        <w:t></w:t>
      </w:r>
      <w:r w:rsidRPr="003B5968">
        <w:rPr>
          <w:rFonts w:asciiTheme="majorBidi" w:hAnsiTheme="majorBidi" w:cstheme="majorBidi"/>
          <w:sz w:val="27"/>
          <w:szCs w:val="27"/>
          <w:shd w:val="clear" w:color="auto" w:fill="FFFFFF"/>
        </w:rPr>
        <w:t>t</w:t>
      </w:r>
      <w:r w:rsidRPr="003B5968">
        <w:rPr>
          <w:rFonts w:asciiTheme="majorBidi" w:hAnsiTheme="majorBidi" w:cstheme="majorBidi"/>
          <w:sz w:val="27"/>
          <w:szCs w:val="27"/>
        </w:rPr>
        <w:br/>
      </w:r>
      <w:r w:rsidRPr="003B5968">
        <w:rPr>
          <w:sz w:val="27"/>
          <w:szCs w:val="27"/>
          <w:shd w:val="clear" w:color="auto" w:fill="FFFFFF"/>
        </w:rPr>
        <w:t xml:space="preserve">où, dans le système international, </w:t>
      </w:r>
      <w:r w:rsidR="003B5968" w:rsidRPr="003B5968">
        <w:rPr>
          <w:rFonts w:asciiTheme="majorBidi" w:hAnsiTheme="majorBidi" w:cstheme="majorBidi"/>
          <w:b/>
          <w:bCs/>
          <w:sz w:val="27"/>
          <w:szCs w:val="27"/>
          <w:shd w:val="clear" w:color="auto" w:fill="FFFFFF"/>
        </w:rPr>
        <w:t>I</w:t>
      </w:r>
      <w:r w:rsidRPr="003B5968">
        <w:rPr>
          <w:sz w:val="27"/>
          <w:szCs w:val="27"/>
          <w:shd w:val="clear" w:color="auto" w:fill="FFFFFF"/>
        </w:rPr>
        <w:t xml:space="preserve"> s’exprime en ampère (A), </w:t>
      </w:r>
      <w:r w:rsidRPr="003B5968">
        <w:rPr>
          <w:b/>
          <w:bCs/>
          <w:sz w:val="27"/>
          <w:szCs w:val="27"/>
          <w:shd w:val="clear" w:color="auto" w:fill="FFFFFF"/>
        </w:rPr>
        <w:t xml:space="preserve">Q </w:t>
      </w:r>
      <w:r w:rsidRPr="003B5968">
        <w:rPr>
          <w:sz w:val="27"/>
          <w:szCs w:val="27"/>
          <w:shd w:val="clear" w:color="auto" w:fill="FFFFFF"/>
        </w:rPr>
        <w:t>en coulomb (C) et </w:t>
      </w:r>
      <w:r w:rsidRPr="003B5968">
        <w:rPr>
          <w:rFonts w:ascii="Symbol" w:hAnsi="Symbol"/>
          <w:b/>
          <w:bCs/>
          <w:sz w:val="27"/>
          <w:szCs w:val="27"/>
          <w:shd w:val="clear" w:color="auto" w:fill="FFFFFF"/>
        </w:rPr>
        <w:t></w:t>
      </w:r>
      <w:r w:rsidRPr="003B5968">
        <w:rPr>
          <w:b/>
          <w:bCs/>
          <w:sz w:val="27"/>
          <w:szCs w:val="27"/>
          <w:shd w:val="clear" w:color="auto" w:fill="FFFFFF"/>
        </w:rPr>
        <w:t>t</w:t>
      </w:r>
      <w:r w:rsidRPr="003B5968">
        <w:rPr>
          <w:sz w:val="27"/>
          <w:szCs w:val="27"/>
          <w:shd w:val="clear" w:color="auto" w:fill="FFFFFF"/>
        </w:rPr>
        <w:t xml:space="preserve"> en seconde (s).</w:t>
      </w:r>
      <w:r w:rsidRPr="003B5968">
        <w:rPr>
          <w:sz w:val="27"/>
          <w:szCs w:val="27"/>
        </w:rPr>
        <w:br/>
      </w:r>
      <w:r w:rsidRPr="003B5968">
        <w:rPr>
          <w:sz w:val="27"/>
          <w:szCs w:val="27"/>
          <w:shd w:val="clear" w:color="auto" w:fill="FFFFFF"/>
        </w:rPr>
        <w:t xml:space="preserve">On désire protéger pendant </w:t>
      </w:r>
      <w:r w:rsidRPr="003B5968">
        <w:rPr>
          <w:b/>
          <w:bCs/>
          <w:sz w:val="27"/>
          <w:szCs w:val="27"/>
          <w:shd w:val="clear" w:color="auto" w:fill="FFFFFF"/>
        </w:rPr>
        <w:t>une année</w:t>
      </w:r>
      <w:r w:rsidRPr="003B5968">
        <w:rPr>
          <w:sz w:val="27"/>
          <w:szCs w:val="27"/>
          <w:shd w:val="clear" w:color="auto" w:fill="FFFFFF"/>
        </w:rPr>
        <w:t xml:space="preserve"> la coque en acier d’un bateau par une anode sacrificielle en zinc. La</w:t>
      </w:r>
      <w:r w:rsidR="003B5968" w:rsidRPr="003B5968">
        <w:rPr>
          <w:sz w:val="27"/>
          <w:szCs w:val="27"/>
        </w:rPr>
        <w:t xml:space="preserve"> </w:t>
      </w:r>
      <w:r w:rsidRPr="003B5968">
        <w:rPr>
          <w:sz w:val="27"/>
          <w:szCs w:val="27"/>
          <w:shd w:val="clear" w:color="auto" w:fill="FFFFFF"/>
        </w:rPr>
        <w:t xml:space="preserve">surface de coque immergée dans l’eau de mer vaut </w:t>
      </w:r>
      <w:r w:rsidRPr="003B5968">
        <w:rPr>
          <w:b/>
          <w:bCs/>
          <w:sz w:val="27"/>
          <w:szCs w:val="27"/>
          <w:shd w:val="clear" w:color="auto" w:fill="FFFFFF"/>
        </w:rPr>
        <w:t>S = 40 m²</w:t>
      </w:r>
      <w:r w:rsidRPr="003B5968">
        <w:rPr>
          <w:sz w:val="27"/>
          <w:szCs w:val="27"/>
          <w:shd w:val="clear" w:color="auto" w:fill="FFFFFF"/>
        </w:rPr>
        <w:t>. Une anode sacrificielle sur une coque de</w:t>
      </w:r>
      <w:r w:rsidRPr="003B5968">
        <w:rPr>
          <w:sz w:val="27"/>
          <w:szCs w:val="27"/>
        </w:rPr>
        <w:br/>
      </w:r>
      <w:r w:rsidRPr="003B5968">
        <w:rPr>
          <w:sz w:val="27"/>
          <w:szCs w:val="27"/>
          <w:shd w:val="clear" w:color="auto" w:fill="FFFFFF"/>
        </w:rPr>
        <w:t>bateau doit être remplacée quand elle a perdu 50 % de sa masse.</w:t>
      </w:r>
      <w:r w:rsidRPr="003B5968">
        <w:rPr>
          <w:sz w:val="27"/>
          <w:szCs w:val="27"/>
        </w:rPr>
        <w:br/>
      </w:r>
      <w:r w:rsidRPr="003B5968">
        <w:rPr>
          <w:b/>
          <w:bCs/>
          <w:sz w:val="27"/>
          <w:szCs w:val="27"/>
          <w:shd w:val="clear" w:color="auto" w:fill="FFFFFF"/>
        </w:rPr>
        <w:t xml:space="preserve">Quelle est la masse totale d’anode sacrificielle en zinc qu’on doit répartir sur la coque pour </w:t>
      </w:r>
      <w:r w:rsidR="003B5968" w:rsidRPr="003B5968">
        <w:rPr>
          <w:b/>
          <w:bCs/>
          <w:sz w:val="27"/>
          <w:szCs w:val="27"/>
          <w:shd w:val="clear" w:color="auto" w:fill="FFFFFF"/>
        </w:rPr>
        <w:t xml:space="preserve">la protéger pendant une année ? </w:t>
      </w:r>
      <w:r w:rsidRPr="003B5968">
        <w:rPr>
          <w:b/>
          <w:bCs/>
          <w:sz w:val="27"/>
          <w:szCs w:val="27"/>
          <w:shd w:val="clear" w:color="auto" w:fill="FFFFFF"/>
        </w:rPr>
        <w:t>Exercer un regard critique sur la valeur trouvée</w:t>
      </w:r>
      <w:r w:rsidRPr="003B5968">
        <w:rPr>
          <w:sz w:val="27"/>
          <w:szCs w:val="27"/>
          <w:shd w:val="clear" w:color="auto" w:fill="FFFFFF"/>
        </w:rPr>
        <w:t>.</w:t>
      </w:r>
    </w:p>
    <w:p w:rsidR="003B5968" w:rsidRPr="003B5968" w:rsidRDefault="003B5968" w:rsidP="003B5968">
      <w:pPr>
        <w:ind w:left="360"/>
        <w:rPr>
          <w:sz w:val="27"/>
          <w:szCs w:val="27"/>
          <w:shd w:val="clear" w:color="auto" w:fill="FFFFFF"/>
        </w:rPr>
      </w:pPr>
      <w:r w:rsidRPr="003B5968">
        <w:rPr>
          <w:b/>
          <w:bCs/>
          <w:i/>
          <w:iCs/>
          <w:sz w:val="27"/>
          <w:szCs w:val="27"/>
          <w:shd w:val="clear" w:color="auto" w:fill="FFFFFF"/>
        </w:rPr>
        <w:t xml:space="preserve">Données </w:t>
      </w:r>
      <w:r w:rsidRPr="003B5968">
        <w:rPr>
          <w:b/>
          <w:bCs/>
          <w:sz w:val="27"/>
          <w:szCs w:val="27"/>
          <w:shd w:val="clear" w:color="auto" w:fill="FFFFFF"/>
        </w:rPr>
        <w:t>:</w:t>
      </w:r>
      <w:r w:rsidRPr="003B5968">
        <w:rPr>
          <w:sz w:val="27"/>
          <w:szCs w:val="27"/>
          <w:shd w:val="clear" w:color="auto" w:fill="FFFFFF"/>
        </w:rPr>
        <w:t xml:space="preserve"> Masse molaire du zinc : M = 65,4 g.mol</w:t>
      </w:r>
      <w:r w:rsidRPr="003B5968">
        <w:rPr>
          <w:shd w:val="clear" w:color="auto" w:fill="FFFFFF"/>
          <w:vertAlign w:val="superscript"/>
        </w:rPr>
        <w:t>-1</w:t>
      </w:r>
      <w:r w:rsidRPr="003B5968">
        <w:rPr>
          <w:sz w:val="27"/>
          <w:szCs w:val="27"/>
          <w:shd w:val="clear" w:color="auto" w:fill="FFFFFF"/>
        </w:rPr>
        <w:t>.</w:t>
      </w:r>
      <w:r w:rsidRPr="003B5968">
        <w:rPr>
          <w:sz w:val="27"/>
          <w:szCs w:val="27"/>
        </w:rPr>
        <w:br/>
      </w:r>
      <w:r w:rsidRPr="003B5968">
        <w:rPr>
          <w:sz w:val="27"/>
          <w:szCs w:val="27"/>
          <w:shd w:val="clear" w:color="auto" w:fill="FFFFFF"/>
        </w:rPr>
        <w:t xml:space="preserve"> Une mole d’électrons possède une charge électrique </w:t>
      </w:r>
      <w:r w:rsidRPr="003B5968">
        <w:rPr>
          <w:b/>
          <w:bCs/>
          <w:sz w:val="28"/>
          <w:szCs w:val="28"/>
          <w:shd w:val="clear" w:color="auto" w:fill="FFFFFF"/>
        </w:rPr>
        <w:t>q = 9,65×10</w:t>
      </w:r>
      <w:r w:rsidRPr="003B5968">
        <w:rPr>
          <w:b/>
          <w:bCs/>
          <w:sz w:val="28"/>
          <w:szCs w:val="28"/>
          <w:shd w:val="clear" w:color="auto" w:fill="FFFFFF"/>
          <w:vertAlign w:val="superscript"/>
        </w:rPr>
        <w:t>4</w:t>
      </w:r>
      <w:r w:rsidRPr="003B5968">
        <w:rPr>
          <w:b/>
          <w:bCs/>
          <w:sz w:val="28"/>
          <w:szCs w:val="28"/>
          <w:shd w:val="clear" w:color="auto" w:fill="FFFFFF"/>
        </w:rPr>
        <w:t> C</w:t>
      </w:r>
    </w:p>
    <w:p w:rsidR="00B53A09" w:rsidRPr="003B5968" w:rsidRDefault="00F32BF3" w:rsidP="003B5968">
      <w:pPr>
        <w:pStyle w:val="Paragraphedeliste"/>
        <w:rPr>
          <w:sz w:val="27"/>
          <w:szCs w:val="27"/>
          <w:shd w:val="clear" w:color="auto" w:fill="FFFFFF"/>
        </w:rPr>
      </w:pPr>
      <w:r w:rsidRPr="003B5968">
        <w:rPr>
          <w:sz w:val="27"/>
          <w:szCs w:val="27"/>
        </w:rPr>
        <w:br/>
      </w:r>
    </w:p>
    <w:sectPr w:rsidR="00B53A09" w:rsidRPr="003B5968" w:rsidSect="006E6C25">
      <w:type w:val="continuous"/>
      <w:pgSz w:w="12240" w:h="15840"/>
      <w:pgMar w:top="1417" w:right="1417" w:bottom="389" w:left="1417" w:header="720" w:footer="720" w:gutter="0"/>
      <w:cols w:space="36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17C12"/>
    <w:multiLevelType w:val="hybridMultilevel"/>
    <w:tmpl w:val="934A0D60"/>
    <w:lvl w:ilvl="0" w:tplc="6774232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  <w:color w:val="0099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A5932"/>
    <w:multiLevelType w:val="hybridMultilevel"/>
    <w:tmpl w:val="2354C14E"/>
    <w:lvl w:ilvl="0" w:tplc="27BCCC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3A09"/>
    <w:rsid w:val="00115F96"/>
    <w:rsid w:val="003B5968"/>
    <w:rsid w:val="0065120A"/>
    <w:rsid w:val="006E6C25"/>
    <w:rsid w:val="009260F1"/>
    <w:rsid w:val="00B53A09"/>
    <w:rsid w:val="00DD58C8"/>
    <w:rsid w:val="00F32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95A37-DDBF-4DFF-8ABD-31BEDF9E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0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2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495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Imad</dc:creator>
  <cp:lastModifiedBy>hp</cp:lastModifiedBy>
  <cp:revision>3</cp:revision>
  <dcterms:created xsi:type="dcterms:W3CDTF">2019-06-19T13:21:00Z</dcterms:created>
  <dcterms:modified xsi:type="dcterms:W3CDTF">2023-06-10T14:08:00Z</dcterms:modified>
</cp:coreProperties>
</file>