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2A5" w:rsidRDefault="00CB32A5" w:rsidP="00E63700">
      <w:pPr>
        <w:bidi/>
        <w:spacing w:after="0" w:line="240" w:lineRule="auto"/>
        <w:jc w:val="both"/>
        <w:rPr>
          <w:rFonts w:ascii="Calibri" w:eastAsia="Times New Roman" w:hAnsi="Calibri" w:cs="Times New Roman"/>
          <w:b/>
          <w:bCs/>
          <w:color w:val="000000"/>
          <w:sz w:val="32"/>
          <w:szCs w:val="32"/>
          <w:u w:val="single"/>
          <w:lang w:eastAsia="fr-FR"/>
        </w:rPr>
      </w:pPr>
    </w:p>
    <w:p w:rsidR="00921D87" w:rsidRPr="00921D87" w:rsidRDefault="00921D87" w:rsidP="00E63700">
      <w:pPr>
        <w:bidi/>
        <w:spacing w:after="0" w:line="240" w:lineRule="auto"/>
        <w:jc w:val="both"/>
        <w:rPr>
          <w:rFonts w:ascii="Times New Roman" w:eastAsia="Times New Roman" w:hAnsi="Times New Roman" w:cs="Times New Roman"/>
          <w:sz w:val="24"/>
          <w:szCs w:val="24"/>
          <w:rtl/>
          <w:lang w:eastAsia="fr-FR"/>
        </w:rPr>
      </w:pP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proofErr w:type="gramStart"/>
      <w:r w:rsidRPr="00E63700">
        <w:rPr>
          <w:rFonts w:ascii="Simplified Arabic" w:eastAsia="Times New Roman" w:hAnsi="Simplified Arabic" w:cs="Simplified Arabic"/>
          <w:b/>
          <w:bCs/>
          <w:color w:val="1C1E21"/>
          <w:sz w:val="28"/>
          <w:szCs w:val="28"/>
          <w:u w:val="single"/>
          <w:rtl/>
          <w:lang w:eastAsia="fr-FR"/>
        </w:rPr>
        <w:t>مقدمة</w:t>
      </w:r>
      <w:proofErr w:type="gramEnd"/>
      <w:r w:rsidRPr="00E63700">
        <w:rPr>
          <w:rFonts w:ascii="Simplified Arabic" w:eastAsia="Times New Roman" w:hAnsi="Simplified Arabic" w:cs="Simplified Arabic"/>
          <w:color w:val="1C1E21"/>
          <w:sz w:val="28"/>
          <w:szCs w:val="28"/>
          <w:rtl/>
          <w:lang w:eastAsia="fr-FR"/>
        </w:rPr>
        <w:t xml:space="preserve">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قبل اللجوء إلى الأدوات المالية المكلفة أو التي تتقنها الشركات بشكل سيء ، يمكنها تنفيذ تقنيات مالية أو تجارية تسمح ل</w:t>
      </w:r>
      <w:r w:rsidR="006F53A6">
        <w:rPr>
          <w:rFonts w:ascii="Simplified Arabic" w:eastAsia="Times New Roman" w:hAnsi="Simplified Arabic" w:cs="Simplified Arabic"/>
          <w:color w:val="1C1E21"/>
          <w:sz w:val="28"/>
          <w:szCs w:val="28"/>
          <w:rtl/>
          <w:lang w:eastAsia="fr-FR"/>
        </w:rPr>
        <w:t xml:space="preserve">ها بالحد من تعرضها لمخاطر الصرف </w:t>
      </w:r>
      <w:r w:rsidRPr="00E63700">
        <w:rPr>
          <w:rFonts w:ascii="Simplified Arabic" w:eastAsia="Times New Roman" w:hAnsi="Simplified Arabic" w:cs="Simplified Arabic"/>
          <w:color w:val="1C1E21"/>
          <w:sz w:val="28"/>
          <w:szCs w:val="28"/>
          <w:rtl/>
          <w:lang w:eastAsia="fr-FR"/>
        </w:rPr>
        <w:t xml:space="preserve">أو </w:t>
      </w:r>
      <w:proofErr w:type="spellStart"/>
      <w:r w:rsidRPr="00E63700">
        <w:rPr>
          <w:rFonts w:ascii="Simplified Arabic" w:eastAsia="Times New Roman" w:hAnsi="Simplified Arabic" w:cs="Simplified Arabic"/>
          <w:color w:val="1C1E21"/>
          <w:sz w:val="28"/>
          <w:szCs w:val="28"/>
          <w:rtl/>
          <w:lang w:eastAsia="fr-FR"/>
        </w:rPr>
        <w:t>التحوط</w:t>
      </w:r>
      <w:proofErr w:type="spellEnd"/>
      <w:r w:rsidRPr="00E63700">
        <w:rPr>
          <w:rFonts w:ascii="Simplified Arabic" w:eastAsia="Times New Roman" w:hAnsi="Simplified Arabic" w:cs="Simplified Arabic"/>
          <w:color w:val="1C1E21"/>
          <w:sz w:val="28"/>
          <w:szCs w:val="28"/>
          <w:rtl/>
          <w:lang w:eastAsia="fr-FR"/>
        </w:rPr>
        <w:t xml:space="preserve"> منه.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proofErr w:type="gramStart"/>
      <w:r w:rsidRPr="00E63700">
        <w:rPr>
          <w:rFonts w:ascii="Simplified Arabic" w:eastAsia="Times New Roman" w:hAnsi="Simplified Arabic" w:cs="Simplified Arabic"/>
          <w:color w:val="1C1E21"/>
          <w:sz w:val="28"/>
          <w:szCs w:val="28"/>
          <w:rtl/>
          <w:lang w:eastAsia="fr-FR"/>
        </w:rPr>
        <w:t>تهدف</w:t>
      </w:r>
      <w:proofErr w:type="gramEnd"/>
      <w:r w:rsidRPr="00E63700">
        <w:rPr>
          <w:rFonts w:ascii="Simplified Arabic" w:eastAsia="Times New Roman" w:hAnsi="Simplified Arabic" w:cs="Simplified Arabic"/>
          <w:color w:val="1C1E21"/>
          <w:sz w:val="28"/>
          <w:szCs w:val="28"/>
          <w:rtl/>
          <w:lang w:eastAsia="fr-FR"/>
        </w:rPr>
        <w:t xml:space="preserve"> جميع هذه التقنيات إلى التقليل من التعرض للمخاطر، والتي يتم قياسها من خلال مركز العملة. </w:t>
      </w:r>
      <w:proofErr w:type="gramStart"/>
      <w:r w:rsidRPr="00E63700">
        <w:rPr>
          <w:rFonts w:ascii="Simplified Arabic" w:eastAsia="Times New Roman" w:hAnsi="Simplified Arabic" w:cs="Simplified Arabic"/>
          <w:color w:val="1C1E21"/>
          <w:sz w:val="28"/>
          <w:szCs w:val="28"/>
          <w:rtl/>
          <w:lang w:eastAsia="fr-FR"/>
        </w:rPr>
        <w:t>وبالتالي</w:t>
      </w:r>
      <w:proofErr w:type="gramEnd"/>
      <w:r w:rsidRPr="00E63700">
        <w:rPr>
          <w:rFonts w:ascii="Simplified Arabic" w:eastAsia="Times New Roman" w:hAnsi="Simplified Arabic" w:cs="Simplified Arabic"/>
          <w:color w:val="1C1E21"/>
          <w:sz w:val="28"/>
          <w:szCs w:val="28"/>
          <w:rtl/>
          <w:lang w:eastAsia="fr-FR"/>
        </w:rPr>
        <w:t xml:space="preserve"> ستكون الشركة المصدرة قادرة؛ على سبيل المثال على الاختيار الحكيم للعملة التي ستصدر </w:t>
      </w:r>
      <w:proofErr w:type="spellStart"/>
      <w:r w:rsidRPr="00E63700">
        <w:rPr>
          <w:rFonts w:ascii="Simplified Arabic" w:eastAsia="Times New Roman" w:hAnsi="Simplified Arabic" w:cs="Simplified Arabic"/>
          <w:color w:val="1C1E21"/>
          <w:sz w:val="28"/>
          <w:szCs w:val="28"/>
          <w:rtl/>
          <w:lang w:eastAsia="fr-FR"/>
        </w:rPr>
        <w:t>بها</w:t>
      </w:r>
      <w:proofErr w:type="spellEnd"/>
      <w:r w:rsidRPr="00E63700">
        <w:rPr>
          <w:rFonts w:ascii="Simplified Arabic" w:eastAsia="Times New Roman" w:hAnsi="Simplified Arabic" w:cs="Simplified Arabic"/>
          <w:color w:val="1C1E21"/>
          <w:sz w:val="28"/>
          <w:szCs w:val="28"/>
          <w:rtl/>
          <w:lang w:eastAsia="fr-FR"/>
        </w:rPr>
        <w:t xml:space="preserve"> فاتورة لعملائها، أو ستحاول تعديل أو فهرسة سعر منتجها وفقًا لتطور أسعار الصرف. قد تحاول الشركات أيضًا تعويض أصولها ومستحقاتها بشكل منهجي (لتحييد مركز صرف العملات الأجنبية في عملة </w:t>
      </w:r>
      <w:proofErr w:type="gramStart"/>
      <w:r w:rsidRPr="00E63700">
        <w:rPr>
          <w:rFonts w:ascii="Simplified Arabic" w:eastAsia="Times New Roman" w:hAnsi="Simplified Arabic" w:cs="Simplified Arabic"/>
          <w:color w:val="1C1E21"/>
          <w:sz w:val="28"/>
          <w:szCs w:val="28"/>
          <w:rtl/>
          <w:lang w:eastAsia="fr-FR"/>
        </w:rPr>
        <w:t>ما) ،</w:t>
      </w:r>
      <w:proofErr w:type="gramEnd"/>
      <w:r w:rsidRPr="00E63700">
        <w:rPr>
          <w:rFonts w:ascii="Simplified Arabic" w:eastAsia="Times New Roman" w:hAnsi="Simplified Arabic" w:cs="Simplified Arabic"/>
          <w:color w:val="1C1E21"/>
          <w:sz w:val="28"/>
          <w:szCs w:val="28"/>
          <w:rtl/>
          <w:lang w:eastAsia="fr-FR"/>
        </w:rPr>
        <w:t xml:space="preserve"> من خلال محاولة دفع أو تأخير استلام أو دفع أمر ما. </w:t>
      </w:r>
      <w:proofErr w:type="gramStart"/>
      <w:r w:rsidRPr="00E63700">
        <w:rPr>
          <w:rFonts w:ascii="Simplified Arabic" w:eastAsia="Times New Roman" w:hAnsi="Simplified Arabic" w:cs="Simplified Arabic"/>
          <w:color w:val="1C1E21"/>
          <w:sz w:val="28"/>
          <w:szCs w:val="28"/>
          <w:rtl/>
          <w:lang w:eastAsia="fr-FR"/>
        </w:rPr>
        <w:t>يتم</w:t>
      </w:r>
      <w:proofErr w:type="gramEnd"/>
      <w:r w:rsidRPr="00E63700">
        <w:rPr>
          <w:rFonts w:ascii="Simplified Arabic" w:eastAsia="Times New Roman" w:hAnsi="Simplified Arabic" w:cs="Simplified Arabic"/>
          <w:color w:val="1C1E21"/>
          <w:sz w:val="28"/>
          <w:szCs w:val="28"/>
          <w:rtl/>
          <w:lang w:eastAsia="fr-FR"/>
        </w:rPr>
        <w:t xml:space="preserve"> أيضًا تطبيق نظام التعويض المستخدم على نطاق واسع في الممارسة العملية، بشكل شائع ولكن على نطاق مختلف من قبل الشركات المتعددة الجنسيات المعنية التي تتوق إلى الحد من التعرض للانكشاف الشامل لشركاتها.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تتعرض الشركة لمخاطر العملة على عدة مستويات: فهي تعاني من مخاطر المعاملات إذا كانت أنشطتها التجارية تنطوي على تحركات العملة ، ولكنها تتعرض بشكل أكثر عالمية لأصولها ومتطلباتها. (تأثير التغيرات في العملة مخاطر على قيمة محفظة الأوراق المالية أو </w:t>
      </w:r>
      <w:proofErr w:type="gramStart"/>
      <w:r w:rsidRPr="00E63700">
        <w:rPr>
          <w:rFonts w:ascii="Simplified Arabic" w:eastAsia="Times New Roman" w:hAnsi="Simplified Arabic" w:cs="Simplified Arabic"/>
          <w:color w:val="1C1E21"/>
          <w:sz w:val="28"/>
          <w:szCs w:val="28"/>
          <w:rtl/>
          <w:lang w:eastAsia="fr-FR"/>
        </w:rPr>
        <w:t>تكلفة</w:t>
      </w:r>
      <w:proofErr w:type="gramEnd"/>
      <w:r w:rsidRPr="00E63700">
        <w:rPr>
          <w:rFonts w:ascii="Simplified Arabic" w:eastAsia="Times New Roman" w:hAnsi="Simplified Arabic" w:cs="Simplified Arabic"/>
          <w:color w:val="1C1E21"/>
          <w:sz w:val="28"/>
          <w:szCs w:val="28"/>
          <w:rtl/>
          <w:lang w:eastAsia="fr-FR"/>
        </w:rPr>
        <w:t xml:space="preserve"> الدين). غالبًا ما تكون تقنيات </w:t>
      </w:r>
      <w:proofErr w:type="spellStart"/>
      <w:r w:rsidRPr="00E63700">
        <w:rPr>
          <w:rFonts w:ascii="Simplified Arabic" w:eastAsia="Times New Roman" w:hAnsi="Simplified Arabic" w:cs="Simplified Arabic"/>
          <w:color w:val="1C1E21"/>
          <w:sz w:val="28"/>
          <w:szCs w:val="28"/>
          <w:rtl/>
          <w:lang w:eastAsia="fr-FR"/>
        </w:rPr>
        <w:t>التحوط</w:t>
      </w:r>
      <w:proofErr w:type="spellEnd"/>
      <w:r w:rsidRPr="00E63700">
        <w:rPr>
          <w:rFonts w:ascii="Simplified Arabic" w:eastAsia="Times New Roman" w:hAnsi="Simplified Arabic" w:cs="Simplified Arabic"/>
          <w:color w:val="1C1E21"/>
          <w:sz w:val="28"/>
          <w:szCs w:val="28"/>
          <w:rtl/>
          <w:lang w:eastAsia="fr-FR"/>
        </w:rPr>
        <w:t xml:space="preserve"> الداخلية التي تم ذكرها للتو بالإضافة إلى عقود تأمين </w:t>
      </w:r>
      <w:r w:rsidRPr="00E63700">
        <w:rPr>
          <w:rFonts w:ascii="Simplified Arabic" w:eastAsia="Times New Roman" w:hAnsi="Simplified Arabic" w:cs="Simplified Arabic"/>
          <w:color w:val="1C1E21"/>
          <w:sz w:val="28"/>
          <w:szCs w:val="28"/>
          <w:lang w:eastAsia="fr-FR"/>
        </w:rPr>
        <w:t>COFACE</w:t>
      </w:r>
      <w:r w:rsidRPr="00E63700">
        <w:rPr>
          <w:rFonts w:ascii="Simplified Arabic" w:eastAsia="Times New Roman" w:hAnsi="Simplified Arabic" w:cs="Simplified Arabic"/>
          <w:color w:val="1C1E21"/>
          <w:sz w:val="28"/>
          <w:szCs w:val="28"/>
          <w:rtl/>
          <w:lang w:eastAsia="fr-FR"/>
        </w:rPr>
        <w:t xml:space="preserve"> ، خاصة بمخاطر المعاملات ، بينما سنرى كيف يمكن للشركات استخدام الأدوات المصرفية البسيطة (التقدم بالعملات الأجنبية أو مقايضات الصرف الأجنبي) للحد من عملاتها الإجمالية للتعرض المالي.  سنترك للفصل الثاني عرض منتجات المشتقة المالية التي يمكن العثور عليها في الأسواق المالية المنظمة أو خارج البورصة.</w:t>
      </w:r>
      <w:r w:rsidRPr="00E63700">
        <w:rPr>
          <w:rFonts w:ascii="Simplified Arabic" w:eastAsia="Times New Roman" w:hAnsi="Simplified Arabic" w:cs="Simplified Arabic"/>
          <w:color w:val="1C1E21"/>
          <w:sz w:val="28"/>
          <w:szCs w:val="28"/>
          <w:rtl/>
          <w:lang w:eastAsia="fr-FR"/>
        </w:rPr>
        <w:tab/>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b/>
          <w:bCs/>
          <w:color w:val="1C1E21"/>
          <w:sz w:val="28"/>
          <w:szCs w:val="28"/>
          <w:u w:val="single"/>
          <w:rtl/>
          <w:lang w:eastAsia="fr-FR"/>
        </w:rPr>
        <w:t>تقنيات الت</w:t>
      </w:r>
      <w:r w:rsidR="00E63700">
        <w:rPr>
          <w:rFonts w:ascii="Simplified Arabic" w:eastAsia="Times New Roman" w:hAnsi="Simplified Arabic" w:cs="Simplified Arabic" w:hint="cs"/>
          <w:b/>
          <w:bCs/>
          <w:color w:val="1C1E21"/>
          <w:sz w:val="28"/>
          <w:szCs w:val="28"/>
          <w:u w:val="single"/>
          <w:rtl/>
          <w:lang w:eastAsia="fr-FR"/>
        </w:rPr>
        <w:t xml:space="preserve">غطية </w:t>
      </w:r>
      <w:r w:rsidRPr="00E63700">
        <w:rPr>
          <w:rFonts w:ascii="Simplified Arabic" w:eastAsia="Times New Roman" w:hAnsi="Simplified Arabic" w:cs="Simplified Arabic"/>
          <w:b/>
          <w:bCs/>
          <w:color w:val="1C1E21"/>
          <w:sz w:val="28"/>
          <w:szCs w:val="28"/>
          <w:u w:val="single"/>
          <w:rtl/>
          <w:lang w:eastAsia="fr-FR"/>
        </w:rPr>
        <w:t>الداخلية للحد من مخاطر المعاملات</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 الشركة التي ترغب في الحد من مخاطر سعر الصرف أو </w:t>
      </w:r>
      <w:proofErr w:type="spellStart"/>
      <w:r w:rsidRPr="00E63700">
        <w:rPr>
          <w:rFonts w:ascii="Simplified Arabic" w:eastAsia="Times New Roman" w:hAnsi="Simplified Arabic" w:cs="Simplified Arabic"/>
          <w:color w:val="1C1E21"/>
          <w:sz w:val="28"/>
          <w:szCs w:val="28"/>
          <w:rtl/>
          <w:lang w:eastAsia="fr-FR"/>
        </w:rPr>
        <w:t>التحوط</w:t>
      </w:r>
      <w:proofErr w:type="spellEnd"/>
      <w:r w:rsidRPr="00E63700">
        <w:rPr>
          <w:rFonts w:ascii="Simplified Arabic" w:eastAsia="Times New Roman" w:hAnsi="Simplified Arabic" w:cs="Simplified Arabic"/>
          <w:color w:val="1C1E21"/>
          <w:sz w:val="28"/>
          <w:szCs w:val="28"/>
          <w:rtl/>
          <w:lang w:eastAsia="fr-FR"/>
        </w:rPr>
        <w:t xml:space="preserve"> منها ليست با</w:t>
      </w:r>
      <w:proofErr w:type="gramStart"/>
      <w:r w:rsidRPr="00E63700">
        <w:rPr>
          <w:rFonts w:ascii="Simplified Arabic" w:eastAsia="Times New Roman" w:hAnsi="Simplified Arabic" w:cs="Simplified Arabic"/>
          <w:color w:val="1C1E21"/>
          <w:sz w:val="28"/>
          <w:szCs w:val="28"/>
          <w:rtl/>
          <w:lang w:eastAsia="fr-FR"/>
        </w:rPr>
        <w:t>لضرورة مل</w:t>
      </w:r>
      <w:proofErr w:type="gramEnd"/>
      <w:r w:rsidRPr="00E63700">
        <w:rPr>
          <w:rFonts w:ascii="Simplified Arabic" w:eastAsia="Times New Roman" w:hAnsi="Simplified Arabic" w:cs="Simplified Arabic"/>
          <w:color w:val="1C1E21"/>
          <w:sz w:val="28"/>
          <w:szCs w:val="28"/>
          <w:rtl/>
          <w:lang w:eastAsia="fr-FR"/>
        </w:rPr>
        <w:t xml:space="preserve">زمة باللجوء إلى الأسواق مع المالية أو الشركاء الخارجيين،  يمكنها داخل مؤسستها أو مجموعتها (في حالة شركة متعددة الجنسيات) تنفيذ إجراءات بسيطة وغير مكلفة تمكنها من تقليل تعرضها للمخاطر عن طريق تقييد أو إلغاء مسؤولياتها في مراكز صرف العملات الأجنبية على سبيل المثال؛ من عدد العملات التي تتعرض لها من خلال إصدار الفواتير أو التسوية أو الاستثمار أو الاقتراض بعدد محدود من العملات ؛ وقد تحاول أيضًا موازنة أصولها والتزاماتها المقومة بنفس العملة (الأصول والمبالغ المستحقة القبض والاستثمارات والديون ، </w:t>
      </w:r>
      <w:proofErr w:type="spellStart"/>
      <w:r w:rsidRPr="00E63700">
        <w:rPr>
          <w:rFonts w:ascii="Simplified Arabic" w:eastAsia="Times New Roman" w:hAnsi="Simplified Arabic" w:cs="Simplified Arabic"/>
          <w:color w:val="1C1E21"/>
          <w:sz w:val="28"/>
          <w:szCs w:val="28"/>
          <w:rtl/>
          <w:lang w:eastAsia="fr-FR"/>
        </w:rPr>
        <w:t>إلخ</w:t>
      </w:r>
      <w:proofErr w:type="spellEnd"/>
      <w:r w:rsidRPr="00E63700">
        <w:rPr>
          <w:rFonts w:ascii="Simplified Arabic" w:eastAsia="Times New Roman" w:hAnsi="Simplified Arabic" w:cs="Simplified Arabic"/>
          <w:color w:val="1C1E21"/>
          <w:sz w:val="28"/>
          <w:szCs w:val="28"/>
          <w:rtl/>
          <w:lang w:eastAsia="fr-FR"/>
        </w:rPr>
        <w:t xml:space="preserve">) ، على وجه الخصوص من خلال جعل تواريخ سداد فوائد الدين تتزامن مع تاريخ إدخال أرباح الأسهم، أو في سياق </w:t>
      </w:r>
      <w:r w:rsidRPr="00E63700">
        <w:rPr>
          <w:rFonts w:ascii="Simplified Arabic" w:eastAsia="Times New Roman" w:hAnsi="Simplified Arabic" w:cs="Simplified Arabic"/>
          <w:color w:val="1C1E21"/>
          <w:sz w:val="28"/>
          <w:szCs w:val="28"/>
          <w:rtl/>
          <w:lang w:eastAsia="fr-FR"/>
        </w:rPr>
        <w:lastRenderedPageBreak/>
        <w:t xml:space="preserve">معاملة تجارية عن طريق تقديم أو تأخير تحصيل أو دفع هذا الأمر.على نطاق أوسع يمكن للشركات متعددة الجنسيات إنشاء نظام مقاصة متعدد العملات ، في أغلب الأحيان من خلال إدارة الخزينة المركزية (مركز المقاصة) أو مركز رد المبالغ المدفوعة. كما سنرى بميزة الحد من حجم المدفوعات داخل المجموعة ، وبالتالي تكلفة مبالغ </w:t>
      </w:r>
      <w:proofErr w:type="spellStart"/>
      <w:r w:rsidRPr="00E63700">
        <w:rPr>
          <w:rFonts w:ascii="Simplified Arabic" w:eastAsia="Times New Roman" w:hAnsi="Simplified Arabic" w:cs="Simplified Arabic"/>
          <w:color w:val="1C1E21"/>
          <w:sz w:val="28"/>
          <w:szCs w:val="28"/>
          <w:rtl/>
          <w:lang w:eastAsia="fr-FR"/>
        </w:rPr>
        <w:t>التحوط</w:t>
      </w:r>
      <w:proofErr w:type="spellEnd"/>
      <w:r w:rsidRPr="00E63700">
        <w:rPr>
          <w:rFonts w:ascii="Simplified Arabic" w:eastAsia="Times New Roman" w:hAnsi="Simplified Arabic" w:cs="Simplified Arabic"/>
          <w:color w:val="1C1E21"/>
          <w:sz w:val="28"/>
          <w:szCs w:val="28"/>
          <w:rtl/>
          <w:lang w:eastAsia="fr-FR"/>
        </w:rPr>
        <w:t xml:space="preserve"> المعرضة لمخاطر سعر الصرف</w:t>
      </w:r>
    </w:p>
    <w:p w:rsidR="00921D87" w:rsidRPr="00E63700" w:rsidRDefault="00921D87" w:rsidP="00E63700">
      <w:pPr>
        <w:numPr>
          <w:ilvl w:val="0"/>
          <w:numId w:val="1"/>
        </w:numPr>
        <w:bidi/>
        <w:spacing w:after="0" w:line="240" w:lineRule="auto"/>
        <w:ind w:left="0"/>
        <w:jc w:val="both"/>
        <w:textAlignment w:val="baseline"/>
        <w:rPr>
          <w:rFonts w:ascii="Simplified Arabic" w:eastAsia="Times New Roman" w:hAnsi="Simplified Arabic" w:cs="Simplified Arabic"/>
          <w:color w:val="C00000"/>
          <w:sz w:val="28"/>
          <w:szCs w:val="28"/>
          <w:rtl/>
          <w:lang w:eastAsia="fr-FR"/>
        </w:rPr>
      </w:pPr>
      <w:r w:rsidRPr="00E63700">
        <w:rPr>
          <w:rFonts w:ascii="Simplified Arabic" w:eastAsia="Times New Roman" w:hAnsi="Simplified Arabic" w:cs="Simplified Arabic"/>
          <w:b/>
          <w:bCs/>
          <w:color w:val="1C1E21"/>
          <w:sz w:val="28"/>
          <w:szCs w:val="28"/>
          <w:u w:val="single"/>
          <w:rtl/>
          <w:lang w:eastAsia="fr-FR"/>
        </w:rPr>
        <w:t>الاختيار الحكيم للعملات المستخدمة</w:t>
      </w:r>
      <w:r w:rsidRPr="00E63700">
        <w:rPr>
          <w:rFonts w:ascii="Simplified Arabic" w:eastAsia="Times New Roman" w:hAnsi="Simplified Arabic" w:cs="Simplified Arabic"/>
          <w:color w:val="1C1E21"/>
          <w:sz w:val="28"/>
          <w:szCs w:val="28"/>
          <w:rtl/>
          <w:lang w:eastAsia="fr-FR"/>
        </w:rPr>
        <w:t>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سواء في سياق المعاملات التجارية، لاختيار الدين أو لاستثماراته، من المفيد للشركة أن تحد من عدد العملات التي تتعامل معها (الخيار المثالي هو استخدام</w:t>
      </w:r>
      <w:r w:rsidR="00E63700">
        <w:rPr>
          <w:rFonts w:ascii="Simplified Arabic" w:eastAsia="Times New Roman" w:hAnsi="Simplified Arabic" w:cs="Simplified Arabic" w:hint="cs"/>
          <w:color w:val="1C1E21"/>
          <w:sz w:val="28"/>
          <w:szCs w:val="28"/>
          <w:rtl/>
          <w:lang w:eastAsia="fr-FR"/>
        </w:rPr>
        <w:t xml:space="preserve"> </w:t>
      </w:r>
      <w:proofErr w:type="gramStart"/>
      <w:r w:rsidR="00E63700">
        <w:rPr>
          <w:rFonts w:ascii="Simplified Arabic" w:eastAsia="Times New Roman" w:hAnsi="Simplified Arabic" w:cs="Simplified Arabic" w:hint="cs"/>
          <w:color w:val="1C1E21"/>
          <w:sz w:val="28"/>
          <w:szCs w:val="28"/>
          <w:rtl/>
          <w:lang w:eastAsia="fr-FR"/>
        </w:rPr>
        <w:t xml:space="preserve">عملة </w:t>
      </w:r>
      <w:r w:rsidRPr="00E63700">
        <w:rPr>
          <w:rFonts w:ascii="Simplified Arabic" w:eastAsia="Times New Roman" w:hAnsi="Simplified Arabic" w:cs="Simplified Arabic"/>
          <w:color w:val="1C1E21"/>
          <w:sz w:val="28"/>
          <w:szCs w:val="28"/>
          <w:rtl/>
          <w:lang w:eastAsia="fr-FR"/>
        </w:rPr>
        <w:t xml:space="preserve"> واحدة</w:t>
      </w:r>
      <w:proofErr w:type="gramEnd"/>
      <w:r w:rsidRPr="00E63700">
        <w:rPr>
          <w:rFonts w:ascii="Simplified Arabic" w:eastAsia="Times New Roman" w:hAnsi="Simplified Arabic" w:cs="Simplified Arabic"/>
          <w:color w:val="1C1E21"/>
          <w:sz w:val="28"/>
          <w:szCs w:val="28"/>
          <w:rtl/>
          <w:lang w:eastAsia="fr-FR"/>
        </w:rPr>
        <w:t xml:space="preserve"> فقط) إنها طريقة بسيطة واقتصادية لتقليل مخاطر العملة وتكاليف الإدارة المرتبطة </w:t>
      </w:r>
      <w:proofErr w:type="spellStart"/>
      <w:r w:rsidRPr="00E63700">
        <w:rPr>
          <w:rFonts w:ascii="Simplified Arabic" w:eastAsia="Times New Roman" w:hAnsi="Simplified Arabic" w:cs="Simplified Arabic"/>
          <w:color w:val="1C1E21"/>
          <w:sz w:val="28"/>
          <w:szCs w:val="28"/>
          <w:rtl/>
          <w:lang w:eastAsia="fr-FR"/>
        </w:rPr>
        <w:t>بها</w:t>
      </w:r>
      <w:proofErr w:type="spellEnd"/>
      <w:r w:rsidRPr="00E63700">
        <w:rPr>
          <w:rFonts w:ascii="Simplified Arabic" w:eastAsia="Times New Roman" w:hAnsi="Simplified Arabic" w:cs="Simplified Arabic"/>
          <w:color w:val="1C1E21"/>
          <w:sz w:val="28"/>
          <w:szCs w:val="28"/>
          <w:rtl/>
          <w:lang w:eastAsia="fr-FR"/>
        </w:rPr>
        <w:t>.  يتم مشاركة هذا الاهتمام بالتبسيط والاقتصاد من قبل معظم الشركات الدولية، وهذا يفسر سبب عمل القطاعات الاقتصادية بأكملها بعملة واحدة أو عملتين فقط في منطقة اقتصادية معينة. في بعض الأحيان تكون قطاعات بأكملها (النقل الجوي على سبيل المثال) تستخدم عملة واحدة ونفس العملة في جميع معاملاتها، بشكل عام الدولار الأمريكي.</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 بصرف النظر عن هذه الحالات الخاصة، ليس من الواضح أن الأنشطة التجارية أو المالية للشركة تسمح لها بحرية اختيار العملات التي ستعمل </w:t>
      </w:r>
      <w:proofErr w:type="spellStart"/>
      <w:r w:rsidRPr="00E63700">
        <w:rPr>
          <w:rFonts w:ascii="Simplified Arabic" w:eastAsia="Times New Roman" w:hAnsi="Simplified Arabic" w:cs="Simplified Arabic"/>
          <w:color w:val="1C1E21"/>
          <w:sz w:val="28"/>
          <w:szCs w:val="28"/>
          <w:rtl/>
          <w:lang w:eastAsia="fr-FR"/>
        </w:rPr>
        <w:t>بها</w:t>
      </w:r>
      <w:proofErr w:type="spellEnd"/>
      <w:r w:rsidRPr="00E63700">
        <w:rPr>
          <w:rFonts w:ascii="Simplified Arabic" w:eastAsia="Times New Roman" w:hAnsi="Simplified Arabic" w:cs="Simplified Arabic"/>
          <w:color w:val="1C1E21"/>
          <w:sz w:val="28"/>
          <w:szCs w:val="28"/>
          <w:rtl/>
          <w:lang w:eastAsia="fr-FR"/>
        </w:rPr>
        <w:t xml:space="preserve"> (لا يرغب عملاؤها و موردوها بالضرورة في العمل بنفس العملة).</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 وبالمثل ، يمكن فرض عملة على الشركة : على سبيل المثال ، إذا كانت ترغب في تحسين العائد على محفظتها من الأصول المالية (لا </w:t>
      </w:r>
      <w:proofErr w:type="spellStart"/>
      <w:r w:rsidRPr="00E63700">
        <w:rPr>
          <w:rFonts w:ascii="Simplified Arabic" w:eastAsia="Times New Roman" w:hAnsi="Simplified Arabic" w:cs="Simplified Arabic"/>
          <w:color w:val="1C1E21"/>
          <w:sz w:val="28"/>
          <w:szCs w:val="28"/>
          <w:rtl/>
          <w:lang w:eastAsia="fr-FR"/>
        </w:rPr>
        <w:t>سيما</w:t>
      </w:r>
      <w:proofErr w:type="spellEnd"/>
      <w:r w:rsidRPr="00E63700">
        <w:rPr>
          <w:rFonts w:ascii="Simplified Arabic" w:eastAsia="Times New Roman" w:hAnsi="Simplified Arabic" w:cs="Simplified Arabic"/>
          <w:color w:val="1C1E21"/>
          <w:sz w:val="28"/>
          <w:szCs w:val="28"/>
          <w:rtl/>
          <w:lang w:eastAsia="fr-FR"/>
        </w:rPr>
        <w:t xml:space="preserve"> من خلال التنويع الدولي)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bidi="ar-DZ"/>
        </w:rPr>
      </w:pPr>
      <w:r w:rsidRPr="00E63700">
        <w:rPr>
          <w:rFonts w:ascii="Simplified Arabic" w:eastAsia="Times New Roman" w:hAnsi="Simplified Arabic" w:cs="Simplified Arabic"/>
          <w:color w:val="C00000"/>
          <w:sz w:val="28"/>
          <w:szCs w:val="28"/>
          <w:rtl/>
          <w:lang w:eastAsia="fr-FR"/>
        </w:rPr>
        <w:t>                 </w:t>
      </w:r>
    </w:p>
    <w:p w:rsidR="00921D87" w:rsidRPr="00E63700" w:rsidRDefault="00921D87" w:rsidP="00E63700">
      <w:pPr>
        <w:bidi/>
        <w:spacing w:after="0" w:line="240" w:lineRule="auto"/>
        <w:jc w:val="both"/>
        <w:rPr>
          <w:rFonts w:ascii="Simplified Arabic" w:eastAsia="Times New Roman" w:hAnsi="Simplified Arabic" w:cs="Simplified Arabic"/>
          <w:sz w:val="28"/>
          <w:szCs w:val="28"/>
          <w:lang w:eastAsia="fr-FR"/>
        </w:rPr>
      </w:pPr>
      <w:r w:rsidRPr="00E63700">
        <w:rPr>
          <w:rFonts w:ascii="Simplified Arabic" w:eastAsia="Times New Roman" w:hAnsi="Simplified Arabic" w:cs="Simplified Arabic"/>
          <w:color w:val="1C1E21"/>
          <w:sz w:val="28"/>
          <w:szCs w:val="28"/>
          <w:rtl/>
          <w:lang w:eastAsia="fr-FR"/>
        </w:rPr>
        <w:t xml:space="preserve">قد يكون مطلوبا الاستثمار في أوراق مالية بعملة معينة بشكل متماثل ، قد يكون من الحكمة أن تدخل في الديون عن طريق إصدار أوراق مالية مباشرة بعملات غير عملتها الخاصة؛ وذلك لجمع الأموال بشروط أكثر فائدة في بعض الأحيان من الإصدار المباشر في الأوراق المالية الوطنية، ؛ تمر  الشركات بعد ذلك بالمعاملات الآجلة وفي كثير من الأحيان بواسطة </w:t>
      </w:r>
      <w:r w:rsidR="00E63700" w:rsidRPr="00E63700">
        <w:rPr>
          <w:rFonts w:ascii="Simplified Arabic" w:eastAsia="Times New Roman" w:hAnsi="Simplified Arabic" w:cs="Simplified Arabic"/>
          <w:color w:val="1C1E21"/>
          <w:sz w:val="28"/>
          <w:szCs w:val="28"/>
          <w:lang w:eastAsia="fr-FR"/>
        </w:rPr>
        <w:t>swaps</w:t>
      </w:r>
      <w:r w:rsidRPr="00E63700">
        <w:rPr>
          <w:rFonts w:ascii="Simplified Arabic" w:eastAsia="Times New Roman" w:hAnsi="Simplified Arabic" w:cs="Simplified Arabic"/>
          <w:color w:val="1C1E21"/>
          <w:sz w:val="28"/>
          <w:szCs w:val="28"/>
          <w:rtl/>
          <w:lang w:eastAsia="fr-FR"/>
        </w:rPr>
        <w:t>  إلى المقايضات المدعومة بأصولها وخصومها، تسمح لها بالعثور على بعضها البعض بشكل جيد ؛ وفي نهاية المطاف تتعرض لعدد قليل من العملات.</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b/>
          <w:bCs/>
          <w:color w:val="1C1E21"/>
          <w:sz w:val="28"/>
          <w:szCs w:val="28"/>
          <w:rtl/>
          <w:lang w:eastAsia="fr-FR"/>
        </w:rPr>
        <w:t>. 1.1 إصدار الفواتير بالعملة الوطنية</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 لتجنب تحمل مخاطر تغييرات المعاملات ، قد تختار شركة  أوروبية إصدار فاتورة أو قبول المدفوعات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xml:space="preserve"> فقط ؛ وبالتالي فإن مخاطر الصرف تتحملها بالكامل الشركة التي ترتبط </w:t>
      </w:r>
      <w:proofErr w:type="spellStart"/>
      <w:r w:rsidRPr="00E63700">
        <w:rPr>
          <w:rFonts w:ascii="Simplified Arabic" w:eastAsia="Times New Roman" w:hAnsi="Simplified Arabic" w:cs="Simplified Arabic"/>
          <w:color w:val="1C1E21"/>
          <w:sz w:val="28"/>
          <w:szCs w:val="28"/>
          <w:rtl/>
          <w:lang w:eastAsia="fr-FR"/>
        </w:rPr>
        <w:t>بها</w:t>
      </w:r>
      <w:proofErr w:type="spellEnd"/>
      <w:r w:rsidRPr="00E63700">
        <w:rPr>
          <w:rFonts w:ascii="Simplified Arabic" w:eastAsia="Times New Roman" w:hAnsi="Simplified Arabic" w:cs="Simplified Arabic"/>
          <w:color w:val="1C1E21"/>
          <w:sz w:val="28"/>
          <w:szCs w:val="28"/>
          <w:rtl/>
          <w:lang w:eastAsia="fr-FR"/>
        </w:rPr>
        <w:t>.</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تبدو الفاتورة بعملتها المحلية حقيقة واضحة توفر سياسة إدارة المخاطر (لأنها لم تعد خاضعة لمخاطر الصرف) وتستفيد من التسهيلات المحاسبية المرتبطة باستخدام عملة محلية واحدة.  في حين أن بعض الشركات ، التي تستفيد من مركز مهيمن ، قد تفرض عملتها كعملة المعاملة (في </w:t>
      </w:r>
      <w:r w:rsidRPr="00E63700">
        <w:rPr>
          <w:rFonts w:ascii="Simplified Arabic" w:eastAsia="Times New Roman" w:hAnsi="Simplified Arabic" w:cs="Simplified Arabic"/>
          <w:color w:val="1C1E21"/>
          <w:sz w:val="28"/>
          <w:szCs w:val="28"/>
          <w:rtl/>
          <w:lang w:eastAsia="fr-FR"/>
        </w:rPr>
        <w:lastRenderedPageBreak/>
        <w:t xml:space="preserve">عام 2010 ، حصلت </w:t>
      </w:r>
      <w:proofErr w:type="spellStart"/>
      <w:r w:rsidRPr="00E63700">
        <w:rPr>
          <w:rFonts w:ascii="Simplified Arabic" w:eastAsia="Times New Roman" w:hAnsi="Simplified Arabic" w:cs="Simplified Arabic"/>
          <w:color w:val="1C1E21"/>
          <w:sz w:val="28"/>
          <w:szCs w:val="28"/>
          <w:lang w:eastAsia="fr-FR"/>
        </w:rPr>
        <w:t>Areva</w:t>
      </w:r>
      <w:proofErr w:type="spellEnd"/>
      <w:r w:rsidRPr="00E63700">
        <w:rPr>
          <w:rFonts w:ascii="Simplified Arabic" w:eastAsia="Times New Roman" w:hAnsi="Simplified Arabic" w:cs="Simplified Arabic"/>
          <w:color w:val="1C1E21"/>
          <w:sz w:val="28"/>
          <w:szCs w:val="28"/>
          <w:rtl/>
          <w:lang w:eastAsia="fr-FR"/>
        </w:rPr>
        <w:t xml:space="preserve"> بشكل خاص من الصين على أن جزءًا من فاتورة مصنع </w:t>
      </w:r>
      <w:r w:rsidRPr="00E63700">
        <w:rPr>
          <w:rFonts w:ascii="Simplified Arabic" w:eastAsia="Times New Roman" w:hAnsi="Simplified Arabic" w:cs="Simplified Arabic"/>
          <w:color w:val="1C1E21"/>
          <w:sz w:val="28"/>
          <w:szCs w:val="28"/>
          <w:lang w:eastAsia="fr-FR"/>
        </w:rPr>
        <w:t>EPR</w:t>
      </w:r>
      <w:r w:rsidRPr="00E63700">
        <w:rPr>
          <w:rFonts w:ascii="Simplified Arabic" w:eastAsia="Times New Roman" w:hAnsi="Simplified Arabic" w:cs="Simplified Arabic"/>
          <w:color w:val="1C1E21"/>
          <w:sz w:val="28"/>
          <w:szCs w:val="28"/>
          <w:rtl/>
          <w:lang w:eastAsia="fr-FR"/>
        </w:rPr>
        <w:t xml:space="preserve"> الخاص </w:t>
      </w:r>
      <w:proofErr w:type="spellStart"/>
      <w:r w:rsidRPr="00E63700">
        <w:rPr>
          <w:rFonts w:ascii="Simplified Arabic" w:eastAsia="Times New Roman" w:hAnsi="Simplified Arabic" w:cs="Simplified Arabic"/>
          <w:color w:val="1C1E21"/>
          <w:sz w:val="28"/>
          <w:szCs w:val="28"/>
          <w:rtl/>
          <w:lang w:eastAsia="fr-FR"/>
        </w:rPr>
        <w:t>بها</w:t>
      </w:r>
      <w:proofErr w:type="spellEnd"/>
      <w:r w:rsidRPr="00E63700">
        <w:rPr>
          <w:rFonts w:ascii="Simplified Arabic" w:eastAsia="Times New Roman" w:hAnsi="Simplified Arabic" w:cs="Simplified Arabic"/>
          <w:color w:val="1C1E21"/>
          <w:sz w:val="28"/>
          <w:szCs w:val="28"/>
          <w:rtl/>
          <w:lang w:eastAsia="fr-FR"/>
        </w:rPr>
        <w:t xml:space="preserve"> مقوم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 فإن هذا الخيار غير ممكن دائمًا بالنسبة للغالبية العظمى من الشركات، ولا حتى مرغوب فيه، وهذا  لعدة أسباب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w:t>
      </w:r>
      <w:r w:rsidRPr="00E63700">
        <w:rPr>
          <w:rFonts w:ascii="Simplified Arabic" w:eastAsia="Times New Roman" w:hAnsi="Simplified Arabic" w:cs="Simplified Arabic"/>
          <w:b/>
          <w:bCs/>
          <w:color w:val="1C1E21"/>
          <w:sz w:val="28"/>
          <w:szCs w:val="28"/>
          <w:rtl/>
          <w:lang w:eastAsia="fr-FR"/>
        </w:rPr>
        <w:t>مصلحة الطرف المقابل في المعاملة التجارية</w:t>
      </w:r>
      <w:r w:rsidRPr="00E63700">
        <w:rPr>
          <w:rFonts w:ascii="Simplified Arabic" w:eastAsia="Times New Roman" w:hAnsi="Simplified Arabic" w:cs="Simplified Arabic"/>
          <w:color w:val="1C1E21"/>
          <w:sz w:val="28"/>
          <w:szCs w:val="28"/>
          <w:rtl/>
          <w:lang w:eastAsia="fr-FR"/>
        </w:rPr>
        <w:t xml:space="preserve">:  إن إصدار الفواتير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00E63700">
        <w:rPr>
          <w:rFonts w:ascii="Simplified Arabic" w:eastAsia="Times New Roman" w:hAnsi="Simplified Arabic" w:cs="Simplified Arabic" w:hint="cs"/>
          <w:color w:val="1C1E21"/>
          <w:sz w:val="28"/>
          <w:szCs w:val="28"/>
          <w:rtl/>
          <w:lang w:eastAsia="fr-FR"/>
        </w:rPr>
        <w:t xml:space="preserve"> في دولة الاتحاد </w:t>
      </w:r>
      <w:proofErr w:type="spellStart"/>
      <w:r w:rsidR="00E63700">
        <w:rPr>
          <w:rFonts w:ascii="Simplified Arabic" w:eastAsia="Times New Roman" w:hAnsi="Simplified Arabic" w:cs="Simplified Arabic" w:hint="cs"/>
          <w:color w:val="1C1E21"/>
          <w:sz w:val="28"/>
          <w:szCs w:val="28"/>
          <w:rtl/>
          <w:lang w:eastAsia="fr-FR"/>
        </w:rPr>
        <w:t>الاوربي</w:t>
      </w:r>
      <w:proofErr w:type="spellEnd"/>
      <w:r w:rsidRPr="00E63700">
        <w:rPr>
          <w:rFonts w:ascii="Simplified Arabic" w:eastAsia="Times New Roman" w:hAnsi="Simplified Arabic" w:cs="Simplified Arabic"/>
          <w:color w:val="1C1E21"/>
          <w:sz w:val="28"/>
          <w:szCs w:val="28"/>
          <w:rtl/>
          <w:lang w:eastAsia="fr-FR"/>
        </w:rPr>
        <w:t xml:space="preserve"> يفرض مخاطر الصرف على الشركة الأجنبية الوحيدة، وذلك مقابل جزء من العملية.  لا يزال يتعين على هذا الأخير القبول : قد يكون هذا هو الحال إذا كانت الشركة الأوروبية في وضع تفاوضي قوي (على سبيل المثال إذا كان لديها احتكار أو شبه احتكار لمنتج ما) ، أو إذا كانت تقدم للطرف الأجنبي مزايا كافية (نوعية جيدة للمنتج أو السعر، أو السعر التنافسي ، أو شروط الدفع الأطول أو حتى خدمة ما بعد البيع الفعالة) التي تعوض عن مخاطر الصرف التي تجعله يتحملها.  أحد الأسباب التي قد تدفع المشتري أو البائع الأجنبي إلى رفض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كعملة معاملة بسبب توقعاتهم : فالمشتري الأجنبي، الذي يتوقع ارتفاع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مقابل عملته الخاصة ، سيرفض إصدار الفواتير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xml:space="preserve"> ، تمامًا مثل البائع الأجنبي إذا توقع ارتفاع قيمة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مقابل عملته المحلية ، ما لم يتم تعديل الأسعار يتم التفاوض عليها بين الطرفين من أجل جعل تقاسم المخاطر أكثر إنصافًا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bidi="ar-DZ"/>
        </w:rPr>
      </w:pPr>
      <w:r w:rsidRPr="00E63700">
        <w:rPr>
          <w:rFonts w:ascii="Simplified Arabic" w:eastAsia="Times New Roman" w:hAnsi="Simplified Arabic" w:cs="Simplified Arabic"/>
          <w:color w:val="1C1E21"/>
          <w:sz w:val="28"/>
          <w:szCs w:val="28"/>
          <w:rtl/>
          <w:lang w:eastAsia="fr-FR"/>
        </w:rPr>
        <w:t xml:space="preserve"> توفر الشركة الأوروبية تكاليف </w:t>
      </w:r>
      <w:proofErr w:type="spellStart"/>
      <w:r w:rsidRPr="00E63700">
        <w:rPr>
          <w:rFonts w:ascii="Simplified Arabic" w:eastAsia="Times New Roman" w:hAnsi="Simplified Arabic" w:cs="Simplified Arabic"/>
          <w:color w:val="1C1E21"/>
          <w:sz w:val="28"/>
          <w:szCs w:val="28"/>
          <w:rtl/>
          <w:lang w:eastAsia="fr-FR"/>
        </w:rPr>
        <w:t>التحوط</w:t>
      </w:r>
      <w:proofErr w:type="spellEnd"/>
      <w:r w:rsidRPr="00E63700">
        <w:rPr>
          <w:rFonts w:ascii="Simplified Arabic" w:eastAsia="Times New Roman" w:hAnsi="Simplified Arabic" w:cs="Simplified Arabic"/>
          <w:color w:val="1C1E21"/>
          <w:sz w:val="28"/>
          <w:szCs w:val="28"/>
          <w:rtl/>
          <w:lang w:eastAsia="fr-FR"/>
        </w:rPr>
        <w:t xml:space="preserve"> ضد مخاطر الصرف عن طريق إصدار الفواتير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xml:space="preserve"> ، ويمكنها بعد ذلك التنازل للأجنبي وبالتالي يتجنب اتخاذ خطوات إضافية للعثور على تغطية مناسبة ، وهي خطوات غالبًا ما تكون مملة ومكلفة للمديرين الذين ليسوا على دراية بأساليب التغطية أو المنتجات. سيكون المدراء أكثر ترددًا في المشاركة في هذا الاستثمار المعرفي إذا لم يكن إصدار الفواتير بالعملات الأجنبية مميزا أو لا يبدو حاسما.</w:t>
      </w:r>
    </w:p>
    <w:p w:rsidR="00921D87" w:rsidRPr="00E63700" w:rsidRDefault="00921D87" w:rsidP="00E63700">
      <w:pPr>
        <w:bidi/>
        <w:spacing w:after="0" w:line="240" w:lineRule="auto"/>
        <w:jc w:val="both"/>
        <w:rPr>
          <w:rFonts w:ascii="Simplified Arabic" w:eastAsia="Times New Roman" w:hAnsi="Simplified Arabic" w:cs="Simplified Arabic"/>
          <w:sz w:val="28"/>
          <w:szCs w:val="28"/>
          <w:lang w:eastAsia="fr-FR"/>
        </w:rPr>
      </w:pPr>
      <w:r w:rsidRPr="00E63700">
        <w:rPr>
          <w:rFonts w:ascii="Simplified Arabic" w:eastAsia="Times New Roman" w:hAnsi="Simplified Arabic" w:cs="Simplified Arabic"/>
          <w:color w:val="1C1E21"/>
          <w:sz w:val="28"/>
          <w:szCs w:val="28"/>
          <w:rtl/>
          <w:lang w:eastAsia="fr-FR"/>
        </w:rPr>
        <w:t xml:space="preserve"> يمكننا حتى أن نذهب إلى أبعد من ذلك في التفكير: سيكون الطرف المقابل الأجنبي قادرًا على قبول الفواتير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xml:space="preserve"> بمجرد أن يتوقع تغييرًا في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الذي يناسبه؛   </w:t>
      </w:r>
      <w:proofErr w:type="spellStart"/>
      <w:r w:rsidRPr="00E63700">
        <w:rPr>
          <w:rFonts w:ascii="Simplified Arabic" w:eastAsia="Times New Roman" w:hAnsi="Simplified Arabic" w:cs="Simplified Arabic"/>
          <w:color w:val="1C1E21"/>
          <w:sz w:val="28"/>
          <w:szCs w:val="28"/>
          <w:rtl/>
          <w:lang w:eastAsia="fr-FR"/>
        </w:rPr>
        <w:t>أوإذا</w:t>
      </w:r>
      <w:proofErr w:type="spellEnd"/>
      <w:r w:rsidRPr="00E63700">
        <w:rPr>
          <w:rFonts w:ascii="Simplified Arabic" w:eastAsia="Times New Roman" w:hAnsi="Simplified Arabic" w:cs="Simplified Arabic"/>
          <w:color w:val="1C1E21"/>
          <w:sz w:val="28"/>
          <w:szCs w:val="28"/>
          <w:rtl/>
          <w:lang w:eastAsia="fr-FR"/>
        </w:rPr>
        <w:t xml:space="preserve"> كانت تكلفة التغطية التي يجب وضعها بعد ذلك تظل مقبولة فيما يتعلق  بالشروط المميزة التي تم الحصول عليها من الشركة الفرنسية (السعر ، الجودة ، المواعيد النهائية ،... </w:t>
      </w:r>
      <w:proofErr w:type="spellStart"/>
      <w:r w:rsidRPr="00E63700">
        <w:rPr>
          <w:rFonts w:ascii="Simplified Arabic" w:eastAsia="Times New Roman" w:hAnsi="Simplified Arabic" w:cs="Simplified Arabic"/>
          <w:color w:val="1C1E21"/>
          <w:sz w:val="28"/>
          <w:szCs w:val="28"/>
          <w:rtl/>
          <w:lang w:eastAsia="fr-FR"/>
        </w:rPr>
        <w:t>إلخ</w:t>
      </w:r>
      <w:proofErr w:type="spellEnd"/>
    </w:p>
    <w:p w:rsidR="00921D87" w:rsidRPr="00E63700" w:rsidRDefault="00921D87" w:rsidP="00E63700">
      <w:pPr>
        <w:numPr>
          <w:ilvl w:val="0"/>
          <w:numId w:val="2"/>
        </w:numPr>
        <w:bidi/>
        <w:spacing w:after="0" w:line="240" w:lineRule="auto"/>
        <w:ind w:left="0"/>
        <w:jc w:val="both"/>
        <w:textAlignment w:val="baseline"/>
        <w:rPr>
          <w:rFonts w:ascii="Simplified Arabic" w:eastAsia="Times New Roman" w:hAnsi="Simplified Arabic" w:cs="Simplified Arabic"/>
          <w:color w:val="1C1E21"/>
          <w:sz w:val="28"/>
          <w:szCs w:val="28"/>
          <w:rtl/>
          <w:lang w:eastAsia="fr-FR"/>
        </w:rPr>
      </w:pPr>
      <w:r w:rsidRPr="00E63700">
        <w:rPr>
          <w:rFonts w:ascii="Simplified Arabic" w:eastAsia="Times New Roman" w:hAnsi="Simplified Arabic" w:cs="Simplified Arabic"/>
          <w:b/>
          <w:bCs/>
          <w:color w:val="1C1E21"/>
          <w:sz w:val="28"/>
          <w:szCs w:val="28"/>
          <w:rtl/>
          <w:lang w:eastAsia="fr-FR"/>
        </w:rPr>
        <w:t>البيئة التنافسية:</w:t>
      </w:r>
      <w:r w:rsidRPr="00E63700">
        <w:rPr>
          <w:rFonts w:ascii="Simplified Arabic" w:eastAsia="Times New Roman" w:hAnsi="Simplified Arabic" w:cs="Simplified Arabic"/>
          <w:color w:val="1C1E21"/>
          <w:sz w:val="28"/>
          <w:szCs w:val="28"/>
          <w:rtl/>
          <w:lang w:eastAsia="fr-FR"/>
        </w:rPr>
        <w:t xml:space="preserve"> يكون اختيار عملة إصدار الفواتير أحيانًا مشروطًا بالبيئة التنافسية التي تعمل فيها الشركة الأوروبية: إذا كان الدولار الأمريكي هو العملة المعتادة للمعاملات، فسيكون من الصعب فرضه لعملته دون ان يفقد  القدرة التنافسية.</w:t>
      </w:r>
    </w:p>
    <w:p w:rsidR="00921D87" w:rsidRPr="00E63700" w:rsidRDefault="00921D87" w:rsidP="00E63700">
      <w:pPr>
        <w:numPr>
          <w:ilvl w:val="0"/>
          <w:numId w:val="2"/>
        </w:numPr>
        <w:bidi/>
        <w:spacing w:after="0" w:line="240" w:lineRule="auto"/>
        <w:ind w:left="0"/>
        <w:jc w:val="both"/>
        <w:textAlignment w:val="baseline"/>
        <w:rPr>
          <w:rFonts w:ascii="Simplified Arabic" w:eastAsia="Times New Roman" w:hAnsi="Simplified Arabic" w:cs="Simplified Arabic"/>
          <w:color w:val="1C1E21"/>
          <w:sz w:val="28"/>
          <w:szCs w:val="28"/>
          <w:rtl/>
          <w:lang w:eastAsia="fr-FR"/>
        </w:rPr>
      </w:pPr>
      <w:r w:rsidRPr="00E63700">
        <w:rPr>
          <w:rFonts w:ascii="Simplified Arabic" w:eastAsia="Times New Roman" w:hAnsi="Simplified Arabic" w:cs="Simplified Arabic"/>
          <w:b/>
          <w:bCs/>
          <w:color w:val="1C1E21"/>
          <w:sz w:val="28"/>
          <w:szCs w:val="28"/>
          <w:rtl/>
          <w:lang w:eastAsia="fr-FR"/>
        </w:rPr>
        <w:t>فقدان القدرة التنافسية:</w:t>
      </w:r>
      <w:r w:rsidRPr="00E63700">
        <w:rPr>
          <w:rFonts w:ascii="Simplified Arabic" w:eastAsia="Times New Roman" w:hAnsi="Simplified Arabic" w:cs="Simplified Arabic"/>
          <w:color w:val="1C1E21"/>
          <w:sz w:val="28"/>
          <w:szCs w:val="28"/>
          <w:rtl/>
          <w:lang w:eastAsia="fr-FR"/>
        </w:rPr>
        <w:t xml:space="preserve"> من المفارقات أن إصدار الفواتير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xml:space="preserve"> لا يجلب مزايا فقط.  لنأخذ حالة الشركات الأوروبية التي تصدر خارج منطقة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عندما ترتفع قيمة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مقابل الدولار ، تكون النتيجة انخفاض القوة الشرائية للشركات الأجنبية على المنتجات الأوروبية المقومة </w:t>
      </w:r>
      <w:proofErr w:type="spellStart"/>
      <w:r w:rsidRPr="00E63700">
        <w:rPr>
          <w:rFonts w:ascii="Simplified Arabic" w:eastAsia="Times New Roman" w:hAnsi="Simplified Arabic" w:cs="Simplified Arabic"/>
          <w:color w:val="1C1E21"/>
          <w:sz w:val="28"/>
          <w:szCs w:val="28"/>
          <w:rtl/>
          <w:lang w:eastAsia="fr-FR"/>
        </w:rPr>
        <w:t>باليورو</w:t>
      </w:r>
      <w:proofErr w:type="spellEnd"/>
      <w:r w:rsidRPr="00E63700">
        <w:rPr>
          <w:rFonts w:ascii="Simplified Arabic" w:eastAsia="Times New Roman" w:hAnsi="Simplified Arabic" w:cs="Simplified Arabic"/>
          <w:color w:val="1C1E21"/>
          <w:sz w:val="28"/>
          <w:szCs w:val="28"/>
          <w:rtl/>
          <w:lang w:eastAsia="fr-FR"/>
        </w:rPr>
        <w:t xml:space="preserve">. هذا الوضع يدفع الشركات في منطقة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إلى خفض أسعار بيعها في الخارج ، مما </w:t>
      </w:r>
      <w:r w:rsidRPr="00E63700">
        <w:rPr>
          <w:rFonts w:ascii="Simplified Arabic" w:eastAsia="Times New Roman" w:hAnsi="Simplified Arabic" w:cs="Simplified Arabic"/>
          <w:color w:val="1C1E21"/>
          <w:sz w:val="28"/>
          <w:szCs w:val="28"/>
          <w:rtl/>
          <w:lang w:eastAsia="fr-FR"/>
        </w:rPr>
        <w:lastRenderedPageBreak/>
        <w:t xml:space="preserve">يقلل من تلقائيا من هوامش ربحها؛ وترتبط هذه الخسارة في القدرة التنافسية بشكل مباشر بمرونة الطلب الأجنبي فيما يتعلق بالتغيرات في أسعار الصرف على السعر ولكن أيضًا بالجودة في المنتج. وبالتالي ، فإن تأثير ارتفاع قيمة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على القدرة التنافسية للشركات الأوروبية سيعتمد على دراسة أجراها بنك </w:t>
      </w:r>
      <w:r w:rsidRPr="00E63700">
        <w:rPr>
          <w:rFonts w:ascii="Simplified Arabic" w:eastAsia="Times New Roman" w:hAnsi="Simplified Arabic" w:cs="Simplified Arabic"/>
          <w:color w:val="1C1E21"/>
          <w:sz w:val="28"/>
          <w:szCs w:val="28"/>
          <w:lang w:eastAsia="fr-FR"/>
        </w:rPr>
        <w:t>HSBC</w:t>
      </w:r>
      <w:r w:rsidRPr="00E63700">
        <w:rPr>
          <w:rFonts w:ascii="Simplified Arabic" w:eastAsia="Times New Roman" w:hAnsi="Simplified Arabic" w:cs="Simplified Arabic"/>
          <w:color w:val="1C1E21"/>
          <w:sz w:val="28"/>
          <w:szCs w:val="28"/>
          <w:rtl/>
          <w:lang w:eastAsia="fr-FR"/>
        </w:rPr>
        <w:t xml:space="preserve"> فرنسا وأظهرت أنه إذا ارتفع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بنسبة 10٪ مقابل الدولار ، فستضطر الشركات الفرنسية لخفض أسعارها بنحو 5٪ بينما سيكون الانخفاض بنسبة 1٪ كافياً للشركات الألمانية لتظل قادرة على المنافسة. تشرح الدراسة هذا الاختلاف في الحساسية من خلال حقيقة أن الشركات الفرنسية لا تلعب على القدرة التنافسية للمنتج ولكن فقط على القدرة التنافسية </w:t>
      </w:r>
      <w:proofErr w:type="spellStart"/>
      <w:r w:rsidRPr="00E63700">
        <w:rPr>
          <w:rFonts w:ascii="Simplified Arabic" w:eastAsia="Times New Roman" w:hAnsi="Simplified Arabic" w:cs="Simplified Arabic"/>
          <w:color w:val="1C1E21"/>
          <w:sz w:val="28"/>
          <w:szCs w:val="28"/>
          <w:rtl/>
          <w:lang w:eastAsia="fr-FR"/>
        </w:rPr>
        <w:t>السعرية</w:t>
      </w:r>
      <w:proofErr w:type="spellEnd"/>
      <w:r w:rsidRPr="00E63700">
        <w:rPr>
          <w:rFonts w:ascii="Simplified Arabic" w:eastAsia="Times New Roman" w:hAnsi="Simplified Arabic" w:cs="Simplified Arabic"/>
          <w:color w:val="1C1E21"/>
          <w:sz w:val="28"/>
          <w:szCs w:val="28"/>
          <w:rtl/>
          <w:lang w:eastAsia="fr-FR"/>
        </w:rPr>
        <w:t xml:space="preserve"> ، وهو أمر غير مستدام على المدى الطويل في سياق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القوي.</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b/>
          <w:bCs/>
          <w:color w:val="1C1E21"/>
          <w:sz w:val="28"/>
          <w:szCs w:val="28"/>
          <w:rtl/>
          <w:lang w:eastAsia="fr-FR"/>
        </w:rPr>
        <w:t> 2.1 إصدار الفواتير بالعملات الأجنبية</w:t>
      </w:r>
      <w:r w:rsidRPr="00E63700">
        <w:rPr>
          <w:rFonts w:ascii="Simplified Arabic" w:eastAsia="Times New Roman" w:hAnsi="Simplified Arabic" w:cs="Simplified Arabic"/>
          <w:color w:val="1C1E21"/>
          <w:sz w:val="28"/>
          <w:szCs w:val="28"/>
          <w:rtl/>
          <w:lang w:eastAsia="fr-FR"/>
        </w:rPr>
        <w:t xml:space="preserve"> :</w:t>
      </w:r>
    </w:p>
    <w:p w:rsidR="00921D87" w:rsidRPr="00E63700" w:rsidRDefault="00921D87" w:rsidP="008524E8">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يؤدي ارتفاع قيمة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مقابل العملات الأخرى إلى فرض عقوبات شديدة على الشركات الأوروبية المصدرة التي تكون فواتيرها مقومة بالعملات الأجنبية. على سبيل المثال  أعلنت </w:t>
      </w:r>
      <w:r w:rsidRPr="00E63700">
        <w:rPr>
          <w:rFonts w:ascii="Simplified Arabic" w:eastAsia="Times New Roman" w:hAnsi="Simplified Arabic" w:cs="Simplified Arabic"/>
          <w:color w:val="1C1E21"/>
          <w:sz w:val="28"/>
          <w:szCs w:val="28"/>
          <w:lang w:eastAsia="fr-FR"/>
        </w:rPr>
        <w:t>EADS</w:t>
      </w:r>
      <w:r w:rsidRPr="00E63700">
        <w:rPr>
          <w:rFonts w:ascii="Simplified Arabic" w:eastAsia="Times New Roman" w:hAnsi="Simplified Arabic" w:cs="Simplified Arabic"/>
          <w:color w:val="1C1E21"/>
          <w:sz w:val="28"/>
          <w:szCs w:val="28"/>
          <w:rtl/>
          <w:lang w:eastAsia="fr-FR"/>
        </w:rPr>
        <w:t xml:space="preserve"> في مايو 2011 أن ارتفاع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بنسبة 10٪ مقابل الدولار قد أدى تلقائيًا إلى خسارة صافية قدرها مليار </w:t>
      </w:r>
      <w:proofErr w:type="spellStart"/>
      <w:r w:rsidRPr="00E63700">
        <w:rPr>
          <w:rFonts w:ascii="Simplified Arabic" w:eastAsia="Times New Roman" w:hAnsi="Simplified Arabic" w:cs="Simplified Arabic"/>
          <w:color w:val="1C1E21"/>
          <w:sz w:val="28"/>
          <w:szCs w:val="28"/>
          <w:rtl/>
          <w:lang w:eastAsia="fr-FR"/>
        </w:rPr>
        <w:t>يورو</w:t>
      </w:r>
      <w:proofErr w:type="spellEnd"/>
      <w:r w:rsidRPr="00E63700">
        <w:rPr>
          <w:rFonts w:ascii="Simplified Arabic" w:eastAsia="Times New Roman" w:hAnsi="Simplified Arabic" w:cs="Simplified Arabic"/>
          <w:color w:val="1C1E21"/>
          <w:sz w:val="28"/>
          <w:szCs w:val="28"/>
          <w:rtl/>
          <w:lang w:eastAsia="fr-FR"/>
        </w:rPr>
        <w:t xml:space="preserve"> في الإيرادات للمجموعة  مع عواقب اقتصادية في نهاية المطاف. لنقل جزء من إنتاجها (ولا </w:t>
      </w:r>
      <w:proofErr w:type="spellStart"/>
      <w:r w:rsidRPr="00E63700">
        <w:rPr>
          <w:rFonts w:ascii="Simplified Arabic" w:eastAsia="Times New Roman" w:hAnsi="Simplified Arabic" w:cs="Simplified Arabic"/>
          <w:color w:val="1C1E21"/>
          <w:sz w:val="28"/>
          <w:szCs w:val="28"/>
          <w:rtl/>
          <w:lang w:eastAsia="fr-FR"/>
        </w:rPr>
        <w:t>سيما</w:t>
      </w:r>
      <w:proofErr w:type="spellEnd"/>
      <w:r w:rsidRPr="00E63700">
        <w:rPr>
          <w:rFonts w:ascii="Simplified Arabic" w:eastAsia="Times New Roman" w:hAnsi="Simplified Arabic" w:cs="Simplified Arabic"/>
          <w:color w:val="1C1E21"/>
          <w:sz w:val="28"/>
          <w:szCs w:val="28"/>
          <w:rtl/>
          <w:lang w:eastAsia="fr-FR"/>
        </w:rPr>
        <w:t xml:space="preserve"> </w:t>
      </w:r>
      <w:proofErr w:type="spellStart"/>
      <w:r w:rsidRPr="00E63700">
        <w:rPr>
          <w:rFonts w:ascii="Simplified Arabic" w:eastAsia="Times New Roman" w:hAnsi="Simplified Arabic" w:cs="Simplified Arabic"/>
          <w:color w:val="1C1E21"/>
          <w:sz w:val="28"/>
          <w:szCs w:val="28"/>
          <w:rtl/>
          <w:lang w:eastAsia="fr-FR"/>
        </w:rPr>
        <w:t>يوروكوبتر</w:t>
      </w:r>
      <w:proofErr w:type="spellEnd"/>
      <w:r w:rsidRPr="00E63700">
        <w:rPr>
          <w:rFonts w:ascii="Simplified Arabic" w:eastAsia="Times New Roman" w:hAnsi="Simplified Arabic" w:cs="Simplified Arabic"/>
          <w:color w:val="1C1E21"/>
          <w:sz w:val="28"/>
          <w:szCs w:val="28"/>
          <w:rtl/>
          <w:lang w:eastAsia="fr-FR"/>
        </w:rPr>
        <w:t xml:space="preserve">) إلى منطقة الدولار. حتى إذا كان هذا يعرضها لمخاطر العملة (ارتفاع قيمة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في حالة التصدير ، وانخفاض القيمة إذا كانت تستورد) ، يمكن لشركة فرنسية أن تختار أو تكون ملزمة  بإصدار فاتورة بالعملات الأجنبية. لن تكون العملة المستخدمة بالضرورة هي عملة الشركة المقابلة، بل قد تكون أيضًا عملة ثالثة يتفق عليها الطرفان.</w:t>
      </w:r>
    </w:p>
    <w:p w:rsidR="00921D87" w:rsidRPr="00E63700" w:rsidRDefault="00921D87" w:rsidP="00E63700">
      <w:pPr>
        <w:bidi/>
        <w:spacing w:after="0" w:line="240" w:lineRule="auto"/>
        <w:jc w:val="both"/>
        <w:rPr>
          <w:rFonts w:ascii="Simplified Arabic" w:eastAsia="Times New Roman" w:hAnsi="Simplified Arabic" w:cs="Simplified Arabic"/>
          <w:sz w:val="28"/>
          <w:szCs w:val="28"/>
          <w:lang w:eastAsia="fr-FR"/>
        </w:rPr>
      </w:pPr>
      <w:r w:rsidRPr="00E63700">
        <w:rPr>
          <w:rFonts w:ascii="Simplified Arabic" w:eastAsia="Times New Roman" w:hAnsi="Simplified Arabic" w:cs="Simplified Arabic"/>
          <w:color w:val="1C1E21"/>
          <w:sz w:val="28"/>
          <w:szCs w:val="28"/>
          <w:rtl/>
          <w:lang w:eastAsia="fr-FR"/>
        </w:rPr>
        <w:t xml:space="preserve">هناك عدة أسباب </w:t>
      </w:r>
      <w:proofErr w:type="spellStart"/>
      <w:r w:rsidRPr="00E63700">
        <w:rPr>
          <w:rFonts w:ascii="Simplified Arabic" w:eastAsia="Times New Roman" w:hAnsi="Simplified Arabic" w:cs="Simplified Arabic"/>
          <w:color w:val="1C1E21"/>
          <w:sz w:val="28"/>
          <w:szCs w:val="28"/>
          <w:rtl/>
          <w:lang w:eastAsia="fr-FR"/>
        </w:rPr>
        <w:t>للفوترة</w:t>
      </w:r>
      <w:proofErr w:type="spellEnd"/>
      <w:r w:rsidRPr="00E63700">
        <w:rPr>
          <w:rFonts w:ascii="Simplified Arabic" w:eastAsia="Times New Roman" w:hAnsi="Simplified Arabic" w:cs="Simplified Arabic"/>
          <w:color w:val="1C1E21"/>
          <w:sz w:val="28"/>
          <w:szCs w:val="28"/>
          <w:rtl/>
          <w:lang w:eastAsia="fr-FR"/>
        </w:rPr>
        <w:t xml:space="preserve"> بالعملات الأجنبية: </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b/>
          <w:bCs/>
          <w:color w:val="1C1E21"/>
          <w:sz w:val="28"/>
          <w:szCs w:val="28"/>
          <w:rtl/>
          <w:lang w:eastAsia="fr-FR"/>
        </w:rPr>
        <w:t>الأسباب التجارية</w:t>
      </w:r>
      <w:r w:rsidRPr="00E63700">
        <w:rPr>
          <w:rFonts w:ascii="Simplified Arabic" w:eastAsia="Times New Roman" w:hAnsi="Simplified Arabic" w:cs="Simplified Arabic"/>
          <w:color w:val="1C1E21"/>
          <w:sz w:val="28"/>
          <w:szCs w:val="28"/>
          <w:rtl/>
          <w:lang w:eastAsia="fr-FR"/>
        </w:rPr>
        <w:t xml:space="preserve">: </w:t>
      </w:r>
      <w:proofErr w:type="spellStart"/>
      <w:r w:rsidRPr="00E63700">
        <w:rPr>
          <w:rFonts w:ascii="Simplified Arabic" w:eastAsia="Times New Roman" w:hAnsi="Simplified Arabic" w:cs="Simplified Arabic"/>
          <w:color w:val="1C1E21"/>
          <w:sz w:val="28"/>
          <w:szCs w:val="28"/>
          <w:rtl/>
          <w:lang w:eastAsia="fr-FR"/>
        </w:rPr>
        <w:t>الفوترة</w:t>
      </w:r>
      <w:proofErr w:type="spellEnd"/>
      <w:r w:rsidRPr="00E63700">
        <w:rPr>
          <w:rFonts w:ascii="Simplified Arabic" w:eastAsia="Times New Roman" w:hAnsi="Simplified Arabic" w:cs="Simplified Arabic"/>
          <w:color w:val="1C1E21"/>
          <w:sz w:val="28"/>
          <w:szCs w:val="28"/>
          <w:rtl/>
          <w:lang w:eastAsia="fr-FR"/>
        </w:rPr>
        <w:t xml:space="preserve"> بعملة ما عادة ما تسمح للشركة المصدرة بجعل سعرها محسوبا بشكل مباشر.</w:t>
      </w:r>
    </w:p>
    <w:p w:rsidR="00921D87" w:rsidRPr="00E63700" w:rsidRDefault="00921D87" w:rsidP="00E63700">
      <w:pPr>
        <w:bidi/>
        <w:spacing w:after="0" w:line="240" w:lineRule="auto"/>
        <w:jc w:val="both"/>
        <w:rPr>
          <w:rFonts w:ascii="Simplified Arabic" w:eastAsia="Times New Roman" w:hAnsi="Simplified Arabic" w:cs="Simplified Arabic"/>
          <w:sz w:val="28"/>
          <w:szCs w:val="28"/>
          <w:rtl/>
          <w:lang w:eastAsia="fr-FR"/>
        </w:rPr>
      </w:pPr>
      <w:r w:rsidRPr="00E63700">
        <w:rPr>
          <w:rFonts w:ascii="Simplified Arabic" w:eastAsia="Times New Roman" w:hAnsi="Simplified Arabic" w:cs="Simplified Arabic"/>
          <w:color w:val="1C1E21"/>
          <w:sz w:val="28"/>
          <w:szCs w:val="28"/>
          <w:rtl/>
          <w:lang w:eastAsia="fr-FR"/>
        </w:rPr>
        <w:t xml:space="preserve">مثل </w:t>
      </w:r>
      <w:proofErr w:type="gramStart"/>
      <w:r w:rsidRPr="00E63700">
        <w:rPr>
          <w:rFonts w:ascii="Simplified Arabic" w:eastAsia="Times New Roman" w:hAnsi="Simplified Arabic" w:cs="Simplified Arabic"/>
          <w:color w:val="1C1E21"/>
          <w:sz w:val="28"/>
          <w:szCs w:val="28"/>
          <w:rtl/>
          <w:lang w:eastAsia="fr-FR"/>
        </w:rPr>
        <w:t>تلك</w:t>
      </w:r>
      <w:proofErr w:type="gramEnd"/>
      <w:r w:rsidRPr="00E63700">
        <w:rPr>
          <w:rFonts w:ascii="Simplified Arabic" w:eastAsia="Times New Roman" w:hAnsi="Simplified Arabic" w:cs="Simplified Arabic"/>
          <w:color w:val="1C1E21"/>
          <w:sz w:val="28"/>
          <w:szCs w:val="28"/>
          <w:rtl/>
          <w:lang w:eastAsia="fr-FR"/>
        </w:rPr>
        <w:t xml:space="preserve"> التي تمارسها المنافسة. تسهل فواتير العملة </w:t>
      </w:r>
      <w:proofErr w:type="gramStart"/>
      <w:r w:rsidRPr="00E63700">
        <w:rPr>
          <w:rFonts w:ascii="Simplified Arabic" w:eastAsia="Times New Roman" w:hAnsi="Simplified Arabic" w:cs="Simplified Arabic"/>
          <w:color w:val="1C1E21"/>
          <w:sz w:val="28"/>
          <w:szCs w:val="28"/>
          <w:rtl/>
          <w:lang w:eastAsia="fr-FR"/>
        </w:rPr>
        <w:t>وضوح</w:t>
      </w:r>
      <w:proofErr w:type="gramEnd"/>
      <w:r w:rsidRPr="00E63700">
        <w:rPr>
          <w:rFonts w:ascii="Simplified Arabic" w:eastAsia="Times New Roman" w:hAnsi="Simplified Arabic" w:cs="Simplified Arabic"/>
          <w:color w:val="1C1E21"/>
          <w:sz w:val="28"/>
          <w:szCs w:val="28"/>
          <w:rtl/>
          <w:lang w:eastAsia="fr-FR"/>
        </w:rPr>
        <w:t xml:space="preserve"> عرضها مع عدم وضع مخاطر الصرف الخاصة </w:t>
      </w:r>
      <w:proofErr w:type="spellStart"/>
      <w:r w:rsidRPr="00E63700">
        <w:rPr>
          <w:rFonts w:ascii="Simplified Arabic" w:eastAsia="Times New Roman" w:hAnsi="Simplified Arabic" w:cs="Simplified Arabic"/>
          <w:color w:val="1C1E21"/>
          <w:sz w:val="28"/>
          <w:szCs w:val="28"/>
          <w:rtl/>
          <w:lang w:eastAsia="fr-FR"/>
        </w:rPr>
        <w:t>بها</w:t>
      </w:r>
      <w:proofErr w:type="spellEnd"/>
      <w:r w:rsidRPr="00E63700">
        <w:rPr>
          <w:rFonts w:ascii="Simplified Arabic" w:eastAsia="Times New Roman" w:hAnsi="Simplified Arabic" w:cs="Simplified Arabic"/>
          <w:color w:val="1C1E21"/>
          <w:sz w:val="28"/>
          <w:szCs w:val="28"/>
          <w:rtl/>
          <w:lang w:eastAsia="fr-FR"/>
        </w:rPr>
        <w:t xml:space="preserve"> على الأطراف المقابلة.</w:t>
      </w:r>
    </w:p>
    <w:p w:rsidR="00921D87" w:rsidRPr="00E63700" w:rsidRDefault="00921D87" w:rsidP="00E63700">
      <w:pPr>
        <w:numPr>
          <w:ilvl w:val="0"/>
          <w:numId w:val="3"/>
        </w:numPr>
        <w:bidi/>
        <w:spacing w:after="0" w:line="240" w:lineRule="auto"/>
        <w:ind w:left="0"/>
        <w:jc w:val="both"/>
        <w:textAlignment w:val="baseline"/>
        <w:rPr>
          <w:rFonts w:ascii="Simplified Arabic" w:eastAsia="Times New Roman" w:hAnsi="Simplified Arabic" w:cs="Simplified Arabic"/>
          <w:color w:val="1C1E21"/>
          <w:sz w:val="28"/>
          <w:szCs w:val="28"/>
          <w:rtl/>
          <w:lang w:eastAsia="fr-FR"/>
        </w:rPr>
      </w:pPr>
      <w:r w:rsidRPr="00E63700">
        <w:rPr>
          <w:rFonts w:ascii="Simplified Arabic" w:eastAsia="Times New Roman" w:hAnsi="Simplified Arabic" w:cs="Simplified Arabic"/>
          <w:b/>
          <w:bCs/>
          <w:color w:val="1C1E21"/>
          <w:sz w:val="28"/>
          <w:szCs w:val="28"/>
          <w:rtl/>
          <w:lang w:eastAsia="fr-FR"/>
        </w:rPr>
        <w:t xml:space="preserve">الأسباب القانونية: </w:t>
      </w:r>
      <w:r w:rsidRPr="00E63700">
        <w:rPr>
          <w:rFonts w:ascii="Simplified Arabic" w:eastAsia="Times New Roman" w:hAnsi="Simplified Arabic" w:cs="Simplified Arabic"/>
          <w:color w:val="1C1E21"/>
          <w:sz w:val="28"/>
          <w:szCs w:val="28"/>
          <w:rtl/>
          <w:lang w:eastAsia="fr-FR"/>
        </w:rPr>
        <w:t xml:space="preserve">تفرض بعض الدول عملاتها أو عملة مرجعية (الدولار الأمريكي عمومًا) للمعاملات التجارية ، سواء بشكل قانوني أو عرفي.يمكن أن تكون الأسباب متعددة يمكن لبعض الدول المصدرة الاستخدام الحصري للعملة في المعاملات التجارية للحفاظ على القدرة التنافسية لشركاتها "الاستيراد أو التصدير </w:t>
      </w:r>
      <w:proofErr w:type="spellStart"/>
      <w:r w:rsidRPr="00E63700">
        <w:rPr>
          <w:rFonts w:ascii="Simplified Arabic" w:eastAsia="Times New Roman" w:hAnsi="Simplified Arabic" w:cs="Simplified Arabic"/>
          <w:color w:val="1C1E21"/>
          <w:sz w:val="28"/>
          <w:szCs w:val="28"/>
          <w:rtl/>
          <w:lang w:eastAsia="fr-FR"/>
        </w:rPr>
        <w:t>باليوان</w:t>
      </w:r>
      <w:proofErr w:type="spellEnd"/>
      <w:r w:rsidRPr="00E63700">
        <w:rPr>
          <w:rFonts w:ascii="Simplified Arabic" w:eastAsia="Times New Roman" w:hAnsi="Simplified Arabic" w:cs="Simplified Arabic"/>
          <w:color w:val="1C1E21"/>
          <w:sz w:val="28"/>
          <w:szCs w:val="28"/>
          <w:rtl/>
          <w:lang w:eastAsia="fr-FR"/>
        </w:rPr>
        <w:t xml:space="preserve">" واضطرت للتعامل بالدولار الأمريكي وبدرجة أقل من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منذ عام 2009 حتى  2010 ، في مواجهة تقلبات الدولار </w:t>
      </w:r>
      <w:proofErr w:type="spellStart"/>
      <w:r w:rsidRPr="00E63700">
        <w:rPr>
          <w:rFonts w:ascii="Simplified Arabic" w:eastAsia="Times New Roman" w:hAnsi="Simplified Arabic" w:cs="Simplified Arabic"/>
          <w:color w:val="1C1E21"/>
          <w:sz w:val="28"/>
          <w:szCs w:val="28"/>
          <w:rtl/>
          <w:lang w:eastAsia="fr-FR"/>
        </w:rPr>
        <w:t>واليورو</w:t>
      </w:r>
      <w:proofErr w:type="spellEnd"/>
      <w:r w:rsidRPr="00E63700">
        <w:rPr>
          <w:rFonts w:ascii="Simplified Arabic" w:eastAsia="Times New Roman" w:hAnsi="Simplified Arabic" w:cs="Simplified Arabic"/>
          <w:color w:val="1C1E21"/>
          <w:sz w:val="28"/>
          <w:szCs w:val="28"/>
          <w:rtl/>
          <w:lang w:eastAsia="fr-FR"/>
        </w:rPr>
        <w:t xml:space="preserve"> ، تطور استخدام عملة تعتبر آمنة مثل </w:t>
      </w:r>
      <w:proofErr w:type="spellStart"/>
      <w:r w:rsidRPr="00E63700">
        <w:rPr>
          <w:rFonts w:ascii="Simplified Arabic" w:eastAsia="Times New Roman" w:hAnsi="Simplified Arabic" w:cs="Simplified Arabic"/>
          <w:color w:val="1C1E21"/>
          <w:sz w:val="28"/>
          <w:szCs w:val="28"/>
          <w:rtl/>
          <w:lang w:eastAsia="fr-FR"/>
        </w:rPr>
        <w:t>اليوان</w:t>
      </w:r>
      <w:proofErr w:type="spellEnd"/>
      <w:r w:rsidRPr="00E63700">
        <w:rPr>
          <w:rFonts w:ascii="Simplified Arabic" w:eastAsia="Times New Roman" w:hAnsi="Simplified Arabic" w:cs="Simplified Arabic"/>
          <w:color w:val="1C1E21"/>
          <w:sz w:val="28"/>
          <w:szCs w:val="28"/>
          <w:rtl/>
          <w:lang w:eastAsia="fr-FR"/>
        </w:rPr>
        <w:t xml:space="preserve"> (تحت سيطرة الحكومة الصينية) بشكل كبير في تجارة الصين مع بقية العالم. تفرض البلدان الأخرى التي تنتمي إلى نفس المنطقة التجارية، العملة المستخدمة </w:t>
      </w:r>
      <w:r w:rsidRPr="00E63700">
        <w:rPr>
          <w:rFonts w:ascii="Simplified Arabic" w:eastAsia="Times New Roman" w:hAnsi="Simplified Arabic" w:cs="Simplified Arabic"/>
          <w:color w:val="1C1E21"/>
          <w:sz w:val="28"/>
          <w:szCs w:val="28"/>
          <w:rtl/>
          <w:lang w:eastAsia="fr-FR"/>
        </w:rPr>
        <w:lastRenderedPageBreak/>
        <w:t>تقليديا في إطار شراكاتها الاقتصادية والتجارية،غالبا ما تطورت الشراكات لفترة طويلة. سيتطلب البعض الآخر أيضًا، نظرًا لموقعهم الجغرافي أو ماضيهم التاريخي المشترك أو نظرًا لانخفاض أو عدم قابلية عملاتهم للتحويل ، استخدام عملة تسهل التبادل التجاري.</w:t>
      </w:r>
    </w:p>
    <w:p w:rsidR="00921D87" w:rsidRPr="00B66308" w:rsidRDefault="00921D87" w:rsidP="00B66308">
      <w:pPr>
        <w:numPr>
          <w:ilvl w:val="0"/>
          <w:numId w:val="4"/>
        </w:numPr>
        <w:bidi/>
        <w:spacing w:after="0" w:line="240" w:lineRule="auto"/>
        <w:ind w:left="0" w:firstLine="0"/>
        <w:jc w:val="both"/>
        <w:textAlignment w:val="baseline"/>
        <w:rPr>
          <w:rFonts w:ascii="Simplified Arabic" w:eastAsia="Times New Roman" w:hAnsi="Simplified Arabic" w:cs="Simplified Arabic"/>
          <w:color w:val="1C1E21"/>
          <w:sz w:val="28"/>
          <w:szCs w:val="28"/>
          <w:rtl/>
          <w:lang w:eastAsia="fr-FR"/>
        </w:rPr>
      </w:pPr>
      <w:proofErr w:type="gramStart"/>
      <w:r w:rsidRPr="00E63700">
        <w:rPr>
          <w:rFonts w:ascii="Simplified Arabic" w:eastAsia="Times New Roman" w:hAnsi="Simplified Arabic" w:cs="Simplified Arabic"/>
          <w:b/>
          <w:bCs/>
          <w:color w:val="1C1E21"/>
          <w:sz w:val="28"/>
          <w:szCs w:val="28"/>
          <w:rtl/>
          <w:lang w:eastAsia="fr-FR"/>
        </w:rPr>
        <w:t>الأسباب</w:t>
      </w:r>
      <w:proofErr w:type="gramEnd"/>
      <w:r w:rsidRPr="00E63700">
        <w:rPr>
          <w:rFonts w:ascii="Simplified Arabic" w:eastAsia="Times New Roman" w:hAnsi="Simplified Arabic" w:cs="Simplified Arabic"/>
          <w:b/>
          <w:bCs/>
          <w:color w:val="1C1E21"/>
          <w:sz w:val="28"/>
          <w:szCs w:val="28"/>
          <w:rtl/>
          <w:lang w:eastAsia="fr-FR"/>
        </w:rPr>
        <w:t xml:space="preserve"> المالية:  </w:t>
      </w:r>
      <w:r w:rsidRPr="00E63700">
        <w:rPr>
          <w:rFonts w:ascii="Simplified Arabic" w:eastAsia="Times New Roman" w:hAnsi="Simplified Arabic" w:cs="Simplified Arabic"/>
          <w:color w:val="1C1E21"/>
          <w:sz w:val="28"/>
          <w:szCs w:val="28"/>
          <w:rtl/>
          <w:lang w:eastAsia="fr-FR"/>
        </w:rPr>
        <w:t xml:space="preserve">لعدم إجبارها للقيام بذلك، قد يكون لشركة أوروبية مصلحة في العمل بعملة أجنبية. ستوجه قيمة تعادل عملة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اختيار عملة الفواتير: بالنسبة لشركة مصدرة (وعلى العكس من شركة مستوردة) ، فإن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الضعيف يسمح لها بأن تكون قادرة على المنافسة إذا كانت تصدر فواتير بعملة أجنبية ، ولكنها تقلل قيمة </w:t>
      </w:r>
      <w:proofErr w:type="spellStart"/>
      <w:r w:rsidRPr="00E63700">
        <w:rPr>
          <w:rFonts w:ascii="Simplified Arabic" w:eastAsia="Times New Roman" w:hAnsi="Simplified Arabic" w:cs="Simplified Arabic"/>
          <w:color w:val="1C1E21"/>
          <w:sz w:val="28"/>
          <w:szCs w:val="28"/>
          <w:rtl/>
          <w:lang w:eastAsia="fr-FR"/>
        </w:rPr>
        <w:t>اليورو</w:t>
      </w:r>
      <w:proofErr w:type="spellEnd"/>
      <w:r w:rsidRPr="00E63700">
        <w:rPr>
          <w:rFonts w:ascii="Simplified Arabic" w:eastAsia="Times New Roman" w:hAnsi="Simplified Arabic" w:cs="Simplified Arabic"/>
          <w:color w:val="1C1E21"/>
          <w:sz w:val="28"/>
          <w:szCs w:val="28"/>
          <w:rtl/>
          <w:lang w:eastAsia="fr-FR"/>
        </w:rPr>
        <w:t xml:space="preserve"> ميكانيكيًا من عائدات مبيعاتها. ستختار إصدار الفواتير بالعملات الأجنبية بمجرد أن </w:t>
      </w:r>
      <w:proofErr w:type="gramStart"/>
      <w:r w:rsidRPr="00E63700">
        <w:rPr>
          <w:rFonts w:ascii="Simplified Arabic" w:eastAsia="Times New Roman" w:hAnsi="Simplified Arabic" w:cs="Simplified Arabic"/>
          <w:color w:val="1C1E21"/>
          <w:sz w:val="28"/>
          <w:szCs w:val="28"/>
          <w:rtl/>
          <w:lang w:eastAsia="fr-FR"/>
        </w:rPr>
        <w:t>تلعب</w:t>
      </w:r>
      <w:proofErr w:type="gramEnd"/>
      <w:r w:rsidRPr="00E63700">
        <w:rPr>
          <w:rFonts w:ascii="Simplified Arabic" w:eastAsia="Times New Roman" w:hAnsi="Simplified Arabic" w:cs="Simplified Arabic"/>
          <w:color w:val="1C1E21"/>
          <w:sz w:val="28"/>
          <w:szCs w:val="28"/>
          <w:rtl/>
          <w:lang w:eastAsia="fr-FR"/>
        </w:rPr>
        <w:t xml:space="preserve"> المفاضلة بين هذا المكسب في القدرة التنافسية وفقدان الدخل لصالحها. هناك أسباب أخرى مرتبطة بإدارة التعرض لمخاطر العملة توضح أيضًا </w:t>
      </w:r>
      <w:proofErr w:type="gramStart"/>
      <w:r w:rsidRPr="00E63700">
        <w:rPr>
          <w:rFonts w:ascii="Simplified Arabic" w:eastAsia="Times New Roman" w:hAnsi="Simplified Arabic" w:cs="Simplified Arabic"/>
          <w:color w:val="1C1E21"/>
          <w:sz w:val="28"/>
          <w:szCs w:val="28"/>
          <w:rtl/>
          <w:lang w:eastAsia="fr-FR"/>
        </w:rPr>
        <w:t>اختيار</w:t>
      </w:r>
      <w:proofErr w:type="gramEnd"/>
      <w:r w:rsidRPr="00E63700">
        <w:rPr>
          <w:rFonts w:ascii="Simplified Arabic" w:eastAsia="Times New Roman" w:hAnsi="Simplified Arabic" w:cs="Simplified Arabic"/>
          <w:color w:val="1C1E21"/>
          <w:sz w:val="28"/>
          <w:szCs w:val="28"/>
          <w:rtl/>
          <w:lang w:eastAsia="fr-FR"/>
        </w:rPr>
        <w:t xml:space="preserve"> العملة الأجنبية. نظرًا لقلقها بشأن إدارة المخاطر العالمية ، ستحاول الشركات في أغلب الأحيان العمل بعملة تعوض مركز صرف العملات الأجنبية في الاتجاه المعاكس (بعملات متطابقة ، على مبالغ معادلة عالميًا ، وكذلك في فترات استحقاق قريبة) ، للإغلاق أو على الأقل تقليل مركز الصرف الأجنبي على هذه العملة. رأينا للتو ، فإن اختيار الفواتير بالعملة المحلية أو الأجنبية ينتج أحيانًا عن التحكيم، وفي بعض الأحيان يتم العثور عليه ، وفي جميع الحالات لا يوفر مزايا فقط.  يلخص الجدول 1 أدناه المزايا والعيوب المرتبطة بأنواع الفواتير المختلفة. في كلتا الحالتين ، تكون مصالح الأطراف متباينة ، مما يجعل من </w:t>
      </w:r>
      <w:r w:rsidRPr="00B66308">
        <w:rPr>
          <w:rFonts w:ascii="Simplified Arabic" w:eastAsia="Times New Roman" w:hAnsi="Simplified Arabic" w:cs="Simplified Arabic"/>
          <w:color w:val="1C1E21"/>
          <w:sz w:val="28"/>
          <w:szCs w:val="28"/>
          <w:rtl/>
          <w:lang w:eastAsia="fr-FR"/>
        </w:rPr>
        <w:t xml:space="preserve">الصعب بشكل عام التفاوض بعملة المعاملة. </w:t>
      </w:r>
      <w:proofErr w:type="gramStart"/>
      <w:r w:rsidRPr="00B66308">
        <w:rPr>
          <w:rFonts w:ascii="Simplified Arabic" w:eastAsia="Times New Roman" w:hAnsi="Simplified Arabic" w:cs="Simplified Arabic"/>
          <w:color w:val="1C1E21"/>
          <w:sz w:val="28"/>
          <w:szCs w:val="28"/>
          <w:rtl/>
          <w:lang w:eastAsia="fr-FR"/>
        </w:rPr>
        <w:t>لتسهيل</w:t>
      </w:r>
      <w:proofErr w:type="gramEnd"/>
      <w:r w:rsidRPr="00B66308">
        <w:rPr>
          <w:rFonts w:ascii="Simplified Arabic" w:eastAsia="Times New Roman" w:hAnsi="Simplified Arabic" w:cs="Simplified Arabic"/>
          <w:color w:val="1C1E21"/>
          <w:sz w:val="28"/>
          <w:szCs w:val="28"/>
          <w:rtl/>
          <w:lang w:eastAsia="fr-FR"/>
        </w:rPr>
        <w:t xml:space="preserve"> إبرام الصفقة؛ غالبًا ما يتفق الأطراف المقابلة على شروط المقايسة في عقود الشراء أو البيع. هذه </w:t>
      </w:r>
      <w:proofErr w:type="gramStart"/>
      <w:r w:rsidRPr="00B66308">
        <w:rPr>
          <w:rFonts w:ascii="Simplified Arabic" w:eastAsia="Times New Roman" w:hAnsi="Simplified Arabic" w:cs="Simplified Arabic"/>
          <w:color w:val="1C1E21"/>
          <w:sz w:val="28"/>
          <w:szCs w:val="28"/>
          <w:rtl/>
          <w:lang w:eastAsia="fr-FR"/>
        </w:rPr>
        <w:t>البنود ،</w:t>
      </w:r>
      <w:proofErr w:type="gramEnd"/>
      <w:r w:rsidRPr="00B66308">
        <w:rPr>
          <w:rFonts w:ascii="Simplified Arabic" w:eastAsia="Times New Roman" w:hAnsi="Simplified Arabic" w:cs="Simplified Arabic"/>
          <w:color w:val="1C1E21"/>
          <w:sz w:val="28"/>
          <w:szCs w:val="28"/>
          <w:rtl/>
          <w:lang w:eastAsia="fr-FR"/>
        </w:rPr>
        <w:t xml:space="preserve"> التي تم التفاوض عليها بحرية من قبل الطرفين ، تجعل من الممكن تحديد شروط تقاسم مخاطر الصرف بين المشتري والبائع.</w:t>
      </w:r>
    </w:p>
    <w:p w:rsidR="00E63700" w:rsidRPr="00B66308" w:rsidRDefault="00921D87" w:rsidP="00B66308">
      <w:pPr>
        <w:bidi/>
        <w:spacing w:after="0" w:line="240" w:lineRule="auto"/>
        <w:jc w:val="both"/>
        <w:rPr>
          <w:rFonts w:ascii="Simplified Arabic" w:eastAsia="Times New Roman" w:hAnsi="Simplified Arabic" w:cs="Simplified Arabic"/>
          <w:color w:val="C00000"/>
          <w:sz w:val="28"/>
          <w:szCs w:val="28"/>
          <w:rtl/>
          <w:lang w:eastAsia="fr-FR"/>
        </w:rPr>
      </w:pPr>
      <w:r w:rsidRPr="00B66308">
        <w:rPr>
          <w:rFonts w:ascii="Simplified Arabic" w:eastAsia="Times New Roman" w:hAnsi="Simplified Arabic" w:cs="Simplified Arabic"/>
          <w:color w:val="C00000"/>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proofErr w:type="gramStart"/>
      <w:r w:rsidRPr="00B66308">
        <w:rPr>
          <w:rFonts w:ascii="Simplified Arabic" w:eastAsia="Times New Roman" w:hAnsi="Simplified Arabic" w:cs="Simplified Arabic"/>
          <w:b/>
          <w:bCs/>
          <w:color w:val="000000"/>
          <w:sz w:val="28"/>
          <w:szCs w:val="28"/>
          <w:u w:val="single"/>
          <w:rtl/>
          <w:lang w:eastAsia="fr-FR"/>
        </w:rPr>
        <w:t>الجدول</w:t>
      </w:r>
      <w:proofErr w:type="gramEnd"/>
      <w:r w:rsidRPr="00B66308">
        <w:rPr>
          <w:rFonts w:ascii="Simplified Arabic" w:eastAsia="Times New Roman" w:hAnsi="Simplified Arabic" w:cs="Simplified Arabic"/>
          <w:b/>
          <w:bCs/>
          <w:color w:val="000000"/>
          <w:sz w:val="28"/>
          <w:szCs w:val="28"/>
          <w:u w:val="single"/>
          <w:rtl/>
          <w:lang w:eastAsia="fr-FR"/>
        </w:rPr>
        <w:t xml:space="preserve"> 1: المزايا والعيوب المرتبطة باختيار عملة الصفقة.</w:t>
      </w:r>
    </w:p>
    <w:tbl>
      <w:tblPr>
        <w:bidiVisual/>
        <w:tblW w:w="0" w:type="auto"/>
        <w:jc w:val="right"/>
        <w:tblCellMar>
          <w:top w:w="15" w:type="dxa"/>
          <w:left w:w="15" w:type="dxa"/>
          <w:bottom w:w="15" w:type="dxa"/>
          <w:right w:w="15" w:type="dxa"/>
        </w:tblCellMar>
        <w:tblLook w:val="04A0"/>
      </w:tblPr>
      <w:tblGrid>
        <w:gridCol w:w="940"/>
        <w:gridCol w:w="4174"/>
        <w:gridCol w:w="3408"/>
      </w:tblGrid>
      <w:tr w:rsidR="00921D87" w:rsidRPr="00B66308" w:rsidTr="00921D87">
        <w:trPr>
          <w:trHeight w:val="704"/>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إصدار الفواتير بالعملة الأجنبية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إصدار الفواتير بالعملة المحلية</w:t>
            </w:r>
          </w:p>
        </w:tc>
      </w:tr>
      <w:tr w:rsidR="00921D87" w:rsidRPr="00B66308" w:rsidTr="00921D87">
        <w:trPr>
          <w:trHeight w:val="3729"/>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sz w:val="28"/>
                <w:szCs w:val="28"/>
                <w:lang w:eastAsia="fr-FR"/>
              </w:rPr>
              <w:lastRenderedPageBreak/>
              <w:br/>
            </w:r>
            <w:r w:rsidRPr="00B66308">
              <w:rPr>
                <w:rFonts w:ascii="Simplified Arabic" w:eastAsia="Times New Roman" w:hAnsi="Simplified Arabic" w:cs="Simplified Arabic"/>
                <w:sz w:val="28"/>
                <w:szCs w:val="28"/>
                <w:lang w:eastAsia="fr-FR"/>
              </w:rPr>
              <w:br/>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roofErr w:type="gramStart"/>
            <w:r w:rsidRPr="00B66308">
              <w:rPr>
                <w:rFonts w:ascii="Simplified Arabic" w:eastAsia="Times New Roman" w:hAnsi="Simplified Arabic" w:cs="Simplified Arabic"/>
                <w:color w:val="1C1E21"/>
                <w:sz w:val="28"/>
                <w:szCs w:val="28"/>
                <w:rtl/>
                <w:lang w:eastAsia="fr-FR"/>
              </w:rPr>
              <w:t>الفوائد</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-من المثير للاهتمام تجاريا تكافؤ العملة: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هو السعر المناسب</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السعر قابل للمقارنة مع مزايا المنافسة .</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color w:val="1C1E21"/>
                <w:sz w:val="28"/>
                <w:szCs w:val="28"/>
                <w:rtl/>
                <w:lang w:eastAsia="fr-FR"/>
              </w:rPr>
              <w:t>الحد</w:t>
            </w:r>
            <w:proofErr w:type="gramEnd"/>
            <w:r w:rsidRPr="00B66308">
              <w:rPr>
                <w:rFonts w:ascii="Simplified Arabic" w:eastAsia="Times New Roman" w:hAnsi="Simplified Arabic" w:cs="Simplified Arabic"/>
                <w:color w:val="1C1E21"/>
                <w:sz w:val="28"/>
                <w:szCs w:val="28"/>
                <w:rtl/>
                <w:lang w:eastAsia="fr-FR"/>
              </w:rPr>
              <w:t xml:space="preserve"> من مخاطر الصرف العالمية من خلال: السماح للأصول والذمم المدينة في نفس تاريخ الاستحقاق.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w:t>
            </w:r>
            <w:proofErr w:type="gramStart"/>
            <w:r w:rsidRPr="00B66308">
              <w:rPr>
                <w:rFonts w:ascii="Simplified Arabic" w:eastAsia="Times New Roman" w:hAnsi="Simplified Arabic" w:cs="Simplified Arabic"/>
                <w:color w:val="1C1E21"/>
                <w:sz w:val="28"/>
                <w:szCs w:val="28"/>
                <w:rtl/>
                <w:lang w:eastAsia="fr-FR"/>
              </w:rPr>
              <w:t>مخاطر</w:t>
            </w:r>
            <w:proofErr w:type="gramEnd"/>
            <w:r w:rsidRPr="00B66308">
              <w:rPr>
                <w:rFonts w:ascii="Simplified Arabic" w:eastAsia="Times New Roman" w:hAnsi="Simplified Arabic" w:cs="Simplified Arabic"/>
                <w:color w:val="1C1E21"/>
                <w:sz w:val="28"/>
                <w:szCs w:val="28"/>
                <w:rtl/>
                <w:lang w:eastAsia="fr-FR"/>
              </w:rPr>
              <w:t xml:space="preserve"> الصرف الصفرية: النفقات أو الدخل المعروف عند إبرام العقد.</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w:t>
            </w:r>
            <w:proofErr w:type="gramStart"/>
            <w:r w:rsidRPr="00B66308">
              <w:rPr>
                <w:rFonts w:ascii="Simplified Arabic" w:eastAsia="Times New Roman" w:hAnsi="Simplified Arabic" w:cs="Simplified Arabic"/>
                <w:color w:val="1C1E21"/>
                <w:sz w:val="28"/>
                <w:szCs w:val="28"/>
                <w:rtl/>
                <w:lang w:eastAsia="fr-FR"/>
              </w:rPr>
              <w:t>التسهيلات</w:t>
            </w:r>
            <w:proofErr w:type="gramEnd"/>
            <w:r w:rsidRPr="00B66308">
              <w:rPr>
                <w:rFonts w:ascii="Simplified Arabic" w:eastAsia="Times New Roman" w:hAnsi="Simplified Arabic" w:cs="Simplified Arabic"/>
                <w:color w:val="1C1E21"/>
                <w:sz w:val="28"/>
                <w:szCs w:val="28"/>
                <w:rtl/>
                <w:lang w:eastAsia="fr-FR"/>
              </w:rPr>
              <w:t xml:space="preserve"> المحاسبية: لا توجد محاسبة محددة للعمليات الأجنبية.</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color w:val="1C1E21"/>
                <w:sz w:val="28"/>
                <w:szCs w:val="28"/>
                <w:rtl/>
                <w:lang w:eastAsia="fr-FR"/>
              </w:rPr>
              <w:t>فوائد</w:t>
            </w:r>
            <w:proofErr w:type="gramEnd"/>
            <w:r w:rsidRPr="00B66308">
              <w:rPr>
                <w:rFonts w:ascii="Simplified Arabic" w:eastAsia="Times New Roman" w:hAnsi="Simplified Arabic" w:cs="Simplified Arabic"/>
                <w:color w:val="1C1E21"/>
                <w:sz w:val="28"/>
                <w:szCs w:val="28"/>
                <w:rtl/>
                <w:lang w:eastAsia="fr-FR"/>
              </w:rPr>
              <w:t xml:space="preserve"> معينة: الهامش المحقق محمي لأنه لا يخضع لتغيرات أسعار غير مواتية.</w:t>
            </w:r>
          </w:p>
        </w:tc>
      </w:tr>
      <w:tr w:rsidR="00921D87" w:rsidRPr="00B66308" w:rsidTr="00921D87">
        <w:trPr>
          <w:trHeight w:val="2204"/>
          <w:jc w:val="right"/>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sz w:val="28"/>
                <w:szCs w:val="28"/>
                <w:lang w:eastAsia="fr-FR"/>
              </w:rPr>
              <w:br/>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roofErr w:type="gramStart"/>
            <w:r w:rsidRPr="00B66308">
              <w:rPr>
                <w:rFonts w:ascii="Simplified Arabic" w:eastAsia="Times New Roman" w:hAnsi="Simplified Arabic" w:cs="Simplified Arabic"/>
                <w:color w:val="1C1E21"/>
                <w:sz w:val="28"/>
                <w:szCs w:val="28"/>
                <w:rtl/>
                <w:lang w:eastAsia="fr-FR"/>
              </w:rPr>
              <w:t>السلبيات</w:t>
            </w:r>
            <w:proofErr w:type="gram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-المصاريف </w:t>
            </w:r>
            <w:proofErr w:type="spellStart"/>
            <w:r w:rsidRPr="00B66308">
              <w:rPr>
                <w:rFonts w:ascii="Simplified Arabic" w:eastAsia="Times New Roman" w:hAnsi="Simplified Arabic" w:cs="Simplified Arabic"/>
                <w:color w:val="1C1E21"/>
                <w:sz w:val="28"/>
                <w:szCs w:val="28"/>
                <w:rtl/>
                <w:lang w:eastAsia="fr-FR"/>
              </w:rPr>
              <w:t>والمقبوضات</w:t>
            </w:r>
            <w:proofErr w:type="spellEnd"/>
            <w:r w:rsidRPr="00B66308">
              <w:rPr>
                <w:rFonts w:ascii="Simplified Arabic" w:eastAsia="Times New Roman" w:hAnsi="Simplified Arabic" w:cs="Simplified Arabic"/>
                <w:color w:val="1C1E21"/>
                <w:sz w:val="28"/>
                <w:szCs w:val="28"/>
                <w:rtl/>
                <w:lang w:eastAsia="fr-FR"/>
              </w:rPr>
              <w:t xml:space="preserve"> غير معروفة عند إبرام العقد منذ المحاسبة.</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w:t>
            </w:r>
            <w:proofErr w:type="gramStart"/>
            <w:r w:rsidRPr="00B66308">
              <w:rPr>
                <w:rFonts w:ascii="Simplified Arabic" w:eastAsia="Times New Roman" w:hAnsi="Simplified Arabic" w:cs="Simplified Arabic"/>
                <w:color w:val="1C1E21"/>
                <w:sz w:val="28"/>
                <w:szCs w:val="28"/>
                <w:rtl/>
                <w:lang w:eastAsia="fr-FR"/>
              </w:rPr>
              <w:t>مخاطر</w:t>
            </w:r>
            <w:proofErr w:type="gramEnd"/>
            <w:r w:rsidRPr="00B66308">
              <w:rPr>
                <w:rFonts w:ascii="Simplified Arabic" w:eastAsia="Times New Roman" w:hAnsi="Simplified Arabic" w:cs="Simplified Arabic"/>
                <w:color w:val="1C1E21"/>
                <w:sz w:val="28"/>
                <w:szCs w:val="28"/>
                <w:rtl/>
                <w:lang w:eastAsia="fr-FR"/>
              </w:rPr>
              <w:t xml:space="preserve"> الصرف: سياسة إدارة مخاطر الصرف.</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توضع أعباء محاسبية: خاصة بالعمليات التجارية.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w:t>
            </w:r>
            <w:proofErr w:type="gramStart"/>
            <w:r w:rsidRPr="00B66308">
              <w:rPr>
                <w:rFonts w:ascii="Simplified Arabic" w:eastAsia="Times New Roman" w:hAnsi="Simplified Arabic" w:cs="Simplified Arabic"/>
                <w:color w:val="1C1E21"/>
                <w:sz w:val="28"/>
                <w:szCs w:val="28"/>
                <w:rtl/>
                <w:lang w:eastAsia="fr-FR"/>
              </w:rPr>
              <w:t>انخفاض</w:t>
            </w:r>
            <w:proofErr w:type="gramEnd"/>
            <w:r w:rsidRPr="00B66308">
              <w:rPr>
                <w:rFonts w:ascii="Simplified Arabic" w:eastAsia="Times New Roman" w:hAnsi="Simplified Arabic" w:cs="Simplified Arabic"/>
                <w:color w:val="1C1E21"/>
                <w:sz w:val="28"/>
                <w:szCs w:val="28"/>
                <w:rtl/>
                <w:lang w:eastAsia="fr-FR"/>
              </w:rPr>
              <w:t xml:space="preserve"> القوة التفاوضية: مزايا إضافية يتم تقديمها لتعويض تحويل مخاطر العملة.</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-المخاطرة التجارية بالخسارة المحتملة للقدرة التنافسية.</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يوفر بند مؤشر الأسعار الحماية من مخاطر سعر الصرف غير </w:t>
            </w:r>
            <w:proofErr w:type="gramStart"/>
            <w:r w:rsidRPr="00B66308">
              <w:rPr>
                <w:rFonts w:ascii="Simplified Arabic" w:eastAsia="Times New Roman" w:hAnsi="Simplified Arabic" w:cs="Simplified Arabic"/>
                <w:color w:val="1C1E21"/>
                <w:sz w:val="28"/>
                <w:szCs w:val="28"/>
                <w:rtl/>
                <w:lang w:eastAsia="fr-FR"/>
              </w:rPr>
              <w:t>المشروع .</w:t>
            </w:r>
            <w:proofErr w:type="gramEnd"/>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w:t>
            </w:r>
            <w:proofErr w:type="spellStart"/>
            <w:r w:rsidRPr="00B66308">
              <w:rPr>
                <w:rFonts w:ascii="Simplified Arabic" w:eastAsia="Times New Roman" w:hAnsi="Simplified Arabic" w:cs="Simplified Arabic"/>
                <w:color w:val="1C1E21"/>
                <w:sz w:val="28"/>
                <w:szCs w:val="28"/>
                <w:rtl/>
                <w:lang w:eastAsia="fr-FR"/>
              </w:rPr>
              <w:t>لايسمح</w:t>
            </w:r>
            <w:proofErr w:type="spellEnd"/>
            <w:r w:rsidRPr="00B66308">
              <w:rPr>
                <w:rFonts w:ascii="Simplified Arabic" w:eastAsia="Times New Roman" w:hAnsi="Simplified Arabic" w:cs="Simplified Arabic"/>
                <w:color w:val="1C1E21"/>
                <w:sz w:val="28"/>
                <w:szCs w:val="28"/>
                <w:rtl/>
                <w:lang w:eastAsia="fr-FR"/>
              </w:rPr>
              <w:t xml:space="preserve"> بالاستفادة من التطور الايجابي لأسعار الصرف.</w:t>
            </w:r>
          </w:p>
        </w:tc>
      </w:tr>
    </w:tbl>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b/>
          <w:bCs/>
          <w:color w:val="1C1E21"/>
          <w:sz w:val="28"/>
          <w:szCs w:val="28"/>
          <w:rtl/>
          <w:lang w:eastAsia="fr-FR"/>
        </w:rPr>
        <w:t xml:space="preserve">2. شروط </w:t>
      </w:r>
      <w:proofErr w:type="gramStart"/>
      <w:r w:rsidRPr="00B66308">
        <w:rPr>
          <w:rFonts w:ascii="Simplified Arabic" w:eastAsia="Times New Roman" w:hAnsi="Simplified Arabic" w:cs="Simplified Arabic"/>
          <w:b/>
          <w:bCs/>
          <w:color w:val="1C1E21"/>
          <w:sz w:val="28"/>
          <w:szCs w:val="28"/>
          <w:rtl/>
          <w:lang w:eastAsia="fr-FR"/>
        </w:rPr>
        <w:t xml:space="preserve">الفهرسة </w:t>
      </w:r>
      <w:r w:rsidRPr="00B66308">
        <w:rPr>
          <w:rFonts w:ascii="Simplified Arabic" w:eastAsia="Times New Roman" w:hAnsi="Simplified Arabic" w:cs="Simplified Arabic"/>
          <w:color w:val="1C1E21"/>
          <w:sz w:val="28"/>
          <w:szCs w:val="28"/>
          <w:rtl/>
          <w:lang w:eastAsia="fr-FR"/>
        </w:rPr>
        <w:t>:</w:t>
      </w:r>
      <w:proofErr w:type="gramEnd"/>
      <w:r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لا توجد بنود فهرسة </w:t>
      </w:r>
      <w:proofErr w:type="gramStart"/>
      <w:r w:rsidRPr="00B66308">
        <w:rPr>
          <w:rFonts w:ascii="Simplified Arabic" w:eastAsia="Times New Roman" w:hAnsi="Simplified Arabic" w:cs="Simplified Arabic"/>
          <w:color w:val="1C1E21"/>
          <w:sz w:val="28"/>
          <w:szCs w:val="28"/>
          <w:rtl/>
          <w:lang w:eastAsia="fr-FR"/>
        </w:rPr>
        <w:t>"معيارية" ،</w:t>
      </w:r>
      <w:proofErr w:type="gramEnd"/>
      <w:r w:rsidRPr="00B66308">
        <w:rPr>
          <w:rFonts w:ascii="Simplified Arabic" w:eastAsia="Times New Roman" w:hAnsi="Simplified Arabic" w:cs="Simplified Arabic"/>
          <w:color w:val="1C1E21"/>
          <w:sz w:val="28"/>
          <w:szCs w:val="28"/>
          <w:rtl/>
          <w:lang w:eastAsia="fr-FR"/>
        </w:rPr>
        <w:t xml:space="preserve"> بعضها يحمي البائع أو المشتري بشكل أو بآخر. فيما يلي بعض الأمثلة على البنود: </w:t>
      </w:r>
    </w:p>
    <w:p w:rsidR="00921D87" w:rsidRPr="00B66308" w:rsidRDefault="00921D87" w:rsidP="00B66308">
      <w:pPr>
        <w:numPr>
          <w:ilvl w:val="0"/>
          <w:numId w:val="5"/>
        </w:numPr>
        <w:bidi/>
        <w:spacing w:after="0" w:line="240" w:lineRule="auto"/>
        <w:ind w:left="0" w:firstLine="0"/>
        <w:jc w:val="both"/>
        <w:textAlignment w:val="baseline"/>
        <w:rPr>
          <w:rFonts w:ascii="Simplified Arabic" w:eastAsia="Times New Roman" w:hAnsi="Simplified Arabic" w:cs="Simplified Arabic"/>
          <w:b/>
          <w:bCs/>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شرط تعديل السعر بما يتناسب مع تقلبات أسعار الصرف.</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بمجرد توقيع العقد ، يضمن البائع أن القيمة المقابلة للبضائع بعملته الخاصة ثابتة بغض النظر عن قيمة البائع؛  فسوف تنعكس هذه التقلبات في السعر </w:t>
      </w:r>
      <w:proofErr w:type="spellStart"/>
      <w:r w:rsidRPr="00B66308">
        <w:rPr>
          <w:rFonts w:ascii="Simplified Arabic" w:eastAsia="Times New Roman" w:hAnsi="Simplified Arabic" w:cs="Simplified Arabic"/>
          <w:color w:val="1C1E21"/>
          <w:sz w:val="28"/>
          <w:szCs w:val="28"/>
          <w:rtl/>
          <w:lang w:eastAsia="fr-FR"/>
        </w:rPr>
        <w:t>المفوتر</w:t>
      </w:r>
      <w:proofErr w:type="spellEnd"/>
      <w:r w:rsidRPr="00B66308">
        <w:rPr>
          <w:rFonts w:ascii="Simplified Arabic" w:eastAsia="Times New Roman" w:hAnsi="Simplified Arabic" w:cs="Simplified Arabic"/>
          <w:color w:val="1C1E21"/>
          <w:sz w:val="28"/>
          <w:szCs w:val="28"/>
          <w:rtl/>
          <w:lang w:eastAsia="fr-FR"/>
        </w:rPr>
        <w:t>. في هذا النوع من العقود ، إذا كان المشتري يتحمل مخاطر الصرف (السعر الثابت للبائع) ، فإنه لا يزال بإمكانه الاستفادة من الاتجاه الإيجابي في الأسعار (قد يكون السعر بعملته أقل مما كان متوقعًا).</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مثال 1: يبرم مصدر ألماني مع عميل ياباني عقد مبيعات (</w:t>
      </w:r>
      <w:r w:rsidR="008524E8" w:rsidRPr="00B66308">
        <w:rPr>
          <w:rFonts w:ascii="Simplified Arabic" w:eastAsia="Times New Roman" w:hAnsi="Simplified Arabic" w:cs="Simplified Arabic"/>
          <w:color w:val="1C1E21"/>
          <w:sz w:val="28"/>
          <w:szCs w:val="28"/>
          <w:rtl/>
          <w:lang w:eastAsia="fr-FR"/>
        </w:rPr>
        <w:t>مستلم</w:t>
      </w:r>
      <w:r w:rsidRPr="00B66308">
        <w:rPr>
          <w:rFonts w:ascii="Simplified Arabic" w:eastAsia="Times New Roman" w:hAnsi="Simplified Arabic" w:cs="Simplified Arabic"/>
          <w:color w:val="1C1E21"/>
          <w:sz w:val="28"/>
          <w:szCs w:val="28"/>
          <w:rtl/>
          <w:lang w:eastAsia="fr-FR"/>
        </w:rPr>
        <w:t xml:space="preserve"> ومستحق الدفع  3 أشهر) بمبلغ 700 مليون ين على أساس سعر الصرف بين الين الياباني </w:t>
      </w:r>
      <w:proofErr w:type="spellStart"/>
      <w:r w:rsidRPr="00B66308">
        <w:rPr>
          <w:rFonts w:ascii="Simplified Arabic" w:eastAsia="Times New Roman" w:hAnsi="Simplified Arabic" w:cs="Simplified Arabic"/>
          <w:color w:val="1C1E21"/>
          <w:sz w:val="28"/>
          <w:szCs w:val="28"/>
          <w:rtl/>
          <w:lang w:eastAsia="fr-FR"/>
        </w:rPr>
        <w:t>واليورو</w:t>
      </w:r>
      <w:proofErr w:type="spellEnd"/>
      <w:r w:rsidRPr="00B66308">
        <w:rPr>
          <w:rFonts w:ascii="Simplified Arabic" w:eastAsia="Times New Roman" w:hAnsi="Simplified Arabic" w:cs="Simplified Arabic"/>
          <w:color w:val="1C1E21"/>
          <w:sz w:val="28"/>
          <w:szCs w:val="28"/>
          <w:rtl/>
          <w:lang w:eastAsia="fr-FR"/>
        </w:rPr>
        <w:t xml:space="preserve"> -أي </w:t>
      </w:r>
      <w:r w:rsidRPr="00B66308">
        <w:rPr>
          <w:rFonts w:ascii="Simplified Arabic" w:eastAsia="Times New Roman" w:hAnsi="Simplified Arabic" w:cs="Simplified Arabic"/>
          <w:color w:val="1C1E21"/>
          <w:sz w:val="28"/>
          <w:szCs w:val="28"/>
          <w:rtl/>
          <w:lang w:eastAsia="fr-FR"/>
        </w:rPr>
        <w:lastRenderedPageBreak/>
        <w:t>(</w:t>
      </w:r>
      <w:r w:rsidR="008524E8" w:rsidRPr="00B66308">
        <w:rPr>
          <w:rFonts w:ascii="Simplified Arabic" w:eastAsia="Times New Roman" w:hAnsi="Simplified Arabic" w:cs="Simplified Arabic"/>
          <w:color w:val="1C1E21"/>
          <w:sz w:val="28"/>
          <w:szCs w:val="28"/>
          <w:lang w:eastAsia="fr-FR"/>
        </w:rPr>
        <w:t>100JPY=0.85EUR</w:t>
      </w:r>
      <w:r w:rsidRPr="00B66308">
        <w:rPr>
          <w:rFonts w:ascii="Simplified Arabic" w:eastAsia="Times New Roman" w:hAnsi="Simplified Arabic" w:cs="Simplified Arabic"/>
          <w:color w:val="1C1E21"/>
          <w:sz w:val="28"/>
          <w:szCs w:val="28"/>
          <w:rtl/>
          <w:lang w:eastAsia="fr-FR"/>
        </w:rPr>
        <w:t xml:space="preserve"> </w:t>
      </w:r>
      <w:r w:rsidR="008524E8" w:rsidRPr="00B66308">
        <w:rPr>
          <w:rFonts w:ascii="Simplified Arabic" w:eastAsia="Times New Roman" w:hAnsi="Simplified Arabic" w:cs="Simplified Arabic"/>
          <w:color w:val="1C1E21"/>
          <w:sz w:val="28"/>
          <w:szCs w:val="28"/>
          <w:lang w:eastAsia="fr-FR"/>
        </w:rPr>
        <w:t>(</w:t>
      </w:r>
      <w:r w:rsidR="008524E8" w:rsidRPr="00B66308">
        <w:rPr>
          <w:rFonts w:ascii="Simplified Arabic" w:eastAsia="Times New Roman" w:hAnsi="Simplified Arabic" w:cs="Simplified Arabic"/>
          <w:color w:val="1C1E21"/>
          <w:sz w:val="28"/>
          <w:szCs w:val="28"/>
          <w:rtl/>
          <w:lang w:eastAsia="fr-FR"/>
        </w:rPr>
        <w:t>=</w:t>
      </w:r>
      <w:r w:rsidR="00A73B06" w:rsidRPr="00B66308">
        <w:rPr>
          <w:rFonts w:ascii="Simplified Arabic" w:eastAsia="Times New Roman" w:hAnsi="Simplified Arabic" w:cs="Simplified Arabic"/>
          <w:color w:val="1C1E21"/>
          <w:sz w:val="28"/>
          <w:szCs w:val="28"/>
          <w:lang w:eastAsia="fr-FR"/>
        </w:rPr>
        <w:t xml:space="preserve"> </w:t>
      </w:r>
      <w:r w:rsidRPr="00B66308">
        <w:rPr>
          <w:rFonts w:ascii="Simplified Arabic" w:eastAsia="Times New Roman" w:hAnsi="Simplified Arabic" w:cs="Simplified Arabic"/>
          <w:color w:val="1C1E21"/>
          <w:sz w:val="28"/>
          <w:szCs w:val="28"/>
          <w:lang w:eastAsia="fr-FR"/>
        </w:rPr>
        <w:t>JPY-</w:t>
      </w:r>
      <w:r w:rsidR="00A73B06" w:rsidRPr="00B66308">
        <w:rPr>
          <w:rFonts w:ascii="Simplified Arabic" w:eastAsia="Times New Roman" w:hAnsi="Simplified Arabic" w:cs="Simplified Arabic"/>
          <w:color w:val="1C1E21"/>
          <w:sz w:val="28"/>
          <w:szCs w:val="28"/>
          <w:lang w:eastAsia="fr-FR"/>
        </w:rPr>
        <w:t xml:space="preserve"> EUR=</w:t>
      </w:r>
      <w:r w:rsidRPr="00B66308">
        <w:rPr>
          <w:rFonts w:ascii="Simplified Arabic" w:eastAsia="Times New Roman" w:hAnsi="Simplified Arabic" w:cs="Simplified Arabic"/>
          <w:color w:val="1C1E21"/>
          <w:sz w:val="28"/>
          <w:szCs w:val="28"/>
          <w:lang w:eastAsia="fr-FR"/>
        </w:rPr>
        <w:t xml:space="preserve"> 0.85</w:t>
      </w:r>
      <w:r w:rsidR="00A73B06" w:rsidRPr="00B66308">
        <w:rPr>
          <w:rFonts w:ascii="Simplified Arabic" w:eastAsia="Times New Roman" w:hAnsi="Simplified Arabic" w:cs="Simplified Arabic"/>
          <w:color w:val="1C1E21"/>
          <w:sz w:val="28"/>
          <w:szCs w:val="28"/>
          <w:lang w:eastAsia="fr-FR"/>
        </w:rPr>
        <w:t xml:space="preserve">  </w:t>
      </w:r>
      <w:r w:rsidRPr="00B66308">
        <w:rPr>
          <w:rFonts w:ascii="Simplified Arabic" w:eastAsia="Times New Roman" w:hAnsi="Simplified Arabic" w:cs="Simplified Arabic"/>
          <w:color w:val="1C1E21"/>
          <w:sz w:val="28"/>
          <w:szCs w:val="28"/>
          <w:rtl/>
          <w:lang w:eastAsia="fr-FR"/>
        </w:rPr>
        <w:t xml:space="preserve"> ، من خلال النص على شرط تعديل السعر الذي</w:t>
      </w:r>
      <w:proofErr w:type="gramStart"/>
      <w:r w:rsidRPr="00B66308">
        <w:rPr>
          <w:rFonts w:ascii="Simplified Arabic" w:eastAsia="Times New Roman" w:hAnsi="Simplified Arabic" w:cs="Simplified Arabic"/>
          <w:color w:val="1C1E21"/>
          <w:sz w:val="28"/>
          <w:szCs w:val="28"/>
          <w:rtl/>
          <w:lang w:eastAsia="fr-FR"/>
        </w:rPr>
        <w:t>  يتناسب</w:t>
      </w:r>
      <w:proofErr w:type="gramEnd"/>
      <w:r w:rsidRPr="00B66308">
        <w:rPr>
          <w:rFonts w:ascii="Simplified Arabic" w:eastAsia="Times New Roman" w:hAnsi="Simplified Arabic" w:cs="Simplified Arabic"/>
          <w:color w:val="1C1E21"/>
          <w:sz w:val="28"/>
          <w:szCs w:val="28"/>
          <w:rtl/>
          <w:lang w:eastAsia="fr-FR"/>
        </w:rPr>
        <w:t xml:space="preserve"> بشكل صارم مع التغيرات في سعر الصرف.</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وبالتالي؛ فإن ما يعادل الحقيقة </w:t>
      </w:r>
      <w:proofErr w:type="spellStart"/>
      <w:r w:rsidRPr="00B66308">
        <w:rPr>
          <w:rFonts w:ascii="Simplified Arabic" w:eastAsia="Times New Roman" w:hAnsi="Simplified Arabic" w:cs="Simplified Arabic"/>
          <w:color w:val="1C1E21"/>
          <w:sz w:val="28"/>
          <w:szCs w:val="28"/>
          <w:rtl/>
          <w:lang w:eastAsia="fr-FR"/>
        </w:rPr>
        <w:t>باليورو</w:t>
      </w:r>
      <w:proofErr w:type="spellEnd"/>
      <w:r w:rsidRPr="00B66308">
        <w:rPr>
          <w:rFonts w:ascii="Simplified Arabic" w:eastAsia="Times New Roman" w:hAnsi="Simplified Arabic" w:cs="Simplified Arabic"/>
          <w:color w:val="1C1E21"/>
          <w:sz w:val="28"/>
          <w:szCs w:val="28"/>
          <w:rtl/>
          <w:lang w:eastAsia="fr-FR"/>
        </w:rPr>
        <w:t xml:space="preserve"> في يوم توقيع العقد هو </w:t>
      </w:r>
      <w:r w:rsidRPr="00B66308">
        <w:rPr>
          <w:rFonts w:ascii="Simplified Arabic" w:eastAsia="Times New Roman" w:hAnsi="Simplified Arabic" w:cs="Simplified Arabic"/>
          <w:color w:val="1C1E21"/>
          <w:sz w:val="28"/>
          <w:szCs w:val="28"/>
          <w:lang w:eastAsia="fr-FR"/>
        </w:rPr>
        <w:t>x0.85 = 5.95</w:t>
      </w:r>
      <w:proofErr w:type="gramStart"/>
      <w:r w:rsidRPr="00B66308">
        <w:rPr>
          <w:rFonts w:ascii="Simplified Arabic" w:eastAsia="Times New Roman" w:hAnsi="Simplified Arabic" w:cs="Simplified Arabic"/>
          <w:color w:val="1C1E21"/>
          <w:sz w:val="28"/>
          <w:szCs w:val="28"/>
          <w:rtl/>
          <w:lang w:eastAsia="fr-FR"/>
        </w:rPr>
        <w:t>  7</w:t>
      </w:r>
      <w:proofErr w:type="gramEnd"/>
      <w:r w:rsidRPr="00B66308">
        <w:rPr>
          <w:rFonts w:ascii="Simplified Arabic" w:eastAsia="Times New Roman" w:hAnsi="Simplified Arabic" w:cs="Simplified Arabic"/>
          <w:color w:val="1C1E21"/>
          <w:sz w:val="28"/>
          <w:szCs w:val="28"/>
          <w:rtl/>
          <w:lang w:eastAsia="fr-FR"/>
        </w:rPr>
        <w:t xml:space="preserve"> مليون من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008524E8" w:rsidRPr="00B66308">
        <w:rPr>
          <w:rFonts w:ascii="Simplified Arabic" w:eastAsia="Times New Roman" w:hAnsi="Simplified Arabic" w:cs="Simplified Arabic"/>
          <w:color w:val="1C1E21"/>
          <w:sz w:val="28"/>
          <w:szCs w:val="28"/>
          <w:lang w:eastAsia="fr-FR"/>
        </w:rPr>
        <w:t>.</w:t>
      </w:r>
      <w:r w:rsidRPr="00B66308">
        <w:rPr>
          <w:rFonts w:ascii="Simplified Arabic" w:eastAsia="Times New Roman" w:hAnsi="Simplified Arabic" w:cs="Simplified Arabic"/>
          <w:color w:val="1C1E21"/>
          <w:sz w:val="28"/>
          <w:szCs w:val="28"/>
          <w:rtl/>
          <w:lang w:eastAsia="fr-FR"/>
        </w:rPr>
        <w:t xml:space="preserve"> بعد ثلاثة أشهر  إذا انخفض الين إلى 0.82 </w:t>
      </w:r>
      <w:r w:rsidR="00A73B06" w:rsidRPr="00B66308">
        <w:rPr>
          <w:rFonts w:ascii="Simplified Arabic" w:eastAsia="Times New Roman" w:hAnsi="Simplified Arabic" w:cs="Simplified Arabic"/>
          <w:color w:val="1C1E21"/>
          <w:sz w:val="28"/>
          <w:szCs w:val="28"/>
          <w:lang w:eastAsia="fr-FR"/>
        </w:rPr>
        <w:t xml:space="preserve">  JPY- EUR=</w:t>
      </w:r>
      <w:r w:rsidR="00A73B06" w:rsidRPr="00B66308">
        <w:rPr>
          <w:rFonts w:ascii="Simplified Arabic" w:eastAsia="Times New Roman" w:hAnsi="Simplified Arabic" w:cs="Simplified Arabic"/>
          <w:color w:val="1C1E21"/>
          <w:sz w:val="28"/>
          <w:szCs w:val="28"/>
          <w:rtl/>
          <w:lang w:eastAsia="fr-FR"/>
        </w:rPr>
        <w:t xml:space="preserve">ين ياباني - </w:t>
      </w:r>
      <w:proofErr w:type="spellStart"/>
      <w:r w:rsidR="00A73B06" w:rsidRPr="00B66308">
        <w:rPr>
          <w:rFonts w:ascii="Simplified Arabic" w:eastAsia="Times New Roman" w:hAnsi="Simplified Arabic" w:cs="Simplified Arabic"/>
          <w:color w:val="1C1E21"/>
          <w:sz w:val="28"/>
          <w:szCs w:val="28"/>
          <w:rtl/>
          <w:lang w:eastAsia="fr-FR"/>
        </w:rPr>
        <w:t>يورو</w:t>
      </w:r>
      <w:proofErr w:type="spellEnd"/>
      <w:r w:rsidR="00A73B06" w:rsidRPr="00B66308">
        <w:rPr>
          <w:rFonts w:ascii="Simplified Arabic" w:eastAsia="Times New Roman" w:hAnsi="Simplified Arabic" w:cs="Simplified Arabic"/>
          <w:color w:val="1C1E21"/>
          <w:sz w:val="28"/>
          <w:szCs w:val="28"/>
          <w:rtl/>
          <w:lang w:eastAsia="fr-FR"/>
        </w:rPr>
        <w:t xml:space="preserve"> ، فسوف سيسترد</w:t>
      </w:r>
      <w:r w:rsidRPr="00B66308">
        <w:rPr>
          <w:rFonts w:ascii="Simplified Arabic" w:eastAsia="Times New Roman" w:hAnsi="Simplified Arabic" w:cs="Simplified Arabic"/>
          <w:color w:val="1C1E21"/>
          <w:sz w:val="28"/>
          <w:szCs w:val="28"/>
          <w:rtl/>
          <w:lang w:eastAsia="fr-FR"/>
        </w:rPr>
        <w:t xml:space="preserve"> المصدر الألماني ، بدون شرط: </w:t>
      </w:r>
      <w:r w:rsidR="00A73B06" w:rsidRPr="00B66308">
        <w:rPr>
          <w:rFonts w:ascii="Simplified Arabic" w:eastAsia="Times New Roman" w:hAnsi="Simplified Arabic" w:cs="Simplified Arabic"/>
          <w:color w:val="1C1E21"/>
          <w:sz w:val="28"/>
          <w:szCs w:val="28"/>
          <w:lang w:eastAsia="fr-FR"/>
        </w:rPr>
        <w:t>7*0.82=5.74</w:t>
      </w:r>
      <w:r w:rsidRPr="00B66308">
        <w:rPr>
          <w:rFonts w:ascii="Simplified Arabic" w:eastAsia="Times New Roman" w:hAnsi="Simplified Arabic" w:cs="Simplified Arabic"/>
          <w:color w:val="1C1E21"/>
          <w:sz w:val="28"/>
          <w:szCs w:val="28"/>
          <w:rtl/>
          <w:lang w:eastAsia="fr-FR"/>
        </w:rPr>
        <w:t xml:space="preserve">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أي خسارة قدرها </w:t>
      </w:r>
      <w:r w:rsidR="00A73B06" w:rsidRPr="00B66308">
        <w:rPr>
          <w:rFonts w:ascii="Simplified Arabic" w:eastAsia="Times New Roman" w:hAnsi="Simplified Arabic" w:cs="Simplified Arabic"/>
          <w:color w:val="1C1E21"/>
          <w:sz w:val="28"/>
          <w:szCs w:val="28"/>
          <w:lang w:eastAsia="fr-FR"/>
        </w:rPr>
        <w:t>000</w:t>
      </w:r>
      <w:r w:rsidRPr="00B66308">
        <w:rPr>
          <w:rFonts w:ascii="Simplified Arabic" w:eastAsia="Times New Roman" w:hAnsi="Simplified Arabic" w:cs="Simplified Arabic"/>
          <w:color w:val="1C1E21"/>
          <w:sz w:val="28"/>
          <w:szCs w:val="28"/>
          <w:rtl/>
          <w:lang w:eastAsia="fr-FR"/>
        </w:rPr>
        <w:t xml:space="preserve">210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بفضل البند النسبي ، فإن السعر الجديد الذي تم تحرير</w:t>
      </w:r>
      <w:proofErr w:type="spellStart"/>
      <w:r w:rsidR="00A73B06" w:rsidRPr="00B66308">
        <w:rPr>
          <w:rFonts w:ascii="Simplified Arabic" w:eastAsia="Times New Roman" w:hAnsi="Simplified Arabic" w:cs="Simplified Arabic"/>
          <w:color w:val="1C1E21"/>
          <w:sz w:val="28"/>
          <w:szCs w:val="28"/>
          <w:rtl/>
          <w:lang w:eastAsia="fr-FR" w:bidi="ar-DZ"/>
        </w:rPr>
        <w:t>الف</w:t>
      </w:r>
      <w:proofErr w:type="spellEnd"/>
      <w:r w:rsidRPr="00B66308">
        <w:rPr>
          <w:rFonts w:ascii="Simplified Arabic" w:eastAsia="Times New Roman" w:hAnsi="Simplified Arabic" w:cs="Simplified Arabic"/>
          <w:color w:val="1C1E21"/>
          <w:sz w:val="28"/>
          <w:szCs w:val="28"/>
          <w:rtl/>
          <w:lang w:eastAsia="fr-FR"/>
        </w:rPr>
        <w:t xml:space="preserve"> فاتورة </w:t>
      </w:r>
      <w:proofErr w:type="spellStart"/>
      <w:r w:rsidRPr="00B66308">
        <w:rPr>
          <w:rFonts w:ascii="Simplified Arabic" w:eastAsia="Times New Roman" w:hAnsi="Simplified Arabic" w:cs="Simplified Arabic"/>
          <w:color w:val="1C1E21"/>
          <w:sz w:val="28"/>
          <w:szCs w:val="28"/>
          <w:rtl/>
          <w:lang w:eastAsia="fr-FR"/>
        </w:rPr>
        <w:t>به</w:t>
      </w:r>
      <w:proofErr w:type="spellEnd"/>
      <w:r w:rsidRPr="00B66308">
        <w:rPr>
          <w:rFonts w:ascii="Simplified Arabic" w:eastAsia="Times New Roman" w:hAnsi="Simplified Arabic" w:cs="Simplified Arabic"/>
          <w:color w:val="1C1E21"/>
          <w:sz w:val="28"/>
          <w:szCs w:val="28"/>
          <w:rtl/>
          <w:lang w:eastAsia="fr-FR"/>
        </w:rPr>
        <w:t xml:space="preserve"> ودفعه من قبل المشتري الياباني في تاريخ الاستحقاق سيصل إلى </w:t>
      </w:r>
      <w:r w:rsidR="00A73B06" w:rsidRPr="00B66308">
        <w:rPr>
          <w:rFonts w:ascii="Simplified Arabic" w:eastAsia="Times New Roman" w:hAnsi="Simplified Arabic" w:cs="Simplified Arabic"/>
          <w:color w:val="1C1E21"/>
          <w:sz w:val="28"/>
          <w:szCs w:val="28"/>
          <w:lang w:eastAsia="fr-FR"/>
        </w:rPr>
        <w:t>700*0.85/0.82=</w:t>
      </w:r>
      <w:proofErr w:type="gramStart"/>
      <w:r w:rsidR="00A73B06" w:rsidRPr="00B66308">
        <w:rPr>
          <w:rFonts w:ascii="Simplified Arabic" w:eastAsia="Times New Roman" w:hAnsi="Simplified Arabic" w:cs="Simplified Arabic"/>
          <w:color w:val="1C1E21"/>
          <w:sz w:val="28"/>
          <w:szCs w:val="28"/>
          <w:lang w:eastAsia="fr-FR"/>
        </w:rPr>
        <w:t>725.61</w:t>
      </w:r>
      <w:r w:rsidRPr="00B66308">
        <w:rPr>
          <w:rFonts w:ascii="Simplified Arabic" w:eastAsia="Times New Roman" w:hAnsi="Simplified Arabic" w:cs="Simplified Arabic"/>
          <w:color w:val="1C1E21"/>
          <w:sz w:val="28"/>
          <w:szCs w:val="28"/>
          <w:rtl/>
          <w:lang w:eastAsia="fr-FR"/>
        </w:rPr>
        <w:t xml:space="preserve"> </w:t>
      </w:r>
      <w:r w:rsidR="00A73B06" w:rsidRPr="00B66308">
        <w:rPr>
          <w:rFonts w:ascii="Simplified Arabic" w:eastAsia="Times New Roman" w:hAnsi="Simplified Arabic" w:cs="Simplified Arabic"/>
          <w:color w:val="1C1E21"/>
          <w:sz w:val="28"/>
          <w:szCs w:val="28"/>
          <w:rtl/>
          <w:lang w:eastAsia="fr-FR" w:bidi="ar-DZ"/>
        </w:rPr>
        <w:t xml:space="preserve"> </w:t>
      </w:r>
      <w:proofErr w:type="spellStart"/>
      <w:r w:rsidR="00A73B06" w:rsidRPr="00B66308">
        <w:rPr>
          <w:rFonts w:ascii="Simplified Arabic" w:eastAsia="Times New Roman" w:hAnsi="Simplified Arabic" w:cs="Simplified Arabic"/>
          <w:color w:val="1C1E21"/>
          <w:sz w:val="28"/>
          <w:szCs w:val="28"/>
          <w:rtl/>
          <w:lang w:eastAsia="fr-FR" w:bidi="ar-DZ"/>
        </w:rPr>
        <w:t>اي</w:t>
      </w:r>
      <w:proofErr w:type="spellEnd"/>
      <w:proofErr w:type="gramEnd"/>
      <w:r w:rsidR="00A73B06" w:rsidRPr="00B66308">
        <w:rPr>
          <w:rFonts w:ascii="Simplified Arabic" w:eastAsia="Times New Roman" w:hAnsi="Simplified Arabic" w:cs="Simplified Arabic"/>
          <w:color w:val="1C1E21"/>
          <w:sz w:val="28"/>
          <w:szCs w:val="28"/>
          <w:rtl/>
          <w:lang w:eastAsia="fr-FR" w:bidi="ar-DZ"/>
        </w:rPr>
        <w:t xml:space="preserve"> </w:t>
      </w:r>
      <w:r w:rsidR="00A73B06" w:rsidRPr="00B66308">
        <w:rPr>
          <w:rFonts w:ascii="Simplified Arabic" w:eastAsia="Times New Roman" w:hAnsi="Simplified Arabic" w:cs="Simplified Arabic"/>
          <w:color w:val="1C1E21"/>
          <w:sz w:val="28"/>
          <w:szCs w:val="28"/>
          <w:lang w:eastAsia="fr-FR"/>
        </w:rPr>
        <w:t>725.61</w:t>
      </w:r>
      <w:r w:rsidRPr="00B66308">
        <w:rPr>
          <w:rFonts w:ascii="Simplified Arabic" w:eastAsia="Times New Roman" w:hAnsi="Simplified Arabic" w:cs="Simplified Arabic"/>
          <w:color w:val="1C1E21"/>
          <w:sz w:val="28"/>
          <w:szCs w:val="28"/>
          <w:rtl/>
          <w:lang w:eastAsia="fr-FR"/>
        </w:rPr>
        <w:t>مليون ين ،</w:t>
      </w:r>
      <w:r w:rsidR="004F3ED4" w:rsidRPr="00B66308">
        <w:rPr>
          <w:rFonts w:ascii="Simplified Arabic" w:eastAsia="Times New Roman" w:hAnsi="Simplified Arabic" w:cs="Simplified Arabic"/>
          <w:color w:val="1C1E21"/>
          <w:sz w:val="28"/>
          <w:szCs w:val="28"/>
          <w:rtl/>
          <w:lang w:eastAsia="fr-FR"/>
        </w:rPr>
        <w:t xml:space="preserve"> وهو أعلى من السعر الأولي. </w:t>
      </w:r>
      <w:r w:rsidRPr="00B66308">
        <w:rPr>
          <w:rFonts w:ascii="Simplified Arabic" w:eastAsia="Times New Roman" w:hAnsi="Simplified Arabic" w:cs="Simplified Arabic"/>
          <w:color w:val="1C1E21"/>
          <w:sz w:val="28"/>
          <w:szCs w:val="28"/>
          <w:rtl/>
          <w:lang w:eastAsia="fr-FR"/>
        </w:rPr>
        <w:t xml:space="preserve"> انخفاض قيمة الين</w:t>
      </w:r>
      <w:r w:rsidR="004F3ED4" w:rsidRPr="00B66308">
        <w:rPr>
          <w:rFonts w:ascii="Simplified Arabic" w:eastAsia="Times New Roman" w:hAnsi="Simplified Arabic" w:cs="Simplified Arabic"/>
          <w:color w:val="1C1E21"/>
          <w:sz w:val="28"/>
          <w:szCs w:val="28"/>
          <w:rtl/>
          <w:lang w:eastAsia="fr-FR"/>
        </w:rPr>
        <w:t xml:space="preserve"> استرجعت  بالكامل في السعر المدفوع من قبل </w:t>
      </w:r>
      <w:r w:rsidRPr="00B66308">
        <w:rPr>
          <w:rFonts w:ascii="Simplified Arabic" w:eastAsia="Times New Roman" w:hAnsi="Simplified Arabic" w:cs="Simplified Arabic"/>
          <w:color w:val="1C1E21"/>
          <w:sz w:val="28"/>
          <w:szCs w:val="28"/>
          <w:rtl/>
          <w:lang w:eastAsia="fr-FR"/>
        </w:rPr>
        <w:t>المشتري ، وعلى العكس من ذلك ، إذا ارت</w:t>
      </w:r>
      <w:r w:rsidR="004F3ED4" w:rsidRPr="00B66308">
        <w:rPr>
          <w:rFonts w:ascii="Simplified Arabic" w:eastAsia="Times New Roman" w:hAnsi="Simplified Arabic" w:cs="Simplified Arabic"/>
          <w:color w:val="1C1E21"/>
          <w:sz w:val="28"/>
          <w:szCs w:val="28"/>
          <w:rtl/>
          <w:lang w:eastAsia="fr-FR"/>
        </w:rPr>
        <w:t>فع سعر الين إلى 0.87 ين ياباني/</w:t>
      </w:r>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004F3ED4" w:rsidRPr="00B66308">
        <w:rPr>
          <w:rFonts w:ascii="Simplified Arabic" w:eastAsia="Times New Roman" w:hAnsi="Simplified Arabic" w:cs="Simplified Arabic"/>
          <w:color w:val="1C1E21"/>
          <w:sz w:val="28"/>
          <w:szCs w:val="28"/>
          <w:lang w:eastAsia="fr-FR"/>
        </w:rPr>
        <w:t>(</w:t>
      </w:r>
      <w:r w:rsidR="004F3ED4" w:rsidRPr="00B66308">
        <w:rPr>
          <w:rFonts w:ascii="Simplified Arabic" w:eastAsia="Times New Roman" w:hAnsi="Simplified Arabic" w:cs="Simplified Arabic"/>
          <w:color w:val="1C1E21"/>
          <w:sz w:val="28"/>
          <w:szCs w:val="28"/>
          <w:rtl/>
          <w:lang w:eastAsia="fr-FR"/>
        </w:rPr>
        <w:t>=</w:t>
      </w:r>
      <w:r w:rsidR="004F3ED4" w:rsidRPr="00B66308">
        <w:rPr>
          <w:rFonts w:ascii="Simplified Arabic" w:eastAsia="Times New Roman" w:hAnsi="Simplified Arabic" w:cs="Simplified Arabic"/>
          <w:color w:val="1C1E21"/>
          <w:sz w:val="28"/>
          <w:szCs w:val="28"/>
          <w:lang w:eastAsia="fr-FR"/>
        </w:rPr>
        <w:t xml:space="preserve"> JPY- EUR= 0.87</w:t>
      </w:r>
      <w:r w:rsidRPr="00B66308">
        <w:rPr>
          <w:rFonts w:ascii="Simplified Arabic" w:eastAsia="Times New Roman" w:hAnsi="Simplified Arabic" w:cs="Simplified Arabic"/>
          <w:color w:val="1C1E21"/>
          <w:sz w:val="28"/>
          <w:szCs w:val="28"/>
          <w:rtl/>
          <w:lang w:eastAsia="fr-FR"/>
        </w:rPr>
        <w:t xml:space="preserve"> ، سينخفض </w:t>
      </w:r>
      <w:r w:rsidRPr="00B66308">
        <w:rPr>
          <w:rFonts w:ascii="Simplified Arabic" w:eastAsia="Times New Roman" w:hAnsi="Simplified Arabic" w:cs="Times New Roman"/>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 xml:space="preserve">سعر الفاتورة إلى </w:t>
      </w:r>
      <w:r w:rsidR="004F3ED4" w:rsidRPr="00B66308">
        <w:rPr>
          <w:rFonts w:ascii="Simplified Arabic" w:eastAsia="Times New Roman" w:hAnsi="Simplified Arabic" w:cs="Simplified Arabic"/>
          <w:color w:val="1C1E21"/>
          <w:sz w:val="28"/>
          <w:szCs w:val="28"/>
          <w:lang w:eastAsia="fr-FR"/>
        </w:rPr>
        <w:t>700*0.87/0.90=</w:t>
      </w:r>
      <w:proofErr w:type="gramStart"/>
      <w:r w:rsidR="004F3ED4" w:rsidRPr="00B66308">
        <w:rPr>
          <w:rFonts w:ascii="Simplified Arabic" w:eastAsia="Times New Roman" w:hAnsi="Simplified Arabic" w:cs="Simplified Arabic"/>
          <w:color w:val="1C1E21"/>
          <w:sz w:val="28"/>
          <w:szCs w:val="28"/>
          <w:lang w:eastAsia="fr-FR"/>
        </w:rPr>
        <w:t>683.61</w:t>
      </w:r>
      <w:r w:rsidR="004F3ED4" w:rsidRPr="00B66308">
        <w:rPr>
          <w:rFonts w:ascii="Simplified Arabic" w:eastAsia="Times New Roman" w:hAnsi="Simplified Arabic" w:cs="Simplified Arabic"/>
          <w:color w:val="1C1E21"/>
          <w:sz w:val="28"/>
          <w:szCs w:val="28"/>
          <w:rtl/>
          <w:lang w:eastAsia="fr-FR"/>
        </w:rPr>
        <w:t xml:space="preserve">  </w:t>
      </w:r>
      <w:proofErr w:type="spellStart"/>
      <w:r w:rsidR="004F3ED4" w:rsidRPr="00B66308">
        <w:rPr>
          <w:rFonts w:ascii="Simplified Arabic" w:eastAsia="Times New Roman" w:hAnsi="Simplified Arabic" w:cs="Simplified Arabic"/>
          <w:color w:val="1C1E21"/>
          <w:sz w:val="28"/>
          <w:szCs w:val="28"/>
          <w:rtl/>
          <w:lang w:eastAsia="fr-FR"/>
        </w:rPr>
        <w:t>اي</w:t>
      </w:r>
      <w:proofErr w:type="spellEnd"/>
      <w:proofErr w:type="gramEnd"/>
      <w:r w:rsidR="004F3ED4"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rtl/>
          <w:lang w:eastAsia="fr-FR"/>
        </w:rPr>
        <w:t xml:space="preserve">683.91 مليون ين. يستفيد المشتري الياباني من ارتفاع قيمة عملته. أخيرًا ، يلعب هذا البند دور الغطاء المثالي للبائع الألماني لأنه قادر على استرداد 5.95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مهما حدث 725.61*0.82=5.95  إذا انخفض الين ، 683.91*0.87=5.95  </w:t>
      </w:r>
      <w:r w:rsidR="004F3ED4" w:rsidRPr="00B66308">
        <w:rPr>
          <w:rFonts w:ascii="Simplified Arabic" w:eastAsia="Times New Roman" w:hAnsi="Simplified Arabic" w:cs="Simplified Arabic"/>
          <w:color w:val="1C1E21"/>
          <w:sz w:val="28"/>
          <w:szCs w:val="28"/>
          <w:rtl/>
          <w:lang w:eastAsia="fr-FR"/>
        </w:rPr>
        <w:t>في الحالة العكسية,</w:t>
      </w:r>
      <w:r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numPr>
          <w:ilvl w:val="0"/>
          <w:numId w:val="6"/>
        </w:numPr>
        <w:bidi/>
        <w:spacing w:after="0" w:line="240" w:lineRule="auto"/>
        <w:ind w:left="0" w:firstLine="0"/>
        <w:jc w:val="both"/>
        <w:textAlignment w:val="baseline"/>
        <w:rPr>
          <w:rFonts w:ascii="Simplified Arabic" w:eastAsia="Times New Roman" w:hAnsi="Simplified Arabic" w:cs="Simplified Arabic"/>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بند مؤشر "النفق":</w:t>
      </w:r>
      <w:r w:rsidR="00DF14C5" w:rsidRPr="00B66308">
        <w:rPr>
          <w:rFonts w:ascii="Simplified Arabic" w:eastAsia="Times New Roman" w:hAnsi="Simplified Arabic" w:cs="Simplified Arabic"/>
          <w:color w:val="1C1E21"/>
          <w:sz w:val="28"/>
          <w:szCs w:val="28"/>
          <w:rtl/>
          <w:lang w:eastAsia="fr-FR"/>
        </w:rPr>
        <w:t xml:space="preserve"> يسمى أيضا بند تكييف </w:t>
      </w:r>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ال</w:t>
      </w:r>
      <w:r w:rsidR="00DF14C5" w:rsidRPr="00B66308">
        <w:rPr>
          <w:rFonts w:ascii="Simplified Arabic" w:eastAsia="Times New Roman" w:hAnsi="Simplified Arabic" w:cs="Simplified Arabic"/>
          <w:color w:val="1C1E21"/>
          <w:sz w:val="28"/>
          <w:szCs w:val="28"/>
          <w:rtl/>
          <w:lang w:eastAsia="fr-FR"/>
        </w:rPr>
        <w:t>ا</w:t>
      </w:r>
      <w:r w:rsidRPr="00B66308">
        <w:rPr>
          <w:rFonts w:ascii="Simplified Arabic" w:eastAsia="Times New Roman" w:hAnsi="Simplified Arabic" w:cs="Simplified Arabic"/>
          <w:color w:val="1C1E21"/>
          <w:sz w:val="28"/>
          <w:szCs w:val="28"/>
          <w:rtl/>
          <w:lang w:eastAsia="fr-FR"/>
        </w:rPr>
        <w:t>سع</w:t>
      </w:r>
      <w:r w:rsidR="00DF14C5" w:rsidRPr="00B66308">
        <w:rPr>
          <w:rFonts w:ascii="Simplified Arabic" w:eastAsia="Times New Roman" w:hAnsi="Simplified Arabic" w:cs="Simplified Arabic"/>
          <w:color w:val="1C1E21"/>
          <w:sz w:val="28"/>
          <w:szCs w:val="28"/>
          <w:rtl/>
          <w:lang w:eastAsia="fr-FR"/>
        </w:rPr>
        <w:t>ا</w:t>
      </w:r>
      <w:r w:rsidRPr="00B66308">
        <w:rPr>
          <w:rFonts w:ascii="Simplified Arabic" w:eastAsia="Times New Roman" w:hAnsi="Simplified Arabic" w:cs="Simplified Arabic"/>
          <w:color w:val="1C1E21"/>
          <w:sz w:val="28"/>
          <w:szCs w:val="28"/>
          <w:rtl/>
          <w:lang w:eastAsia="fr-FR"/>
        </w:rPr>
        <w:t>ر</w:t>
      </w:r>
      <w:proofErr w:type="spellEnd"/>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ال</w:t>
      </w:r>
      <w:r w:rsidR="00DF14C5" w:rsidRPr="00B66308">
        <w:rPr>
          <w:rFonts w:ascii="Simplified Arabic" w:eastAsia="Times New Roman" w:hAnsi="Simplified Arabic" w:cs="Simplified Arabic"/>
          <w:color w:val="1C1E21"/>
          <w:sz w:val="28"/>
          <w:szCs w:val="28"/>
          <w:rtl/>
          <w:lang w:eastAsia="fr-FR"/>
        </w:rPr>
        <w:t>متانسبة</w:t>
      </w:r>
      <w:proofErr w:type="spellEnd"/>
      <w:r w:rsidR="00DF14C5" w:rsidRPr="00B66308">
        <w:rPr>
          <w:rFonts w:ascii="Simplified Arabic" w:eastAsia="Times New Roman" w:hAnsi="Simplified Arabic" w:cs="Simplified Arabic"/>
          <w:color w:val="1C1E21"/>
          <w:sz w:val="28"/>
          <w:szCs w:val="28"/>
          <w:rtl/>
          <w:lang w:eastAsia="fr-FR"/>
        </w:rPr>
        <w:t xml:space="preserve"> مع الخصم التجاري </w:t>
      </w:r>
      <w:r w:rsidRPr="00B66308">
        <w:rPr>
          <w:rFonts w:ascii="Simplified Arabic" w:eastAsia="Times New Roman" w:hAnsi="Simplified Arabic" w:cs="Simplified Arabic"/>
          <w:color w:val="1C1E21"/>
          <w:sz w:val="28"/>
          <w:szCs w:val="28"/>
          <w:rtl/>
          <w:lang w:eastAsia="fr-FR"/>
        </w:rPr>
        <w:t>، و</w:t>
      </w:r>
      <w:r w:rsidR="00DF14C5" w:rsidRPr="00B66308">
        <w:rPr>
          <w:rFonts w:ascii="Simplified Arabic" w:eastAsia="Times New Roman" w:hAnsi="Simplified Arabic" w:cs="Simplified Arabic"/>
          <w:color w:val="1C1E21"/>
          <w:sz w:val="28"/>
          <w:szCs w:val="28"/>
          <w:rtl/>
          <w:lang w:eastAsia="fr-FR"/>
        </w:rPr>
        <w:t xml:space="preserve">هو يتألف فقط من </w:t>
      </w:r>
      <w:proofErr w:type="spellStart"/>
      <w:r w:rsidR="00DF14C5" w:rsidRPr="00B66308">
        <w:rPr>
          <w:rFonts w:ascii="Simplified Arabic" w:eastAsia="Times New Roman" w:hAnsi="Simplified Arabic" w:cs="Simplified Arabic"/>
          <w:color w:val="1C1E21"/>
          <w:sz w:val="28"/>
          <w:szCs w:val="28"/>
          <w:rtl/>
          <w:lang w:eastAsia="fr-FR"/>
        </w:rPr>
        <w:t>تمريرتغيرات</w:t>
      </w:r>
      <w:proofErr w:type="spellEnd"/>
      <w:r w:rsidR="00DF14C5" w:rsidRPr="00B66308">
        <w:rPr>
          <w:rFonts w:ascii="Simplified Arabic" w:eastAsia="Times New Roman" w:hAnsi="Simplified Arabic" w:cs="Simplified Arabic"/>
          <w:color w:val="1C1E21"/>
          <w:sz w:val="28"/>
          <w:szCs w:val="28"/>
          <w:rtl/>
          <w:lang w:eastAsia="fr-FR"/>
        </w:rPr>
        <w:t xml:space="preserve">  </w:t>
      </w:r>
      <w:proofErr w:type="spellStart"/>
      <w:r w:rsidR="00DF14C5" w:rsidRPr="00B66308">
        <w:rPr>
          <w:rFonts w:ascii="Simplified Arabic" w:eastAsia="Times New Roman" w:hAnsi="Simplified Arabic" w:cs="Simplified Arabic"/>
          <w:color w:val="1C1E21"/>
          <w:sz w:val="28"/>
          <w:szCs w:val="28"/>
          <w:rtl/>
          <w:lang w:eastAsia="fr-FR"/>
        </w:rPr>
        <w:t>الا</w:t>
      </w:r>
      <w:r w:rsidRPr="00B66308">
        <w:rPr>
          <w:rFonts w:ascii="Simplified Arabic" w:eastAsia="Times New Roman" w:hAnsi="Simplified Arabic" w:cs="Simplified Arabic"/>
          <w:color w:val="1C1E21"/>
          <w:sz w:val="28"/>
          <w:szCs w:val="28"/>
          <w:rtl/>
          <w:lang w:eastAsia="fr-FR"/>
        </w:rPr>
        <w:t>سع</w:t>
      </w:r>
      <w:r w:rsidR="00DF14C5" w:rsidRPr="00B66308">
        <w:rPr>
          <w:rFonts w:ascii="Simplified Arabic" w:eastAsia="Times New Roman" w:hAnsi="Simplified Arabic" w:cs="Simplified Arabic"/>
          <w:color w:val="1C1E21"/>
          <w:sz w:val="28"/>
          <w:szCs w:val="28"/>
          <w:rtl/>
          <w:lang w:eastAsia="fr-FR"/>
        </w:rPr>
        <w:t>ا</w:t>
      </w:r>
      <w:proofErr w:type="spellEnd"/>
      <w:r w:rsidR="00DF14C5"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rtl/>
          <w:lang w:eastAsia="fr-FR"/>
        </w:rPr>
        <w:t xml:space="preserve">ر </w:t>
      </w:r>
      <w:r w:rsidR="00DF14C5" w:rsidRPr="00B66308">
        <w:rPr>
          <w:rFonts w:ascii="Simplified Arabic" w:eastAsia="Times New Roman" w:hAnsi="Simplified Arabic" w:cs="Simplified Arabic"/>
          <w:color w:val="1C1E21"/>
          <w:sz w:val="28"/>
          <w:szCs w:val="28"/>
          <w:rtl/>
          <w:lang w:eastAsia="fr-FR"/>
        </w:rPr>
        <w:t>لعملة الفاتو</w:t>
      </w:r>
      <w:r w:rsidRPr="00B66308">
        <w:rPr>
          <w:rFonts w:ascii="Simplified Arabic" w:eastAsia="Times New Roman" w:hAnsi="Simplified Arabic" w:cs="Simplified Arabic"/>
          <w:color w:val="1C1E21"/>
          <w:sz w:val="28"/>
          <w:szCs w:val="28"/>
          <w:rtl/>
          <w:lang w:eastAsia="fr-FR"/>
        </w:rPr>
        <w:t>ر</w:t>
      </w:r>
      <w:r w:rsidR="00DF14C5" w:rsidRPr="00B66308">
        <w:rPr>
          <w:rFonts w:ascii="Simplified Arabic" w:eastAsia="Times New Roman" w:hAnsi="Simplified Arabic" w:cs="Simplified Arabic"/>
          <w:color w:val="1C1E21"/>
          <w:sz w:val="28"/>
          <w:szCs w:val="28"/>
          <w:rtl/>
          <w:lang w:eastAsia="fr-FR"/>
        </w:rPr>
        <w:t>ة</w:t>
      </w:r>
      <w:r w:rsidRPr="00B66308">
        <w:rPr>
          <w:rFonts w:ascii="Simplified Arabic" w:eastAsia="Times New Roman" w:hAnsi="Simplified Arabic" w:cs="Simplified Arabic"/>
          <w:color w:val="1C1E21"/>
          <w:sz w:val="28"/>
          <w:szCs w:val="28"/>
          <w:rtl/>
          <w:lang w:eastAsia="fr-FR"/>
        </w:rPr>
        <w:t xml:space="preserve"> إ</w:t>
      </w:r>
      <w:r w:rsidR="00DF14C5" w:rsidRPr="00B66308">
        <w:rPr>
          <w:rFonts w:ascii="Simplified Arabic" w:eastAsia="Times New Roman" w:hAnsi="Simplified Arabic" w:cs="Simplified Arabic"/>
          <w:color w:val="1C1E21"/>
          <w:sz w:val="28"/>
          <w:szCs w:val="28"/>
          <w:rtl/>
          <w:lang w:eastAsia="fr-FR"/>
        </w:rPr>
        <w:t>ذا تجاوزت مستوى معين، يُسمى الخصم، ويُعبر عنه في التغير</w:t>
      </w:r>
      <w:r w:rsidRPr="00B66308">
        <w:rPr>
          <w:rFonts w:ascii="Simplified Arabic" w:eastAsia="Times New Roman" w:hAnsi="Simplified Arabic" w:cs="Simplified Arabic"/>
          <w:color w:val="1C1E21"/>
          <w:sz w:val="28"/>
          <w:szCs w:val="28"/>
          <w:rtl/>
          <w:lang w:eastAsia="fr-FR"/>
        </w:rPr>
        <w:t xml:space="preserve"> المطلق. بعبارة أخرى، طالما ظل سعر الصرف داخل "نفق"</w:t>
      </w:r>
      <w:r w:rsidR="00DF14C5" w:rsidRPr="00B66308">
        <w:rPr>
          <w:rFonts w:ascii="Simplified Arabic" w:eastAsia="Times New Roman" w:hAnsi="Simplified Arabic" w:cs="Simplified Arabic"/>
          <w:color w:val="1C1E21"/>
          <w:sz w:val="28"/>
          <w:szCs w:val="28"/>
          <w:rtl/>
          <w:lang w:eastAsia="fr-FR"/>
        </w:rPr>
        <w:t xml:space="preserve"> غير</w:t>
      </w:r>
      <w:r w:rsidRPr="00B66308">
        <w:rPr>
          <w:rFonts w:ascii="Simplified Arabic" w:eastAsia="Times New Roman" w:hAnsi="Simplified Arabic" w:cs="Simplified Arabic"/>
          <w:color w:val="1C1E21"/>
          <w:sz w:val="28"/>
          <w:szCs w:val="28"/>
          <w:rtl/>
          <w:lang w:eastAsia="fr-FR"/>
        </w:rPr>
        <w:t xml:space="preserve"> محدد بحد أدنى وسعر أقصى ، يمكن أن تتقلب </w:t>
      </w:r>
      <w:r w:rsidR="00DF14C5" w:rsidRPr="00B66308">
        <w:rPr>
          <w:rFonts w:ascii="Simplified Arabic" w:eastAsia="Times New Roman" w:hAnsi="Simplified Arabic" w:cs="Simplified Arabic"/>
          <w:color w:val="1C1E21"/>
          <w:sz w:val="28"/>
          <w:szCs w:val="28"/>
          <w:rtl/>
          <w:lang w:eastAsia="fr-FR"/>
        </w:rPr>
        <w:t xml:space="preserve">مبلغ </w:t>
      </w:r>
      <w:proofErr w:type="spellStart"/>
      <w:r w:rsidR="00DF14C5" w:rsidRPr="00B66308">
        <w:rPr>
          <w:rFonts w:ascii="Simplified Arabic" w:eastAsia="Times New Roman" w:hAnsi="Simplified Arabic" w:cs="Simplified Arabic"/>
          <w:color w:val="1C1E21"/>
          <w:sz w:val="28"/>
          <w:szCs w:val="28"/>
          <w:rtl/>
          <w:lang w:eastAsia="fr-FR"/>
        </w:rPr>
        <w:t>الفاتورة</w:t>
      </w:r>
      <w:r w:rsidRPr="00B66308">
        <w:rPr>
          <w:rFonts w:ascii="Simplified Arabic" w:eastAsia="Times New Roman" w:hAnsi="Simplified Arabic" w:cs="Simplified Arabic"/>
          <w:color w:val="1C1E21"/>
          <w:sz w:val="28"/>
          <w:szCs w:val="28"/>
          <w:rtl/>
          <w:lang w:eastAsia="fr-FR"/>
        </w:rPr>
        <w:t>عملة</w:t>
      </w:r>
      <w:proofErr w:type="spellEnd"/>
      <w:r w:rsidRPr="00B66308">
        <w:rPr>
          <w:rFonts w:ascii="Simplified Arabic" w:eastAsia="Times New Roman" w:hAnsi="Simplified Arabic" w:cs="Simplified Arabic"/>
          <w:color w:val="1C1E21"/>
          <w:sz w:val="28"/>
          <w:szCs w:val="28"/>
          <w:rtl/>
          <w:lang w:eastAsia="fr-FR"/>
        </w:rPr>
        <w:t xml:space="preserve"> إصدار الفواتير دون أن يكون لذلك أي تأثير على سعر السلعة. في الخارج (أي أقل من السعر الأدنى أو أعلى من السعر الأقصى) ، ينعكس الاختلاف  تلقائيًا وكاملًا في السعر المدفوع بالفعل.</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مثال 1 (تابع) في المثال السابق ، إذا كان بند التكيف ينص على خصم زائد أو ناقص 3٪ ، فلن يكون هناك أي تأثير على سعر البيع طالما بقي الين بين 0.8245 و 0.8755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لذلك كان من الممكن تعديل السعر في الحالة الأولى (حيث أن الين الياباني -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 0.8287&gt;0.82وهو الحد الأدنى "للنفق") ولكن لم يتم تعديله في الحالة الثانية (نظرًا لأن الين الياباني مقابل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- 0.87 لا يتجاوز الحد الأقصى 0.8755.</w:t>
      </w:r>
    </w:p>
    <w:p w:rsidR="00B31938" w:rsidRPr="00B66308" w:rsidRDefault="00B31938" w:rsidP="00B66308">
      <w:pPr>
        <w:numPr>
          <w:ilvl w:val="0"/>
          <w:numId w:val="7"/>
        </w:numPr>
        <w:bidi/>
        <w:spacing w:after="0" w:line="240" w:lineRule="auto"/>
        <w:ind w:left="0" w:firstLine="0"/>
        <w:jc w:val="both"/>
        <w:textAlignment w:val="baseline"/>
        <w:rPr>
          <w:rFonts w:ascii="Simplified Arabic" w:eastAsia="Times New Roman" w:hAnsi="Simplified Arabic" w:cs="Simplified Arabic"/>
          <w:color w:val="1C1E21"/>
          <w:sz w:val="28"/>
          <w:szCs w:val="28"/>
          <w:lang w:eastAsia="fr-FR"/>
        </w:rPr>
      </w:pPr>
    </w:p>
    <w:p w:rsidR="00921D87" w:rsidRPr="00B66308" w:rsidRDefault="00921D87" w:rsidP="00B66308">
      <w:pPr>
        <w:numPr>
          <w:ilvl w:val="0"/>
          <w:numId w:val="7"/>
        </w:numPr>
        <w:bidi/>
        <w:spacing w:after="0" w:line="240" w:lineRule="auto"/>
        <w:ind w:left="0" w:firstLine="0"/>
        <w:jc w:val="both"/>
        <w:textAlignment w:val="baseline"/>
        <w:rPr>
          <w:rFonts w:ascii="Simplified Arabic" w:eastAsia="Times New Roman" w:hAnsi="Simplified Arabic" w:cs="Simplified Arabic"/>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بند المخاطر المشتركة:</w:t>
      </w:r>
      <w:r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شرط المخاطرة المشتركة يجعل كل طرف من الأطراف المتعاقدة يتحمل جزءًا من آثار التغييرات في سعر الصرف بين تاريخ الفواتير وتاريخ الدفع. إذا كان التقسيم عادلا، سيتحمل كل طرف مخاطر الصرف للنصف، ولكن اعتمادًا على القوة التفاوضية لكل طرف ، فإن أي توزيع آخر </w:t>
      </w:r>
      <w:r w:rsidRPr="00B66308">
        <w:rPr>
          <w:rFonts w:ascii="Simplified Arabic" w:eastAsia="Times New Roman" w:hAnsi="Simplified Arabic" w:cs="Simplified Arabic"/>
          <w:color w:val="1C1E21"/>
          <w:sz w:val="28"/>
          <w:szCs w:val="28"/>
          <w:rtl/>
          <w:lang w:eastAsia="fr-FR"/>
        </w:rPr>
        <w:lastRenderedPageBreak/>
        <w:t>ممكن. مثال 1 (تابع) لنفترض الآن أن الطرفين يتفقان على بند مشاركة المخاطر بنسبة تصل إلى 30٪ للمصدر وبالتالي 70٪ للعميل الياباني في الحالتين اللتين تم بحثهما، نحصل على النتائج التالية:</w:t>
      </w:r>
    </w:p>
    <w:p w:rsidR="00921D87" w:rsidRPr="00B66308" w:rsidRDefault="00921D87" w:rsidP="00B66308">
      <w:pPr>
        <w:numPr>
          <w:ilvl w:val="0"/>
          <w:numId w:val="8"/>
        </w:numPr>
        <w:bidi/>
        <w:spacing w:after="0" w:line="240" w:lineRule="auto"/>
        <w:ind w:left="0" w:firstLine="0"/>
        <w:jc w:val="both"/>
        <w:textAlignment w:val="baseline"/>
        <w:rPr>
          <w:rFonts w:ascii="Simplified Arabic" w:eastAsia="Times New Roman" w:hAnsi="Simplified Arabic" w:cs="Simplified Arabic"/>
          <w:color w:val="1C1E21"/>
          <w:sz w:val="28"/>
          <w:szCs w:val="28"/>
          <w:rtl/>
          <w:lang w:eastAsia="fr-FR"/>
        </w:rPr>
      </w:pPr>
      <w:r w:rsidRPr="00B66308">
        <w:rPr>
          <w:rFonts w:ascii="Simplified Arabic" w:eastAsia="Times New Roman" w:hAnsi="Simplified Arabic" w:cs="Simplified Arabic"/>
          <w:color w:val="1C1E21"/>
          <w:sz w:val="28"/>
          <w:szCs w:val="28"/>
          <w:rtl/>
          <w:lang w:eastAsia="fr-FR"/>
        </w:rPr>
        <w:t xml:space="preserve">إذا تغير سعر الين إلى  </w:t>
      </w:r>
      <w:r w:rsidRPr="00B66308">
        <w:rPr>
          <w:rFonts w:ascii="Simplified Arabic" w:eastAsia="Times New Roman" w:hAnsi="Simplified Arabic" w:cs="Simplified Arabic"/>
          <w:color w:val="1C1E21"/>
          <w:sz w:val="28"/>
          <w:szCs w:val="28"/>
          <w:lang w:eastAsia="fr-FR"/>
        </w:rPr>
        <w:t>JPY-EUR = 0.82</w:t>
      </w:r>
      <w:r w:rsidRPr="00B66308">
        <w:rPr>
          <w:rFonts w:ascii="Simplified Arabic" w:eastAsia="Times New Roman" w:hAnsi="Simplified Arabic" w:cs="Simplified Arabic"/>
          <w:color w:val="1C1E21"/>
          <w:sz w:val="28"/>
          <w:szCs w:val="28"/>
          <w:rtl/>
          <w:lang w:eastAsia="fr-FR"/>
        </w:rPr>
        <w:t xml:space="preserve"> ، فإن خسارة الصرف للمصدر تقدر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210،000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ستقوم الشركة الألمانية بتمرير 70٪ من هذا المبلغ (حيث أنها تتحمل 30٪ فقط من المخاطرة) على سعر البيع ، أي 70٪ × 210،000 = 147،000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لذلك سوف تسترد 5.74 + 0.147 = 5.887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معبراً عنه بالين ، يعادل هذا 147000 × 100 / 0.82 - 17926830 ين ياباني ، أي سعر البيع سينخفض إلى 700 + 17.93 - 717.93. وانعكست خسارة المصدر في الصرف المرتبطة بارتفاع قيمة الين جزئياً في السعر الذي دفعه المشتري. - بالمقابل ، إذا ارتفع سعر الين إلى </w:t>
      </w:r>
      <w:r w:rsidRPr="00B66308">
        <w:rPr>
          <w:rFonts w:ascii="Simplified Arabic" w:eastAsia="Times New Roman" w:hAnsi="Simplified Arabic" w:cs="Simplified Arabic"/>
          <w:color w:val="1C1E21"/>
          <w:sz w:val="28"/>
          <w:szCs w:val="28"/>
          <w:lang w:eastAsia="fr-FR"/>
        </w:rPr>
        <w:t>JPY-EUR - 0.87</w:t>
      </w:r>
      <w:r w:rsidRPr="00B66308">
        <w:rPr>
          <w:rFonts w:ascii="Simplified Arabic" w:eastAsia="Times New Roman" w:hAnsi="Simplified Arabic" w:cs="Simplified Arabic"/>
          <w:color w:val="1C1E21"/>
          <w:sz w:val="28"/>
          <w:szCs w:val="28"/>
          <w:rtl/>
          <w:lang w:eastAsia="fr-FR"/>
        </w:rPr>
        <w:t xml:space="preserve"> ، فإن المصدر يدرك مكاسب صرف لا يحتفظ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إلا بنسبة 30٪.  وبالتالي </w:t>
      </w:r>
      <w:proofErr w:type="gramStart"/>
      <w:r w:rsidRPr="00B66308">
        <w:rPr>
          <w:rFonts w:ascii="Simplified Arabic" w:eastAsia="Times New Roman" w:hAnsi="Simplified Arabic" w:cs="Simplified Arabic"/>
          <w:color w:val="1C1E21"/>
          <w:sz w:val="28"/>
          <w:szCs w:val="28"/>
          <w:rtl/>
          <w:lang w:eastAsia="fr-FR"/>
        </w:rPr>
        <w:t>فهو</w:t>
      </w:r>
      <w:proofErr w:type="gramEnd"/>
      <w:r w:rsidRPr="00B66308">
        <w:rPr>
          <w:rFonts w:ascii="Simplified Arabic" w:eastAsia="Times New Roman" w:hAnsi="Simplified Arabic" w:cs="Simplified Arabic"/>
          <w:color w:val="1C1E21"/>
          <w:sz w:val="28"/>
          <w:szCs w:val="28"/>
          <w:rtl/>
          <w:lang w:eastAsia="fr-FR"/>
        </w:rPr>
        <w:t xml:space="preserve"> يعكس 70٪ من مكاسب التبادل هذه على سعر البيع. مكاسب الشركة الألمانية من العملات الأجنبية هي 700 × (0.87 - 0.85) - 14 مليون </w:t>
      </w:r>
      <w:proofErr w:type="gramStart"/>
      <w:r w:rsidRPr="00B66308">
        <w:rPr>
          <w:rFonts w:ascii="Simplified Arabic" w:eastAsia="Times New Roman" w:hAnsi="Simplified Arabic" w:cs="Simplified Arabic"/>
          <w:color w:val="1C1E21"/>
          <w:sz w:val="28"/>
          <w:szCs w:val="28"/>
          <w:rtl/>
          <w:lang w:eastAsia="fr-FR"/>
        </w:rPr>
        <w:t>ين</w:t>
      </w:r>
      <w:proofErr w:type="gramEnd"/>
      <w:r w:rsidRPr="00B66308">
        <w:rPr>
          <w:rFonts w:ascii="Simplified Arabic" w:eastAsia="Times New Roman" w:hAnsi="Simplified Arabic" w:cs="Simplified Arabic"/>
          <w:color w:val="1C1E21"/>
          <w:sz w:val="28"/>
          <w:szCs w:val="28"/>
          <w:rtl/>
          <w:lang w:eastAsia="fr-FR"/>
        </w:rPr>
        <w:t xml:space="preserve">. وبالتالي ، سينخفض </w:t>
      </w:r>
      <w:r w:rsidRPr="00B66308">
        <w:rPr>
          <w:rFonts w:ascii="Simplified Arabic" w:eastAsia="Times New Roman" w:hAnsi="Simplified Arabic" w:cs="Times New Roman"/>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 xml:space="preserve">سعر البيع في وقت الدفع إلى 700-14 = 686 مليون ين (لا يزال المشتري الياباني يستفيد من ارتفاع قيمة عملته ، ولكن بنسبة تصل إلى 70٪ فقط) ، وهو ما يتوافق في نفس الوقت مع 6.86 × 0.87 - 5.97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numPr>
          <w:ilvl w:val="0"/>
          <w:numId w:val="8"/>
        </w:numPr>
        <w:bidi/>
        <w:spacing w:after="0" w:line="240" w:lineRule="auto"/>
        <w:ind w:left="0" w:firstLine="0"/>
        <w:jc w:val="both"/>
        <w:textAlignment w:val="baseline"/>
        <w:rPr>
          <w:rFonts w:ascii="Simplified Arabic" w:eastAsia="Times New Roman" w:hAnsi="Simplified Arabic" w:cs="Simplified Arabic"/>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بنود الخيار:</w:t>
      </w:r>
      <w:r w:rsidRPr="00B66308">
        <w:rPr>
          <w:rFonts w:ascii="Simplified Arabic" w:eastAsia="Times New Roman" w:hAnsi="Simplified Arabic" w:cs="Simplified Arabic"/>
          <w:color w:val="1C1E21"/>
          <w:sz w:val="28"/>
          <w:szCs w:val="28"/>
          <w:rtl/>
          <w:lang w:eastAsia="fr-FR"/>
        </w:rPr>
        <w:t xml:space="preserve"> يسمح بند خيار العملة للبائع (أو المشتري) باستخدام عملة أخرى يتم اختيارها مسبقًا ، بمجرد أن يصبح سعر عملة المعاملة أعلى أو أقل، يسمح شرط متعدد العملات (أو شرط الصرف المتعدد) بأن يكون مبلغ العقد مقومًا بعدة عملات ، ولن يكون حتى تاريخ انتهاء الصلاحية (تاريخ التسوية أو الموعد النهائي الذي يقرره الطرفان) أن الدائن أو المدين (حسب بند العقد) يختار عملة الدفع. بغض النظر عن شرط الفهرسة الذي يتم اختياره ، يمكننا أن نتخيل بسهولة أنه غالبًا ما يكون من الصعب التفاوض ، لأن هذا النوع من البنود ينقل في الغالب كل أو جزء من المخاطر إلى الطرف الآخر في العقد. بالإضافة إلى </w:t>
      </w:r>
      <w:proofErr w:type="gramStart"/>
      <w:r w:rsidRPr="00B66308">
        <w:rPr>
          <w:rFonts w:ascii="Simplified Arabic" w:eastAsia="Times New Roman" w:hAnsi="Simplified Arabic" w:cs="Simplified Arabic"/>
          <w:color w:val="1C1E21"/>
          <w:sz w:val="28"/>
          <w:szCs w:val="28"/>
          <w:rtl/>
          <w:lang w:eastAsia="fr-FR"/>
        </w:rPr>
        <w:t>ذلك ،</w:t>
      </w:r>
      <w:proofErr w:type="gramEnd"/>
      <w:r w:rsidRPr="00B66308">
        <w:rPr>
          <w:rFonts w:ascii="Simplified Arabic" w:eastAsia="Times New Roman" w:hAnsi="Simplified Arabic" w:cs="Simplified Arabic"/>
          <w:color w:val="1C1E21"/>
          <w:sz w:val="28"/>
          <w:szCs w:val="28"/>
          <w:rtl/>
          <w:lang w:eastAsia="fr-FR"/>
        </w:rPr>
        <w:t xml:space="preserve"> فإن بعض البنود أكثر </w:t>
      </w:r>
      <w:proofErr w:type="spellStart"/>
      <w:r w:rsidRPr="00B66308">
        <w:rPr>
          <w:rFonts w:ascii="Simplified Arabic" w:eastAsia="Times New Roman" w:hAnsi="Simplified Arabic" w:cs="Simplified Arabic"/>
          <w:color w:val="1C1E21"/>
          <w:sz w:val="28"/>
          <w:szCs w:val="28"/>
          <w:rtl/>
          <w:lang w:eastAsia="fr-FR"/>
        </w:rPr>
        <w:t>ملاءمة</w:t>
      </w:r>
      <w:proofErr w:type="spellEnd"/>
      <w:r w:rsidRPr="00B66308">
        <w:rPr>
          <w:rFonts w:ascii="Simplified Arabic" w:eastAsia="Times New Roman" w:hAnsi="Simplified Arabic" w:cs="Simplified Arabic"/>
          <w:color w:val="1C1E21"/>
          <w:sz w:val="28"/>
          <w:szCs w:val="28"/>
          <w:rtl/>
          <w:lang w:eastAsia="fr-FR"/>
        </w:rPr>
        <w:t xml:space="preserve"> من الأخرى اعتمادًا على المركز المالي لأحد الطرفين أو الآخر. على سبيل </w:t>
      </w:r>
      <w:proofErr w:type="gramStart"/>
      <w:r w:rsidRPr="00B66308">
        <w:rPr>
          <w:rFonts w:ascii="Simplified Arabic" w:eastAsia="Times New Roman" w:hAnsi="Simplified Arabic" w:cs="Simplified Arabic"/>
          <w:color w:val="1C1E21"/>
          <w:sz w:val="28"/>
          <w:szCs w:val="28"/>
          <w:rtl/>
          <w:lang w:eastAsia="fr-FR"/>
        </w:rPr>
        <w:t>المثال ،</w:t>
      </w:r>
      <w:proofErr w:type="gramEnd"/>
      <w:r w:rsidRPr="00B66308">
        <w:rPr>
          <w:rFonts w:ascii="Simplified Arabic" w:eastAsia="Times New Roman" w:hAnsi="Simplified Arabic" w:cs="Simplified Arabic"/>
          <w:color w:val="1C1E21"/>
          <w:sz w:val="28"/>
          <w:szCs w:val="28"/>
          <w:rtl/>
          <w:lang w:eastAsia="fr-FR"/>
        </w:rPr>
        <w:t xml:space="preserve"> سيكون شرط متعدد العملات مثيرًا للاهتمام لشركة ما فقط بقدر ما يتم أيضًا تحديد نفقاتها أو إيراداتها جزئيًا بعملات أخرى غير عملة إصدار الفواتير ، وإلا فإن هذا سيعرضها لمخاطر صرف إضافية يتعين عليها إدارتها.  </w:t>
      </w:r>
      <w:proofErr w:type="gramStart"/>
      <w:r w:rsidRPr="00B66308">
        <w:rPr>
          <w:rFonts w:ascii="Simplified Arabic" w:eastAsia="Times New Roman" w:hAnsi="Simplified Arabic" w:cs="Simplified Arabic"/>
          <w:color w:val="1C1E21"/>
          <w:sz w:val="28"/>
          <w:szCs w:val="28"/>
          <w:rtl/>
          <w:lang w:eastAsia="fr-FR"/>
        </w:rPr>
        <w:t>أخيرًا ،</w:t>
      </w:r>
      <w:proofErr w:type="gramEnd"/>
      <w:r w:rsidRPr="00B66308">
        <w:rPr>
          <w:rFonts w:ascii="Simplified Arabic" w:eastAsia="Times New Roman" w:hAnsi="Simplified Arabic" w:cs="Simplified Arabic"/>
          <w:color w:val="1C1E21"/>
          <w:sz w:val="28"/>
          <w:szCs w:val="28"/>
          <w:rtl/>
          <w:lang w:eastAsia="fr-FR"/>
        </w:rPr>
        <w:t xml:space="preserve"> لا يزال يتعين على هذه العملات أن تقدم ، خلال فترة المعاملة ، توقعات تنمية أكثر استقرارًا من عملة إصدار الفواتير</w:t>
      </w:r>
    </w:p>
    <w:p w:rsidR="00921D87" w:rsidRPr="00B66308" w:rsidRDefault="00F50804"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3- </w:t>
      </w:r>
      <w:proofErr w:type="gramStart"/>
      <w:r w:rsidRPr="00B66308">
        <w:rPr>
          <w:rFonts w:ascii="Simplified Arabic" w:eastAsia="Times New Roman" w:hAnsi="Simplified Arabic" w:cs="Simplified Arabic"/>
          <w:color w:val="1C1E21"/>
          <w:sz w:val="28"/>
          <w:szCs w:val="28"/>
          <w:rtl/>
          <w:lang w:eastAsia="fr-FR"/>
        </w:rPr>
        <w:t>التعجيل</w:t>
      </w:r>
      <w:proofErr w:type="gramEnd"/>
      <w:r w:rsidRPr="00B66308">
        <w:rPr>
          <w:rFonts w:ascii="Simplified Arabic" w:eastAsia="Times New Roman" w:hAnsi="Simplified Arabic" w:cs="Simplified Arabic"/>
          <w:color w:val="1C1E21"/>
          <w:sz w:val="28"/>
          <w:szCs w:val="28"/>
          <w:rtl/>
          <w:lang w:eastAsia="fr-FR"/>
        </w:rPr>
        <w:t xml:space="preserve"> والتأجيل (</w:t>
      </w:r>
      <w:r w:rsidRPr="00B66308">
        <w:rPr>
          <w:rFonts w:ascii="Simplified Arabic" w:eastAsia="Times New Roman" w:hAnsi="Simplified Arabic" w:cs="Simplified Arabic"/>
          <w:color w:val="1C1E21"/>
          <w:sz w:val="28"/>
          <w:szCs w:val="28"/>
          <w:lang w:eastAsia="fr-FR"/>
        </w:rPr>
        <w:t>Termaillag</w:t>
      </w:r>
      <w:r w:rsidR="00921D87" w:rsidRPr="00B66308">
        <w:rPr>
          <w:rFonts w:ascii="Simplified Arabic" w:eastAsia="Times New Roman" w:hAnsi="Simplified Arabic" w:cs="Simplified Arabic"/>
          <w:color w:val="1C1E21"/>
          <w:sz w:val="28"/>
          <w:szCs w:val="28"/>
          <w:lang w:eastAsia="fr-FR"/>
        </w:rPr>
        <w:t>e.</w:t>
      </w:r>
      <w:r w:rsidRPr="00B66308">
        <w:rPr>
          <w:rFonts w:ascii="Simplified Arabic" w:eastAsia="Times New Roman" w:hAnsi="Simplified Arabic" w:cs="Simplified Arabic"/>
          <w:color w:val="1C1E21"/>
          <w:sz w:val="28"/>
          <w:szCs w:val="28"/>
          <w:rtl/>
          <w:lang w:eastAsia="fr-FR"/>
        </w:rPr>
        <w:t>)</w:t>
      </w:r>
      <w:r w:rsidR="00921D87"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proofErr w:type="gramStart"/>
      <w:r w:rsidRPr="00B66308">
        <w:rPr>
          <w:rFonts w:ascii="Simplified Arabic" w:eastAsia="Times New Roman" w:hAnsi="Simplified Arabic" w:cs="Simplified Arabic"/>
          <w:color w:val="1C1E21"/>
          <w:sz w:val="28"/>
          <w:szCs w:val="28"/>
          <w:rtl/>
          <w:lang w:eastAsia="fr-FR"/>
        </w:rPr>
        <w:lastRenderedPageBreak/>
        <w:t>الإجراء</w:t>
      </w:r>
      <w:proofErr w:type="gramEnd"/>
      <w:r w:rsidRPr="00B66308">
        <w:rPr>
          <w:rFonts w:ascii="Simplified Arabic" w:eastAsia="Times New Roman" w:hAnsi="Simplified Arabic" w:cs="Simplified Arabic"/>
          <w:color w:val="1C1E21"/>
          <w:sz w:val="28"/>
          <w:szCs w:val="28"/>
          <w:rtl/>
          <w:lang w:eastAsia="fr-FR"/>
        </w:rPr>
        <w:t xml:space="preserve"> المعروف باسم</w:t>
      </w:r>
      <w:r w:rsidR="00F50804" w:rsidRPr="00B66308">
        <w:rPr>
          <w:rFonts w:ascii="Simplified Arabic" w:eastAsia="Times New Roman" w:hAnsi="Simplified Arabic" w:cs="Simplified Arabic"/>
          <w:color w:val="1C1E21"/>
          <w:sz w:val="28"/>
          <w:szCs w:val="28"/>
          <w:rtl/>
          <w:lang w:eastAsia="fr-FR"/>
        </w:rPr>
        <w:t xml:space="preserve"> التعجيل والتأجيل</w:t>
      </w:r>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termaillage</w:t>
      </w:r>
      <w:r w:rsidRPr="00B66308">
        <w:rPr>
          <w:rFonts w:ascii="Simplified Arabic" w:eastAsia="Times New Roman" w:hAnsi="Simplified Arabic" w:cs="Simplified Arabic"/>
          <w:color w:val="1C1E21"/>
          <w:sz w:val="28"/>
          <w:szCs w:val="28"/>
          <w:rtl/>
          <w:lang w:eastAsia="fr-FR"/>
        </w:rPr>
        <w:t xml:space="preserve">" (العملاء المتوقعون والمتأخرون) يتكون من تغيير شروط المدفوعات من أجل الاستفادة من الاتجاه الإيجابي في أسعار الصرف. بواسطة </w:t>
      </w:r>
      <w:proofErr w:type="gramStart"/>
      <w:r w:rsidRPr="00B66308">
        <w:rPr>
          <w:rFonts w:ascii="Simplified Arabic" w:eastAsia="Times New Roman" w:hAnsi="Simplified Arabic" w:cs="Simplified Arabic"/>
          <w:color w:val="1C1E21"/>
          <w:sz w:val="28"/>
          <w:szCs w:val="28"/>
          <w:lang w:eastAsia="fr-FR"/>
        </w:rPr>
        <w:t>termaillage</w:t>
      </w:r>
      <w:r w:rsidRPr="00B66308">
        <w:rPr>
          <w:rFonts w:ascii="Simplified Arabic" w:eastAsia="Times New Roman" w:hAnsi="Simplified Arabic" w:cs="Simplified Arabic"/>
          <w:color w:val="1C1E21"/>
          <w:sz w:val="28"/>
          <w:szCs w:val="28"/>
          <w:rtl/>
          <w:lang w:eastAsia="fr-FR"/>
        </w:rPr>
        <w:t xml:space="preserve"> ،</w:t>
      </w:r>
      <w:proofErr w:type="gramEnd"/>
      <w:r w:rsidRPr="00B66308">
        <w:rPr>
          <w:rFonts w:ascii="Simplified Arabic" w:eastAsia="Times New Roman" w:hAnsi="Simplified Arabic" w:cs="Simplified Arabic"/>
          <w:color w:val="1C1E21"/>
          <w:sz w:val="28"/>
          <w:szCs w:val="28"/>
          <w:rtl/>
          <w:lang w:eastAsia="fr-FR"/>
        </w:rPr>
        <w:t xml:space="preserve"> يمكن للشركات تقليل تعرضها لمخاطر المعاملات ، وأيضًا لمخاطر التشغيل. العملاء المحتملون عبارة عن مدفوعات مسبقة،  بينما التأخير عبارة عن مدفوعات مؤجلة. لذلك فهي ليست بالمعنى الدقيق للكلمة أسلوبًا </w:t>
      </w:r>
      <w:proofErr w:type="spellStart"/>
      <w:r w:rsidRPr="00B66308">
        <w:rPr>
          <w:rFonts w:ascii="Simplified Arabic" w:eastAsia="Times New Roman" w:hAnsi="Simplified Arabic" w:cs="Simplified Arabic"/>
          <w:color w:val="1C1E21"/>
          <w:sz w:val="28"/>
          <w:szCs w:val="28"/>
          <w:rtl/>
          <w:lang w:eastAsia="fr-FR"/>
        </w:rPr>
        <w:t>للتحوط</w:t>
      </w:r>
      <w:proofErr w:type="spellEnd"/>
      <w:r w:rsidRPr="00B66308">
        <w:rPr>
          <w:rFonts w:ascii="Simplified Arabic" w:eastAsia="Times New Roman" w:hAnsi="Simplified Arabic" w:cs="Simplified Arabic"/>
          <w:color w:val="1C1E21"/>
          <w:sz w:val="28"/>
          <w:szCs w:val="28"/>
          <w:rtl/>
          <w:lang w:eastAsia="fr-FR"/>
        </w:rPr>
        <w:t xml:space="preserve"> من المخاطر ، بل هي إدارة نشطة لمراكز الصرف الأجنبي ، بناءً على التوقعات بشأن أسعار الصرف.</w:t>
      </w:r>
    </w:p>
    <w:p w:rsidR="00921D87" w:rsidRPr="00B66308" w:rsidRDefault="00921D87" w:rsidP="00B66308">
      <w:pPr>
        <w:tabs>
          <w:tab w:val="center" w:pos="4153"/>
        </w:tabs>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C00000"/>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بشكل </w:t>
      </w:r>
      <w:proofErr w:type="gramStart"/>
      <w:r w:rsidRPr="00B66308">
        <w:rPr>
          <w:rFonts w:ascii="Simplified Arabic" w:eastAsia="Times New Roman" w:hAnsi="Simplified Arabic" w:cs="Simplified Arabic"/>
          <w:color w:val="1C1E21"/>
          <w:sz w:val="28"/>
          <w:szCs w:val="28"/>
          <w:rtl/>
          <w:lang w:eastAsia="fr-FR"/>
        </w:rPr>
        <w:t>ملموس ،</w:t>
      </w:r>
      <w:proofErr w:type="gramEnd"/>
      <w:r w:rsidRPr="00B66308">
        <w:rPr>
          <w:rFonts w:ascii="Simplified Arabic" w:eastAsia="Times New Roman" w:hAnsi="Simplified Arabic" w:cs="Simplified Arabic"/>
          <w:color w:val="1C1E21"/>
          <w:sz w:val="28"/>
          <w:szCs w:val="28"/>
          <w:rtl/>
          <w:lang w:eastAsia="fr-FR"/>
        </w:rPr>
        <w:t xml:space="preserve"> عندما يتوقع المصدر تقديراً في العملة المقومة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معاملته ، فإنه سيسعى إلى تأخير سداد دينه لتسجيله بسعر أكثر فائدة. </w:t>
      </w:r>
      <w:proofErr w:type="gramStart"/>
      <w:r w:rsidRPr="00B66308">
        <w:rPr>
          <w:rFonts w:ascii="Simplified Arabic" w:eastAsia="Times New Roman" w:hAnsi="Simplified Arabic" w:cs="Simplified Arabic"/>
          <w:color w:val="1C1E21"/>
          <w:sz w:val="28"/>
          <w:szCs w:val="28"/>
          <w:rtl/>
          <w:lang w:eastAsia="fr-FR"/>
        </w:rPr>
        <w:t>بالطبع ،</w:t>
      </w:r>
      <w:proofErr w:type="gramEnd"/>
      <w:r w:rsidRPr="00B66308">
        <w:rPr>
          <w:rFonts w:ascii="Simplified Arabic" w:eastAsia="Times New Roman" w:hAnsi="Simplified Arabic" w:cs="Simplified Arabic"/>
          <w:color w:val="1C1E21"/>
          <w:sz w:val="28"/>
          <w:szCs w:val="28"/>
          <w:rtl/>
          <w:lang w:eastAsia="fr-FR"/>
        </w:rPr>
        <w:t xml:space="preserve"> فإن تمديد فترة التحصيل يستلزم تكلفة فرصة للمصدر (حيث سيتم تأجيل إدخال الأموال)  لكي تكون العملية مربحة ، يجب أن تكون تكلفة الفرصة البديلة أقل من مكاسب الصرف الأجنبي المحققة في المؤجلة. على العكس من ذلك ، إذا توقع المصدر انخفاض قيمة عملة العقد ، فسيحاول تسريع تحصيله للحد من خسارة الصرف المتوقعة. سوف يتفاعل المستورد معكوسًا. إنها تقنية بسيطة ، ولكن من الصعب إعدادها عمليًا ، لا </w:t>
      </w:r>
      <w:proofErr w:type="spellStart"/>
      <w:r w:rsidRPr="00B66308">
        <w:rPr>
          <w:rFonts w:ascii="Simplified Arabic" w:eastAsia="Times New Roman" w:hAnsi="Simplified Arabic" w:cs="Simplified Arabic"/>
          <w:color w:val="1C1E21"/>
          <w:sz w:val="28"/>
          <w:szCs w:val="28"/>
          <w:rtl/>
          <w:lang w:eastAsia="fr-FR"/>
        </w:rPr>
        <w:t>سيما</w:t>
      </w:r>
      <w:proofErr w:type="spellEnd"/>
      <w:r w:rsidRPr="00B66308">
        <w:rPr>
          <w:rFonts w:ascii="Simplified Arabic" w:eastAsia="Times New Roman" w:hAnsi="Simplified Arabic" w:cs="Simplified Arabic"/>
          <w:color w:val="1C1E21"/>
          <w:sz w:val="28"/>
          <w:szCs w:val="28"/>
          <w:rtl/>
          <w:lang w:eastAsia="fr-FR"/>
        </w:rPr>
        <w:t xml:space="preserve"> لأنه إذا كان تأخير المجموعات المتوقعة يبدو ممكنًا ، فإن دفع العميل (الذي يتم تحديد مواعيده النهائية بشكل عام في العقد) يبدو أكثر غموضا. ومع ذلك ، قد تتوصل شركتان مستقلتان إلى اتفاق ، بمجرد أن يقترن المصطلح بإجراءات تعويضية. لنأخذ </w:t>
      </w:r>
      <w:proofErr w:type="gramStart"/>
      <w:r w:rsidRPr="00B66308">
        <w:rPr>
          <w:rFonts w:ascii="Simplified Arabic" w:eastAsia="Times New Roman" w:hAnsi="Simplified Arabic" w:cs="Simplified Arabic"/>
          <w:color w:val="1C1E21"/>
          <w:sz w:val="28"/>
          <w:szCs w:val="28"/>
          <w:rtl/>
          <w:lang w:eastAsia="fr-FR"/>
        </w:rPr>
        <w:t>مثال</w:t>
      </w:r>
      <w:proofErr w:type="gramEnd"/>
      <w:r w:rsidRPr="00B66308">
        <w:rPr>
          <w:rFonts w:ascii="Simplified Arabic" w:eastAsia="Times New Roman" w:hAnsi="Simplified Arabic" w:cs="Simplified Arabic"/>
          <w:color w:val="1C1E21"/>
          <w:sz w:val="28"/>
          <w:szCs w:val="28"/>
          <w:rtl/>
          <w:lang w:eastAsia="fr-FR"/>
        </w:rPr>
        <w:t xml:space="preserve"> المصدر الألماني.</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w:t>
      </w:r>
      <w:proofErr w:type="gramStart"/>
      <w:r w:rsidRPr="00B66308">
        <w:rPr>
          <w:rFonts w:ascii="Simplified Arabic" w:eastAsia="Times New Roman" w:hAnsi="Simplified Arabic" w:cs="Simplified Arabic"/>
          <w:b/>
          <w:bCs/>
          <w:color w:val="1C1E21"/>
          <w:sz w:val="28"/>
          <w:szCs w:val="28"/>
          <w:rtl/>
          <w:lang w:eastAsia="fr-FR"/>
        </w:rPr>
        <w:t>مثال</w:t>
      </w:r>
      <w:proofErr w:type="gramEnd"/>
      <w:r w:rsidRPr="00B66308">
        <w:rPr>
          <w:rFonts w:ascii="Simplified Arabic" w:eastAsia="Times New Roman" w:hAnsi="Simplified Arabic" w:cs="Simplified Arabic"/>
          <w:b/>
          <w:bCs/>
          <w:color w:val="1C1E21"/>
          <w:sz w:val="28"/>
          <w:szCs w:val="28"/>
          <w:rtl/>
          <w:lang w:eastAsia="fr-FR"/>
        </w:rPr>
        <w:t xml:space="preserve"> 1 (تابع </w:t>
      </w:r>
      <w:r w:rsidRPr="00B66308">
        <w:rPr>
          <w:rFonts w:ascii="Simplified Arabic" w:eastAsia="Times New Roman" w:hAnsi="Simplified Arabic" w:cs="Simplified Arabic"/>
          <w:b/>
          <w:bCs/>
          <w:color w:val="1C1E21"/>
          <w:sz w:val="28"/>
          <w:szCs w:val="28"/>
          <w:lang w:eastAsia="fr-FR"/>
        </w:rPr>
        <w:t>Termaillage</w:t>
      </w:r>
      <w:r w:rsidRPr="00B66308">
        <w:rPr>
          <w:rFonts w:ascii="Simplified Arabic" w:eastAsia="Times New Roman" w:hAnsi="Simplified Arabic" w:cs="Simplified Arabic"/>
          <w:b/>
          <w:bCs/>
          <w:color w:val="1C1E21"/>
          <w:sz w:val="28"/>
          <w:szCs w:val="28"/>
          <w:rtl/>
          <w:lang w:eastAsia="fr-FR"/>
        </w:rPr>
        <w:t xml:space="preserve">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والخصم كتذكير ، أبرم المصدر الألماني مع العميل الياباني عقد مبيعات يمكن تسليمه ودفعه في 3 أشهر بمبلغ 700 مليون استنادًا إلى سعر الصرف بين الين الياباني </w:t>
      </w:r>
      <w:proofErr w:type="spellStart"/>
      <w:r w:rsidRPr="00B66308">
        <w:rPr>
          <w:rFonts w:ascii="Simplified Arabic" w:eastAsia="Times New Roman" w:hAnsi="Simplified Arabic" w:cs="Simplified Arabic"/>
          <w:color w:val="1C1E21"/>
          <w:sz w:val="28"/>
          <w:szCs w:val="28"/>
          <w:rtl/>
          <w:lang w:eastAsia="fr-FR"/>
        </w:rPr>
        <w:t>واليورو</w:t>
      </w:r>
      <w:proofErr w:type="spellEnd"/>
      <w:r w:rsidRPr="00B66308">
        <w:rPr>
          <w:rFonts w:ascii="Simplified Arabic" w:eastAsia="Times New Roman" w:hAnsi="Simplified Arabic" w:cs="Simplified Arabic"/>
          <w:color w:val="1C1E21"/>
          <w:sz w:val="28"/>
          <w:szCs w:val="28"/>
          <w:rtl/>
          <w:lang w:eastAsia="fr-FR"/>
        </w:rPr>
        <w:t xml:space="preserve"> = 0.85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لنفترض أن المصدر الألماني يتوقع انخفاضًا في قيمة الين في شهرين (على وجه التحديد فترة </w:t>
      </w:r>
      <w:proofErr w:type="spellStart"/>
      <w:r w:rsidRPr="00B66308">
        <w:rPr>
          <w:rFonts w:ascii="Simplified Arabic" w:eastAsia="Times New Roman" w:hAnsi="Simplified Arabic" w:cs="Simplified Arabic"/>
          <w:color w:val="1C1E21"/>
          <w:sz w:val="28"/>
          <w:szCs w:val="28"/>
          <w:rtl/>
          <w:lang w:eastAsia="fr-FR"/>
        </w:rPr>
        <w:t>تسونامي</w:t>
      </w:r>
      <w:proofErr w:type="spellEnd"/>
      <w:r w:rsidRPr="00B66308">
        <w:rPr>
          <w:rFonts w:ascii="Simplified Arabic" w:eastAsia="Times New Roman" w:hAnsi="Simplified Arabic" w:cs="Simplified Arabic"/>
          <w:color w:val="1C1E21"/>
          <w:sz w:val="28"/>
          <w:szCs w:val="28"/>
          <w:rtl/>
          <w:lang w:eastAsia="fr-FR"/>
        </w:rPr>
        <w:t xml:space="preserve"> ، والأحداث عالية المخاطر لليابان واقتصادها) ، مع توقع سعر عند الين الياباني -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 0.82. من أجل عدم التعرض لمخاطر الصرف، وعدم الاضطرار إلى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بعد نقطة معينة ، سيتفاوض المصدر مع الشركة اليابانية ويتوسط في مطالبته، للحصول على خصم على سعر بيع 680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إذا وافق المستورد الياباني ، فستتعافى الشركة الألمانية من اليوم 6.80*0.85=5.78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(وهو أكثر إثارة للاهتمام من 5.74 مليون في 3 أشهر). في المثال أعلاه ، عرض الدفع الفوري للشركة اليابانية ، مع مراعاة خصم على مستحقاته ؛ كان من الممكن أيضًا أن يكونا مضمونا للتفاوض لفترة أقصر (أقل من شهرين) مما سيمكنه من تقديم خصم أقل. وبالتالي ، فإن اختيار "اللحظة المثالية لتسريع دفع العميل  سيعتمد على قدرته التفاوضية على سعر البيع، ولكن أيضًا على استجابته </w:t>
      </w:r>
      <w:proofErr w:type="spellStart"/>
      <w:r w:rsidRPr="00B66308">
        <w:rPr>
          <w:rFonts w:ascii="Simplified Arabic" w:eastAsia="Times New Roman" w:hAnsi="Simplified Arabic" w:cs="Simplified Arabic"/>
          <w:color w:val="1C1E21"/>
          <w:sz w:val="28"/>
          <w:szCs w:val="28"/>
          <w:rtl/>
          <w:lang w:eastAsia="fr-FR"/>
        </w:rPr>
        <w:t>للمراجحة</w:t>
      </w:r>
      <w:proofErr w:type="spellEnd"/>
      <w:r w:rsidRPr="00B66308">
        <w:rPr>
          <w:rFonts w:ascii="Simplified Arabic" w:eastAsia="Times New Roman" w:hAnsi="Simplified Arabic" w:cs="Simplified Arabic"/>
          <w:color w:val="1C1E21"/>
          <w:sz w:val="28"/>
          <w:szCs w:val="28"/>
          <w:rtl/>
          <w:lang w:eastAsia="fr-FR"/>
        </w:rPr>
        <w:t xml:space="preserve"> بين الأوقات: هل </w:t>
      </w:r>
      <w:r w:rsidRPr="00B66308">
        <w:rPr>
          <w:rFonts w:ascii="Simplified Arabic" w:eastAsia="Times New Roman" w:hAnsi="Simplified Arabic" w:cs="Simplified Arabic"/>
          <w:color w:val="1C1E21"/>
          <w:sz w:val="28"/>
          <w:szCs w:val="28"/>
          <w:rtl/>
          <w:lang w:eastAsia="fr-FR"/>
        </w:rPr>
        <w:lastRenderedPageBreak/>
        <w:t xml:space="preserve">من الأفضل أن يكون لديك اليوم 5.78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وضعت لمدة 3 أشهر ، أو لديك في شهرين مبلغ أكبر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ولكن وضعت لمدة أقصر؟ </w:t>
      </w:r>
      <w:proofErr w:type="gramStart"/>
      <w:r w:rsidRPr="00B66308">
        <w:rPr>
          <w:rFonts w:ascii="Simplified Arabic" w:eastAsia="Times New Roman" w:hAnsi="Simplified Arabic" w:cs="Simplified Arabic"/>
          <w:color w:val="1C1E21"/>
          <w:sz w:val="28"/>
          <w:szCs w:val="28"/>
          <w:rtl/>
          <w:lang w:eastAsia="fr-FR"/>
        </w:rPr>
        <w:t>من</w:t>
      </w:r>
      <w:proofErr w:type="gramEnd"/>
      <w:r w:rsidRPr="00B66308">
        <w:rPr>
          <w:rFonts w:ascii="Simplified Arabic" w:eastAsia="Times New Roman" w:hAnsi="Simplified Arabic" w:cs="Simplified Arabic"/>
          <w:color w:val="1C1E21"/>
          <w:sz w:val="28"/>
          <w:szCs w:val="28"/>
          <w:rtl/>
          <w:lang w:eastAsia="fr-FR"/>
        </w:rPr>
        <w:t xml:space="preserve"> الواضح أن الإجابة ستعتمد على مستوى أسعار الفائدة الحالية والمستقبلية للاستثمارات في المنحى (سيكون من الضروري عندئذٍ تقدير صافي القيمة الرأسمالية لهذه الخيارات المختلفة.ومقارنتها من أجل التمكن من إبرامها) ". من جانب المستورد الياباني ، سوف يعطي الأخير موافقته إلا إذا لم يكن هو الخاسر في العملية. يجب أن يكون قادرًا على الدفع الفوري ؛ لذلك سيأخذ في الاعتبار حالة الخزينة الخاصة </w:t>
      </w:r>
      <w:proofErr w:type="spellStart"/>
      <w:r w:rsidRPr="00B66308">
        <w:rPr>
          <w:rFonts w:ascii="Simplified Arabic" w:eastAsia="Times New Roman" w:hAnsi="Simplified Arabic" w:cs="Simplified Arabic"/>
          <w:color w:val="1C1E21"/>
          <w:sz w:val="28"/>
          <w:szCs w:val="28"/>
          <w:rtl/>
          <w:lang w:eastAsia="fr-FR"/>
        </w:rPr>
        <w:t>به</w:t>
      </w:r>
      <w:proofErr w:type="spellEnd"/>
      <w:r w:rsidRPr="00B66308">
        <w:rPr>
          <w:rFonts w:ascii="Simplified Arabic" w:eastAsia="Times New Roman" w:hAnsi="Simplified Arabic" w:cs="Simplified Arabic"/>
          <w:color w:val="1C1E21"/>
          <w:sz w:val="28"/>
          <w:szCs w:val="28"/>
          <w:rtl/>
          <w:lang w:eastAsia="fr-FR"/>
        </w:rPr>
        <w:t xml:space="preserve"> وسيتعين عليه تقييم تكلفة الفرصة البديلة للعملية: في حالة ما يجب أن يدفع على الفور 680 مليون ين ، فإنه يتخلى عن الفائدة المحتملة التي كان سيحصل عليها تم الحصول عليها على هذا المبلغ لمدة 3 أشهر. لذلك من الضروري  تقييم صافي القيمة الرأسمالية البالغة 680 مليون ين لمدة 3 أشهر ، ومقارنتها بقيمة التسوية 700 مليون ين قبل 3 أشهر من إعطاء الاتفاقية.  أخيرًا ، إذا لم يكن لدى الشركة اليابانية نقود كافية للموافقة على تسريع التسوية ، يمكن أن تكون العملية مثيرة للاهتمام إذا كانت العملية التي تتمثل في اقتراض المبلغ المطلوب (680 مليون ين) اليوم ، وسداده بفائدة في 3 أشهر ، كلفته أقل من 700 مليون ين. كما يمكن رؤيته ، فإن تعاون الطرف المقابل ضروري لممارسة شروط الإقراض ، يجب استيفاء العديد من الشروط (على معدلات الفائدة على الاقتراض والتوظيف ، والوضع النقدي للطرف المقابل ، وما إلى ذلك). في وقت واحد تقريبًا حتى تكون العملية مجدية . وهذا يفسر سبب استخدام الشركات متعددة الجنسيات لهذه الطريقة بشكل </w:t>
      </w:r>
      <w:proofErr w:type="gramStart"/>
      <w:r w:rsidRPr="00B66308">
        <w:rPr>
          <w:rFonts w:ascii="Simplified Arabic" w:eastAsia="Times New Roman" w:hAnsi="Simplified Arabic" w:cs="Simplified Arabic"/>
          <w:color w:val="1C1E21"/>
          <w:sz w:val="28"/>
          <w:szCs w:val="28"/>
          <w:rtl/>
          <w:lang w:eastAsia="fr-FR"/>
        </w:rPr>
        <w:t>أساسي ،</w:t>
      </w:r>
      <w:proofErr w:type="gramEnd"/>
      <w:r w:rsidRPr="00B66308">
        <w:rPr>
          <w:rFonts w:ascii="Simplified Arabic" w:eastAsia="Times New Roman" w:hAnsi="Simplified Arabic" w:cs="Simplified Arabic"/>
          <w:color w:val="1C1E21"/>
          <w:sz w:val="28"/>
          <w:szCs w:val="28"/>
          <w:rtl/>
          <w:lang w:eastAsia="fr-FR"/>
        </w:rPr>
        <w:t xml:space="preserve"> حيث أن الشركة الأم قادرة على فرضها بسهولة نسبية على الشركات التابعة لها. </w:t>
      </w:r>
      <w:r w:rsidRPr="00B66308">
        <w:rPr>
          <w:rFonts w:ascii="Simplified Arabic" w:eastAsia="Times New Roman" w:hAnsi="Simplified Arabic" w:cs="Simplified Arabic"/>
          <w:color w:val="1C1E21"/>
          <w:sz w:val="28"/>
          <w:szCs w:val="28"/>
          <w:lang w:eastAsia="fr-FR"/>
        </w:rPr>
        <w:t>Termaillage</w:t>
      </w:r>
      <w:r w:rsidRPr="00B66308">
        <w:rPr>
          <w:rFonts w:ascii="Simplified Arabic" w:eastAsia="Times New Roman" w:hAnsi="Simplified Arabic" w:cs="Simplified Arabic"/>
          <w:color w:val="1C1E21"/>
          <w:sz w:val="28"/>
          <w:szCs w:val="28"/>
          <w:rtl/>
          <w:lang w:eastAsia="fr-FR"/>
        </w:rPr>
        <w:t xml:space="preserve"> هي أيضًا وسيلة</w:t>
      </w:r>
      <w:proofErr w:type="gramStart"/>
      <w:r w:rsidRPr="00B66308">
        <w:rPr>
          <w:rFonts w:ascii="Simplified Arabic" w:eastAsia="Times New Roman" w:hAnsi="Simplified Arabic" w:cs="Simplified Arabic"/>
          <w:color w:val="1C1E21"/>
          <w:sz w:val="28"/>
          <w:szCs w:val="28"/>
          <w:rtl/>
          <w:lang w:eastAsia="fr-FR"/>
        </w:rPr>
        <w:t>  للشركة</w:t>
      </w:r>
      <w:proofErr w:type="gramEnd"/>
      <w:r w:rsidRPr="00B66308">
        <w:rPr>
          <w:rFonts w:ascii="Simplified Arabic" w:eastAsia="Times New Roman" w:hAnsi="Simplified Arabic" w:cs="Simplified Arabic"/>
          <w:color w:val="1C1E21"/>
          <w:sz w:val="28"/>
          <w:szCs w:val="28"/>
          <w:rtl/>
          <w:lang w:eastAsia="fr-FR"/>
        </w:rPr>
        <w:t xml:space="preserve"> الأم لإدارة السيولة والموارد الموحدة للمجموعة، مع الاستفادة من القدرات الاستثمارية للشركات التابعة لها (انظر المثال 2). </w:t>
      </w:r>
      <w:proofErr w:type="gramStart"/>
      <w:r w:rsidRPr="00B66308">
        <w:rPr>
          <w:rFonts w:ascii="Simplified Arabic" w:eastAsia="Times New Roman" w:hAnsi="Simplified Arabic" w:cs="Simplified Arabic"/>
          <w:color w:val="1C1E21"/>
          <w:sz w:val="28"/>
          <w:szCs w:val="28"/>
          <w:rtl/>
          <w:lang w:eastAsia="fr-FR"/>
        </w:rPr>
        <w:t>ثانيًا ،</w:t>
      </w:r>
      <w:proofErr w:type="gramEnd"/>
      <w:r w:rsidRPr="00B66308">
        <w:rPr>
          <w:rFonts w:ascii="Simplified Arabic" w:eastAsia="Times New Roman" w:hAnsi="Simplified Arabic" w:cs="Simplified Arabic"/>
          <w:color w:val="1C1E21"/>
          <w:sz w:val="28"/>
          <w:szCs w:val="28"/>
          <w:rtl/>
          <w:lang w:eastAsia="fr-FR"/>
        </w:rPr>
        <w:t xml:space="preserve"> من حيث السيولة والموارد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w:t>
      </w:r>
      <w:r w:rsidRPr="00B66308">
        <w:rPr>
          <w:rFonts w:ascii="Simplified Arabic" w:eastAsia="Times New Roman" w:hAnsi="Simplified Arabic" w:cs="Simplified Arabic"/>
          <w:b/>
          <w:bCs/>
          <w:color w:val="1C1E21"/>
          <w:sz w:val="28"/>
          <w:szCs w:val="28"/>
          <w:rtl/>
          <w:lang w:eastAsia="fr-FR"/>
        </w:rPr>
        <w:t>مثال 2:</w:t>
      </w:r>
      <w:r w:rsidRPr="00B66308">
        <w:rPr>
          <w:rFonts w:ascii="Simplified Arabic" w:eastAsia="Times New Roman" w:hAnsi="Simplified Arabic" w:cs="Simplified Arabic"/>
          <w:color w:val="1C1E21"/>
          <w:sz w:val="28"/>
          <w:szCs w:val="28"/>
          <w:rtl/>
          <w:lang w:eastAsia="fr-FR"/>
        </w:rPr>
        <w:t xml:space="preserve"> مصطلح </w:t>
      </w:r>
      <w:r w:rsidRPr="00B66308">
        <w:rPr>
          <w:rFonts w:ascii="Simplified Arabic" w:eastAsia="Times New Roman" w:hAnsi="Simplified Arabic" w:cs="Simplified Arabic"/>
          <w:color w:val="1C1E21"/>
          <w:sz w:val="28"/>
          <w:szCs w:val="28"/>
          <w:lang w:eastAsia="fr-FR"/>
        </w:rPr>
        <w:t>Termaillage</w:t>
      </w:r>
      <w:r w:rsidRPr="00B66308">
        <w:rPr>
          <w:rFonts w:ascii="Simplified Arabic" w:eastAsia="Times New Roman" w:hAnsi="Simplified Arabic" w:cs="Simplified Arabic"/>
          <w:color w:val="1C1E21"/>
          <w:sz w:val="28"/>
          <w:szCs w:val="28"/>
          <w:rtl/>
          <w:lang w:eastAsia="fr-FR"/>
        </w:rPr>
        <w:t xml:space="preserve"> وإدارة سندات الخزانة لمجموعة متعددة الجنسيات، دعونا نأخذ على سبيل المثال شركة متعددة الجنسيات يقع مقر شركتها الأم في فرنسا ، وعملتها الموحدة هي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يتعين على إحدى الشركات التابعة لها ، ومقرها بريطانيا العظمى ، سداد دين للشركة الأم خلال 60 يومًا بمبلغ 5 ملايين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لنفترض أن شروط أسعار الفائدة الحالية للقروض والاستثمارات </w:t>
      </w:r>
      <w:proofErr w:type="spellStart"/>
      <w:r w:rsidRPr="00B66308">
        <w:rPr>
          <w:rFonts w:ascii="Simplified Arabic" w:eastAsia="Times New Roman" w:hAnsi="Simplified Arabic" w:cs="Simplified Arabic"/>
          <w:color w:val="1C1E21"/>
          <w:sz w:val="28"/>
          <w:szCs w:val="28"/>
          <w:rtl/>
          <w:lang w:eastAsia="fr-FR"/>
        </w:rPr>
        <w:t>باليورو</w:t>
      </w:r>
      <w:proofErr w:type="spellEnd"/>
      <w:r w:rsidRPr="00B66308">
        <w:rPr>
          <w:rFonts w:ascii="Simplified Arabic" w:eastAsia="Times New Roman" w:hAnsi="Simplified Arabic" w:cs="Simplified Arabic"/>
          <w:color w:val="1C1E21"/>
          <w:sz w:val="28"/>
          <w:szCs w:val="28"/>
          <w:rtl/>
          <w:lang w:eastAsia="fr-FR"/>
        </w:rPr>
        <w:t xml:space="preserve"> مختلفة بالنسبة للشركة الأم وللشركة التابعة ، حيث تستفيد الأولى من شروط أكثر فائدة على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وهو عملتها الوطنية. يتم عرض الأسعار في الجدول التالي: </w:t>
      </w:r>
    </w:p>
    <w:tbl>
      <w:tblPr>
        <w:bidiVisual/>
        <w:tblW w:w="0" w:type="auto"/>
        <w:tblInd w:w="1040" w:type="dxa"/>
        <w:tblCellMar>
          <w:top w:w="15" w:type="dxa"/>
          <w:left w:w="15" w:type="dxa"/>
          <w:bottom w:w="15" w:type="dxa"/>
          <w:right w:w="15" w:type="dxa"/>
        </w:tblCellMar>
        <w:tblLook w:val="04A0"/>
      </w:tblPr>
      <w:tblGrid>
        <w:gridCol w:w="1885"/>
        <w:gridCol w:w="1760"/>
        <w:gridCol w:w="1780"/>
      </w:tblGrid>
      <w:tr w:rsidR="00921D87" w:rsidRPr="00B66308" w:rsidTr="00B62C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roofErr w:type="gramStart"/>
            <w:r w:rsidRPr="00B66308">
              <w:rPr>
                <w:rFonts w:ascii="Simplified Arabic" w:eastAsia="Times New Roman" w:hAnsi="Simplified Arabic" w:cs="Simplified Arabic"/>
                <w:color w:val="1C1E21"/>
                <w:sz w:val="28"/>
                <w:szCs w:val="28"/>
                <w:rtl/>
                <w:lang w:eastAsia="fr-FR"/>
              </w:rPr>
              <w:t>معدلات</w:t>
            </w:r>
            <w:proofErr w:type="gramEnd"/>
            <w:r w:rsidRPr="00B66308">
              <w:rPr>
                <w:rFonts w:ascii="Simplified Arabic" w:eastAsia="Times New Roman" w:hAnsi="Simplified Arabic" w:cs="Simplified Arabic"/>
                <w:color w:val="1C1E21"/>
                <w:sz w:val="28"/>
                <w:szCs w:val="28"/>
                <w:rtl/>
                <w:lang w:eastAsia="fr-FR"/>
              </w:rPr>
              <w:t xml:space="preserve"> الاقتراض</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roofErr w:type="gramStart"/>
            <w:r w:rsidRPr="00B66308">
              <w:rPr>
                <w:rFonts w:ascii="Simplified Arabic" w:eastAsia="Times New Roman" w:hAnsi="Simplified Arabic" w:cs="Simplified Arabic"/>
                <w:color w:val="1C1E21"/>
                <w:sz w:val="28"/>
                <w:szCs w:val="28"/>
                <w:rtl/>
                <w:lang w:eastAsia="fr-FR"/>
              </w:rPr>
              <w:t>معدلات</w:t>
            </w:r>
            <w:proofErr w:type="gramEnd"/>
            <w:r w:rsidRPr="00B66308">
              <w:rPr>
                <w:rFonts w:ascii="Simplified Arabic" w:eastAsia="Times New Roman" w:hAnsi="Simplified Arabic" w:cs="Simplified Arabic"/>
                <w:color w:val="1C1E21"/>
                <w:sz w:val="28"/>
                <w:szCs w:val="28"/>
                <w:rtl/>
                <w:lang w:eastAsia="fr-FR"/>
              </w:rPr>
              <w:t xml:space="preserve"> الاستثمار</w:t>
            </w:r>
          </w:p>
        </w:tc>
      </w:tr>
      <w:tr w:rsidR="00921D87" w:rsidRPr="00B66308" w:rsidTr="00B62C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الشركة الأم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2.00 %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1.70 %</w:t>
            </w:r>
          </w:p>
        </w:tc>
      </w:tr>
      <w:tr w:rsidR="00921D87" w:rsidRPr="00B66308" w:rsidTr="00B62C8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lastRenderedPageBreak/>
              <w:t>فرع اللغة الإنجليزية</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2.50%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1.50 %</w:t>
            </w:r>
          </w:p>
        </w:tc>
      </w:tr>
    </w:tbl>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يتم التعبير عن أسعار الفائدة على أساس سنوي.</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bidi="ar-DZ"/>
        </w:rPr>
      </w:pPr>
      <w:r w:rsidRPr="00B66308">
        <w:rPr>
          <w:rFonts w:ascii="Simplified Arabic" w:eastAsia="Times New Roman" w:hAnsi="Simplified Arabic" w:cs="Simplified Arabic"/>
          <w:color w:val="1C1E21"/>
          <w:sz w:val="28"/>
          <w:szCs w:val="28"/>
          <w:rtl/>
          <w:lang w:eastAsia="fr-FR"/>
        </w:rPr>
        <w:t xml:space="preserve">في مثالنا ، المستورد الذي يمكنه تسريع الدفع لعميله يجمع اليوم 5.78 </w:t>
      </w:r>
      <w:proofErr w:type="gramStart"/>
      <w:r w:rsidRPr="00B66308">
        <w:rPr>
          <w:rFonts w:ascii="Simplified Arabic" w:eastAsia="Times New Roman" w:hAnsi="Simplified Arabic" w:cs="Simplified Arabic"/>
          <w:color w:val="1C1E21"/>
          <w:sz w:val="28"/>
          <w:szCs w:val="28"/>
          <w:rtl/>
          <w:lang w:eastAsia="fr-FR"/>
        </w:rPr>
        <w:t>مليون</w:t>
      </w:r>
      <w:proofErr w:type="gramEnd"/>
      <w:r w:rsidRPr="00B66308">
        <w:rPr>
          <w:rFonts w:ascii="Simplified Arabic" w:eastAsia="Times New Roman" w:hAnsi="Simplified Arabic" w:cs="Simplified Arabic"/>
          <w:color w:val="1C1E21"/>
          <w:sz w:val="28"/>
          <w:szCs w:val="28"/>
          <w:rtl/>
          <w:lang w:eastAsia="fr-FR"/>
        </w:rPr>
        <w:t xml:space="preserve"> دولار. إذا كان عليه أن يخفض سعره أكثر من </w:t>
      </w:r>
      <w:proofErr w:type="gramStart"/>
      <w:r w:rsidRPr="00B66308">
        <w:rPr>
          <w:rFonts w:ascii="Simplified Arabic" w:eastAsia="Times New Roman" w:hAnsi="Simplified Arabic" w:cs="Simplified Arabic"/>
          <w:color w:val="1C1E21"/>
          <w:sz w:val="28"/>
          <w:szCs w:val="28"/>
          <w:rtl/>
          <w:lang w:eastAsia="fr-FR"/>
        </w:rPr>
        <w:t>ذلك ،</w:t>
      </w:r>
      <w:proofErr w:type="gramEnd"/>
      <w:r w:rsidRPr="00B66308">
        <w:rPr>
          <w:rFonts w:ascii="Simplified Arabic" w:eastAsia="Times New Roman" w:hAnsi="Simplified Arabic" w:cs="Simplified Arabic"/>
          <w:color w:val="1C1E21"/>
          <w:sz w:val="28"/>
          <w:szCs w:val="28"/>
          <w:rtl/>
          <w:lang w:eastAsia="fr-FR"/>
        </w:rPr>
        <w:t xml:space="preserve"> من أجل الحصول على موافقة موكله ، على سبيل المثال سعر 660 مليون ين ، كان من الممكن أن يسترد اليوم 660*0.85= 5.61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w:t>
      </w:r>
      <w:proofErr w:type="spellStart"/>
      <w:r w:rsidRPr="00B66308">
        <w:rPr>
          <w:rFonts w:ascii="Simplified Arabic" w:eastAsia="Times New Roman" w:hAnsi="Simplified Arabic" w:cs="Simplified Arabic"/>
          <w:color w:val="1C1E21"/>
          <w:sz w:val="28"/>
          <w:szCs w:val="28"/>
          <w:rtl/>
          <w:lang w:eastAsia="fr-FR"/>
        </w:rPr>
        <w:t>أوأقل</w:t>
      </w:r>
      <w:proofErr w:type="spellEnd"/>
      <w:r w:rsidRPr="00B66308">
        <w:rPr>
          <w:rFonts w:ascii="Simplified Arabic" w:eastAsia="Times New Roman" w:hAnsi="Simplified Arabic" w:cs="Simplified Arabic"/>
          <w:color w:val="1C1E21"/>
          <w:sz w:val="28"/>
          <w:szCs w:val="28"/>
          <w:rtl/>
          <w:lang w:eastAsia="fr-FR"/>
        </w:rPr>
        <w:t xml:space="preserve"> من 5.74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المتوقعة في 3 أشهر. ومع ذلك ، سيظل هذا الخيار مثيرًا للاهتمام إذا قدم استثمار  5.61مليون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لمدة 3 أشهر أكثر من 5.74 المتوقع في حالة انخفاض قيمة الين.</w:t>
      </w:r>
    </w:p>
    <w:p w:rsidR="00F50804" w:rsidRPr="00B66308" w:rsidRDefault="00F50804" w:rsidP="00B66308">
      <w:pPr>
        <w:bidi/>
        <w:spacing w:after="0" w:line="240" w:lineRule="auto"/>
        <w:jc w:val="both"/>
        <w:rPr>
          <w:rFonts w:ascii="Simplified Arabic" w:eastAsia="Times New Roman" w:hAnsi="Simplified Arabic" w:cs="Simplified Arabic"/>
          <w:color w:val="000000"/>
          <w:sz w:val="28"/>
          <w:szCs w:val="28"/>
          <w:rtl/>
          <w:lang w:eastAsia="fr-FR"/>
        </w:rPr>
      </w:pP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000000"/>
          <w:sz w:val="28"/>
          <w:szCs w:val="28"/>
          <w:rtl/>
          <w:lang w:eastAsia="fr-FR"/>
        </w:rPr>
        <w:t>  </w:t>
      </w:r>
      <w:r w:rsidRPr="00B66308">
        <w:rPr>
          <w:rFonts w:ascii="Simplified Arabic" w:eastAsia="Times New Roman" w:hAnsi="Simplified Arabic" w:cs="Simplified Arabic"/>
          <w:color w:val="1C1E21"/>
          <w:sz w:val="28"/>
          <w:szCs w:val="28"/>
          <w:rtl/>
          <w:lang w:eastAsia="fr-FR"/>
        </w:rPr>
        <w:t>هناك عدة سيناريوهات ممكنة:</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الحالة 1</w:t>
      </w:r>
      <w:r w:rsidRPr="00B66308">
        <w:rPr>
          <w:rFonts w:ascii="Simplified Arabic" w:eastAsia="Times New Roman" w:hAnsi="Simplified Arabic" w:cs="Simplified Arabic"/>
          <w:color w:val="1C1E21"/>
          <w:sz w:val="28"/>
          <w:szCs w:val="28"/>
          <w:rtl/>
          <w:lang w:eastAsia="fr-FR"/>
        </w:rPr>
        <w:t xml:space="preserve">: يجب أن تقترض الشركة الأم الآن 5 ملايين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وتمتلك الشركة الأجنبية التابعة حاليًا هذا النقد. إذا اقترضت الشركة الأم هذا المبلغ ، فستدفع فائدة بنسبة 2٪ / 6 ، بينما ستستثمر الشركة التابعة 5 ملايين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بنسبة 1.50٪ / 6 فقط. الشركة الأم لديها كل الصلاحية في تسريع الدفع لشركتها الفرعية ، فإنها ستوفر 5 × (2٪ - 1.50٪) / 6 = 4167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في الفائدة.</w:t>
      </w:r>
    </w:p>
    <w:p w:rsidR="00F50804" w:rsidRPr="00B66308" w:rsidRDefault="00921D87" w:rsidP="00B66308">
      <w:pPr>
        <w:bidi/>
        <w:spacing w:after="0" w:line="240" w:lineRule="auto"/>
        <w:jc w:val="both"/>
        <w:rPr>
          <w:rFonts w:ascii="Simplified Arabic" w:eastAsia="Times New Roman" w:hAnsi="Simplified Arabic" w:cs="Simplified Arabic"/>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 الحالة 2:</w:t>
      </w:r>
      <w:r w:rsidRPr="00B66308">
        <w:rPr>
          <w:rFonts w:ascii="Simplified Arabic" w:eastAsia="Times New Roman" w:hAnsi="Simplified Arabic" w:cs="Simplified Arabic"/>
          <w:color w:val="1C1E21"/>
          <w:sz w:val="28"/>
          <w:szCs w:val="28"/>
          <w:rtl/>
          <w:lang w:eastAsia="fr-FR"/>
        </w:rPr>
        <w:t xml:space="preserve"> تمتلك الشركة الأم حاليًا 5 ملايين سيولة </w:t>
      </w:r>
      <w:proofErr w:type="spellStart"/>
      <w:r w:rsidRPr="00B66308">
        <w:rPr>
          <w:rFonts w:ascii="Simplified Arabic" w:eastAsia="Times New Roman" w:hAnsi="Simplified Arabic" w:cs="Simplified Arabic"/>
          <w:color w:val="1C1E21"/>
          <w:sz w:val="28"/>
          <w:szCs w:val="28"/>
          <w:rtl/>
          <w:lang w:eastAsia="fr-FR"/>
        </w:rPr>
        <w:t>باليورو</w:t>
      </w:r>
      <w:proofErr w:type="spellEnd"/>
      <w:r w:rsidRPr="00B66308">
        <w:rPr>
          <w:rFonts w:ascii="Simplified Arabic" w:eastAsia="Times New Roman" w:hAnsi="Simplified Arabic" w:cs="Simplified Arabic"/>
          <w:color w:val="1C1E21"/>
          <w:sz w:val="28"/>
          <w:szCs w:val="28"/>
          <w:rtl/>
          <w:lang w:eastAsia="fr-FR"/>
        </w:rPr>
        <w:t xml:space="preserve"> بينما تحتاج الشركة الفرعية الإنجليزية إلى اقتراض نفس المبلغ من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يمكن للشركة الأم استثمار يوروها بنسبة 1.70٪ لم</w:t>
      </w:r>
      <w:proofErr w:type="gramStart"/>
      <w:r w:rsidRPr="00B66308">
        <w:rPr>
          <w:rFonts w:ascii="Simplified Arabic" w:eastAsia="Times New Roman" w:hAnsi="Simplified Arabic" w:cs="Simplified Arabic"/>
          <w:color w:val="1C1E21"/>
          <w:sz w:val="28"/>
          <w:szCs w:val="28"/>
          <w:rtl/>
          <w:lang w:eastAsia="fr-FR"/>
        </w:rPr>
        <w:t>دة ش</w:t>
      </w:r>
      <w:proofErr w:type="gramEnd"/>
      <w:r w:rsidRPr="00B66308">
        <w:rPr>
          <w:rFonts w:ascii="Simplified Arabic" w:eastAsia="Times New Roman" w:hAnsi="Simplified Arabic" w:cs="Simplified Arabic"/>
          <w:color w:val="1C1E21"/>
          <w:sz w:val="28"/>
          <w:szCs w:val="28"/>
          <w:rtl/>
          <w:lang w:eastAsia="fr-FR"/>
        </w:rPr>
        <w:t xml:space="preserve">هرين (أي بمعدل 2 شهر فعال بنسبة 1.70٪ / 6) ، بينما يجب على الشركة التابعة الاقتراض بنسبة 2.50٪ (أي </w:t>
      </w:r>
      <w:proofErr w:type="gramStart"/>
      <w:r w:rsidRPr="00B66308">
        <w:rPr>
          <w:rFonts w:ascii="Simplified Arabic" w:eastAsia="Times New Roman" w:hAnsi="Simplified Arabic" w:cs="Simplified Arabic"/>
          <w:color w:val="1C1E21"/>
          <w:sz w:val="28"/>
          <w:szCs w:val="28"/>
          <w:rtl/>
          <w:lang w:eastAsia="fr-FR"/>
        </w:rPr>
        <w:t>بمعدل</w:t>
      </w:r>
      <w:proofErr w:type="gramEnd"/>
      <w:r w:rsidRPr="00B66308">
        <w:rPr>
          <w:rFonts w:ascii="Simplified Arabic" w:eastAsia="Times New Roman" w:hAnsi="Simplified Arabic" w:cs="Simplified Arabic"/>
          <w:color w:val="1C1E21"/>
          <w:sz w:val="28"/>
          <w:szCs w:val="28"/>
          <w:rtl/>
          <w:lang w:eastAsia="fr-FR"/>
        </w:rPr>
        <w:t xml:space="preserve"> 2.50٪ / 6). لدى الشركة الأم كل مصلحة في تأخير سداد الشركة التابعة وتحويلها 5 ملايين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وبذلك تكسب المجموعة 5 × (2.50٪ - 1.70٪) / 6 = 6667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b/>
          <w:bCs/>
          <w:color w:val="1C1E21"/>
          <w:sz w:val="28"/>
          <w:szCs w:val="28"/>
          <w:rtl/>
          <w:lang w:eastAsia="fr-FR"/>
        </w:rPr>
        <w:t>الحالة</w:t>
      </w:r>
      <w:proofErr w:type="gramEnd"/>
      <w:r w:rsidRPr="00B66308">
        <w:rPr>
          <w:rFonts w:ascii="Simplified Arabic" w:eastAsia="Times New Roman" w:hAnsi="Simplified Arabic" w:cs="Simplified Arabic"/>
          <w:b/>
          <w:bCs/>
          <w:color w:val="1C1E21"/>
          <w:sz w:val="28"/>
          <w:szCs w:val="28"/>
          <w:rtl/>
          <w:lang w:eastAsia="fr-FR"/>
        </w:rPr>
        <w:t xml:space="preserve"> 3:</w:t>
      </w:r>
      <w:r w:rsidRPr="00B66308">
        <w:rPr>
          <w:rFonts w:ascii="Simplified Arabic" w:eastAsia="Times New Roman" w:hAnsi="Simplified Arabic" w:cs="Simplified Arabic"/>
          <w:color w:val="1C1E21"/>
          <w:sz w:val="28"/>
          <w:szCs w:val="28"/>
          <w:rtl/>
          <w:lang w:eastAsia="fr-FR"/>
        </w:rPr>
        <w:t xml:space="preserve"> لدى كل من الشركة الأم والشركة التابعة 5 ملايين نقدًا لمدة شهرين. يمكن أن وضع الأول عند 1.70٪ / 6 ، والثاني عند 1.50٪ / 6. من خلال تسريع تسوية الشركة التابعة لها ، تكسب المجموعة: 5 × (1.70٪ - 1.50٪) / 6 = 1،667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الحالة 4:</w:t>
      </w:r>
      <w:r w:rsidRPr="00B66308">
        <w:rPr>
          <w:rFonts w:ascii="Simplified Arabic" w:eastAsia="Times New Roman" w:hAnsi="Simplified Arabic" w:cs="Simplified Arabic"/>
          <w:color w:val="1C1E21"/>
          <w:sz w:val="28"/>
          <w:szCs w:val="28"/>
          <w:rtl/>
          <w:lang w:eastAsia="fr-FR"/>
        </w:rPr>
        <w:t xml:space="preserve"> الشركة الأم ليس لديها فائض نقدي وتحتاج الشركة التابعة 5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يمكن للشركة الأم الاقتراض بنسبة 2٪ / 6 والشركة التابعة بنسبة 2.50٪ / 6. الشركة الأم لديها كل مصلحة في تأجيل موعد السداد للشركة التابعة </w:t>
      </w:r>
      <w:proofErr w:type="gramStart"/>
      <w:r w:rsidRPr="00B66308">
        <w:rPr>
          <w:rFonts w:ascii="Simplified Arabic" w:eastAsia="Times New Roman" w:hAnsi="Simplified Arabic" w:cs="Simplified Arabic"/>
          <w:color w:val="1C1E21"/>
          <w:sz w:val="28"/>
          <w:szCs w:val="28"/>
          <w:rtl/>
          <w:lang w:eastAsia="fr-FR"/>
        </w:rPr>
        <w:t>لها ،</w:t>
      </w:r>
      <w:proofErr w:type="gramEnd"/>
      <w:r w:rsidRPr="00B66308">
        <w:rPr>
          <w:rFonts w:ascii="Simplified Arabic" w:eastAsia="Times New Roman" w:hAnsi="Simplified Arabic" w:cs="Simplified Arabic"/>
          <w:color w:val="1C1E21"/>
          <w:sz w:val="28"/>
          <w:szCs w:val="28"/>
          <w:rtl/>
          <w:lang w:eastAsia="fr-FR"/>
        </w:rPr>
        <w:t xml:space="preserve"> وفي اقتراض 5 ملايين دولار والتي ستدفعها مباشرة إلى الشركة التابعة لها ، مما يسمح للمجموعة بتوفير 5 × (2.50٪ - 2.00٪) / 6 = 4167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lastRenderedPageBreak/>
        <w:t> 4. طرق ا</w:t>
      </w:r>
      <w:r w:rsidR="00F50804" w:rsidRPr="00B66308">
        <w:rPr>
          <w:rFonts w:ascii="Simplified Arabic" w:eastAsia="Times New Roman" w:hAnsi="Simplified Arabic" w:cs="Simplified Arabic"/>
          <w:b/>
          <w:bCs/>
          <w:color w:val="1C1E21"/>
          <w:sz w:val="28"/>
          <w:szCs w:val="28"/>
          <w:rtl/>
          <w:lang w:eastAsia="fr-FR"/>
        </w:rPr>
        <w:t>لمقاصة</w:t>
      </w:r>
      <w:r w:rsidRPr="00B66308">
        <w:rPr>
          <w:rFonts w:ascii="Simplified Arabic" w:eastAsia="Times New Roman" w:hAnsi="Simplified Arabic" w:cs="Simplified Arabic"/>
          <w:b/>
          <w:bCs/>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 xml:space="preserve"> المقاصة الداخلية، المقاصة النقدية وتجميع النقد كجزء من الإدارة النقدية الدولية العالمية ، تهدف هذه الأساليب إلى تحقيق نفس الهدف مثل إدارة النقد التقليدية: ضمان سيولة الشركة بأقل تكلفة وتحسين إدارة الديون والمبالغ المستحقة القبض ؛ يتم إضافة البعد الدولي فقط وبالتالي إدارة مخاطر سعر الصرف. و ستقوم الشركة التي تدير معاملات منتظمة مع دول </w:t>
      </w:r>
      <w:proofErr w:type="gramStart"/>
      <w:r w:rsidRPr="00B66308">
        <w:rPr>
          <w:rFonts w:ascii="Simplified Arabic" w:eastAsia="Times New Roman" w:hAnsi="Simplified Arabic" w:cs="Simplified Arabic"/>
          <w:color w:val="1C1E21"/>
          <w:sz w:val="28"/>
          <w:szCs w:val="28"/>
          <w:rtl/>
          <w:lang w:eastAsia="fr-FR"/>
        </w:rPr>
        <w:t>أجنبية ،</w:t>
      </w:r>
      <w:proofErr w:type="gramEnd"/>
      <w:r w:rsidRPr="00B66308">
        <w:rPr>
          <w:rFonts w:ascii="Simplified Arabic" w:eastAsia="Times New Roman" w:hAnsi="Simplified Arabic" w:cs="Simplified Arabic"/>
          <w:color w:val="1C1E21"/>
          <w:sz w:val="28"/>
          <w:szCs w:val="28"/>
          <w:rtl/>
          <w:lang w:eastAsia="fr-FR"/>
        </w:rPr>
        <w:t xml:space="preserve"> عدة مرات في الشهر ، بمضاعفة النفقات والمصاريف النقدية الخاصة بعملياتها التجارية. وبالتالي يمكن أن يكون حجم المعاملات في كل من العملات التي تعمل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كبيرًا ، وبالتالي يؤثر على كل من التدفق النقدي للشركة وتعرضها لمخاطر أسعار الصرف.  يمكن للشركة الحد من تدفقات العملات الأجنبية هذه عن طريق إنشاء نظام مقاصة داخلي(تعويض داخلي)  لتكنولوجيا المعلومات. في حالة المجموعات الدولية ، تكون التدفقات المالية بالعملات الأجنبية عديدة ومتكررة للغاية، وتتراوح من المدفوعات البسيطة للمعاملات التجارية بين الشركات التابعة ، إلى القروض داخل المجموعة ، إلى الإتاوات ، وتوزيعات الأرباح ، أو الفوائد المدفوعة ، وكذلك النفقات الكامنة في معاملات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يتيح تطبيق نظام المقاصة على مستوى المجموعة للشركات متعددة الجنسيات الحد بشكل كبير من معاملاتها المالية (وبالتالي الرسوم المصرفية ذات الصلة) بالإضافة إلى تعرضها لمخاطر العملة. يسمى هذا النظام ، الذي تم تكييفه مع المجموعات الدولية "نظام التعويض النقدي الجماعي" ، أو </w:t>
      </w:r>
      <w:proofErr w:type="spellStart"/>
      <w:r w:rsidRPr="00B66308">
        <w:rPr>
          <w:rFonts w:ascii="Simplified Arabic" w:eastAsia="Times New Roman" w:hAnsi="Simplified Arabic" w:cs="Simplified Arabic"/>
          <w:color w:val="1C1E21"/>
          <w:sz w:val="28"/>
          <w:szCs w:val="28"/>
          <w:rtl/>
          <w:lang w:eastAsia="fr-FR"/>
        </w:rPr>
        <w:t>المعاوضة</w:t>
      </w:r>
      <w:proofErr w:type="spellEnd"/>
      <w:r w:rsidRPr="00B66308">
        <w:rPr>
          <w:rFonts w:ascii="Simplified Arabic" w:eastAsia="Times New Roman" w:hAnsi="Simplified Arabic" w:cs="Simplified Arabic"/>
          <w:color w:val="1C1E21"/>
          <w:sz w:val="28"/>
          <w:szCs w:val="28"/>
          <w:rtl/>
          <w:lang w:eastAsia="fr-FR"/>
        </w:rPr>
        <w:t xml:space="preserve"> (الشبكة بالفرنسية).</w:t>
      </w:r>
    </w:p>
    <w:p w:rsidR="00921D87" w:rsidRPr="00B66308" w:rsidRDefault="00F50804"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b/>
          <w:bCs/>
          <w:color w:val="000000"/>
          <w:sz w:val="28"/>
          <w:szCs w:val="28"/>
          <w:rtl/>
          <w:lang w:eastAsia="fr-FR"/>
        </w:rPr>
        <w:t xml:space="preserve">4_1 </w:t>
      </w:r>
      <w:proofErr w:type="gramStart"/>
      <w:r w:rsidRPr="00B66308">
        <w:rPr>
          <w:rFonts w:ascii="Simplified Arabic" w:eastAsia="Times New Roman" w:hAnsi="Simplified Arabic" w:cs="Simplified Arabic"/>
          <w:b/>
          <w:bCs/>
          <w:color w:val="000000"/>
          <w:sz w:val="28"/>
          <w:szCs w:val="28"/>
          <w:rtl/>
          <w:lang w:eastAsia="fr-FR"/>
        </w:rPr>
        <w:t>المقاصة</w:t>
      </w:r>
      <w:proofErr w:type="gramEnd"/>
      <w:r w:rsidR="00921D87" w:rsidRPr="00B66308">
        <w:rPr>
          <w:rFonts w:ascii="Simplified Arabic" w:eastAsia="Times New Roman" w:hAnsi="Simplified Arabic" w:cs="Simplified Arabic"/>
          <w:b/>
          <w:bCs/>
          <w:color w:val="000000"/>
          <w:sz w:val="28"/>
          <w:szCs w:val="28"/>
          <w:rtl/>
          <w:lang w:eastAsia="fr-FR"/>
        </w:rPr>
        <w:t xml:space="preserve"> الداخلي</w:t>
      </w:r>
      <w:r w:rsidRPr="00B66308">
        <w:rPr>
          <w:rFonts w:ascii="Simplified Arabic" w:eastAsia="Times New Roman" w:hAnsi="Simplified Arabic" w:cs="Simplified Arabic"/>
          <w:b/>
          <w:bCs/>
          <w:color w:val="000000"/>
          <w:sz w:val="28"/>
          <w:szCs w:val="28"/>
          <w:rtl/>
          <w:lang w:eastAsia="fr-FR"/>
        </w:rPr>
        <w:t>ة</w:t>
      </w:r>
      <w:r w:rsidR="00921D87" w:rsidRPr="00B66308">
        <w:rPr>
          <w:rFonts w:ascii="Simplified Arabic" w:eastAsia="Times New Roman" w:hAnsi="Simplified Arabic" w:cs="Simplified Arabic"/>
          <w:b/>
          <w:bCs/>
          <w:color w:val="000000"/>
          <w:sz w:val="28"/>
          <w:szCs w:val="28"/>
          <w:rtl/>
          <w:lang w:eastAsia="fr-FR"/>
        </w:rPr>
        <w:t>:</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يمكن لشركات المقاصة الداخلية محاولة التعويض بشكل منهجي عن إيصالاتها </w:t>
      </w:r>
      <w:proofErr w:type="spellStart"/>
      <w:r w:rsidRPr="00B66308">
        <w:rPr>
          <w:rFonts w:ascii="Simplified Arabic" w:eastAsia="Times New Roman" w:hAnsi="Simplified Arabic" w:cs="Simplified Arabic"/>
          <w:color w:val="1C1E21"/>
          <w:sz w:val="28"/>
          <w:szCs w:val="28"/>
          <w:rtl/>
          <w:lang w:eastAsia="fr-FR"/>
        </w:rPr>
        <w:t>ومدفوعاتها</w:t>
      </w:r>
      <w:proofErr w:type="spellEnd"/>
      <w:r w:rsidRPr="00B66308">
        <w:rPr>
          <w:rFonts w:ascii="Simplified Arabic" w:eastAsia="Times New Roman" w:hAnsi="Simplified Arabic" w:cs="Simplified Arabic"/>
          <w:color w:val="1C1E21"/>
          <w:sz w:val="28"/>
          <w:szCs w:val="28"/>
          <w:rtl/>
          <w:lang w:eastAsia="fr-FR"/>
        </w:rPr>
        <w:t xml:space="preserve"> بنفس العملة لتتحمل مخاطر الصرف على الرصيد فقط. على سبيل المثال ، ستستخدم الشركة قيدًا بالدولار الأمريكي لتسوية دين بنفس العملة. من أجل التمكن من المضي قدمًا في هذا </w:t>
      </w:r>
      <w:proofErr w:type="gramStart"/>
      <w:r w:rsidRPr="00B66308">
        <w:rPr>
          <w:rFonts w:ascii="Simplified Arabic" w:eastAsia="Times New Roman" w:hAnsi="Simplified Arabic" w:cs="Simplified Arabic"/>
          <w:color w:val="1C1E21"/>
          <w:sz w:val="28"/>
          <w:szCs w:val="28"/>
          <w:rtl/>
          <w:lang w:eastAsia="fr-FR"/>
        </w:rPr>
        <w:t>التعويض ،</w:t>
      </w:r>
      <w:proofErr w:type="gramEnd"/>
      <w:r w:rsidRPr="00B66308">
        <w:rPr>
          <w:rFonts w:ascii="Simplified Arabic" w:eastAsia="Times New Roman" w:hAnsi="Simplified Arabic" w:cs="Simplified Arabic"/>
          <w:color w:val="1C1E21"/>
          <w:sz w:val="28"/>
          <w:szCs w:val="28"/>
          <w:rtl/>
          <w:lang w:eastAsia="fr-FR"/>
        </w:rPr>
        <w:t xml:space="preserve"> من الضروري جعل وقت الدخول والخروج من العملات متزامنًا .بالإضافة إلى </w:t>
      </w:r>
      <w:proofErr w:type="gramStart"/>
      <w:r w:rsidRPr="00B66308">
        <w:rPr>
          <w:rFonts w:ascii="Simplified Arabic" w:eastAsia="Times New Roman" w:hAnsi="Simplified Arabic" w:cs="Simplified Arabic"/>
          <w:color w:val="1C1E21"/>
          <w:sz w:val="28"/>
          <w:szCs w:val="28"/>
          <w:rtl/>
          <w:lang w:eastAsia="fr-FR"/>
        </w:rPr>
        <w:t>ذلك ،</w:t>
      </w:r>
      <w:proofErr w:type="gramEnd"/>
      <w:r w:rsidRPr="00B66308">
        <w:rPr>
          <w:rFonts w:ascii="Simplified Arabic" w:eastAsia="Times New Roman" w:hAnsi="Simplified Arabic" w:cs="Simplified Arabic"/>
          <w:color w:val="1C1E21"/>
          <w:sz w:val="28"/>
          <w:szCs w:val="28"/>
          <w:rtl/>
          <w:lang w:eastAsia="fr-FR"/>
        </w:rPr>
        <w:t xml:space="preserve"> من خلال الحد من عدد العملات المستخدمة ، يمكن للشركة تحسين نظام التعويض هذا عن طريق تقليل التكاليف المرتبطة بإدارة هذه العملات (راجع الاختيار الحكيم لعملة إصدار الفواتير).</w:t>
      </w:r>
    </w:p>
    <w:p w:rsidR="00921D87" w:rsidRPr="00B66308" w:rsidRDefault="00F50804"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4_2: أنظمة المقاصة </w:t>
      </w:r>
      <w:r w:rsidR="00921D87" w:rsidRPr="00B66308">
        <w:rPr>
          <w:rFonts w:ascii="Simplified Arabic" w:eastAsia="Times New Roman" w:hAnsi="Simplified Arabic" w:cs="Simplified Arabic"/>
          <w:b/>
          <w:bCs/>
          <w:color w:val="1C1E21"/>
          <w:sz w:val="28"/>
          <w:szCs w:val="28"/>
          <w:rtl/>
          <w:lang w:eastAsia="fr-FR"/>
        </w:rPr>
        <w:t xml:space="preserve">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proofErr w:type="gramStart"/>
      <w:r w:rsidRPr="00B66308">
        <w:rPr>
          <w:rFonts w:ascii="Simplified Arabic" w:eastAsia="Times New Roman" w:hAnsi="Simplified Arabic" w:cs="Simplified Arabic"/>
          <w:color w:val="1C1E21"/>
          <w:sz w:val="28"/>
          <w:szCs w:val="28"/>
          <w:rtl/>
          <w:lang w:eastAsia="fr-FR"/>
        </w:rPr>
        <w:t>تستخدم</w:t>
      </w:r>
      <w:proofErr w:type="gramEnd"/>
      <w:r w:rsidRPr="00B66308">
        <w:rPr>
          <w:rFonts w:ascii="Simplified Arabic" w:eastAsia="Times New Roman" w:hAnsi="Simplified Arabic" w:cs="Simplified Arabic"/>
          <w:color w:val="1C1E21"/>
          <w:sz w:val="28"/>
          <w:szCs w:val="28"/>
          <w:rtl/>
          <w:lang w:eastAsia="fr-FR"/>
        </w:rPr>
        <w:t xml:space="preserve"> طريقة التعويض هذه بشكل أساسي من قبل الشركات التي لها فروع أو شركاء في الخارج. تعرف </w:t>
      </w:r>
      <w:proofErr w:type="spellStart"/>
      <w:r w:rsidRPr="00B66308">
        <w:rPr>
          <w:rFonts w:ascii="Simplified Arabic" w:eastAsia="Times New Roman" w:hAnsi="Simplified Arabic" w:cs="Simplified Arabic"/>
          <w:color w:val="1C1E21"/>
          <w:sz w:val="28"/>
          <w:szCs w:val="28"/>
          <w:rtl/>
          <w:lang w:eastAsia="fr-FR"/>
        </w:rPr>
        <w:t>المعاوضة</w:t>
      </w:r>
      <w:proofErr w:type="spellEnd"/>
      <w:r w:rsidRPr="00B66308">
        <w:rPr>
          <w:rFonts w:ascii="Simplified Arabic" w:eastAsia="Times New Roman" w:hAnsi="Simplified Arabic" w:cs="Simplified Arabic"/>
          <w:color w:val="1C1E21"/>
          <w:sz w:val="28"/>
          <w:szCs w:val="28"/>
          <w:rtl/>
          <w:lang w:eastAsia="fr-FR"/>
        </w:rPr>
        <w:t xml:space="preserve"> على أنها تقنية لتحسين التدفق النقدي للمجموعة ، خاصة فيما يتعلق بمخاطر الصرف وتتكون من مقاصة الديون والمدينين حسب العملة ، داخل المجموعات، وبالتالي تتكون هذه التقنية من مقاصة  المعاملات في اتجاهين متعاكسين بين طرفين (مقاصة ثنائية) أو عدة أطراف مقابلة (مقاصة متعددة الأطراف). في نهاية المعاملات ، تتم تسوية </w:t>
      </w:r>
      <w:r w:rsidRPr="00B66308">
        <w:rPr>
          <w:rFonts w:ascii="Simplified Arabic" w:eastAsia="Times New Roman" w:hAnsi="Simplified Arabic" w:cs="Simplified Arabic"/>
          <w:color w:val="1C1E21"/>
          <w:sz w:val="28"/>
          <w:szCs w:val="28"/>
          <w:rtl/>
          <w:lang w:eastAsia="fr-FR"/>
        </w:rPr>
        <w:lastRenderedPageBreak/>
        <w:t xml:space="preserve">أرصدة المدفوعات الصافية فقط بكل عملة.وهكذا تجد الشركات التابعة نفسها صافي الدائنين أو صافي المدينين اعتمادًا على عندما تكون المعاملات متعددة العملات ، وهي الحالة الأكثر شيوعًا للمعاملات داخل المجموعة ، سيتم تقيم المبالغ المراد معالجتها ، لكل فترة ولكل عملة ، وفقًا لسعر الصرف المرجعي الداخلي. مما يجعل من الممكن تسوية الأرصدة. في سياق المقاصة متعددة الأطراف ، يمكن للمجموعة بنفسها إجراء المقاصة والتحويل والتحكيم العمليات بعد مركزية المعلومات الضرورية مع مختلف الشركات التابعة داخل مركز المقاصة (عادة ما تلعب الشركة التابعة هذا الدور) يمكن أيضًا أداء هذا الدور من قبل البنوك التي تقدم عروض المقاصة النقدية العالمية. </w:t>
      </w:r>
      <w:r w:rsidRPr="00B66308">
        <w:rPr>
          <w:rFonts w:ascii="Simplified Arabic" w:eastAsia="Times New Roman" w:hAnsi="Simplified Arabic" w:cs="Simplified Arabic"/>
          <w:b/>
          <w:bCs/>
          <w:color w:val="1C1E21"/>
          <w:sz w:val="28"/>
          <w:szCs w:val="28"/>
          <w:rtl/>
          <w:lang w:eastAsia="fr-FR"/>
        </w:rPr>
        <w:t>المقاصة الثنائية</w:t>
      </w:r>
      <w:r w:rsidRPr="00B66308">
        <w:rPr>
          <w:rFonts w:ascii="Simplified Arabic" w:eastAsia="Times New Roman" w:hAnsi="Simplified Arabic" w:cs="Simplified Arabic"/>
          <w:color w:val="1C1E21"/>
          <w:sz w:val="28"/>
          <w:szCs w:val="28"/>
          <w:rtl/>
          <w:lang w:eastAsia="fr-FR"/>
        </w:rPr>
        <w:t xml:space="preserve"> </w:t>
      </w:r>
      <w:r w:rsidR="00F50804" w:rsidRPr="00B66308">
        <w:rPr>
          <w:rFonts w:ascii="Simplified Arabic" w:eastAsia="Times New Roman" w:hAnsi="Simplified Arabic" w:cs="Simplified Arabic"/>
          <w:color w:val="1C1E21"/>
          <w:sz w:val="28"/>
          <w:szCs w:val="28"/>
          <w:rtl/>
          <w:lang w:eastAsia="fr-FR"/>
        </w:rPr>
        <w:t>:عندما يكون لوحدتين  من مجموعة ، موجودي</w:t>
      </w:r>
      <w:r w:rsidRPr="00B66308">
        <w:rPr>
          <w:rFonts w:ascii="Simplified Arabic" w:eastAsia="Times New Roman" w:hAnsi="Simplified Arabic" w:cs="Simplified Arabic"/>
          <w:color w:val="1C1E21"/>
          <w:sz w:val="28"/>
          <w:szCs w:val="28"/>
          <w:rtl/>
          <w:lang w:eastAsia="fr-FR"/>
        </w:rPr>
        <w:t xml:space="preserve">ن في بلدين مختلفين ، معاملات تجارية منتظمة وهامة ومتبادلة (كل منهما مورد وعميل للآخر) ، يمكن أن يقرروا بالاتفاق المتبادل المضي فقط في دفع الأرصدة بما يتوافق مع عملياتهم المختلفة. </w:t>
      </w:r>
      <w:proofErr w:type="gramStart"/>
      <w:r w:rsidRPr="00B66308">
        <w:rPr>
          <w:rFonts w:ascii="Simplified Arabic" w:eastAsia="Times New Roman" w:hAnsi="Simplified Arabic" w:cs="Simplified Arabic"/>
          <w:color w:val="1C1E21"/>
          <w:sz w:val="28"/>
          <w:szCs w:val="28"/>
          <w:rtl/>
          <w:lang w:eastAsia="fr-FR"/>
        </w:rPr>
        <w:t>هذا</w:t>
      </w:r>
      <w:proofErr w:type="gramEnd"/>
      <w:r w:rsidRPr="00B66308">
        <w:rPr>
          <w:rFonts w:ascii="Simplified Arabic" w:eastAsia="Times New Roman" w:hAnsi="Simplified Arabic" w:cs="Simplified Arabic"/>
          <w:color w:val="1C1E21"/>
          <w:sz w:val="28"/>
          <w:szCs w:val="28"/>
          <w:rtl/>
          <w:lang w:eastAsia="fr-FR"/>
        </w:rPr>
        <w:t xml:space="preserve"> يفترض أن تواريخ التسوية الموحدة يتم الاتفاق عليها بين الأطراف (بشكل عام تاريخ ثابت كل 30 أو 60 أو 90 يومًا).</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w:t>
      </w:r>
      <w:proofErr w:type="gramStart"/>
      <w:r w:rsidRPr="00B66308">
        <w:rPr>
          <w:rFonts w:ascii="Simplified Arabic" w:eastAsia="Times New Roman" w:hAnsi="Simplified Arabic" w:cs="Simplified Arabic"/>
          <w:b/>
          <w:bCs/>
          <w:color w:val="1C1E21"/>
          <w:sz w:val="28"/>
          <w:szCs w:val="28"/>
          <w:rtl/>
          <w:lang w:eastAsia="fr-FR"/>
        </w:rPr>
        <w:t>مثال</w:t>
      </w:r>
      <w:proofErr w:type="gramEnd"/>
      <w:r w:rsidRPr="00B66308">
        <w:rPr>
          <w:rFonts w:ascii="Simplified Arabic" w:eastAsia="Times New Roman" w:hAnsi="Simplified Arabic" w:cs="Simplified Arabic"/>
          <w:b/>
          <w:bCs/>
          <w:color w:val="1C1E21"/>
          <w:sz w:val="28"/>
          <w:szCs w:val="28"/>
          <w:rtl/>
          <w:lang w:eastAsia="fr-FR"/>
        </w:rPr>
        <w:t xml:space="preserve"> 3:</w:t>
      </w:r>
      <w:r w:rsidRPr="00B66308">
        <w:rPr>
          <w:rFonts w:ascii="Simplified Arabic" w:eastAsia="Times New Roman" w:hAnsi="Simplified Arabic" w:cs="Simplified Arabic"/>
          <w:color w:val="1C1E21"/>
          <w:sz w:val="28"/>
          <w:szCs w:val="28"/>
          <w:rtl/>
          <w:lang w:eastAsia="fr-FR"/>
        </w:rPr>
        <w:t xml:space="preserve"> </w:t>
      </w:r>
      <w:r w:rsidR="00F50804" w:rsidRPr="00B66308">
        <w:rPr>
          <w:rFonts w:ascii="Simplified Arabic" w:eastAsia="Times New Roman" w:hAnsi="Simplified Arabic" w:cs="Simplified Arabic"/>
          <w:b/>
          <w:bCs/>
          <w:color w:val="1C1E21"/>
          <w:sz w:val="28"/>
          <w:szCs w:val="28"/>
          <w:rtl/>
          <w:lang w:eastAsia="fr-FR"/>
        </w:rPr>
        <w:t xml:space="preserve">توضيح للمقاصة </w:t>
      </w:r>
      <w:r w:rsidRPr="00B66308">
        <w:rPr>
          <w:rFonts w:ascii="Simplified Arabic" w:eastAsia="Times New Roman" w:hAnsi="Simplified Arabic" w:cs="Simplified Arabic"/>
          <w:b/>
          <w:bCs/>
          <w:color w:val="1C1E21"/>
          <w:sz w:val="28"/>
          <w:szCs w:val="28"/>
          <w:rtl/>
          <w:lang w:eastAsia="fr-FR"/>
        </w:rPr>
        <w:t>الثنائي</w:t>
      </w:r>
      <w:r w:rsidR="00F50804" w:rsidRPr="00B66308">
        <w:rPr>
          <w:rFonts w:ascii="Simplified Arabic" w:eastAsia="Times New Roman" w:hAnsi="Simplified Arabic" w:cs="Simplified Arabic"/>
          <w:b/>
          <w:bCs/>
          <w:color w:val="1C1E21"/>
          <w:sz w:val="28"/>
          <w:szCs w:val="28"/>
          <w:rtl/>
          <w:lang w:eastAsia="fr-FR"/>
        </w:rPr>
        <w:t>ة</w:t>
      </w:r>
      <w:r w:rsidRPr="00B66308">
        <w:rPr>
          <w:rFonts w:ascii="Simplified Arabic" w:eastAsia="Times New Roman" w:hAnsi="Simplified Arabic" w:cs="Simplified Arabic"/>
          <w:b/>
          <w:bCs/>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 xml:space="preserve">  دعونا ننظر في أربع شركات تابعة لمجموعة أمريكية. الشركات التابعة هي </w:t>
      </w:r>
      <w:proofErr w:type="gramStart"/>
      <w:r w:rsidRPr="00B66308">
        <w:rPr>
          <w:rFonts w:ascii="Simplified Arabic" w:eastAsia="Times New Roman" w:hAnsi="Simplified Arabic" w:cs="Simplified Arabic"/>
          <w:color w:val="1C1E21"/>
          <w:sz w:val="28"/>
          <w:szCs w:val="28"/>
          <w:rtl/>
          <w:lang w:eastAsia="fr-FR"/>
        </w:rPr>
        <w:t>عملاء</w:t>
      </w:r>
      <w:proofErr w:type="gramEnd"/>
      <w:r w:rsidRPr="00B66308">
        <w:rPr>
          <w:rFonts w:ascii="Simplified Arabic" w:eastAsia="Times New Roman" w:hAnsi="Simplified Arabic" w:cs="Simplified Arabic"/>
          <w:color w:val="1C1E21"/>
          <w:sz w:val="28"/>
          <w:szCs w:val="28"/>
          <w:rtl/>
          <w:lang w:eastAsia="fr-FR"/>
        </w:rPr>
        <w:t xml:space="preserve"> وموردون للشركات التابعة الأخرى.عملة إصدار  الفواتير  لمعاملاتهم المتبادلة هي الدولار الأمريكي ، على الرغم من اختلاف عملاتهم الوظيفية.. -</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لنفترض أن الفرع أ مدين بمبلغ 400000 دولار أمريكي للفرع ب ، والذي بدوره يدين بمبلغ 900000 دولار أمريكي للشركة أ. </w:t>
      </w:r>
      <w:proofErr w:type="gramStart"/>
      <w:r w:rsidRPr="00B66308">
        <w:rPr>
          <w:rFonts w:ascii="Simplified Arabic" w:eastAsia="Times New Roman" w:hAnsi="Simplified Arabic" w:cs="Simplified Arabic"/>
          <w:color w:val="1C1E21"/>
          <w:sz w:val="28"/>
          <w:szCs w:val="28"/>
          <w:rtl/>
          <w:lang w:eastAsia="fr-FR"/>
        </w:rPr>
        <w:t>الشركة</w:t>
      </w:r>
      <w:proofErr w:type="gramEnd"/>
      <w:r w:rsidRPr="00B66308">
        <w:rPr>
          <w:rFonts w:ascii="Simplified Arabic" w:eastAsia="Times New Roman" w:hAnsi="Simplified Arabic" w:cs="Simplified Arabic"/>
          <w:color w:val="1C1E21"/>
          <w:sz w:val="28"/>
          <w:szCs w:val="28"/>
          <w:rtl/>
          <w:lang w:eastAsia="fr-FR"/>
        </w:rPr>
        <w:t xml:space="preserve"> أ تدين أيضًا بمبلغ 50000 دولار أمريكي للفرع د - نفس الشيء يجب أن يدفع 200000 دولار أمريكي لنفس الشركة الفرعية أ. يمكن تمثيل المعاملات بين الشركات التابعة ، تظهر جميع التدفقات المالية بالتفصيل في الرسم البياني التالي:</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قبل التعويض:</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في سياق التعويض الثنائي ، الهدف هو ترشيد التدفقات بين شركتين من خلال مراعاة صافي التدفقات فقط. وبالتالي، فإن الشركات ستدفع / </w:t>
      </w:r>
      <w:proofErr w:type="gramStart"/>
      <w:r w:rsidRPr="00B66308">
        <w:rPr>
          <w:rFonts w:ascii="Simplified Arabic" w:eastAsia="Times New Roman" w:hAnsi="Simplified Arabic" w:cs="Simplified Arabic"/>
          <w:color w:val="1C1E21"/>
          <w:sz w:val="28"/>
          <w:szCs w:val="28"/>
          <w:rtl/>
          <w:lang w:eastAsia="fr-FR"/>
        </w:rPr>
        <w:t>تتلقى</w:t>
      </w:r>
      <w:proofErr w:type="gramEnd"/>
      <w:r w:rsidRPr="00B66308">
        <w:rPr>
          <w:rFonts w:ascii="Simplified Arabic" w:eastAsia="Times New Roman" w:hAnsi="Simplified Arabic" w:cs="Simplified Arabic"/>
          <w:color w:val="1C1E21"/>
          <w:sz w:val="28"/>
          <w:szCs w:val="28"/>
          <w:rtl/>
          <w:lang w:eastAsia="fr-FR"/>
        </w:rPr>
        <w:t xml:space="preserve"> فقط أرصدة المعاملات التي تمر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فيما بينها. من خلال المقاصة </w:t>
      </w:r>
      <w:proofErr w:type="gramStart"/>
      <w:r w:rsidRPr="00B66308">
        <w:rPr>
          <w:rFonts w:ascii="Simplified Arabic" w:eastAsia="Times New Roman" w:hAnsi="Simplified Arabic" w:cs="Simplified Arabic"/>
          <w:color w:val="1C1E21"/>
          <w:sz w:val="28"/>
          <w:szCs w:val="28"/>
          <w:rtl/>
          <w:lang w:eastAsia="fr-FR"/>
        </w:rPr>
        <w:t>الثنائية ،</w:t>
      </w:r>
      <w:proofErr w:type="gramEnd"/>
      <w:r w:rsidRPr="00B66308">
        <w:rPr>
          <w:rFonts w:ascii="Simplified Arabic" w:eastAsia="Times New Roman" w:hAnsi="Simplified Arabic" w:cs="Simplified Arabic"/>
          <w:color w:val="1C1E21"/>
          <w:sz w:val="28"/>
          <w:szCs w:val="28"/>
          <w:rtl/>
          <w:lang w:eastAsia="fr-FR"/>
        </w:rPr>
        <w:t xml:space="preserve"> يجد "ب" نفسه في صافي دين إلى "أ" ، برصيد 900-400 = 500000 دولار أمريكي ، وصافي دائن قدره 510 آلاف دولار أمريكي ، وصافي مدين حتى 80 ألف دولار أمريكي. وبناءً </w:t>
      </w:r>
      <w:proofErr w:type="gramStart"/>
      <w:r w:rsidRPr="00B66308">
        <w:rPr>
          <w:rFonts w:ascii="Simplified Arabic" w:eastAsia="Times New Roman" w:hAnsi="Simplified Arabic" w:cs="Simplified Arabic"/>
          <w:color w:val="1C1E21"/>
          <w:sz w:val="28"/>
          <w:szCs w:val="28"/>
          <w:rtl/>
          <w:lang w:eastAsia="fr-FR"/>
        </w:rPr>
        <w:t>عليه ،</w:t>
      </w:r>
      <w:proofErr w:type="gramEnd"/>
      <w:r w:rsidRPr="00B66308">
        <w:rPr>
          <w:rFonts w:ascii="Simplified Arabic" w:eastAsia="Times New Roman" w:hAnsi="Simplified Arabic" w:cs="Simplified Arabic"/>
          <w:color w:val="1C1E21"/>
          <w:sz w:val="28"/>
          <w:szCs w:val="28"/>
          <w:rtl/>
          <w:lang w:eastAsia="fr-FR"/>
        </w:rPr>
        <w:t xml:space="preserve"> ستشرع في تحصيل وصرف الأرصدة مع كل من هذه الشركات التابعة. </w:t>
      </w:r>
      <w:proofErr w:type="gramStart"/>
      <w:r w:rsidRPr="00B66308">
        <w:rPr>
          <w:rFonts w:ascii="Simplified Arabic" w:eastAsia="Times New Roman" w:hAnsi="Simplified Arabic" w:cs="Simplified Arabic"/>
          <w:color w:val="1C1E21"/>
          <w:sz w:val="28"/>
          <w:szCs w:val="28"/>
          <w:rtl/>
          <w:lang w:eastAsia="fr-FR"/>
        </w:rPr>
        <w:t>من</w:t>
      </w:r>
      <w:proofErr w:type="gramEnd"/>
      <w:r w:rsidRPr="00B66308">
        <w:rPr>
          <w:rFonts w:ascii="Simplified Arabic" w:eastAsia="Times New Roman" w:hAnsi="Simplified Arabic" w:cs="Simplified Arabic"/>
          <w:color w:val="1C1E21"/>
          <w:sz w:val="28"/>
          <w:szCs w:val="28"/>
          <w:rtl/>
          <w:lang w:eastAsia="fr-FR"/>
        </w:rPr>
        <w:t xml:space="preserve"> السهل أيضًا تقييم الأرصدة المتبقية المقابلة لمراكز كل شركة من الشركات التابعة للمجموعة.</w:t>
      </w:r>
    </w:p>
    <w:p w:rsidR="00D6718B"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C00000"/>
          <w:sz w:val="28"/>
          <w:szCs w:val="28"/>
          <w:rtl/>
          <w:lang w:eastAsia="fr-FR"/>
        </w:rPr>
        <w:t>           </w:t>
      </w:r>
      <w:r w:rsidR="00526920" w:rsidRPr="00B66308">
        <w:rPr>
          <w:rFonts w:ascii="Simplified Arabic" w:eastAsia="Times New Roman" w:hAnsi="Simplified Arabic" w:cs="Simplified Arabic"/>
          <w:color w:val="C00000"/>
          <w:sz w:val="28"/>
          <w:szCs w:val="28"/>
          <w:rtl/>
          <w:lang w:eastAsia="fr-FR"/>
        </w:rPr>
        <w:t>                </w:t>
      </w:r>
      <w:r w:rsidRPr="00B66308">
        <w:rPr>
          <w:rFonts w:ascii="Simplified Arabic" w:eastAsia="Times New Roman" w:hAnsi="Simplified Arabic" w:cs="Simplified Arabic"/>
          <w:color w:val="C00000"/>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lastRenderedPageBreak/>
        <w:t xml:space="preserve">يمكننا أن نرى أن </w:t>
      </w:r>
      <w:proofErr w:type="gramStart"/>
      <w:r w:rsidRPr="00B66308">
        <w:rPr>
          <w:rFonts w:ascii="Simplified Arabic" w:eastAsia="Times New Roman" w:hAnsi="Simplified Arabic" w:cs="Simplified Arabic"/>
          <w:color w:val="1C1E21"/>
          <w:sz w:val="28"/>
          <w:szCs w:val="28"/>
          <w:rtl/>
          <w:lang w:eastAsia="fr-FR"/>
        </w:rPr>
        <w:t>عدد</w:t>
      </w:r>
      <w:proofErr w:type="gramEnd"/>
      <w:r w:rsidRPr="00B66308">
        <w:rPr>
          <w:rFonts w:ascii="Simplified Arabic" w:eastAsia="Times New Roman" w:hAnsi="Simplified Arabic" w:cs="Simplified Arabic"/>
          <w:color w:val="1C1E21"/>
          <w:sz w:val="28"/>
          <w:szCs w:val="28"/>
          <w:rtl/>
          <w:lang w:eastAsia="fr-FR"/>
        </w:rPr>
        <w:t xml:space="preserve"> المعاملات قد انخفض إلى النصف. عند القيام بذلك</w:t>
      </w:r>
      <w:proofErr w:type="gramStart"/>
      <w:r w:rsidRPr="00B66308">
        <w:rPr>
          <w:rFonts w:ascii="Simplified Arabic" w:eastAsia="Times New Roman" w:hAnsi="Simplified Arabic" w:cs="Simplified Arabic"/>
          <w:color w:val="1C1E21"/>
          <w:sz w:val="28"/>
          <w:szCs w:val="28"/>
          <w:rtl/>
          <w:lang w:eastAsia="fr-FR"/>
        </w:rPr>
        <w:t>، </w:t>
      </w:r>
      <w:proofErr w:type="gramEnd"/>
      <w:r w:rsidRPr="00B66308">
        <w:rPr>
          <w:rFonts w:ascii="Simplified Arabic" w:eastAsia="Times New Roman" w:hAnsi="Simplified Arabic" w:cs="Simplified Arabic"/>
          <w:color w:val="1C1E21"/>
          <w:sz w:val="28"/>
          <w:szCs w:val="28"/>
          <w:rtl/>
          <w:lang w:eastAsia="fr-FR"/>
        </w:rPr>
        <w:t xml:space="preserve"> يتم تقليل مخاطر العملة الإجمالية للمجموعة ، نظرًا لأن قاعدة المخاطر الإجمالية لم تعد تتكون من أرصدة: لم تعد الشركة الفرعية أ معرضة لمخاطر سعر الصرف لأكثر من 500 + 150 + 60 = 710.000 دولار أمريكي (جميع التدفقات الصافية إذا لم يكن الدولار الأمريكي هو العملة الحالية للشركة التابعة) ، بدلاً من 400 +900 + 200 + 50 + 130 +70 = 1.750.000 دولار أمريكي بدون تعويض. وهو نفس الشيء بالنسبة لكل من الشركات التابعة. ومن ثم ، تتضح فائدة </w:t>
      </w:r>
      <w:proofErr w:type="spellStart"/>
      <w:r w:rsidRPr="00B66308">
        <w:rPr>
          <w:rFonts w:ascii="Simplified Arabic" w:eastAsia="Times New Roman" w:hAnsi="Simplified Arabic" w:cs="Simplified Arabic"/>
          <w:color w:val="1C1E21"/>
          <w:sz w:val="28"/>
          <w:szCs w:val="28"/>
          <w:rtl/>
          <w:lang w:eastAsia="fr-FR"/>
        </w:rPr>
        <w:t>فائدة</w:t>
      </w:r>
      <w:proofErr w:type="spellEnd"/>
      <w:r w:rsidRPr="00B66308">
        <w:rPr>
          <w:rFonts w:ascii="Simplified Arabic" w:eastAsia="Times New Roman" w:hAnsi="Simplified Arabic" w:cs="Simplified Arabic"/>
          <w:color w:val="1C1E21"/>
          <w:sz w:val="28"/>
          <w:szCs w:val="28"/>
          <w:rtl/>
          <w:lang w:eastAsia="fr-FR"/>
        </w:rPr>
        <w:t xml:space="preserve"> المقاصة الثنائية من خلال  تقليل التدفقات المالية (وبالتالي تكاليف التحويلات المصرفية داخل المجموعة) أنها تمكن المجموعة من التعرض العام لمخاطر العملة ليتم تخفيضها. لاحظ أنه في حالة تحديد الديون المتبادلة بعملات مختلفة (وهو ما يحدث غالبًا في الواقع) ، فسيتعين على الأطراف اختيار عملة الحساب (في مثالنا الدولار الأمريكي) وتطبيق أسعار الصرف المرجعية سارية المفعول بين هذه العملة وعملات الفواتير الخاصة بهم قبل الشروع في دفع الرواتب. يظل نظام المقاصة الثنائي هذا بالطبع تحسنًا هامشيًا ، ويمكن تعميمه على جميع الشركات التابعة للمجموعة بفضل نظام المقاصة متعدد الأطراف.</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w:t>
      </w:r>
      <w:r w:rsidRPr="00B66308">
        <w:rPr>
          <w:rFonts w:ascii="Simplified Arabic" w:eastAsia="Times New Roman" w:hAnsi="Simplified Arabic" w:cs="Simplified Arabic"/>
          <w:b/>
          <w:bCs/>
          <w:color w:val="1C1E21"/>
          <w:sz w:val="28"/>
          <w:szCs w:val="28"/>
          <w:rtl/>
          <w:lang w:eastAsia="fr-FR"/>
        </w:rPr>
        <w:t>الم</w:t>
      </w:r>
      <w:r w:rsidR="00B66308" w:rsidRPr="00B66308">
        <w:rPr>
          <w:rFonts w:ascii="Simplified Arabic" w:eastAsia="Times New Roman" w:hAnsi="Simplified Arabic" w:cs="Simplified Arabic"/>
          <w:b/>
          <w:bCs/>
          <w:color w:val="1C1E21"/>
          <w:sz w:val="28"/>
          <w:szCs w:val="28"/>
          <w:rtl/>
          <w:lang w:eastAsia="fr-FR"/>
        </w:rPr>
        <w:t>قاصة</w:t>
      </w:r>
      <w:r w:rsidRPr="00B66308">
        <w:rPr>
          <w:rFonts w:ascii="Simplified Arabic" w:eastAsia="Times New Roman" w:hAnsi="Simplified Arabic" w:cs="Simplified Arabic"/>
          <w:b/>
          <w:bCs/>
          <w:color w:val="1C1E21"/>
          <w:sz w:val="28"/>
          <w:szCs w:val="28"/>
          <w:rtl/>
          <w:lang w:eastAsia="fr-FR"/>
        </w:rPr>
        <w:t xml:space="preserve"> متعددة الأطراف:</w:t>
      </w:r>
      <w:r w:rsidRPr="00B66308">
        <w:rPr>
          <w:rFonts w:ascii="Simplified Arabic" w:eastAsia="Times New Roman" w:hAnsi="Simplified Arabic" w:cs="Simplified Arabic"/>
          <w:color w:val="1C1E21"/>
          <w:sz w:val="28"/>
          <w:szCs w:val="28"/>
          <w:rtl/>
          <w:lang w:eastAsia="fr-FR"/>
        </w:rPr>
        <w:t xml:space="preserve"> تجعل </w:t>
      </w:r>
      <w:proofErr w:type="spellStart"/>
      <w:r w:rsidRPr="00B66308">
        <w:rPr>
          <w:rFonts w:ascii="Simplified Arabic" w:eastAsia="Times New Roman" w:hAnsi="Simplified Arabic" w:cs="Simplified Arabic"/>
          <w:color w:val="1C1E21"/>
          <w:sz w:val="28"/>
          <w:szCs w:val="28"/>
          <w:rtl/>
          <w:lang w:eastAsia="fr-FR"/>
        </w:rPr>
        <w:t>المعاوضة</w:t>
      </w:r>
      <w:proofErr w:type="spellEnd"/>
      <w:r w:rsidRPr="00B66308">
        <w:rPr>
          <w:rFonts w:ascii="Simplified Arabic" w:eastAsia="Times New Roman" w:hAnsi="Simplified Arabic" w:cs="Simplified Arabic"/>
          <w:color w:val="1C1E21"/>
          <w:sz w:val="28"/>
          <w:szCs w:val="28"/>
          <w:rtl/>
          <w:lang w:eastAsia="fr-FR"/>
        </w:rPr>
        <w:t xml:space="preserve"> متعددة الأطراف أنه من الممكن "تحقيق تعويض بين جميع شركات المجموعة بطريقة تدفع كل منها أو تتلقى فقط صافي رصيد جميع ديونها ومطالباتها تجاه جميع الشركات الأخرى. تعتبر المقاصة أكثر تعقيدًا حيث أن عدد المعاملات بين الشركات </w:t>
      </w:r>
      <w:proofErr w:type="gramStart"/>
      <w:r w:rsidRPr="00B66308">
        <w:rPr>
          <w:rFonts w:ascii="Simplified Arabic" w:eastAsia="Times New Roman" w:hAnsi="Simplified Arabic" w:cs="Simplified Arabic"/>
          <w:color w:val="1C1E21"/>
          <w:sz w:val="28"/>
          <w:szCs w:val="28"/>
          <w:rtl/>
          <w:lang w:eastAsia="fr-FR"/>
        </w:rPr>
        <w:t>التابعة ،</w:t>
      </w:r>
      <w:proofErr w:type="gramEnd"/>
      <w:r w:rsidRPr="00B66308">
        <w:rPr>
          <w:rFonts w:ascii="Simplified Arabic" w:eastAsia="Times New Roman" w:hAnsi="Simplified Arabic" w:cs="Simplified Arabic"/>
          <w:color w:val="1C1E21"/>
          <w:sz w:val="28"/>
          <w:szCs w:val="28"/>
          <w:rtl/>
          <w:lang w:eastAsia="fr-FR"/>
        </w:rPr>
        <w:t xml:space="preserve"> وكذلك عدد العملات المراد معالجتها كبير. لحسن الحظ ، تتيح  الأنظمة </w:t>
      </w:r>
      <w:proofErr w:type="spellStart"/>
      <w:r w:rsidRPr="00B66308">
        <w:rPr>
          <w:rFonts w:ascii="Simplified Arabic" w:eastAsia="Times New Roman" w:hAnsi="Simplified Arabic" w:cs="Simplified Arabic"/>
          <w:color w:val="1C1E21"/>
          <w:sz w:val="28"/>
          <w:szCs w:val="28"/>
          <w:rtl/>
          <w:lang w:eastAsia="fr-FR"/>
        </w:rPr>
        <w:t>المحوسبة</w:t>
      </w:r>
      <w:proofErr w:type="spellEnd"/>
      <w:r w:rsidRPr="00B66308">
        <w:rPr>
          <w:rFonts w:ascii="Simplified Arabic" w:eastAsia="Times New Roman" w:hAnsi="Simplified Arabic" w:cs="Simplified Arabic"/>
          <w:color w:val="1C1E21"/>
          <w:sz w:val="28"/>
          <w:szCs w:val="28"/>
          <w:rtl/>
          <w:lang w:eastAsia="fr-FR"/>
        </w:rPr>
        <w:t xml:space="preserve"> أتمتة تسجيل التدفقات وإعداد التعويضات.لنأخذ مثالنا مرة أخرى ، بافتراض هذه المرة أن تعويض التدفقات المالية عالمي.</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مثال 3 (تابع): توضيح للمقاصة متعددة الأطراف من أجل المضي قدمًا في المقاصة متعددة الأطراف ، من الضروري تقييم صافي المراكز لكل من الشركات التابعة ، أي تتبع التدفقات الايجابية (التدفقات الداخلة) والسلبية (التدفقات الخارجة) لكل منهما فيما بينها . </w:t>
      </w:r>
      <w:proofErr w:type="gramStart"/>
      <w:r w:rsidRPr="00B66308">
        <w:rPr>
          <w:rFonts w:ascii="Simplified Arabic" w:eastAsia="Times New Roman" w:hAnsi="Simplified Arabic" w:cs="Simplified Arabic"/>
          <w:color w:val="1C1E21"/>
          <w:sz w:val="28"/>
          <w:szCs w:val="28"/>
          <w:rtl/>
          <w:lang w:eastAsia="fr-FR"/>
        </w:rPr>
        <w:t>وبالتالي</w:t>
      </w:r>
      <w:proofErr w:type="gramEnd"/>
      <w:r w:rsidRPr="00B66308">
        <w:rPr>
          <w:rFonts w:ascii="Simplified Arabic" w:eastAsia="Times New Roman" w:hAnsi="Simplified Arabic" w:cs="Simplified Arabic"/>
          <w:color w:val="1C1E21"/>
          <w:sz w:val="28"/>
          <w:szCs w:val="28"/>
          <w:rtl/>
          <w:lang w:eastAsia="fr-FR"/>
        </w:rPr>
        <w:t xml:space="preserve">: الشركة الفرعية أ: 900-400 + 70-130 + 200-50 =  590.000 دولار </w:t>
      </w:r>
      <w:proofErr w:type="gramStart"/>
      <w:r w:rsidRPr="00B66308">
        <w:rPr>
          <w:rFonts w:ascii="Simplified Arabic" w:eastAsia="Times New Roman" w:hAnsi="Simplified Arabic" w:cs="Simplified Arabic"/>
          <w:color w:val="1C1E21"/>
          <w:sz w:val="28"/>
          <w:szCs w:val="28"/>
          <w:rtl/>
          <w:lang w:eastAsia="fr-FR"/>
        </w:rPr>
        <w:t>أمريكي ،</w:t>
      </w:r>
      <w:proofErr w:type="gramEnd"/>
      <w:r w:rsidRPr="00B66308">
        <w:rPr>
          <w:rFonts w:ascii="Simplified Arabic" w:eastAsia="Times New Roman" w:hAnsi="Simplified Arabic" w:cs="Simplified Arabic"/>
          <w:color w:val="1C1E21"/>
          <w:sz w:val="28"/>
          <w:szCs w:val="28"/>
          <w:rtl/>
          <w:lang w:eastAsia="fr-FR"/>
        </w:rPr>
        <w:t xml:space="preserve"> الشركة الفرعية أ هي دائن صافي قدره 590.000 دولار </w:t>
      </w:r>
      <w:proofErr w:type="gramStart"/>
      <w:r w:rsidRPr="00B66308">
        <w:rPr>
          <w:rFonts w:ascii="Simplified Arabic" w:eastAsia="Times New Roman" w:hAnsi="Simplified Arabic" w:cs="Simplified Arabic"/>
          <w:color w:val="1C1E21"/>
          <w:sz w:val="28"/>
          <w:szCs w:val="28"/>
          <w:rtl/>
          <w:lang w:eastAsia="fr-FR"/>
        </w:rPr>
        <w:t>أمريكي ،</w:t>
      </w:r>
      <w:proofErr w:type="gramEnd"/>
      <w:r w:rsidRPr="00B66308">
        <w:rPr>
          <w:rFonts w:ascii="Simplified Arabic" w:eastAsia="Times New Roman" w:hAnsi="Simplified Arabic" w:cs="Simplified Arabic"/>
          <w:color w:val="1C1E21"/>
          <w:sz w:val="28"/>
          <w:szCs w:val="28"/>
          <w:rtl/>
          <w:lang w:eastAsia="fr-FR"/>
        </w:rPr>
        <w:t xml:space="preserve"> للشركة الفرعية ب: 400-900 + 60-140 + 720-220 = 80.000- دولار </w:t>
      </w:r>
      <w:proofErr w:type="gramStart"/>
      <w:r w:rsidRPr="00B66308">
        <w:rPr>
          <w:rFonts w:ascii="Simplified Arabic" w:eastAsia="Times New Roman" w:hAnsi="Simplified Arabic" w:cs="Simplified Arabic"/>
          <w:color w:val="1C1E21"/>
          <w:sz w:val="28"/>
          <w:szCs w:val="28"/>
          <w:rtl/>
          <w:lang w:eastAsia="fr-FR"/>
        </w:rPr>
        <w:t>أمريكي ،</w:t>
      </w:r>
      <w:proofErr w:type="gramEnd"/>
      <w:r w:rsidRPr="00B66308">
        <w:rPr>
          <w:rFonts w:ascii="Simplified Arabic" w:eastAsia="Times New Roman" w:hAnsi="Simplified Arabic" w:cs="Simplified Arabic"/>
          <w:color w:val="1C1E21"/>
          <w:sz w:val="28"/>
          <w:szCs w:val="28"/>
          <w:rtl/>
          <w:lang w:eastAsia="fr-FR"/>
        </w:rPr>
        <w:t xml:space="preserve"> يبلغ صافي دين الشركة الفرعية ب 80 ألف دولار أمريكي. </w:t>
      </w:r>
      <w:proofErr w:type="gramStart"/>
      <w:r w:rsidRPr="00B66308">
        <w:rPr>
          <w:rFonts w:ascii="Simplified Arabic" w:eastAsia="Times New Roman" w:hAnsi="Simplified Arabic" w:cs="Simplified Arabic"/>
          <w:color w:val="1C1E21"/>
          <w:sz w:val="28"/>
          <w:szCs w:val="28"/>
          <w:rtl/>
          <w:lang w:eastAsia="fr-FR"/>
        </w:rPr>
        <w:t>وبالمثل ،</w:t>
      </w:r>
      <w:proofErr w:type="gramEnd"/>
      <w:r w:rsidRPr="00B66308">
        <w:rPr>
          <w:rFonts w:ascii="Simplified Arabic" w:eastAsia="Times New Roman" w:hAnsi="Simplified Arabic" w:cs="Simplified Arabic"/>
          <w:color w:val="1C1E21"/>
          <w:sz w:val="28"/>
          <w:szCs w:val="28"/>
          <w:rtl/>
          <w:lang w:eastAsia="fr-FR"/>
        </w:rPr>
        <w:t xml:space="preserve"> فإن الشركة الفرعية </w:t>
      </w:r>
      <w:r w:rsidRPr="00B66308">
        <w:rPr>
          <w:rFonts w:ascii="Simplified Arabic" w:eastAsia="Times New Roman" w:hAnsi="Simplified Arabic" w:cs="Simplified Arabic"/>
          <w:color w:val="1C1E21"/>
          <w:sz w:val="28"/>
          <w:szCs w:val="28"/>
          <w:lang w:eastAsia="fr-FR"/>
        </w:rPr>
        <w:t>C</w:t>
      </w:r>
      <w:r w:rsidRPr="00B66308">
        <w:rPr>
          <w:rFonts w:ascii="Simplified Arabic" w:eastAsia="Times New Roman" w:hAnsi="Simplified Arabic" w:cs="Simplified Arabic"/>
          <w:color w:val="1C1E21"/>
          <w:sz w:val="28"/>
          <w:szCs w:val="28"/>
          <w:rtl/>
          <w:lang w:eastAsia="fr-FR"/>
        </w:rPr>
        <w:t xml:space="preserve"> هي دائن عالمي بقيمة 70.000 </w:t>
      </w:r>
      <w:proofErr w:type="gramStart"/>
      <w:r w:rsidRPr="00B66308">
        <w:rPr>
          <w:rFonts w:ascii="Simplified Arabic" w:eastAsia="Times New Roman" w:hAnsi="Simplified Arabic" w:cs="Simplified Arabic"/>
          <w:color w:val="1C1E21"/>
          <w:sz w:val="28"/>
          <w:szCs w:val="28"/>
          <w:rtl/>
          <w:lang w:eastAsia="fr-FR"/>
        </w:rPr>
        <w:t>دولار</w:t>
      </w:r>
      <w:proofErr w:type="gramEnd"/>
      <w:r w:rsidRPr="00B66308">
        <w:rPr>
          <w:rFonts w:ascii="Simplified Arabic" w:eastAsia="Times New Roman" w:hAnsi="Simplified Arabic" w:cs="Simplified Arabic"/>
          <w:color w:val="1C1E21"/>
          <w:sz w:val="28"/>
          <w:szCs w:val="28"/>
          <w:rtl/>
          <w:lang w:eastAsia="fr-FR"/>
        </w:rPr>
        <w:t xml:space="preserve"> أمريكي بينما تمتلك الشركة الفرعية </w:t>
      </w:r>
      <w:r w:rsidRPr="00B66308">
        <w:rPr>
          <w:rFonts w:ascii="Simplified Arabic" w:eastAsia="Times New Roman" w:hAnsi="Simplified Arabic" w:cs="Simplified Arabic"/>
          <w:color w:val="1C1E21"/>
          <w:sz w:val="28"/>
          <w:szCs w:val="28"/>
          <w:lang w:eastAsia="fr-FR"/>
        </w:rPr>
        <w:t>D</w:t>
      </w:r>
      <w:r w:rsidRPr="00B66308">
        <w:rPr>
          <w:rFonts w:ascii="Simplified Arabic" w:eastAsia="Times New Roman" w:hAnsi="Simplified Arabic" w:cs="Simplified Arabic"/>
          <w:color w:val="1C1E21"/>
          <w:sz w:val="28"/>
          <w:szCs w:val="28"/>
          <w:rtl/>
          <w:lang w:eastAsia="fr-FR"/>
        </w:rPr>
        <w:t xml:space="preserve"> صافي رصيد مدين قدره 580.000 </w:t>
      </w:r>
      <w:proofErr w:type="gramStart"/>
      <w:r w:rsidRPr="00B66308">
        <w:rPr>
          <w:rFonts w:ascii="Simplified Arabic" w:eastAsia="Times New Roman" w:hAnsi="Simplified Arabic" w:cs="Simplified Arabic"/>
          <w:color w:val="1C1E21"/>
          <w:sz w:val="28"/>
          <w:szCs w:val="28"/>
          <w:rtl/>
          <w:lang w:eastAsia="fr-FR"/>
        </w:rPr>
        <w:t>دولار</w:t>
      </w:r>
      <w:proofErr w:type="gramEnd"/>
      <w:r w:rsidRPr="00B66308">
        <w:rPr>
          <w:rFonts w:ascii="Simplified Arabic" w:eastAsia="Times New Roman" w:hAnsi="Simplified Arabic" w:cs="Simplified Arabic"/>
          <w:color w:val="1C1E21"/>
          <w:sz w:val="28"/>
          <w:szCs w:val="28"/>
          <w:rtl/>
          <w:lang w:eastAsia="fr-FR"/>
        </w:rPr>
        <w:t xml:space="preserve"> أمريكي. </w:t>
      </w:r>
      <w:proofErr w:type="gramStart"/>
      <w:r w:rsidRPr="00B66308">
        <w:rPr>
          <w:rFonts w:ascii="Simplified Arabic" w:eastAsia="Times New Roman" w:hAnsi="Simplified Arabic" w:cs="Simplified Arabic"/>
          <w:color w:val="1C1E21"/>
          <w:sz w:val="28"/>
          <w:szCs w:val="28"/>
          <w:rtl/>
          <w:lang w:eastAsia="fr-FR"/>
        </w:rPr>
        <w:t>مجموع جميع</w:t>
      </w:r>
      <w:proofErr w:type="gramEnd"/>
      <w:r w:rsidRPr="00B66308">
        <w:rPr>
          <w:rFonts w:ascii="Simplified Arabic" w:eastAsia="Times New Roman" w:hAnsi="Simplified Arabic" w:cs="Simplified Arabic"/>
          <w:color w:val="1C1E21"/>
          <w:sz w:val="28"/>
          <w:szCs w:val="28"/>
          <w:rtl/>
          <w:lang w:eastAsia="fr-FR"/>
        </w:rPr>
        <w:t xml:space="preserve"> الأرصدة هو بالطبع صفر (لأنها أرصدة صافية) ، وسيتم تخفيض التحويلات التي ستتم بين الشركات التابعة إلى الحد الأدنى. وبالتالي ، ستحصل الشركة الفرعية أ على إجمالي 590.000 </w:t>
      </w:r>
      <w:proofErr w:type="gramStart"/>
      <w:r w:rsidRPr="00B66308">
        <w:rPr>
          <w:rFonts w:ascii="Simplified Arabic" w:eastAsia="Times New Roman" w:hAnsi="Simplified Arabic" w:cs="Simplified Arabic"/>
          <w:color w:val="1C1E21"/>
          <w:sz w:val="28"/>
          <w:szCs w:val="28"/>
          <w:rtl/>
          <w:lang w:eastAsia="fr-FR"/>
        </w:rPr>
        <w:t>دولار</w:t>
      </w:r>
      <w:proofErr w:type="gramEnd"/>
      <w:r w:rsidRPr="00B66308">
        <w:rPr>
          <w:rFonts w:ascii="Simplified Arabic" w:eastAsia="Times New Roman" w:hAnsi="Simplified Arabic" w:cs="Simplified Arabic"/>
          <w:color w:val="1C1E21"/>
          <w:sz w:val="28"/>
          <w:szCs w:val="28"/>
          <w:rtl/>
          <w:lang w:eastAsia="fr-FR"/>
        </w:rPr>
        <w:t xml:space="preserve"> أمريكي والتي ستأتي جزئيًا من الشركة الفرعية </w:t>
      </w:r>
      <w:r w:rsidRPr="00B66308">
        <w:rPr>
          <w:rFonts w:ascii="Simplified Arabic" w:eastAsia="Times New Roman" w:hAnsi="Simplified Arabic" w:cs="Simplified Arabic"/>
          <w:color w:val="1C1E21"/>
          <w:sz w:val="28"/>
          <w:szCs w:val="28"/>
          <w:lang w:eastAsia="fr-FR"/>
        </w:rPr>
        <w:t>D</w:t>
      </w:r>
      <w:r w:rsidRPr="00B66308">
        <w:rPr>
          <w:rFonts w:ascii="Simplified Arabic" w:eastAsia="Times New Roman" w:hAnsi="Simplified Arabic" w:cs="Simplified Arabic"/>
          <w:color w:val="1C1E21"/>
          <w:sz w:val="28"/>
          <w:szCs w:val="28"/>
          <w:rtl/>
          <w:lang w:eastAsia="fr-FR"/>
        </w:rPr>
        <w:t xml:space="preserve"> (مقابل 580.000 دولار </w:t>
      </w:r>
      <w:r w:rsidRPr="00B66308">
        <w:rPr>
          <w:rFonts w:ascii="Simplified Arabic" w:eastAsia="Times New Roman" w:hAnsi="Simplified Arabic" w:cs="Simplified Arabic"/>
          <w:color w:val="1C1E21"/>
          <w:sz w:val="28"/>
          <w:szCs w:val="28"/>
          <w:rtl/>
          <w:lang w:eastAsia="fr-FR"/>
        </w:rPr>
        <w:lastRenderedPageBreak/>
        <w:t xml:space="preserve">أمريكي) </w:t>
      </w:r>
      <w:proofErr w:type="gramStart"/>
      <w:r w:rsidRPr="00B66308">
        <w:rPr>
          <w:rFonts w:ascii="Simplified Arabic" w:eastAsia="Times New Roman" w:hAnsi="Simplified Arabic" w:cs="Simplified Arabic"/>
          <w:color w:val="1C1E21"/>
          <w:sz w:val="28"/>
          <w:szCs w:val="28"/>
          <w:rtl/>
          <w:lang w:eastAsia="fr-FR"/>
        </w:rPr>
        <w:t>وجزئيًا</w:t>
      </w:r>
      <w:proofErr w:type="gramEnd"/>
      <w:r w:rsidRPr="00B66308">
        <w:rPr>
          <w:rFonts w:ascii="Simplified Arabic" w:eastAsia="Times New Roman" w:hAnsi="Simplified Arabic" w:cs="Simplified Arabic"/>
          <w:color w:val="1C1E21"/>
          <w:sz w:val="28"/>
          <w:szCs w:val="28"/>
          <w:rtl/>
          <w:lang w:eastAsia="fr-FR"/>
        </w:rPr>
        <w:t xml:space="preserve"> من الشركة الفرعية </w:t>
      </w:r>
      <w:r w:rsidRPr="00B66308">
        <w:rPr>
          <w:rFonts w:ascii="Simplified Arabic" w:eastAsia="Times New Roman" w:hAnsi="Simplified Arabic" w:cs="Simplified Arabic"/>
          <w:color w:val="1C1E21"/>
          <w:sz w:val="28"/>
          <w:szCs w:val="28"/>
          <w:lang w:eastAsia="fr-FR"/>
        </w:rPr>
        <w:t>B</w:t>
      </w:r>
      <w:r w:rsidRPr="00B66308">
        <w:rPr>
          <w:rFonts w:ascii="Simplified Arabic" w:eastAsia="Times New Roman" w:hAnsi="Simplified Arabic" w:cs="Simplified Arabic"/>
          <w:color w:val="1C1E21"/>
          <w:sz w:val="28"/>
          <w:szCs w:val="28"/>
          <w:rtl/>
          <w:lang w:eastAsia="fr-FR"/>
        </w:rPr>
        <w:t xml:space="preserve"> (مقابل 10000 دولار أمريكي). كما ستشرع الشركة الفرعية 8 في دفع مبلغ 70</w:t>
      </w:r>
      <w:proofErr w:type="gramStart"/>
      <w:r w:rsidRPr="00B66308">
        <w:rPr>
          <w:rFonts w:ascii="Simplified Arabic" w:eastAsia="Times New Roman" w:hAnsi="Simplified Arabic" w:cs="Simplified Arabic"/>
          <w:color w:val="1C1E21"/>
          <w:sz w:val="28"/>
          <w:szCs w:val="28"/>
          <w:rtl/>
          <w:lang w:eastAsia="fr-FR"/>
        </w:rPr>
        <w:t>،000</w:t>
      </w:r>
      <w:proofErr w:type="gramEnd"/>
      <w:r w:rsidRPr="00B66308">
        <w:rPr>
          <w:rFonts w:ascii="Simplified Arabic" w:eastAsia="Times New Roman" w:hAnsi="Simplified Arabic" w:cs="Simplified Arabic"/>
          <w:color w:val="1C1E21"/>
          <w:sz w:val="28"/>
          <w:szCs w:val="28"/>
          <w:rtl/>
          <w:lang w:eastAsia="fr-FR"/>
        </w:rPr>
        <w:t xml:space="preserve"> دولار أمريكي المتبقي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سيذهب مباشرة إلى الشركة الفرعية ج. مرة أخرى ، مصلحة المقاصة واضحة: تم تخفيض عدد التحويلات المالية داخل المجموعة بمقدار 4 بفضل التعويض متعدد الأطراف (3 عمليات بدلاً من 12 بدون أي تعويض).</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بعد المقاصة المتعددة الأطراف</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لتبسيط الإجراءات ، تقوم المجموعات عمومًا بتركيز عمليات المقاصة هذه داخل  كيان يسمى </w:t>
      </w:r>
      <w:r w:rsidR="000A6926" w:rsidRPr="00B66308">
        <w:rPr>
          <w:rFonts w:ascii="Simplified Arabic" w:eastAsia="Times New Roman" w:hAnsi="Simplified Arabic" w:cs="Simplified Arabic"/>
          <w:color w:val="1C1E21"/>
          <w:sz w:val="28"/>
          <w:szCs w:val="28"/>
          <w:rtl/>
          <w:lang w:eastAsia="fr-FR"/>
        </w:rPr>
        <w:t>مركزا لمقاصة</w:t>
      </w:r>
      <w:r w:rsidRPr="00B66308">
        <w:rPr>
          <w:rFonts w:ascii="Simplified Arabic" w:eastAsia="Times New Roman" w:hAnsi="Simplified Arabic" w:cs="Simplified Arabic"/>
          <w:color w:val="1C1E21"/>
          <w:sz w:val="28"/>
          <w:szCs w:val="28"/>
          <w:rtl/>
          <w:lang w:eastAsia="fr-FR"/>
        </w:rPr>
        <w:t xml:space="preserve">  ولكن يمكن أن تكون أيضًا بنكًا. سيكون الكيان المخصص بعد ذلك </w:t>
      </w:r>
      <w:proofErr w:type="spellStart"/>
      <w:r w:rsidRPr="00B66308">
        <w:rPr>
          <w:rFonts w:ascii="Simplified Arabic" w:eastAsia="Times New Roman" w:hAnsi="Simplified Arabic" w:cs="Simplified Arabic"/>
          <w:color w:val="1C1E21"/>
          <w:sz w:val="28"/>
          <w:szCs w:val="28"/>
          <w:rtl/>
          <w:lang w:eastAsia="fr-FR"/>
        </w:rPr>
        <w:t>مسؤولاً</w:t>
      </w:r>
      <w:proofErr w:type="spellEnd"/>
      <w:r w:rsidRPr="00B66308">
        <w:rPr>
          <w:rFonts w:ascii="Simplified Arabic" w:eastAsia="Times New Roman" w:hAnsi="Simplified Arabic" w:cs="Simplified Arabic"/>
          <w:color w:val="1C1E21"/>
          <w:sz w:val="28"/>
          <w:szCs w:val="28"/>
          <w:rtl/>
          <w:lang w:eastAsia="fr-FR"/>
        </w:rPr>
        <w:t xml:space="preserve"> عن تنظيم دورة التعويض ، ومركزية المعلومات ، وتقييم الأرصدة الصافية لكل شركة تابعة وحساب التعويض. كجزء من عمليات المقاصة ، يقوم مركز المقاصة ، نيابة عن كل شركة تابعة ، بعمليات شراء العملة اللازمة لسداد مستحقاتها (إذا كانت تلك المدينين صافين). اعتمادًا على مواقف كل </w:t>
      </w:r>
      <w:proofErr w:type="gramStart"/>
      <w:r w:rsidRPr="00B66308">
        <w:rPr>
          <w:rFonts w:ascii="Simplified Arabic" w:eastAsia="Times New Roman" w:hAnsi="Simplified Arabic" w:cs="Simplified Arabic"/>
          <w:color w:val="1C1E21"/>
          <w:sz w:val="28"/>
          <w:szCs w:val="28"/>
          <w:rtl/>
          <w:lang w:eastAsia="fr-FR"/>
        </w:rPr>
        <w:t>منها ،</w:t>
      </w:r>
      <w:proofErr w:type="gramEnd"/>
      <w:r w:rsidRPr="00B66308">
        <w:rPr>
          <w:rFonts w:ascii="Simplified Arabic" w:eastAsia="Times New Roman" w:hAnsi="Simplified Arabic" w:cs="Simplified Arabic"/>
          <w:color w:val="1C1E21"/>
          <w:sz w:val="28"/>
          <w:szCs w:val="28"/>
          <w:rtl/>
          <w:lang w:eastAsia="fr-FR"/>
        </w:rPr>
        <w:t xml:space="preserve"> فإنه يقوم بعد ذلك بخصم أو إضافة الحساب بالعملة الوطنية لكل شركة تابعة: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هذا الإجراء مثير للاهتمام للمجموعة على عدة مستويات: كل من الشركات التابعة ستدفع أو تستلم بعملة التشغيل الخاصة </w:t>
      </w:r>
      <w:proofErr w:type="spellStart"/>
      <w:proofErr w:type="gram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w:t>
      </w:r>
      <w:proofErr w:type="gramEnd"/>
      <w:r w:rsidRPr="00B66308">
        <w:rPr>
          <w:rFonts w:ascii="Simplified Arabic" w:eastAsia="Times New Roman" w:hAnsi="Simplified Arabic" w:cs="Simplified Arabic"/>
          <w:color w:val="1C1E21"/>
          <w:sz w:val="28"/>
          <w:szCs w:val="28"/>
          <w:rtl/>
          <w:lang w:eastAsia="fr-FR"/>
        </w:rPr>
        <w:t xml:space="preserve"> وبالتالي لن تكون عرضة لمخاطر سعر الصرف. ستصبح إدارة المجموعة لمخاطر أسعار الصرف أسهل ، حيث سيتحملها كيان مجموعة واحدة: مركز المقاصة. لن تكون مخاطر العملة أسهل في القياس فحسب ، بل ستكون أيضًا أقل تكلفة للتغطية (مما يعوض تكاليف إنشاء مثل هذا النظام)</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4_3 أحدث أنظمة تحسين النقد الدولية:</w:t>
      </w:r>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color w:val="1C1E21"/>
          <w:sz w:val="28"/>
          <w:szCs w:val="28"/>
          <w:rtl/>
          <w:lang w:eastAsia="fr-FR"/>
        </w:rPr>
        <w:t>تجميع</w:t>
      </w:r>
      <w:proofErr w:type="gramEnd"/>
      <w:r w:rsidRPr="00B66308">
        <w:rPr>
          <w:rFonts w:ascii="Simplified Arabic" w:eastAsia="Times New Roman" w:hAnsi="Simplified Arabic" w:cs="Simplified Arabic"/>
          <w:color w:val="1C1E21"/>
          <w:sz w:val="28"/>
          <w:szCs w:val="28"/>
          <w:rtl/>
          <w:lang w:eastAsia="fr-FR"/>
        </w:rPr>
        <w:t xml:space="preserve"> النقد. يعتبر تجميع النقد (الإدارة المركزية للنقد) طريقة أحدث من </w:t>
      </w:r>
      <w:proofErr w:type="gramStart"/>
      <w:r w:rsidRPr="00B66308">
        <w:rPr>
          <w:rFonts w:ascii="Simplified Arabic" w:eastAsia="Times New Roman" w:hAnsi="Simplified Arabic" w:cs="Simplified Arabic"/>
          <w:color w:val="1C1E21"/>
          <w:sz w:val="28"/>
          <w:szCs w:val="28"/>
          <w:rtl/>
          <w:lang w:eastAsia="fr-FR"/>
        </w:rPr>
        <w:t>المقاصة ،</w:t>
      </w:r>
      <w:proofErr w:type="gramEnd"/>
      <w:r w:rsidRPr="00B66308">
        <w:rPr>
          <w:rFonts w:ascii="Simplified Arabic" w:eastAsia="Times New Roman" w:hAnsi="Simplified Arabic" w:cs="Simplified Arabic"/>
          <w:color w:val="1C1E21"/>
          <w:sz w:val="28"/>
          <w:szCs w:val="28"/>
          <w:rtl/>
          <w:lang w:eastAsia="fr-FR"/>
        </w:rPr>
        <w:t xml:space="preserve"> وتستخدمها المجموعات الكبيرة أكثر فأكثر. يعتمد هذا النظام على موازنة الأرصدة المدينة والدائنة لجميع الحسابات المصرفية للمجموعة. ظهر في السبعينيات في الولايات المتحدة ، وقد تم تطوير أنظمة تجميع النقد مؤخرًا مع معايير المحاسبة الجديدة  </w:t>
      </w:r>
      <w:r w:rsidRPr="00B66308">
        <w:rPr>
          <w:rFonts w:ascii="Simplified Arabic" w:eastAsia="Times New Roman" w:hAnsi="Simplified Arabic" w:cs="Simplified Arabic"/>
          <w:color w:val="1C1E21"/>
          <w:sz w:val="28"/>
          <w:szCs w:val="28"/>
          <w:lang w:eastAsia="fr-FR"/>
        </w:rPr>
        <w:t>IAS</w:t>
      </w:r>
      <w:r w:rsidRPr="00B66308">
        <w:rPr>
          <w:rFonts w:ascii="Simplified Arabic" w:eastAsia="Times New Roman" w:hAnsi="Simplified Arabic" w:cs="Simplified Arabic"/>
          <w:color w:val="1C1E21"/>
          <w:sz w:val="28"/>
          <w:szCs w:val="28"/>
          <w:rtl/>
          <w:lang w:eastAsia="fr-FR"/>
        </w:rPr>
        <w:t xml:space="preserve">  (الحاجة إلى التحكم في المخاطر المالية) ، وتطوير تقنيات معلومات جديدة (لا </w:t>
      </w:r>
      <w:proofErr w:type="spellStart"/>
      <w:r w:rsidRPr="00B66308">
        <w:rPr>
          <w:rFonts w:ascii="Simplified Arabic" w:eastAsia="Times New Roman" w:hAnsi="Simplified Arabic" w:cs="Simplified Arabic"/>
          <w:color w:val="1C1E21"/>
          <w:sz w:val="28"/>
          <w:szCs w:val="28"/>
          <w:rtl/>
          <w:lang w:eastAsia="fr-FR"/>
        </w:rPr>
        <w:t>سيما</w:t>
      </w:r>
      <w:proofErr w:type="spellEnd"/>
      <w:r w:rsidRPr="00B66308">
        <w:rPr>
          <w:rFonts w:ascii="Simplified Arabic" w:eastAsia="Times New Roman" w:hAnsi="Simplified Arabic" w:cs="Simplified Arabic"/>
          <w:color w:val="1C1E21"/>
          <w:sz w:val="28"/>
          <w:szCs w:val="28"/>
          <w:rtl/>
          <w:lang w:eastAsia="fr-FR"/>
        </w:rPr>
        <w:t xml:space="preserve"> ظهور برامج إدارة النقد ذات الكفاءة المتزايدة) ، وظهور طرق دفع أوروبية جديدة (</w:t>
      </w:r>
      <w:r w:rsidRPr="00B66308">
        <w:rPr>
          <w:rFonts w:ascii="Simplified Arabic" w:eastAsia="Times New Roman" w:hAnsi="Simplified Arabic" w:cs="Simplified Arabic"/>
          <w:color w:val="1C1E21"/>
          <w:sz w:val="28"/>
          <w:szCs w:val="28"/>
          <w:lang w:eastAsia="fr-FR"/>
        </w:rPr>
        <w:t>SEPA</w:t>
      </w:r>
      <w:r w:rsidRPr="00B66308">
        <w:rPr>
          <w:rFonts w:ascii="Simplified Arabic" w:eastAsia="Times New Roman" w:hAnsi="Simplified Arabic" w:cs="Simplified Arabic"/>
          <w:color w:val="1C1E21"/>
          <w:sz w:val="28"/>
          <w:szCs w:val="28"/>
          <w:rtl/>
          <w:lang w:eastAsia="fr-FR"/>
        </w:rPr>
        <w:t xml:space="preserve">) وتوحيد </w:t>
      </w:r>
      <w:proofErr w:type="spellStart"/>
      <w:r w:rsidRPr="00B66308">
        <w:rPr>
          <w:rFonts w:ascii="Simplified Arabic" w:eastAsia="Times New Roman" w:hAnsi="Simplified Arabic" w:cs="Simplified Arabic"/>
          <w:color w:val="1C1E21"/>
          <w:sz w:val="28"/>
          <w:szCs w:val="28"/>
          <w:rtl/>
          <w:lang w:eastAsia="fr-FR"/>
        </w:rPr>
        <w:t>تنسيقات</w:t>
      </w:r>
      <w:proofErr w:type="spellEnd"/>
      <w:r w:rsidRPr="00B66308">
        <w:rPr>
          <w:rFonts w:ascii="Simplified Arabic" w:eastAsia="Times New Roman" w:hAnsi="Simplified Arabic" w:cs="Simplified Arabic"/>
          <w:color w:val="1C1E21"/>
          <w:sz w:val="28"/>
          <w:szCs w:val="28"/>
          <w:rtl/>
          <w:lang w:eastAsia="fr-FR"/>
        </w:rPr>
        <w:t xml:space="preserve"> وبروتوكولات الاتصالات المصرفية (</w:t>
      </w:r>
      <w:proofErr w:type="spellStart"/>
      <w:r w:rsidRPr="00B66308">
        <w:rPr>
          <w:rFonts w:ascii="Simplified Arabic" w:eastAsia="Times New Roman" w:hAnsi="Simplified Arabic" w:cs="Simplified Arabic"/>
          <w:color w:val="1C1E21"/>
          <w:sz w:val="28"/>
          <w:szCs w:val="28"/>
          <w:lang w:eastAsia="fr-FR"/>
        </w:rPr>
        <w:t>SWIFTNet</w:t>
      </w:r>
      <w:proofErr w:type="spellEnd"/>
      <w:r w:rsidRPr="00B66308">
        <w:rPr>
          <w:rFonts w:ascii="Simplified Arabic" w:eastAsia="Times New Roman" w:hAnsi="Simplified Arabic" w:cs="Simplified Arabic"/>
          <w:color w:val="1C1E21"/>
          <w:sz w:val="28"/>
          <w:szCs w:val="28"/>
          <w:rtl/>
          <w:lang w:eastAsia="fr-FR"/>
        </w:rPr>
        <w:t xml:space="preserve">) يتيح تجميع النقد إمكانية  توحيد التدفق النقدي للشركات في مجموعة على حساب مصرفي واحد. تختار الشركة حسابًا مركزيًا واحدًا ("الرئيسي") ، ويتم خصم أو إضافة الحسابات الأخرى المدرجة في المجمع بشكل منتظم عن طريق الحساب المركزي ، وبالتالي فهو نظام يتجاوز </w:t>
      </w:r>
      <w:proofErr w:type="spellStart"/>
      <w:r w:rsidRPr="00B66308">
        <w:rPr>
          <w:rFonts w:ascii="Simplified Arabic" w:eastAsia="Times New Roman" w:hAnsi="Simplified Arabic" w:cs="Simplified Arabic"/>
          <w:color w:val="1C1E21"/>
          <w:sz w:val="28"/>
          <w:szCs w:val="28"/>
          <w:rtl/>
          <w:lang w:eastAsia="fr-FR"/>
        </w:rPr>
        <w:t>المعاوضة</w:t>
      </w:r>
      <w:proofErr w:type="spellEnd"/>
      <w:r w:rsidRPr="00B66308">
        <w:rPr>
          <w:rFonts w:ascii="Simplified Arabic" w:eastAsia="Times New Roman" w:hAnsi="Simplified Arabic" w:cs="Simplified Arabic"/>
          <w:color w:val="1C1E21"/>
          <w:sz w:val="28"/>
          <w:szCs w:val="28"/>
          <w:rtl/>
          <w:lang w:eastAsia="fr-FR"/>
        </w:rPr>
        <w:t xml:space="preserve"> البسيطة ، والذي تتعدد مزاياه : إدارة حساب واحد تقلل إلى حد كبير الرسوم المصرفية وتبسط إدارة النقد (معظم التحويلات مؤتمتة) يتم تخفيض مديونية المجموعة بفضل موازنة أرصدة الدائن والمدين ، </w:t>
      </w:r>
      <w:r w:rsidRPr="00B66308">
        <w:rPr>
          <w:rFonts w:ascii="Simplified Arabic" w:eastAsia="Times New Roman" w:hAnsi="Simplified Arabic" w:cs="Simplified Arabic"/>
          <w:color w:val="1C1E21"/>
          <w:sz w:val="28"/>
          <w:szCs w:val="28"/>
          <w:rtl/>
          <w:lang w:eastAsia="fr-FR"/>
        </w:rPr>
        <w:lastRenderedPageBreak/>
        <w:t xml:space="preserve">وأخيراً ، توفر الموازنة "الطبيعية" التي تحدث نفس المزايا ، فيما يتعلق بالتعرض لمخاطر الصرف ، كنظام بسيط للمقاصة. ومع ذلك ، تجدر الإشارة إلى أن التشريع الفرنسي ينظم بشدة هذا النوع من المعاملات (تمامًا مثل عمليات المقاصة متعددة الأطراف) من أجل تجنب التهرب الضريبي. وهذا هو سبب قيام المجموعات عمومًا بإنشاء مراكز تجميع الأموال النقدية الخاصة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في </w:t>
      </w:r>
      <w:proofErr w:type="spellStart"/>
      <w:r w:rsidRPr="00B66308">
        <w:rPr>
          <w:rFonts w:ascii="Simplified Arabic" w:eastAsia="Times New Roman" w:hAnsi="Simplified Arabic" w:cs="Simplified Arabic"/>
          <w:color w:val="1C1E21"/>
          <w:sz w:val="28"/>
          <w:szCs w:val="28"/>
          <w:rtl/>
          <w:lang w:eastAsia="fr-FR"/>
        </w:rPr>
        <w:t>الملاذات</w:t>
      </w:r>
      <w:proofErr w:type="spellEnd"/>
      <w:r w:rsidRPr="00B66308">
        <w:rPr>
          <w:rFonts w:ascii="Simplified Arabic" w:eastAsia="Times New Roman" w:hAnsi="Simplified Arabic" w:cs="Simplified Arabic"/>
          <w:color w:val="1C1E21"/>
          <w:sz w:val="28"/>
          <w:szCs w:val="28"/>
          <w:rtl/>
          <w:lang w:eastAsia="fr-FR"/>
        </w:rPr>
        <w:t xml:space="preserve"> الضريبية ، أو اختيار البنوك الأجنبية التي تقدم هذا النوع من الخدمات والتي تتيح لهم الاستفادة من تشريعات أكثر مرونة (راجع المربع أدناه).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المربع 1: التركيز على عرض تجميع النقد متعدد العملات لبنك أجنبي (هولندا) بنك </w:t>
      </w:r>
      <w:proofErr w:type="spellStart"/>
      <w:r w:rsidRPr="00B66308">
        <w:rPr>
          <w:rFonts w:ascii="Simplified Arabic" w:eastAsia="Times New Roman" w:hAnsi="Simplified Arabic" w:cs="Simplified Arabic"/>
          <w:color w:val="1C1E21"/>
          <w:sz w:val="28"/>
          <w:szCs w:val="28"/>
          <w:rtl/>
          <w:lang w:eastAsia="fr-FR"/>
        </w:rPr>
        <w:t>مينديز</w:t>
      </w:r>
      <w:proofErr w:type="spellEnd"/>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جانز</w:t>
      </w:r>
      <w:proofErr w:type="spell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BMG</w:t>
      </w:r>
      <w:r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وهو شركة تابعة لمجموعة </w:t>
      </w:r>
      <w:r w:rsidRPr="00B66308">
        <w:rPr>
          <w:rFonts w:ascii="Simplified Arabic" w:eastAsia="Times New Roman" w:hAnsi="Simplified Arabic" w:cs="Simplified Arabic"/>
          <w:color w:val="1C1E21"/>
          <w:sz w:val="28"/>
          <w:szCs w:val="28"/>
          <w:lang w:eastAsia="fr-FR"/>
        </w:rPr>
        <w:t>ING</w:t>
      </w:r>
      <w:r w:rsidRPr="00B66308">
        <w:rPr>
          <w:rFonts w:ascii="Simplified Arabic" w:eastAsia="Times New Roman" w:hAnsi="Simplified Arabic" w:cs="Simplified Arabic"/>
          <w:color w:val="1C1E21"/>
          <w:sz w:val="28"/>
          <w:szCs w:val="28"/>
          <w:rtl/>
          <w:lang w:eastAsia="fr-FR"/>
        </w:rPr>
        <w:t xml:space="preserve"> ، يقدم عرض تجميع نقدي متعدد العملات بين البنوك </w:t>
      </w:r>
      <w:r w:rsidRPr="00B66308">
        <w:rPr>
          <w:rFonts w:ascii="Simplified Arabic" w:eastAsia="Times New Roman" w:hAnsi="Simplified Arabic" w:cs="Simplified Arabic"/>
          <w:color w:val="1C1E21"/>
          <w:sz w:val="28"/>
          <w:szCs w:val="28"/>
          <w:lang w:eastAsia="fr-FR"/>
        </w:rPr>
        <w:t>ZBA</w:t>
      </w:r>
      <w:r w:rsidRPr="00B66308">
        <w:rPr>
          <w:rFonts w:ascii="Simplified Arabic" w:eastAsia="Times New Roman" w:hAnsi="Simplified Arabic" w:cs="Simplified Arabic"/>
          <w:color w:val="1C1E21"/>
          <w:sz w:val="28"/>
          <w:szCs w:val="28"/>
          <w:rtl/>
          <w:lang w:eastAsia="fr-FR"/>
        </w:rPr>
        <w:t xml:space="preserve"> والنظري ". من وجهة نظر فنية ، تحتفظ الشركة وجميع كيانات مجموعتها بعلاقاتها المصرفية المحلية المختلفة في البلدان التي نشأت فيها ، ولكن أيضًا يفتح كل منها في </w:t>
      </w:r>
      <w:r w:rsidRPr="00B66308">
        <w:rPr>
          <w:rFonts w:ascii="Simplified Arabic" w:eastAsia="Times New Roman" w:hAnsi="Simplified Arabic" w:cs="Simplified Arabic"/>
          <w:color w:val="1C1E21"/>
          <w:sz w:val="28"/>
          <w:szCs w:val="28"/>
          <w:lang w:eastAsia="fr-FR"/>
        </w:rPr>
        <w:t>BMG</w:t>
      </w:r>
      <w:r w:rsidRPr="00B66308">
        <w:rPr>
          <w:rFonts w:ascii="Simplified Arabic" w:eastAsia="Times New Roman" w:hAnsi="Simplified Arabic" w:cs="Simplified Arabic"/>
          <w:color w:val="1C1E21"/>
          <w:sz w:val="28"/>
          <w:szCs w:val="28"/>
          <w:rtl/>
          <w:lang w:eastAsia="fr-FR"/>
        </w:rPr>
        <w:t xml:space="preserve"> حسابًا بعملة العمل الخاصة </w:t>
      </w:r>
      <w:proofErr w:type="spellStart"/>
      <w:r w:rsidRPr="00B66308">
        <w:rPr>
          <w:rFonts w:ascii="Simplified Arabic" w:eastAsia="Times New Roman" w:hAnsi="Simplified Arabic" w:cs="Simplified Arabic"/>
          <w:color w:val="1C1E21"/>
          <w:sz w:val="28"/>
          <w:szCs w:val="28"/>
          <w:rtl/>
          <w:lang w:eastAsia="fr-FR"/>
        </w:rPr>
        <w:t>به</w:t>
      </w:r>
      <w:proofErr w:type="spellEnd"/>
      <w:r w:rsidRPr="00B66308">
        <w:rPr>
          <w:rFonts w:ascii="Simplified Arabic" w:eastAsia="Times New Roman" w:hAnsi="Simplified Arabic" w:cs="Simplified Arabic"/>
          <w:color w:val="1C1E21"/>
          <w:sz w:val="28"/>
          <w:szCs w:val="28"/>
          <w:rtl/>
          <w:lang w:eastAsia="fr-FR"/>
        </w:rPr>
        <w:t xml:space="preserve"> ويتم أرصدة الائتمان من الحسابات في البنوك المحلية إلى حسابات </w:t>
      </w:r>
      <w:r w:rsidRPr="00B66308">
        <w:rPr>
          <w:rFonts w:ascii="Simplified Arabic" w:eastAsia="Times New Roman" w:hAnsi="Simplified Arabic" w:cs="Simplified Arabic"/>
          <w:color w:val="1C1E21"/>
          <w:sz w:val="28"/>
          <w:szCs w:val="28"/>
          <w:lang w:eastAsia="fr-FR"/>
        </w:rPr>
        <w:t>BMG</w:t>
      </w:r>
      <w:r w:rsidRPr="00B66308">
        <w:rPr>
          <w:rFonts w:ascii="Simplified Arabic" w:eastAsia="Times New Roman" w:hAnsi="Simplified Arabic" w:cs="Simplified Arabic"/>
          <w:color w:val="1C1E21"/>
          <w:sz w:val="28"/>
          <w:szCs w:val="28"/>
          <w:rtl/>
          <w:lang w:eastAsia="fr-FR"/>
        </w:rPr>
        <w:t xml:space="preserve"> ، ويتم تمويل الأرصدة المدينة من خلال حساب المحور. بمجرد تحويل الأموال إلى هولندا ، يكون للعميل خيار اختيار( </w:t>
      </w:r>
      <w:r w:rsidRPr="00B66308">
        <w:rPr>
          <w:rFonts w:ascii="Simplified Arabic" w:eastAsia="Times New Roman" w:hAnsi="Simplified Arabic" w:cs="Simplified Arabic"/>
          <w:color w:val="1C1E21"/>
          <w:sz w:val="28"/>
          <w:szCs w:val="28"/>
          <w:lang w:eastAsia="fr-FR"/>
        </w:rPr>
        <w:t>ZBA</w:t>
      </w:r>
      <w:r w:rsidRPr="00B66308">
        <w:rPr>
          <w:rFonts w:ascii="Simplified Arabic" w:eastAsia="Times New Roman" w:hAnsi="Simplified Arabic" w:cs="Simplified Arabic"/>
          <w:color w:val="1C1E21"/>
          <w:sz w:val="28"/>
          <w:szCs w:val="28"/>
          <w:rtl/>
          <w:lang w:eastAsia="fr-FR"/>
        </w:rPr>
        <w:t xml:space="preserve"> مركزية كاملة على الحساب المحوري) أو نظريًا ، من أجل الاستفادة من خصوصيات اللوائح الهولندية التي تسمح بالمقاصة بين أرصدة الكيانات القانونية المتميزة (وهذا ليس هو الحال في فرنسا أو في بلدان أخرى) لهذا العرض مزايا عديدة. بادئ ذي بدء ، فإنه يجعل من الممكن الحفاظ على قدر كبير من الاستقلالية على مستوى الشركات التابعة: في الواقع ، تختار الأخيرة البنك المحلي أو البنوك التي تلبي احتياجاتها على أفضل وجه ، ويمكن أن تتغير دون الإخلال بهيكل تجميع النقد. بعد </w:t>
      </w:r>
      <w:proofErr w:type="gramStart"/>
      <w:r w:rsidRPr="00B66308">
        <w:rPr>
          <w:rFonts w:ascii="Simplified Arabic" w:eastAsia="Times New Roman" w:hAnsi="Simplified Arabic" w:cs="Simplified Arabic"/>
          <w:color w:val="1C1E21"/>
          <w:sz w:val="28"/>
          <w:szCs w:val="28"/>
          <w:rtl/>
          <w:lang w:eastAsia="fr-FR"/>
        </w:rPr>
        <w:t>ذلك ،</w:t>
      </w:r>
      <w:proofErr w:type="gramEnd"/>
      <w:r w:rsidRPr="00B66308">
        <w:rPr>
          <w:rFonts w:ascii="Simplified Arabic" w:eastAsia="Times New Roman" w:hAnsi="Simplified Arabic" w:cs="Simplified Arabic"/>
          <w:color w:val="1C1E21"/>
          <w:sz w:val="28"/>
          <w:szCs w:val="28"/>
          <w:rtl/>
          <w:lang w:eastAsia="fr-FR"/>
        </w:rPr>
        <w:t xml:space="preserve"> يجعل منهجه متعدد العملات من الممكن تجنب معاملات الصرف الأجنبي ، وبالتالي زيادة دخل الفائدة. مقارنة بالنظام الذي تتعايش فيه مجموعات نقدية أحادية العملة ، فإنه يجلب رؤية عالمية لأمين الخزانة من خلال تزويده بمركز موحد واحد ، مما يؤدي إلى تحكم أفضل وإدارة أسهل للسيولة. أخيرًا ، فإن إمكانية الجمع بين </w:t>
      </w:r>
      <w:r w:rsidRPr="00B66308">
        <w:rPr>
          <w:rFonts w:ascii="Simplified Arabic" w:eastAsia="Times New Roman" w:hAnsi="Simplified Arabic" w:cs="Simplified Arabic"/>
          <w:color w:val="1C1E21"/>
          <w:sz w:val="28"/>
          <w:szCs w:val="28"/>
          <w:lang w:eastAsia="fr-FR"/>
        </w:rPr>
        <w:t>ZBA</w:t>
      </w:r>
      <w:r w:rsidRPr="00B66308">
        <w:rPr>
          <w:rFonts w:ascii="Simplified Arabic" w:eastAsia="Times New Roman" w:hAnsi="Simplified Arabic" w:cs="Simplified Arabic"/>
          <w:color w:val="1C1E21"/>
          <w:sz w:val="28"/>
          <w:szCs w:val="28"/>
          <w:rtl/>
          <w:lang w:eastAsia="fr-FR"/>
        </w:rPr>
        <w:t xml:space="preserve"> والنظرية تعزز الطبيعة المصممة خصيصًا لعرض البنك.</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إن الافتقار إلى المركزية الفعالة للأموال يسمح للشركات التابعة على وجه الخصوص بتمويل نفسها من خلال هيكل تجميع </w:t>
      </w:r>
      <w:proofErr w:type="gramStart"/>
      <w:r w:rsidRPr="00B66308">
        <w:rPr>
          <w:rFonts w:ascii="Simplified Arabic" w:eastAsia="Times New Roman" w:hAnsi="Simplified Arabic" w:cs="Simplified Arabic"/>
          <w:color w:val="1C1E21"/>
          <w:sz w:val="28"/>
          <w:szCs w:val="28"/>
          <w:rtl/>
          <w:lang w:eastAsia="fr-FR"/>
        </w:rPr>
        <w:t>النقد ،</w:t>
      </w:r>
      <w:proofErr w:type="gramEnd"/>
      <w:r w:rsidRPr="00B66308">
        <w:rPr>
          <w:rFonts w:ascii="Simplified Arabic" w:eastAsia="Times New Roman" w:hAnsi="Simplified Arabic" w:cs="Simplified Arabic"/>
          <w:color w:val="1C1E21"/>
          <w:sz w:val="28"/>
          <w:szCs w:val="28"/>
          <w:rtl/>
          <w:lang w:eastAsia="fr-FR"/>
        </w:rPr>
        <w:t xml:space="preserve"> من خلال  معاملة بسيطة. تحويل قروض بين كيانات المجموعة والمفاوضات مع البنوك المحلية. وبالتالي يتم تقليل الأعباء الإدارية الناتجة ، ومع ذلك ، فإن تنفيذ تجميع النقد يتطلب الامتثال للقيود التنظيمية الهامة المختلفة (الإعلان عن خطوط العملة إلى البنك المركزي الهولندي ، وتضامن الديون بين الشركات التابعة ، - تسجيل القروض - البينية - قروض جماعية.). المصدر: التحديات </w:t>
      </w:r>
      <w:proofErr w:type="spellStart"/>
      <w:r w:rsidRPr="00B66308">
        <w:rPr>
          <w:rFonts w:ascii="Simplified Arabic" w:eastAsia="Times New Roman" w:hAnsi="Simplified Arabic" w:cs="Simplified Arabic"/>
          <w:color w:val="1C1E21"/>
          <w:sz w:val="28"/>
          <w:szCs w:val="28"/>
          <w:rtl/>
          <w:lang w:eastAsia="fr-FR"/>
        </w:rPr>
        <w:t>الاستراتيجية</w:t>
      </w:r>
      <w:proofErr w:type="spellEnd"/>
      <w:r w:rsidRPr="00B66308">
        <w:rPr>
          <w:rFonts w:ascii="Simplified Arabic" w:eastAsia="Times New Roman" w:hAnsi="Simplified Arabic" w:cs="Simplified Arabic"/>
          <w:color w:val="1C1E21"/>
          <w:sz w:val="28"/>
          <w:szCs w:val="28"/>
          <w:rtl/>
          <w:lang w:eastAsia="fr-FR"/>
        </w:rPr>
        <w:t xml:space="preserve"> لإدارة النقد الأوروبي ، </w:t>
      </w:r>
      <w:r w:rsidRPr="00B66308">
        <w:rPr>
          <w:rFonts w:ascii="Simplified Arabic" w:eastAsia="Times New Roman" w:hAnsi="Simplified Arabic" w:cs="Simplified Arabic"/>
          <w:color w:val="1C1E21"/>
          <w:sz w:val="28"/>
          <w:szCs w:val="28"/>
          <w:lang w:eastAsia="fr-FR"/>
        </w:rPr>
        <w:t>EUROGROUP</w:t>
      </w:r>
      <w:r w:rsidRPr="00B66308">
        <w:rPr>
          <w:rFonts w:ascii="Simplified Arabic" w:eastAsia="Times New Roman" w:hAnsi="Simplified Arabic" w:cs="Simplified Arabic"/>
          <w:color w:val="1C1E21"/>
          <w:sz w:val="28"/>
          <w:szCs w:val="28"/>
          <w:rtl/>
          <w:lang w:eastAsia="fr-FR"/>
        </w:rPr>
        <w:t xml:space="preserve"> ، يونيو 2008</w:t>
      </w:r>
    </w:p>
    <w:p w:rsidR="0095604A" w:rsidRPr="00B66308" w:rsidRDefault="0095604A" w:rsidP="00B66308">
      <w:pPr>
        <w:bidi/>
        <w:spacing w:after="0" w:line="240" w:lineRule="auto"/>
        <w:jc w:val="both"/>
        <w:rPr>
          <w:rFonts w:ascii="Simplified Arabic" w:eastAsia="Times New Roman" w:hAnsi="Simplified Arabic" w:cs="Simplified Arabic"/>
          <w:b/>
          <w:bCs/>
          <w:color w:val="1C1E21"/>
          <w:sz w:val="28"/>
          <w:szCs w:val="28"/>
          <w:rtl/>
          <w:lang w:eastAsia="fr-FR"/>
        </w:rPr>
      </w:pP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ثانيا: ضمانات </w:t>
      </w:r>
      <w:r w:rsidRPr="00B66308">
        <w:rPr>
          <w:rFonts w:ascii="Simplified Arabic" w:eastAsia="Times New Roman" w:hAnsi="Simplified Arabic" w:cs="Simplified Arabic"/>
          <w:b/>
          <w:bCs/>
          <w:color w:val="1C1E21"/>
          <w:sz w:val="28"/>
          <w:szCs w:val="28"/>
          <w:lang w:eastAsia="fr-FR"/>
        </w:rPr>
        <w:t>COFACE</w:t>
      </w:r>
      <w:r w:rsidRPr="00B66308">
        <w:rPr>
          <w:rFonts w:ascii="Simplified Arabic" w:eastAsia="Times New Roman" w:hAnsi="Simplified Arabic" w:cs="Simplified Arabic"/>
          <w:b/>
          <w:bCs/>
          <w:color w:val="1C1E21"/>
          <w:sz w:val="28"/>
          <w:szCs w:val="28"/>
          <w:rtl/>
          <w:lang w:eastAsia="fr-FR"/>
        </w:rPr>
        <w:t xml:space="preserve"> ضد مخاطر سعر الصرف</w:t>
      </w:r>
      <w:r w:rsidRPr="00B66308">
        <w:rPr>
          <w:rFonts w:ascii="Simplified Arabic" w:eastAsia="Times New Roman" w:hAnsi="Simplified Arabic" w:cs="Simplified Arabic"/>
          <w:color w:val="1C1E21"/>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من بين العديد من عقود التأمين التي تقدمها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لشركات التصدير (تأمين </w:t>
      </w:r>
      <w:proofErr w:type="gramStart"/>
      <w:r w:rsidRPr="00B66308">
        <w:rPr>
          <w:rFonts w:ascii="Simplified Arabic" w:eastAsia="Times New Roman" w:hAnsi="Simplified Arabic" w:cs="Simplified Arabic"/>
          <w:color w:val="1C1E21"/>
          <w:sz w:val="28"/>
          <w:szCs w:val="28"/>
          <w:rtl/>
          <w:lang w:eastAsia="fr-FR"/>
        </w:rPr>
        <w:t>التنقيب ،</w:t>
      </w:r>
      <w:proofErr w:type="gramEnd"/>
      <w:r w:rsidRPr="00B66308">
        <w:rPr>
          <w:rFonts w:ascii="Simplified Arabic" w:eastAsia="Times New Roman" w:hAnsi="Simplified Arabic" w:cs="Simplified Arabic"/>
          <w:color w:val="1C1E21"/>
          <w:sz w:val="28"/>
          <w:szCs w:val="28"/>
          <w:rtl/>
          <w:lang w:eastAsia="fr-FR"/>
        </w:rPr>
        <w:t xml:space="preserve"> وتأمين الائتمان ، وما إلى ذلك) ، هناك صيغ تأمين خاصة بمخاطر أسعار الصرف. تقدم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طريقتين</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نوعًا ممكنًا من العقود: تأمين "تفاوض" العملات الأجنبية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و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w:t>
      </w:r>
      <w:r w:rsidR="00562B70"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 xml:space="preserve"> وتأمين عقود الصرف </w:t>
      </w:r>
      <w:proofErr w:type="gramStart"/>
      <w:r w:rsidRPr="00B66308">
        <w:rPr>
          <w:rFonts w:ascii="Simplified Arabic" w:eastAsia="Times New Roman" w:hAnsi="Simplified Arabic" w:cs="Simplified Arabic"/>
          <w:color w:val="1C1E21"/>
          <w:sz w:val="28"/>
          <w:szCs w:val="28"/>
          <w:rtl/>
          <w:lang w:eastAsia="fr-FR"/>
        </w:rPr>
        <w:t>الأجنبي ،</w:t>
      </w:r>
      <w:proofErr w:type="gramEnd"/>
      <w:r w:rsidRPr="00B66308">
        <w:rPr>
          <w:rFonts w:ascii="Simplified Arabic" w:eastAsia="Times New Roman" w:hAnsi="Simplified Arabic" w:cs="Simplified Arabic"/>
          <w:color w:val="1C1E21"/>
          <w:sz w:val="28"/>
          <w:szCs w:val="28"/>
          <w:rtl/>
          <w:lang w:eastAsia="fr-FR"/>
        </w:rPr>
        <w:t xml:space="preserve"> مما يسمح للشركة المصدرة بالاستفادة من سعر مضمون مهما كان تطور الصرف معدلات.</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1_ تأمين عقود الصرف: </w:t>
      </w:r>
      <w:r w:rsidRPr="00B66308">
        <w:rPr>
          <w:rFonts w:ascii="Simplified Arabic" w:eastAsia="Times New Roman" w:hAnsi="Simplified Arabic" w:cs="Simplified Arabic"/>
          <w:color w:val="1C1E21"/>
          <w:sz w:val="28"/>
          <w:szCs w:val="28"/>
          <w:rtl/>
          <w:lang w:eastAsia="fr-FR"/>
        </w:rPr>
        <w:t xml:space="preserve">هذا مخصص للشركات التي لم تتم تغطيتها عند تقديم عروضها التجارية والتي لا تتمتع بإمكانية الوصول إلى سوق العقود الآجلة لتغطية مخاطر الصرف ، إما بسبب وجود خطر على بدء نفاذ العقد (عدم معرفة تاريخ إتمام العقد التجاري بالضبط ، لا يمكنهم توقع تاريخ الدخول في مخاطر الصرف) ، أو لأن خصائص الشركة المصدرة لا تتوافق مع متطلبات هذا السوق (حجم العقد صغير جدًا ، شروط الدفع طويلة جدًا ، وما إلى ذلك). يتعلق هذا الضمان بعقود العمل بمبلغ يصل إلى 15 مليون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ويتم تغطية المعاملات المقومة بالدولار الأمريكي أو الجنيه الإسترليني فقط. يتم التأمين قبل توقيع العقد التجاري أو ، على الأكثر ، في غضون خمسة عشر يومًا من إبرامه. تضمن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بعد </w:t>
      </w:r>
      <w:proofErr w:type="gramStart"/>
      <w:r w:rsidRPr="00B66308">
        <w:rPr>
          <w:rFonts w:ascii="Simplified Arabic" w:eastAsia="Times New Roman" w:hAnsi="Simplified Arabic" w:cs="Simplified Arabic"/>
          <w:color w:val="1C1E21"/>
          <w:sz w:val="28"/>
          <w:szCs w:val="28"/>
          <w:rtl/>
          <w:lang w:eastAsia="fr-FR"/>
        </w:rPr>
        <w:t>ذلك ،</w:t>
      </w:r>
      <w:proofErr w:type="gramEnd"/>
      <w:r w:rsidRPr="00B66308">
        <w:rPr>
          <w:rFonts w:ascii="Simplified Arabic" w:eastAsia="Times New Roman" w:hAnsi="Simplified Arabic" w:cs="Simplified Arabic"/>
          <w:color w:val="1C1E21"/>
          <w:sz w:val="28"/>
          <w:szCs w:val="28"/>
          <w:rtl/>
          <w:lang w:eastAsia="fr-FR"/>
        </w:rPr>
        <w:t xml:space="preserve"> لفترة تتراوح من 6 إلى 12 شهرًا ، سعر صرف (مضمون) ثابتًا بمجرد توقيع عقد التأمين (هذا هو السعر الآجل لليوم بشكل عام): وبالتالي يتم تغطية خسائر الصرف المحتملة بنسبة 100٪. لهذا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 يدفع المصدر علاوة (بحد أدنى 150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بمجرد ظهور مخاطر الصرف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2_تأمين </w:t>
      </w:r>
      <w:r w:rsidRPr="00B66308">
        <w:rPr>
          <w:rFonts w:ascii="Simplified Arabic" w:eastAsia="Times New Roman" w:hAnsi="Simplified Arabic" w:cs="Simplified Arabic"/>
          <w:b/>
          <w:bCs/>
          <w:color w:val="1C1E21"/>
          <w:sz w:val="28"/>
          <w:szCs w:val="28"/>
          <w:lang w:eastAsia="fr-FR"/>
        </w:rPr>
        <w:t>NEGO</w:t>
      </w:r>
      <w:r w:rsidRPr="00B66308">
        <w:rPr>
          <w:rFonts w:ascii="Simplified Arabic" w:eastAsia="Times New Roman" w:hAnsi="Simplified Arabic" w:cs="Simplified Arabic"/>
          <w:b/>
          <w:bCs/>
          <w:color w:val="1C1E21"/>
          <w:sz w:val="28"/>
          <w:szCs w:val="28"/>
          <w:rtl/>
          <w:lang w:eastAsia="fr-FR"/>
        </w:rPr>
        <w:t xml:space="preserve"> أو </w:t>
      </w:r>
      <w:r w:rsidRPr="00B66308">
        <w:rPr>
          <w:rFonts w:ascii="Simplified Arabic" w:eastAsia="Times New Roman" w:hAnsi="Simplified Arabic" w:cs="Simplified Arabic"/>
          <w:b/>
          <w:bCs/>
          <w:color w:val="1C1E21"/>
          <w:sz w:val="28"/>
          <w:szCs w:val="28"/>
          <w:lang w:eastAsia="fr-FR"/>
        </w:rPr>
        <w:t>NEGO</w:t>
      </w:r>
      <w:r w:rsidRPr="00B66308">
        <w:rPr>
          <w:rFonts w:ascii="Simplified Arabic" w:eastAsia="Times New Roman" w:hAnsi="Simplified Arabic" w:cs="Simplified Arabic"/>
          <w:b/>
          <w:bCs/>
          <w:color w:val="1C1E21"/>
          <w:sz w:val="28"/>
          <w:szCs w:val="28"/>
          <w:rtl/>
          <w:lang w:eastAsia="fr-FR"/>
        </w:rPr>
        <w:t xml:space="preserve"> + : </w:t>
      </w:r>
      <w:r w:rsidRPr="00B66308">
        <w:rPr>
          <w:rFonts w:ascii="Simplified Arabic" w:eastAsia="Times New Roman" w:hAnsi="Simplified Arabic" w:cs="Simplified Arabic"/>
          <w:color w:val="1C1E21"/>
          <w:sz w:val="28"/>
          <w:szCs w:val="28"/>
          <w:rtl/>
          <w:lang w:eastAsia="fr-FR"/>
        </w:rPr>
        <w:t>بخ</w:t>
      </w:r>
      <w:proofErr w:type="gramStart"/>
      <w:r w:rsidRPr="00B66308">
        <w:rPr>
          <w:rFonts w:ascii="Simplified Arabic" w:eastAsia="Times New Roman" w:hAnsi="Simplified Arabic" w:cs="Simplified Arabic"/>
          <w:color w:val="1C1E21"/>
          <w:sz w:val="28"/>
          <w:szCs w:val="28"/>
          <w:rtl/>
          <w:lang w:eastAsia="fr-FR"/>
        </w:rPr>
        <w:t>لاف تأ</w:t>
      </w:r>
      <w:proofErr w:type="gramEnd"/>
      <w:r w:rsidRPr="00B66308">
        <w:rPr>
          <w:rFonts w:ascii="Simplified Arabic" w:eastAsia="Times New Roman" w:hAnsi="Simplified Arabic" w:cs="Simplified Arabic"/>
          <w:color w:val="1C1E21"/>
          <w:sz w:val="28"/>
          <w:szCs w:val="28"/>
          <w:rtl/>
          <w:lang w:eastAsia="fr-FR"/>
        </w:rPr>
        <w:t xml:space="preserve">مين عقود الصرف الأجنبي ، فإن هذه السياسات تغطي الشركات ضد مخاطر الصرف بمجرد تقديم عروضها التجارية ، أي قبل أن تصبح مخاطر الصرف حقيقية (تغطية المخاطر المحتملة) هذه التأمينات ، التي تغطي أيضًا ما يصل إلى 100٪ من خسارة الصرف ، تتعلق فقط بالمعاملات التجارية التي يتنافس المصدرون بشأنها على مبالغ كبيرة (أعلى من تلك التي يغطيها تأمين عقد الصرف).كجزء من تأمين سعر الصرف في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 يتم تحديد سعر الصرف عند توقيع عقد تأمين سعر الصرف ، وتضمنه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حتى يتم استلام العملة من قبل المصدر. عند توقيع عقد </w:t>
      </w:r>
      <w:proofErr w:type="gramStart"/>
      <w:r w:rsidRPr="00B66308">
        <w:rPr>
          <w:rFonts w:ascii="Simplified Arabic" w:eastAsia="Times New Roman" w:hAnsi="Simplified Arabic" w:cs="Simplified Arabic"/>
          <w:color w:val="1C1E21"/>
          <w:sz w:val="28"/>
          <w:szCs w:val="28"/>
          <w:rtl/>
          <w:lang w:eastAsia="fr-FR"/>
        </w:rPr>
        <w:t>التأمين ،</w:t>
      </w:r>
      <w:proofErr w:type="gramEnd"/>
      <w:r w:rsidRPr="00B66308">
        <w:rPr>
          <w:rFonts w:ascii="Simplified Arabic" w:eastAsia="Times New Roman" w:hAnsi="Simplified Arabic" w:cs="Simplified Arabic"/>
          <w:color w:val="1C1E21"/>
          <w:sz w:val="28"/>
          <w:szCs w:val="28"/>
          <w:rtl/>
          <w:lang w:eastAsia="fr-FR"/>
        </w:rPr>
        <w:t xml:space="preserve"> يجب على الأخير دفع قسط التزام ، يتم سداده جزئيًا في حالة فشل المفاوضات. ويترتب على ذلك أنه في حالة عدم إبرام </w:t>
      </w:r>
      <w:proofErr w:type="gramStart"/>
      <w:r w:rsidRPr="00B66308">
        <w:rPr>
          <w:rFonts w:ascii="Simplified Arabic" w:eastAsia="Times New Roman" w:hAnsi="Simplified Arabic" w:cs="Simplified Arabic"/>
          <w:color w:val="1C1E21"/>
          <w:sz w:val="28"/>
          <w:szCs w:val="28"/>
          <w:rtl/>
          <w:lang w:eastAsia="fr-FR"/>
        </w:rPr>
        <w:t>العقد ،</w:t>
      </w:r>
      <w:proofErr w:type="gramEnd"/>
      <w:r w:rsidRPr="00B66308">
        <w:rPr>
          <w:rFonts w:ascii="Simplified Arabic" w:eastAsia="Times New Roman" w:hAnsi="Simplified Arabic" w:cs="Simplified Arabic"/>
          <w:color w:val="1C1E21"/>
          <w:sz w:val="28"/>
          <w:szCs w:val="28"/>
          <w:rtl/>
          <w:lang w:eastAsia="fr-FR"/>
        </w:rPr>
        <w:t xml:space="preserve"> لن يخسر المصدر سوى هذا المبلغ (مبلغ صغير) إذا تم قبول عرضه ، فيجب عليه إبلاغ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ودفع قسط الإغلاق أيضًا. يتم بعد ذلك تغطية المخاطر لفترة قد تتراوح بين 3 و 24 شهرًا ، ويكون المبلغ الإجمالي للأقساط أعلى كلما طالت المدة على سبيل </w:t>
      </w:r>
      <w:r w:rsidRPr="00B66308">
        <w:rPr>
          <w:rFonts w:ascii="Simplified Arabic" w:eastAsia="Times New Roman" w:hAnsi="Simplified Arabic" w:cs="Simplified Arabic"/>
          <w:color w:val="1C1E21"/>
          <w:sz w:val="28"/>
          <w:szCs w:val="28"/>
          <w:rtl/>
          <w:lang w:eastAsia="fr-FR"/>
        </w:rPr>
        <w:lastRenderedPageBreak/>
        <w:t xml:space="preserve">المثال ، بالنسبة لعقد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الذي يغطي سعر صرف </w:t>
      </w:r>
      <w:proofErr w:type="spellStart"/>
      <w:r w:rsidRPr="00B66308">
        <w:rPr>
          <w:rFonts w:ascii="Simplified Arabic" w:eastAsia="Times New Roman" w:hAnsi="Simplified Arabic" w:cs="Simplified Arabic"/>
          <w:color w:val="1C1E21"/>
          <w:sz w:val="28"/>
          <w:szCs w:val="28"/>
          <w:rtl/>
          <w:lang w:eastAsia="fr-FR"/>
        </w:rPr>
        <w:t>اليورو</w:t>
      </w:r>
      <w:proofErr w:type="spellEnd"/>
      <w:r w:rsidRPr="00B66308">
        <w:rPr>
          <w:rFonts w:ascii="Simplified Arabic" w:eastAsia="Times New Roman" w:hAnsi="Simplified Arabic" w:cs="Simplified Arabic"/>
          <w:color w:val="1C1E21"/>
          <w:sz w:val="28"/>
          <w:szCs w:val="28"/>
          <w:rtl/>
          <w:lang w:eastAsia="fr-FR"/>
        </w:rPr>
        <w:t xml:space="preserve"> / الدولار الأمريكي ، يتوافق قسط الالتزام 0.023٪ من المبلغ المكشوف ، وقسط الإغلاق </w:t>
      </w:r>
      <w:r w:rsidR="00562B70"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0.13٪). إذا حقق المصدر خسارة في النقد الأجنبي مقارنة بالسعر الذي يضمنه المؤمن ، فإن الأخير يعوضه بنسبة 100٪ من خسارته. من ناحية أخرى،</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لن تكون قادرة على الاستفادة من الاتجاه الإيجابي في الأسعار ، لأنه في حالة تحقيق مكاسب في التبادل ، فإن المصدر هو الذي سيتعين عليه دفع جميع مكاسب التبادل التي تحققت لـ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توصيف العقد التجاري تحقيق مرحلة التفاوض بشأن المدفوعات العقد التجاري من خلال :</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proofErr w:type="gramStart"/>
      <w:r w:rsidRPr="00B66308">
        <w:rPr>
          <w:rFonts w:ascii="Simplified Arabic" w:eastAsia="Times New Roman" w:hAnsi="Simplified Arabic" w:cs="Simplified Arabic"/>
          <w:color w:val="1C1E21"/>
          <w:sz w:val="28"/>
          <w:szCs w:val="28"/>
          <w:rtl/>
          <w:lang w:eastAsia="fr-FR"/>
        </w:rPr>
        <w:t>يسمح</w:t>
      </w:r>
      <w:proofErr w:type="gramEnd"/>
      <w:r w:rsidRPr="00B66308">
        <w:rPr>
          <w:rFonts w:ascii="Simplified Arabic" w:eastAsia="Times New Roman" w:hAnsi="Simplified Arabic" w:cs="Simplified Arabic"/>
          <w:color w:val="1C1E21"/>
          <w:sz w:val="28"/>
          <w:szCs w:val="28"/>
          <w:rtl/>
          <w:lang w:eastAsia="fr-FR"/>
        </w:rPr>
        <w:t xml:space="preserve"> ضمان تفاوض التبادل مع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 تقاسم الأرباح للمصدر بالاستفادة من جزء من مكاسب الصرف في حالة ارتفاع قيمة العملة التي يقوم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مستحقه. </w:t>
      </w:r>
      <w:r w:rsidRPr="00B66308">
        <w:rPr>
          <w:rFonts w:ascii="Simplified Arabic" w:eastAsia="Times New Roman" w:hAnsi="Simplified Arabic" w:cs="Simplified Arabic"/>
          <w:b/>
          <w:bCs/>
          <w:color w:val="1C1E21"/>
          <w:sz w:val="28"/>
          <w:szCs w:val="28"/>
          <w:rtl/>
          <w:lang w:eastAsia="fr-FR"/>
        </w:rPr>
        <w:t>المبدأ بسيط</w:t>
      </w:r>
      <w:r w:rsidRPr="00B66308">
        <w:rPr>
          <w:rFonts w:ascii="Simplified Arabic" w:eastAsia="Times New Roman" w:hAnsi="Simplified Arabic" w:cs="Simplified Arabic"/>
          <w:color w:val="1C1E21"/>
          <w:sz w:val="28"/>
          <w:szCs w:val="28"/>
          <w:rtl/>
          <w:lang w:eastAsia="fr-FR"/>
        </w:rPr>
        <w:t xml:space="preserve">: يختار </w:t>
      </w:r>
      <w:proofErr w:type="gramStart"/>
      <w:r w:rsidRPr="00B66308">
        <w:rPr>
          <w:rFonts w:ascii="Simplified Arabic" w:eastAsia="Times New Roman" w:hAnsi="Simplified Arabic" w:cs="Simplified Arabic"/>
          <w:color w:val="1C1E21"/>
          <w:sz w:val="28"/>
          <w:szCs w:val="28"/>
          <w:rtl/>
          <w:lang w:eastAsia="fr-FR"/>
        </w:rPr>
        <w:t>المصدر ،</w:t>
      </w:r>
      <w:proofErr w:type="gramEnd"/>
      <w:r w:rsidRPr="00B66308">
        <w:rPr>
          <w:rFonts w:ascii="Simplified Arabic" w:eastAsia="Times New Roman" w:hAnsi="Simplified Arabic" w:cs="Simplified Arabic"/>
          <w:color w:val="1C1E21"/>
          <w:sz w:val="28"/>
          <w:szCs w:val="28"/>
          <w:rtl/>
          <w:lang w:eastAsia="fr-FR"/>
        </w:rPr>
        <w:t xml:space="preserve"> عند إعداد الضمان ، معدل المشاركة في الربح والذي سيكون ، حسب العملة ، 50٪ أو 70٪. </w:t>
      </w:r>
      <w:proofErr w:type="gramStart"/>
      <w:r w:rsidRPr="00B66308">
        <w:rPr>
          <w:rFonts w:ascii="Simplified Arabic" w:eastAsia="Times New Roman" w:hAnsi="Simplified Arabic" w:cs="Simplified Arabic"/>
          <w:color w:val="1C1E21"/>
          <w:sz w:val="28"/>
          <w:szCs w:val="28"/>
          <w:rtl/>
          <w:lang w:eastAsia="fr-FR"/>
        </w:rPr>
        <w:t>يدفع</w:t>
      </w:r>
      <w:proofErr w:type="gramEnd"/>
      <w:r w:rsidRPr="00B66308">
        <w:rPr>
          <w:rFonts w:ascii="Simplified Arabic" w:eastAsia="Times New Roman" w:hAnsi="Simplified Arabic" w:cs="Simplified Arabic"/>
          <w:color w:val="1C1E21"/>
          <w:sz w:val="28"/>
          <w:szCs w:val="28"/>
          <w:rtl/>
          <w:lang w:eastAsia="fr-FR"/>
        </w:rPr>
        <w:t xml:space="preserve"> قسطًا يتم احتسابه على أساس معدل المشاركة في الربح (يتكون القسط أيضًا من علاوة الالتزام وقسط النهاية). كما هو الحال مع عقد </w:t>
      </w:r>
      <w:proofErr w:type="gramStart"/>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w:t>
      </w:r>
      <w:proofErr w:type="gramEnd"/>
      <w:r w:rsidRPr="00B66308">
        <w:rPr>
          <w:rFonts w:ascii="Simplified Arabic" w:eastAsia="Times New Roman" w:hAnsi="Simplified Arabic" w:cs="Simplified Arabic"/>
          <w:color w:val="1C1E21"/>
          <w:sz w:val="28"/>
          <w:szCs w:val="28"/>
          <w:rtl/>
          <w:lang w:eastAsia="fr-FR"/>
        </w:rPr>
        <w:t xml:space="preserve"> فإنه يستفيد من السعر المضمون الذي يتم تحديده خلال مرحلة التفاوض. عندما يتم تحصيل </w:t>
      </w:r>
      <w:proofErr w:type="gramStart"/>
      <w:r w:rsidRPr="00B66308">
        <w:rPr>
          <w:rFonts w:ascii="Simplified Arabic" w:eastAsia="Times New Roman" w:hAnsi="Simplified Arabic" w:cs="Simplified Arabic"/>
          <w:color w:val="1C1E21"/>
          <w:sz w:val="28"/>
          <w:szCs w:val="28"/>
          <w:rtl/>
          <w:lang w:eastAsia="fr-FR"/>
        </w:rPr>
        <w:t>الدين ،</w:t>
      </w:r>
      <w:proofErr w:type="gramEnd"/>
      <w:r w:rsidRPr="00B66308">
        <w:rPr>
          <w:rFonts w:ascii="Simplified Arabic" w:eastAsia="Times New Roman" w:hAnsi="Simplified Arabic" w:cs="Simplified Arabic"/>
          <w:color w:val="1C1E21"/>
          <w:sz w:val="28"/>
          <w:szCs w:val="28"/>
          <w:rtl/>
          <w:lang w:eastAsia="fr-FR"/>
        </w:rPr>
        <w:t xml:space="preserve"> إذا ارتفعت قيمة العملة مقابل السعر المضمون ، يحتفظ المصدر بجزء من التقدير المستحق له (50 أو 70٪) ويدفع الآخر إلى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مثال 4: توضيح لكيفية عمل عقود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و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 أنت مُصدر فرنسي بالدولار الأمريكي وترغب في تغطية 200</w:t>
      </w:r>
      <w:proofErr w:type="gramStart"/>
      <w:r w:rsidRPr="00B66308">
        <w:rPr>
          <w:rFonts w:ascii="Simplified Arabic" w:eastAsia="Times New Roman" w:hAnsi="Simplified Arabic" w:cs="Simplified Arabic"/>
          <w:color w:val="1C1E21"/>
          <w:sz w:val="28"/>
          <w:szCs w:val="28"/>
          <w:rtl/>
          <w:lang w:eastAsia="fr-FR"/>
        </w:rPr>
        <w:t>،000</w:t>
      </w:r>
      <w:proofErr w:type="gramEnd"/>
      <w:r w:rsidRPr="00B66308">
        <w:rPr>
          <w:rFonts w:ascii="Simplified Arabic" w:eastAsia="Times New Roman" w:hAnsi="Simplified Arabic" w:cs="Simplified Arabic"/>
          <w:color w:val="1C1E21"/>
          <w:sz w:val="28"/>
          <w:szCs w:val="28"/>
          <w:rtl/>
          <w:lang w:eastAsia="fr-FR"/>
        </w:rPr>
        <w:t xml:space="preserve"> دولار أمريكي في حالة توقيع عقد جديد مع عميلك المنتظم. تقدر مدة مفاوضات الفوز بالعقد التجاري بثلاثة أشهر. لنفترض أنه حتى الآن ، فإن سعر الصرف الذي يمكن أن تضمنه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هو </w:t>
      </w:r>
      <w:proofErr w:type="spellStart"/>
      <w:r w:rsidRPr="00B66308">
        <w:rPr>
          <w:rFonts w:ascii="Simplified Arabic" w:eastAsia="Times New Roman" w:hAnsi="Simplified Arabic" w:cs="Simplified Arabic"/>
          <w:color w:val="1C1E21"/>
          <w:sz w:val="28"/>
          <w:szCs w:val="28"/>
          <w:lang w:eastAsia="fr-FR"/>
        </w:rPr>
        <w:t>Fnisn</w:t>
      </w:r>
      <w:proofErr w:type="spellEnd"/>
      <w:r w:rsidRPr="00B66308">
        <w:rPr>
          <w:rFonts w:ascii="Simplified Arabic" w:eastAsia="Times New Roman" w:hAnsi="Simplified Arabic" w:cs="Simplified Arabic"/>
          <w:color w:val="1C1E21"/>
          <w:sz w:val="28"/>
          <w:szCs w:val="28"/>
          <w:lang w:eastAsia="fr-FR"/>
        </w:rPr>
        <w:t>=1.25</w:t>
      </w:r>
      <w:r w:rsidRPr="00B66308">
        <w:rPr>
          <w:rFonts w:ascii="Simplified Arabic" w:eastAsia="Times New Roman" w:hAnsi="Simplified Arabic" w:cs="Simplified Arabic"/>
          <w:color w:val="1C1E21"/>
          <w:sz w:val="28"/>
          <w:szCs w:val="28"/>
          <w:rtl/>
          <w:lang w:eastAsia="fr-FR"/>
        </w:rPr>
        <w:t xml:space="preserve"> ، كيف تعمل عقود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و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هذه عندما يكون استخدام </w:t>
      </w:r>
      <w:r w:rsidRPr="00B66308">
        <w:rPr>
          <w:rFonts w:ascii="Simplified Arabic" w:eastAsia="Times New Roman" w:hAnsi="Simplified Arabic" w:cs="Simplified Arabic"/>
          <w:color w:val="1C1E21"/>
          <w:sz w:val="28"/>
          <w:szCs w:val="28"/>
          <w:lang w:eastAsia="fr-FR"/>
        </w:rPr>
        <w:t>S = 1.29</w:t>
      </w:r>
      <w:r w:rsidRPr="00B66308">
        <w:rPr>
          <w:rFonts w:ascii="Simplified Arabic" w:eastAsia="Times New Roman" w:hAnsi="Simplified Arabic" w:cs="Simplified Arabic"/>
          <w:color w:val="1C1E21"/>
          <w:sz w:val="28"/>
          <w:szCs w:val="28"/>
          <w:rtl/>
          <w:lang w:eastAsia="fr-FR"/>
        </w:rPr>
        <w:t xml:space="preserve"> عند الاستحقاق؟  1.22</w:t>
      </w:r>
      <w:r w:rsidRPr="00B66308">
        <w:rPr>
          <w:rFonts w:ascii="Simplified Arabic" w:eastAsia="Times New Roman" w:hAnsi="Simplified Arabic" w:cs="Simplified Arabic"/>
          <w:color w:val="1C1E21"/>
          <w:sz w:val="28"/>
          <w:szCs w:val="28"/>
          <w:lang w:eastAsia="fr-FR"/>
        </w:rPr>
        <w:t>S</w:t>
      </w:r>
      <w:r w:rsidRPr="00B66308">
        <w:rPr>
          <w:rFonts w:ascii="Simplified Arabic" w:eastAsia="Times New Roman" w:hAnsi="Simplified Arabic" w:cs="Simplified Arabic"/>
          <w:color w:val="1C1E21"/>
          <w:sz w:val="28"/>
          <w:szCs w:val="28"/>
          <w:rtl/>
          <w:lang w:eastAsia="fr-FR"/>
        </w:rPr>
        <w:t>=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الحالة الأولى: عقد </w:t>
      </w:r>
      <w:proofErr w:type="gramStart"/>
      <w:r w:rsidRPr="00B66308">
        <w:rPr>
          <w:rFonts w:ascii="Simplified Arabic" w:eastAsia="Times New Roman" w:hAnsi="Simplified Arabic" w:cs="Simplified Arabic"/>
          <w:b/>
          <w:bCs/>
          <w:color w:val="1C1E21"/>
          <w:sz w:val="28"/>
          <w:szCs w:val="28"/>
          <w:lang w:eastAsia="fr-FR"/>
        </w:rPr>
        <w:t>NEGO</w:t>
      </w:r>
      <w:r w:rsidRPr="00B66308">
        <w:rPr>
          <w:rFonts w:ascii="Simplified Arabic" w:eastAsia="Times New Roman" w:hAnsi="Simplified Arabic" w:cs="Simplified Arabic"/>
          <w:b/>
          <w:bCs/>
          <w:color w:val="1C1E21"/>
          <w:sz w:val="28"/>
          <w:szCs w:val="28"/>
          <w:rtl/>
          <w:lang w:eastAsia="fr-FR"/>
        </w:rPr>
        <w:t>  :</w:t>
      </w:r>
      <w:proofErr w:type="gramEnd"/>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إذا كان السعر عند انتهاء الصلاحية </w:t>
      </w:r>
      <w:proofErr w:type="gramStart"/>
      <w:r w:rsidRPr="00B66308">
        <w:rPr>
          <w:rFonts w:ascii="Simplified Arabic" w:eastAsia="Times New Roman" w:hAnsi="Simplified Arabic" w:cs="Simplified Arabic"/>
          <w:color w:val="1C1E21"/>
          <w:sz w:val="28"/>
          <w:szCs w:val="28"/>
          <w:rtl/>
          <w:lang w:eastAsia="fr-FR"/>
        </w:rPr>
        <w:t>هو</w:t>
      </w:r>
      <w:proofErr w:type="gram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EUR / USD = 1.</w:t>
      </w:r>
      <w:proofErr w:type="gramStart"/>
      <w:r w:rsidRPr="00B66308">
        <w:rPr>
          <w:rFonts w:ascii="Simplified Arabic" w:eastAsia="Times New Roman" w:hAnsi="Simplified Arabic" w:cs="Simplified Arabic"/>
          <w:color w:val="1C1E21"/>
          <w:sz w:val="28"/>
          <w:szCs w:val="28"/>
          <w:lang w:eastAsia="fr-FR"/>
        </w:rPr>
        <w:t>29</w:t>
      </w:r>
      <w:r w:rsidRPr="00B66308">
        <w:rPr>
          <w:rFonts w:ascii="Simplified Arabic" w:eastAsia="Times New Roman" w:hAnsi="Simplified Arabic" w:cs="Simplified Arabic"/>
          <w:color w:val="1C1E21"/>
          <w:sz w:val="28"/>
          <w:szCs w:val="28"/>
          <w:rtl/>
          <w:lang w:eastAsia="fr-FR"/>
        </w:rPr>
        <w:t>:</w:t>
      </w:r>
      <w:proofErr w:type="gramEnd"/>
      <w:r w:rsidRPr="00B66308">
        <w:rPr>
          <w:rFonts w:ascii="Simplified Arabic" w:eastAsia="Times New Roman" w:hAnsi="Simplified Arabic" w:cs="Simplified Arabic"/>
          <w:color w:val="1C1E21"/>
          <w:sz w:val="28"/>
          <w:szCs w:val="28"/>
          <w:rtl/>
          <w:lang w:eastAsia="fr-FR"/>
        </w:rPr>
        <w:t xml:space="preserve"> السعر الذي تضمنه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هو 1.25 ، وهو أقل من سعر السوق عند الاستحقاق: </w:t>
      </w:r>
      <w:r w:rsidRPr="00B66308">
        <w:rPr>
          <w:rFonts w:ascii="Simplified Arabic" w:eastAsia="Times New Roman" w:hAnsi="Simplified Arabic" w:cs="Simplified Arabic"/>
          <w:color w:val="1C1E21"/>
          <w:sz w:val="28"/>
          <w:szCs w:val="28"/>
          <w:lang w:eastAsia="fr-FR"/>
        </w:rPr>
        <w:t>EUR / USD = 1.29</w:t>
      </w:r>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color w:val="1C1E21"/>
          <w:sz w:val="28"/>
          <w:szCs w:val="28"/>
          <w:rtl/>
          <w:lang w:eastAsia="fr-FR"/>
        </w:rPr>
        <w:t>وبالتالي ،</w:t>
      </w:r>
      <w:proofErr w:type="gramEnd"/>
      <w:r w:rsidRPr="00B66308">
        <w:rPr>
          <w:rFonts w:ascii="Simplified Arabic" w:eastAsia="Times New Roman" w:hAnsi="Simplified Arabic" w:cs="Simplified Arabic"/>
          <w:color w:val="1C1E21"/>
          <w:sz w:val="28"/>
          <w:szCs w:val="28"/>
          <w:rtl/>
          <w:lang w:eastAsia="fr-FR"/>
        </w:rPr>
        <w:t xml:space="preserve"> فإنك تدرك خسارة العملة حيث سيتم تداول كل دولار أمريكي فقط إلى 1 / 1.29 &lt;1 / 1.25. يضمن التأمين أنه يمكنك </w:t>
      </w:r>
      <w:proofErr w:type="gramStart"/>
      <w:r w:rsidRPr="00B66308">
        <w:rPr>
          <w:rFonts w:ascii="Simplified Arabic" w:eastAsia="Times New Roman" w:hAnsi="Simplified Arabic" w:cs="Simplified Arabic"/>
          <w:color w:val="1C1E21"/>
          <w:sz w:val="28"/>
          <w:szCs w:val="28"/>
          <w:rtl/>
          <w:lang w:eastAsia="fr-FR"/>
        </w:rPr>
        <w:t>استرداد</w:t>
      </w:r>
      <w:proofErr w:type="gramEnd"/>
      <w:r w:rsidRPr="00B66308">
        <w:rPr>
          <w:rFonts w:ascii="Simplified Arabic" w:eastAsia="Times New Roman" w:hAnsi="Simplified Arabic" w:cs="Simplified Arabic"/>
          <w:color w:val="1C1E21"/>
          <w:sz w:val="28"/>
          <w:szCs w:val="28"/>
          <w:rtl/>
          <w:lang w:eastAsia="fr-FR"/>
        </w:rPr>
        <w:t xml:space="preserve"> 200000 / 1.25 = 160.000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كيف يعمل هذا الضمان في الممارسة؟ تذهب ، بمجرد تسوية ديونك 32. هو المبدأ ذاته لمفهوم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المثالي للمخاطر: سواء كان صعودًا أو هبوطًا ، فإن تغيير سعر الصرف ليس له أي تأثير على المبلغ المسترد في الغرامة. </w:t>
      </w:r>
      <w:proofErr w:type="gramStart"/>
      <w:r w:rsidRPr="00B66308">
        <w:rPr>
          <w:rFonts w:ascii="Simplified Arabic" w:eastAsia="Times New Roman" w:hAnsi="Simplified Arabic" w:cs="Simplified Arabic"/>
          <w:color w:val="1C1E21"/>
          <w:sz w:val="28"/>
          <w:szCs w:val="28"/>
          <w:rtl/>
          <w:lang w:eastAsia="fr-FR"/>
        </w:rPr>
        <w:t>سيكون</w:t>
      </w:r>
      <w:proofErr w:type="gramEnd"/>
      <w:r w:rsidRPr="00B66308">
        <w:rPr>
          <w:rFonts w:ascii="Simplified Arabic" w:eastAsia="Times New Roman" w:hAnsi="Simplified Arabic" w:cs="Simplified Arabic"/>
          <w:color w:val="1C1E21"/>
          <w:sz w:val="28"/>
          <w:szCs w:val="28"/>
          <w:rtl/>
          <w:lang w:eastAsia="fr-FR"/>
        </w:rPr>
        <w:t xml:space="preserve"> متطابقًا (سيكون هذا هو المبلغ الذي تضمنه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هنا) مهما حدث. </w:t>
      </w:r>
      <w:r w:rsidRPr="00B66308">
        <w:rPr>
          <w:rFonts w:ascii="Simplified Arabic" w:eastAsia="Times New Roman" w:hAnsi="Simplified Arabic" w:cs="Simplified Arabic"/>
          <w:color w:val="C00000"/>
          <w:sz w:val="28"/>
          <w:szCs w:val="28"/>
          <w:rtl/>
          <w:lang w:eastAsia="fr-FR"/>
        </w:rPr>
        <w:t>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lastRenderedPageBreak/>
        <w:t xml:space="preserve">تم </w:t>
      </w:r>
      <w:proofErr w:type="gramStart"/>
      <w:r w:rsidRPr="00B66308">
        <w:rPr>
          <w:rFonts w:ascii="Simplified Arabic" w:eastAsia="Times New Roman" w:hAnsi="Simplified Arabic" w:cs="Simplified Arabic"/>
          <w:color w:val="1C1E21"/>
          <w:sz w:val="28"/>
          <w:szCs w:val="28"/>
          <w:rtl/>
          <w:lang w:eastAsia="fr-FR"/>
        </w:rPr>
        <w:t>تطبيق ،</w:t>
      </w:r>
      <w:proofErr w:type="gramEnd"/>
      <w:r w:rsidRPr="00B66308">
        <w:rPr>
          <w:rFonts w:ascii="Simplified Arabic" w:eastAsia="Times New Roman" w:hAnsi="Simplified Arabic" w:cs="Simplified Arabic"/>
          <w:color w:val="1C1E21"/>
          <w:sz w:val="28"/>
          <w:szCs w:val="28"/>
          <w:rtl/>
          <w:lang w:eastAsia="fr-FR"/>
        </w:rPr>
        <w:t xml:space="preserve"> واستبدال الدولار المسترد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200.000 / 1</w:t>
      </w:r>
      <w:proofErr w:type="gramStart"/>
      <w:r w:rsidRPr="00B66308">
        <w:rPr>
          <w:rFonts w:ascii="Simplified Arabic" w:eastAsia="Times New Roman" w:hAnsi="Simplified Arabic" w:cs="Simplified Arabic"/>
          <w:color w:val="1C1E21"/>
          <w:sz w:val="28"/>
          <w:szCs w:val="28"/>
          <w:rtl/>
          <w:lang w:eastAsia="fr-FR"/>
        </w:rPr>
        <w:t>.29 = 155.</w:t>
      </w:r>
      <w:proofErr w:type="gramEnd"/>
      <w:r w:rsidRPr="00B66308">
        <w:rPr>
          <w:rFonts w:ascii="Simplified Arabic" w:eastAsia="Times New Roman" w:hAnsi="Simplified Arabic" w:cs="Simplified Arabic"/>
          <w:color w:val="1C1E21"/>
          <w:sz w:val="28"/>
          <w:szCs w:val="28"/>
          <w:rtl/>
          <w:lang w:eastAsia="fr-FR"/>
        </w:rPr>
        <w:t xml:space="preserve">038.80 </w:t>
      </w:r>
      <w:r w:rsidRPr="00B66308">
        <w:rPr>
          <w:rFonts w:ascii="Simplified Arabic" w:eastAsia="Times New Roman" w:hAnsi="Simplified Arabic" w:cs="Simplified Arabic"/>
          <w:color w:val="1C1E21"/>
          <w:sz w:val="28"/>
          <w:szCs w:val="28"/>
          <w:lang w:eastAsia="fr-FR"/>
        </w:rPr>
        <w:t>EUR</w:t>
      </w:r>
      <w:r w:rsidRPr="00B66308">
        <w:rPr>
          <w:rFonts w:ascii="Simplified Arabic" w:eastAsia="Times New Roman" w:hAnsi="Simplified Arabic" w:cs="Simplified Arabic"/>
          <w:color w:val="1C1E21"/>
          <w:sz w:val="28"/>
          <w:szCs w:val="28"/>
          <w:rtl/>
          <w:lang w:eastAsia="fr-FR"/>
        </w:rPr>
        <w:t xml:space="preserve"> وبالتالي ، فإن خسارة الصرف الخاصة بك مقارنة بالمبلغ الذي تضمنه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هي 160،000-155،038.80 </w:t>
      </w:r>
      <w:proofErr w:type="gramStart"/>
      <w:r w:rsidRPr="00B66308">
        <w:rPr>
          <w:rFonts w:ascii="Simplified Arabic" w:eastAsia="Times New Roman" w:hAnsi="Simplified Arabic" w:cs="Simplified Arabic"/>
          <w:color w:val="1C1E21"/>
          <w:sz w:val="28"/>
          <w:szCs w:val="28"/>
          <w:rtl/>
          <w:lang w:eastAsia="fr-FR"/>
        </w:rPr>
        <w:t>=4،96</w:t>
      </w:r>
      <w:proofErr w:type="gramEnd"/>
      <w:r w:rsidRPr="00B66308">
        <w:rPr>
          <w:rFonts w:ascii="Simplified Arabic" w:eastAsia="Times New Roman" w:hAnsi="Simplified Arabic" w:cs="Simplified Arabic"/>
          <w:color w:val="1C1E21"/>
          <w:sz w:val="28"/>
          <w:szCs w:val="28"/>
          <w:rtl/>
          <w:lang w:eastAsia="fr-FR"/>
        </w:rPr>
        <w:t xml:space="preserve">1.20 </w:t>
      </w:r>
      <w:r w:rsidRPr="00B66308">
        <w:rPr>
          <w:rFonts w:ascii="Simplified Arabic" w:eastAsia="Times New Roman" w:hAnsi="Simplified Arabic" w:cs="Simplified Arabic"/>
          <w:color w:val="1C1E21"/>
          <w:sz w:val="28"/>
          <w:szCs w:val="28"/>
          <w:lang w:eastAsia="fr-FR"/>
        </w:rPr>
        <w:t>EUR</w:t>
      </w:r>
      <w:r w:rsidRPr="00B66308">
        <w:rPr>
          <w:rFonts w:ascii="Simplified Arabic" w:eastAsia="Times New Roman" w:hAnsi="Simplified Arabic" w:cs="Simplified Arabic"/>
          <w:color w:val="1C1E21"/>
          <w:sz w:val="28"/>
          <w:szCs w:val="28"/>
          <w:rtl/>
          <w:lang w:eastAsia="fr-FR"/>
        </w:rPr>
        <w:t xml:space="preserve"> ، وهو ما يتوافق تمامًا مع التعويض الذي ستحصل عليه من شركة التأمين ، نظرًا لأنك محمي بنسبة 100٪ من خسارة الصرف. </w:t>
      </w:r>
      <w:proofErr w:type="gramStart"/>
      <w:r w:rsidRPr="00B66308">
        <w:rPr>
          <w:rFonts w:ascii="Simplified Arabic" w:eastAsia="Times New Roman" w:hAnsi="Simplified Arabic" w:cs="Simplified Arabic"/>
          <w:color w:val="1C1E21"/>
          <w:sz w:val="28"/>
          <w:szCs w:val="28"/>
          <w:rtl/>
          <w:lang w:eastAsia="fr-FR"/>
        </w:rPr>
        <w:t>بخير ،</w:t>
      </w:r>
      <w:proofErr w:type="gramEnd"/>
      <w:r w:rsidRPr="00B66308">
        <w:rPr>
          <w:rFonts w:ascii="Simplified Arabic" w:eastAsia="Times New Roman" w:hAnsi="Simplified Arabic" w:cs="Simplified Arabic"/>
          <w:color w:val="1C1E21"/>
          <w:sz w:val="28"/>
          <w:szCs w:val="28"/>
          <w:rtl/>
          <w:lang w:eastAsia="fr-FR"/>
        </w:rPr>
        <w:t xml:space="preserve"> ينتهي بك الأمر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155،038.80 (معاملة الصرف الأجنبي العادية) + 4</w:t>
      </w:r>
      <w:proofErr w:type="gramStart"/>
      <w:r w:rsidRPr="00B66308">
        <w:rPr>
          <w:rFonts w:ascii="Simplified Arabic" w:eastAsia="Times New Roman" w:hAnsi="Simplified Arabic" w:cs="Simplified Arabic"/>
          <w:color w:val="1C1E21"/>
          <w:sz w:val="28"/>
          <w:szCs w:val="28"/>
          <w:rtl/>
          <w:lang w:eastAsia="fr-FR"/>
        </w:rPr>
        <w:t>،961</w:t>
      </w:r>
      <w:proofErr w:type="gramEnd"/>
      <w:r w:rsidRPr="00B66308">
        <w:rPr>
          <w:rFonts w:ascii="Simplified Arabic" w:eastAsia="Times New Roman" w:hAnsi="Simplified Arabic" w:cs="Simplified Arabic"/>
          <w:color w:val="1C1E21"/>
          <w:sz w:val="28"/>
          <w:szCs w:val="28"/>
          <w:rtl/>
          <w:lang w:eastAsia="fr-FR"/>
        </w:rPr>
        <w:t xml:space="preserve">.20 (التعويض الذي تدفعه </w:t>
      </w:r>
      <w:r w:rsidRPr="00B66308">
        <w:rPr>
          <w:rFonts w:ascii="Simplified Arabic" w:eastAsia="Times New Roman" w:hAnsi="Simplified Arabic" w:cs="Simplified Arabic"/>
          <w:color w:val="1C1E21"/>
          <w:sz w:val="28"/>
          <w:szCs w:val="28"/>
          <w:lang w:eastAsia="fr-FR"/>
        </w:rPr>
        <w:t>COFACE=160000</w:t>
      </w:r>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وهو المبلغ المضمون. إذا كان السعر عند الاستحقاق هو </w:t>
      </w:r>
      <w:r w:rsidRPr="00B66308">
        <w:rPr>
          <w:rFonts w:ascii="Simplified Arabic" w:eastAsia="Times New Roman" w:hAnsi="Simplified Arabic" w:cs="Simplified Arabic"/>
          <w:color w:val="1C1E21"/>
          <w:sz w:val="28"/>
          <w:szCs w:val="28"/>
          <w:lang w:eastAsia="fr-FR"/>
        </w:rPr>
        <w:t>EUR / USD = 1.22</w:t>
      </w:r>
      <w:r w:rsidRPr="00B66308">
        <w:rPr>
          <w:rFonts w:ascii="Simplified Arabic" w:eastAsia="Times New Roman" w:hAnsi="Simplified Arabic" w:cs="Simplified Arabic"/>
          <w:color w:val="1C1E21"/>
          <w:sz w:val="28"/>
          <w:szCs w:val="28"/>
          <w:rtl/>
          <w:lang w:eastAsia="fr-FR"/>
        </w:rPr>
        <w:t xml:space="preserve"> يكون سعر </w:t>
      </w:r>
      <w:r w:rsidRPr="00B66308">
        <w:rPr>
          <w:rFonts w:ascii="Simplified Arabic" w:eastAsia="Times New Roman" w:hAnsi="Simplified Arabic" w:cs="Simplified Arabic"/>
          <w:color w:val="1C1E21"/>
          <w:sz w:val="28"/>
          <w:szCs w:val="28"/>
          <w:lang w:eastAsia="fr-FR"/>
        </w:rPr>
        <w:t>EUR / USD</w:t>
      </w:r>
      <w:r w:rsidRPr="00B66308">
        <w:rPr>
          <w:rFonts w:ascii="Simplified Arabic" w:eastAsia="Times New Roman" w:hAnsi="Simplified Arabic" w:cs="Simplified Arabic"/>
          <w:color w:val="1C1E21"/>
          <w:sz w:val="28"/>
          <w:szCs w:val="28"/>
          <w:rtl/>
          <w:lang w:eastAsia="fr-FR"/>
        </w:rPr>
        <w:t xml:space="preserve"> في وقت الصرف أقل من السعر الذي يضمنه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color w:val="1C1E21"/>
          <w:sz w:val="28"/>
          <w:szCs w:val="28"/>
          <w:rtl/>
          <w:lang w:eastAsia="fr-FR"/>
        </w:rPr>
        <w:t>وبالتالي ،</w:t>
      </w:r>
      <w:proofErr w:type="gramEnd"/>
      <w:r w:rsidRPr="00B66308">
        <w:rPr>
          <w:rFonts w:ascii="Simplified Arabic" w:eastAsia="Times New Roman" w:hAnsi="Simplified Arabic" w:cs="Simplified Arabic"/>
          <w:color w:val="1C1E21"/>
          <w:sz w:val="28"/>
          <w:szCs w:val="28"/>
          <w:rtl/>
          <w:lang w:eastAsia="fr-FR"/>
        </w:rPr>
        <w:t xml:space="preserve"> فإنك تدرك مكسبًا في العملة حيث سيتم تداول كل دولار أمريكي آجلًا عند 1 / 1.22&gt; 1 / 1.25 من خلال استبدال الدولار الأمريكي </w:t>
      </w:r>
      <w:proofErr w:type="spellStart"/>
      <w:r w:rsidRPr="00B66308">
        <w:rPr>
          <w:rFonts w:ascii="Simplified Arabic" w:eastAsia="Times New Roman" w:hAnsi="Simplified Arabic" w:cs="Simplified Arabic"/>
          <w:color w:val="1C1E21"/>
          <w:sz w:val="28"/>
          <w:szCs w:val="28"/>
          <w:rtl/>
          <w:lang w:eastAsia="fr-FR"/>
        </w:rPr>
        <w:t>باليورو</w:t>
      </w:r>
      <w:proofErr w:type="spellEnd"/>
      <w:r w:rsidRPr="00B66308">
        <w:rPr>
          <w:rFonts w:ascii="Simplified Arabic" w:eastAsia="Times New Roman" w:hAnsi="Simplified Arabic" w:cs="Simplified Arabic"/>
          <w:color w:val="1C1E21"/>
          <w:sz w:val="28"/>
          <w:szCs w:val="28"/>
          <w:rtl/>
          <w:lang w:eastAsia="fr-FR"/>
        </w:rPr>
        <w:t xml:space="preserve"> ، يمكنك العودة مقابل 200،000 / 1.22 = 163،934 </w:t>
      </w:r>
      <w:r w:rsidRPr="00B66308">
        <w:rPr>
          <w:rFonts w:ascii="Simplified Arabic" w:eastAsia="Times New Roman" w:hAnsi="Simplified Arabic" w:cs="Simplified Arabic"/>
          <w:color w:val="1C1E21"/>
          <w:sz w:val="28"/>
          <w:szCs w:val="28"/>
          <w:lang w:eastAsia="fr-FR"/>
        </w:rPr>
        <w:t>EUR</w:t>
      </w:r>
      <w:r w:rsidRPr="00B66308">
        <w:rPr>
          <w:rFonts w:ascii="Simplified Arabic" w:eastAsia="Times New Roman" w:hAnsi="Simplified Arabic" w:cs="Simplified Arabic"/>
          <w:color w:val="1C1E21"/>
          <w:sz w:val="28"/>
          <w:szCs w:val="28"/>
          <w:rtl/>
          <w:lang w:eastAsia="fr-FR"/>
        </w:rPr>
        <w:t xml:space="preserve">. وبالتالي ، فإن مكاسب التبادل الخاصة بك هي 163،934-1،600،000 = 3،934 </w:t>
      </w:r>
      <w:r w:rsidRPr="00B66308">
        <w:rPr>
          <w:rFonts w:ascii="Simplified Arabic" w:eastAsia="Times New Roman" w:hAnsi="Simplified Arabic" w:cs="Simplified Arabic"/>
          <w:color w:val="1C1E21"/>
          <w:sz w:val="28"/>
          <w:szCs w:val="28"/>
          <w:lang w:eastAsia="fr-FR"/>
        </w:rPr>
        <w:t>EUR</w:t>
      </w:r>
      <w:r w:rsidRPr="00B66308">
        <w:rPr>
          <w:rFonts w:ascii="Simplified Arabic" w:eastAsia="Times New Roman" w:hAnsi="Simplified Arabic" w:cs="Simplified Arabic"/>
          <w:color w:val="1C1E21"/>
          <w:sz w:val="28"/>
          <w:szCs w:val="28"/>
          <w:rtl/>
          <w:lang w:eastAsia="fr-FR"/>
        </w:rPr>
        <w:t xml:space="preserve"> ، والتي سيتعين عليك سدادها بالكامل لـ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في النهاية ، ينتهي بك الأمر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163،934 (معاملة تداول العملات الأجنبية العادية) - 3934 = 160،000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الغثيان ، على الرغم من تطور سعر الصرف ، نضمن </w:t>
      </w:r>
      <w:proofErr w:type="spellStart"/>
      <w:r w:rsidRPr="00B66308">
        <w:rPr>
          <w:rFonts w:ascii="Simplified Arabic" w:eastAsia="Times New Roman" w:hAnsi="Simplified Arabic" w:cs="Simplified Arabic"/>
          <w:color w:val="1C1E21"/>
          <w:sz w:val="28"/>
          <w:szCs w:val="28"/>
          <w:rtl/>
          <w:lang w:eastAsia="fr-FR"/>
        </w:rPr>
        <w:t>لك</w:t>
      </w:r>
      <w:proofErr w:type="spellEnd"/>
      <w:r w:rsidRPr="00B66308">
        <w:rPr>
          <w:rFonts w:ascii="Simplified Arabic" w:eastAsia="Times New Roman" w:hAnsi="Simplified Arabic" w:cs="Simplified Arabic"/>
          <w:color w:val="1C1E21"/>
          <w:sz w:val="28"/>
          <w:szCs w:val="28"/>
          <w:rtl/>
          <w:lang w:eastAsia="fr-FR"/>
        </w:rPr>
        <w:t xml:space="preserve"> استرداد 160.000 </w:t>
      </w:r>
      <w:proofErr w:type="spellStart"/>
      <w:r w:rsidRPr="00B66308">
        <w:rPr>
          <w:rFonts w:ascii="Simplified Arabic" w:eastAsia="Times New Roman" w:hAnsi="Simplified Arabic" w:cs="Simplified Arabic"/>
          <w:color w:val="1C1E21"/>
          <w:sz w:val="28"/>
          <w:szCs w:val="28"/>
          <w:rtl/>
          <w:lang w:eastAsia="fr-FR"/>
        </w:rPr>
        <w:t>يورو</w:t>
      </w:r>
      <w:proofErr w:type="spellEnd"/>
      <w:proofErr w:type="gramStart"/>
      <w:r w:rsidRPr="00B66308">
        <w:rPr>
          <w:rFonts w:ascii="Simplified Arabic" w:eastAsia="Times New Roman" w:hAnsi="Simplified Arabic" w:cs="Simplified Arabic"/>
          <w:color w:val="1C1E21"/>
          <w:sz w:val="28"/>
          <w:szCs w:val="28"/>
          <w:rtl/>
          <w:lang w:eastAsia="fr-FR"/>
        </w:rPr>
        <w:t xml:space="preserve"> ، وهذا</w:t>
      </w:r>
      <w:proofErr w:type="gramEnd"/>
      <w:r w:rsidRPr="00B66308">
        <w:rPr>
          <w:rFonts w:ascii="Simplified Arabic" w:eastAsia="Times New Roman" w:hAnsi="Simplified Arabic" w:cs="Simplified Arabic"/>
          <w:color w:val="1C1E21"/>
          <w:sz w:val="28"/>
          <w:szCs w:val="28"/>
          <w:rtl/>
          <w:lang w:eastAsia="fr-FR"/>
        </w:rPr>
        <w:t xml:space="preserve"> على حساب التأمين: 0.023٪ قسط التزام + 0.13٪ قسط إبرام ، وهو ما يتوافق (دون مراعاة توقيت مدفوعات الأقساط) ) إلى قسط إجمالي قدره (0.023 + 0.13) 200000 / 1.25 = 245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وهي ليست باهظة الثمن حالتان: عقد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 إذا كان السعر عند انتهاء الصلاحية هو </w:t>
      </w:r>
      <w:r w:rsidRPr="00B66308">
        <w:rPr>
          <w:rFonts w:ascii="Simplified Arabic" w:eastAsia="Times New Roman" w:hAnsi="Simplified Arabic" w:cs="Simplified Arabic"/>
          <w:color w:val="1C1E21"/>
          <w:sz w:val="28"/>
          <w:szCs w:val="28"/>
          <w:lang w:eastAsia="fr-FR"/>
        </w:rPr>
        <w:t>EUR / USD = 1.29</w:t>
      </w:r>
      <w:r w:rsidRPr="00B66308">
        <w:rPr>
          <w:rFonts w:ascii="Simplified Arabic" w:eastAsia="Times New Roman" w:hAnsi="Simplified Arabic" w:cs="Simplified Arabic"/>
          <w:color w:val="1C1E21"/>
          <w:sz w:val="28"/>
          <w:szCs w:val="28"/>
          <w:rtl/>
          <w:lang w:eastAsia="fr-FR"/>
        </w:rPr>
        <w:t xml:space="preserve"> لقد رأينا ذلك في هذا السيناريو ، أنت تدرك خسارة صرف قدرها 4،961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w:t>
      </w:r>
      <w:proofErr w:type="gramStart"/>
      <w:r w:rsidRPr="00B66308">
        <w:rPr>
          <w:rFonts w:ascii="Simplified Arabic" w:eastAsia="Times New Roman" w:hAnsi="Simplified Arabic" w:cs="Simplified Arabic"/>
          <w:color w:val="1C1E21"/>
          <w:sz w:val="28"/>
          <w:szCs w:val="28"/>
          <w:rtl/>
          <w:lang w:eastAsia="fr-FR"/>
        </w:rPr>
        <w:t>من</w:t>
      </w:r>
      <w:proofErr w:type="gramEnd"/>
      <w:r w:rsidRPr="00B66308">
        <w:rPr>
          <w:rFonts w:ascii="Simplified Arabic" w:eastAsia="Times New Roman" w:hAnsi="Simplified Arabic" w:cs="Simplified Arabic"/>
          <w:color w:val="1C1E21"/>
          <w:sz w:val="28"/>
          <w:szCs w:val="28"/>
          <w:rtl/>
          <w:lang w:eastAsia="fr-FR"/>
        </w:rPr>
        <w:t xml:space="preserve"> الواضح أن شرط المشاركة في الربح لا ينطبق ويتم تعويضك بالكامل عن خسارتك في الصرف. </w:t>
      </w:r>
      <w:proofErr w:type="gramStart"/>
      <w:r w:rsidRPr="00B66308">
        <w:rPr>
          <w:rFonts w:ascii="Simplified Arabic" w:eastAsia="Times New Roman" w:hAnsi="Simplified Arabic" w:cs="Simplified Arabic"/>
          <w:color w:val="1C1E21"/>
          <w:sz w:val="28"/>
          <w:szCs w:val="28"/>
          <w:rtl/>
          <w:lang w:eastAsia="fr-FR"/>
        </w:rPr>
        <w:t>وبالتالي</w:t>
      </w:r>
      <w:proofErr w:type="gramEnd"/>
      <w:r w:rsidRPr="00B66308">
        <w:rPr>
          <w:rFonts w:ascii="Simplified Arabic" w:eastAsia="Times New Roman" w:hAnsi="Simplified Arabic" w:cs="Simplified Arabic"/>
          <w:color w:val="1C1E21"/>
          <w:sz w:val="28"/>
          <w:szCs w:val="28"/>
          <w:rtl/>
          <w:lang w:eastAsia="fr-FR"/>
        </w:rPr>
        <w:t xml:space="preserve"> فإن تشغيل عقد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 مطابق لعملية تأمين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عند ملاحظة خسارة صرف العملات الأجنبية. إذا كان سعر الصرف </w:t>
      </w:r>
      <w:r w:rsidRPr="00B66308">
        <w:rPr>
          <w:rFonts w:ascii="Simplified Arabic" w:eastAsia="Times New Roman" w:hAnsi="Simplified Arabic" w:cs="Simplified Arabic"/>
          <w:color w:val="1C1E21"/>
          <w:sz w:val="28"/>
          <w:szCs w:val="28"/>
          <w:lang w:eastAsia="fr-FR"/>
        </w:rPr>
        <w:t>EUR / USD = 1.</w:t>
      </w:r>
      <w:proofErr w:type="gramStart"/>
      <w:r w:rsidRPr="00B66308">
        <w:rPr>
          <w:rFonts w:ascii="Simplified Arabic" w:eastAsia="Times New Roman" w:hAnsi="Simplified Arabic" w:cs="Simplified Arabic"/>
          <w:color w:val="1C1E21"/>
          <w:sz w:val="28"/>
          <w:szCs w:val="28"/>
          <w:lang w:eastAsia="fr-FR"/>
        </w:rPr>
        <w:t>22</w:t>
      </w:r>
      <w:r w:rsidRPr="00B66308">
        <w:rPr>
          <w:rFonts w:ascii="Simplified Arabic" w:eastAsia="Times New Roman" w:hAnsi="Simplified Arabic" w:cs="Simplified Arabic"/>
          <w:color w:val="1C1E21"/>
          <w:sz w:val="28"/>
          <w:szCs w:val="28"/>
          <w:rtl/>
          <w:lang w:eastAsia="fr-FR"/>
        </w:rPr>
        <w:t>:</w:t>
      </w:r>
      <w:proofErr w:type="gramEnd"/>
      <w:r w:rsidRPr="00B66308">
        <w:rPr>
          <w:rFonts w:ascii="Simplified Arabic" w:eastAsia="Times New Roman" w:hAnsi="Simplified Arabic" w:cs="Simplified Arabic"/>
          <w:color w:val="1C1E21"/>
          <w:sz w:val="28"/>
          <w:szCs w:val="28"/>
          <w:rtl/>
          <w:lang w:eastAsia="fr-FR"/>
        </w:rPr>
        <w:t xml:space="preserve"> فإنك تحقق مكسبًا في سعر الصرف قدره 3934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 والذي سيتعين عليك دفعه ، ولكن جزئيًا فقط ، إلى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إذا كنت قد تفاوضت على حافز بنسبة 50٪ ، فستحتفظ بنسبة 50٪ × 3934-1967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163934-1967 - 161967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إذا اخترت حافزًا بنسبة 70٪ ، فستتبرع بنسبة 30٪ × 3934 - 1 180.20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لـ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xml:space="preserve"> ، وستتعافى: أنت = 163934 - 1 180.20 - 162 753.80 </w:t>
      </w:r>
      <w:proofErr w:type="spellStart"/>
      <w:r w:rsidRPr="00B66308">
        <w:rPr>
          <w:rFonts w:ascii="Simplified Arabic" w:eastAsia="Times New Roman" w:hAnsi="Simplified Arabic" w:cs="Simplified Arabic"/>
          <w:color w:val="1C1E21"/>
          <w:sz w:val="28"/>
          <w:szCs w:val="28"/>
          <w:rtl/>
          <w:lang w:eastAsia="fr-FR"/>
        </w:rPr>
        <w:t>يورو</w:t>
      </w:r>
      <w:proofErr w:type="spellEnd"/>
      <w:r w:rsidRPr="00B66308">
        <w:rPr>
          <w:rFonts w:ascii="Simplified Arabic" w:eastAsia="Times New Roman" w:hAnsi="Simplified Arabic" w:cs="Simplified Arabic"/>
          <w:color w:val="1C1E21"/>
          <w:sz w:val="28"/>
          <w:szCs w:val="28"/>
          <w:rtl/>
          <w:lang w:eastAsia="fr-FR"/>
        </w:rPr>
        <w:t xml:space="preserve"> وستتعافى بشكل جيد. </w:t>
      </w:r>
      <w:proofErr w:type="gramStart"/>
      <w:r w:rsidRPr="00B66308">
        <w:rPr>
          <w:rFonts w:ascii="Simplified Arabic" w:eastAsia="Times New Roman" w:hAnsi="Simplified Arabic" w:cs="Simplified Arabic"/>
          <w:color w:val="1C1E21"/>
          <w:sz w:val="28"/>
          <w:szCs w:val="28"/>
          <w:rtl/>
          <w:lang w:eastAsia="fr-FR"/>
        </w:rPr>
        <w:t>وبالتالي</w:t>
      </w:r>
      <w:proofErr w:type="gramEnd"/>
      <w:r w:rsidRPr="00B66308">
        <w:rPr>
          <w:rFonts w:ascii="Simplified Arabic" w:eastAsia="Times New Roman" w:hAnsi="Simplified Arabic" w:cs="Simplified Arabic"/>
          <w:color w:val="1C1E21"/>
          <w:sz w:val="28"/>
          <w:szCs w:val="28"/>
          <w:rtl/>
          <w:lang w:eastAsia="fr-FR"/>
        </w:rPr>
        <w:t xml:space="preserve"> فإنك تستفيد من تأمين أكثر فائدة لأنه لا يحرمك من جميع مكاسب الصرف المحتملة. هذا التأمين له تكلفة ، مع الأخذ في الاعتبار المزايا التي يوفرها الحافز ، من الواضح أنه أعلى من إجمالي قسط عقد </w:t>
      </w:r>
      <w:r w:rsidRPr="00B66308">
        <w:rPr>
          <w:rFonts w:ascii="Simplified Arabic" w:eastAsia="Times New Roman" w:hAnsi="Simplified Arabic" w:cs="Simplified Arabic"/>
          <w:color w:val="1C1E21"/>
          <w:sz w:val="28"/>
          <w:szCs w:val="28"/>
          <w:lang w:eastAsia="fr-FR"/>
        </w:rPr>
        <w:t>NEGO</w:t>
      </w:r>
      <w:r w:rsidRPr="00B66308">
        <w:rPr>
          <w:rFonts w:ascii="Simplified Arabic" w:eastAsia="Times New Roman" w:hAnsi="Simplified Arabic" w:cs="Simplified Arabic"/>
          <w:color w:val="1C1E21"/>
          <w:sz w:val="28"/>
          <w:szCs w:val="28"/>
          <w:rtl/>
          <w:lang w:eastAsia="fr-FR"/>
        </w:rPr>
        <w:t xml:space="preserve"> البسيط.</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للاستنتاج بشأن الضمانات المختلفة ضد مخاطر الصرف </w:t>
      </w:r>
      <w:proofErr w:type="gramStart"/>
      <w:r w:rsidRPr="00B66308">
        <w:rPr>
          <w:rFonts w:ascii="Simplified Arabic" w:eastAsia="Times New Roman" w:hAnsi="Simplified Arabic" w:cs="Simplified Arabic"/>
          <w:color w:val="1C1E21"/>
          <w:sz w:val="28"/>
          <w:szCs w:val="28"/>
          <w:rtl/>
          <w:lang w:eastAsia="fr-FR"/>
        </w:rPr>
        <w:t>وخصائصها ،</w:t>
      </w:r>
      <w:proofErr w:type="gramEnd"/>
      <w:r w:rsidRPr="00B66308">
        <w:rPr>
          <w:rFonts w:ascii="Simplified Arabic" w:eastAsia="Times New Roman" w:hAnsi="Simplified Arabic" w:cs="Simplified Arabic"/>
          <w:color w:val="1C1E21"/>
          <w:sz w:val="28"/>
          <w:szCs w:val="28"/>
          <w:rtl/>
          <w:lang w:eastAsia="fr-FR"/>
        </w:rPr>
        <w:t xml:space="preserve"> فيما يلي العناصر الرئيسية الموضحة في الجدول أدناه:</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lastRenderedPageBreak/>
        <w:t> </w:t>
      </w:r>
      <w:proofErr w:type="gramStart"/>
      <w:r w:rsidRPr="00B66308">
        <w:rPr>
          <w:rFonts w:ascii="Simplified Arabic" w:eastAsia="Times New Roman" w:hAnsi="Simplified Arabic" w:cs="Simplified Arabic"/>
          <w:color w:val="1C1E21"/>
          <w:sz w:val="28"/>
          <w:szCs w:val="28"/>
          <w:rtl/>
          <w:lang w:eastAsia="fr-FR"/>
        </w:rPr>
        <w:t>الجدول</w:t>
      </w:r>
      <w:proofErr w:type="gramEnd"/>
      <w:r w:rsidRPr="00B66308">
        <w:rPr>
          <w:rFonts w:ascii="Simplified Arabic" w:eastAsia="Times New Roman" w:hAnsi="Simplified Arabic" w:cs="Simplified Arabic"/>
          <w:color w:val="1C1E21"/>
          <w:sz w:val="28"/>
          <w:szCs w:val="28"/>
          <w:rtl/>
          <w:lang w:eastAsia="fr-FR"/>
        </w:rPr>
        <w:t xml:space="preserve"> 2: ملخص خصائص مختلف عقود التأمين على العملات الأجنبية الخاصة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COFACE</w:t>
      </w:r>
      <w:r w:rsidRPr="00B66308">
        <w:rPr>
          <w:rFonts w:ascii="Simplified Arabic" w:eastAsia="Times New Roman" w:hAnsi="Simplified Arabic" w:cs="Simplified Arabic"/>
          <w:color w:val="1C1E21"/>
          <w:sz w:val="28"/>
          <w:szCs w:val="28"/>
          <w:rtl/>
          <w:lang w:eastAsia="fr-FR"/>
        </w:rPr>
        <w:t> </w:t>
      </w:r>
      <w:r w:rsidRPr="00B66308">
        <w:rPr>
          <w:rFonts w:ascii="Simplified Arabic" w:eastAsia="Times New Roman" w:hAnsi="Simplified Arabic" w:cs="Simplified Arabic"/>
          <w:color w:val="C00000"/>
          <w:sz w:val="28"/>
          <w:szCs w:val="28"/>
          <w:rtl/>
          <w:lang w:eastAsia="fr-FR"/>
        </w:rPr>
        <w:t>                                                                          </w:t>
      </w:r>
    </w:p>
    <w:p w:rsidR="00B4100E" w:rsidRPr="00B66308" w:rsidRDefault="00B66308" w:rsidP="00B66308">
      <w:pPr>
        <w:bidi/>
        <w:spacing w:after="0" w:line="240" w:lineRule="auto"/>
        <w:jc w:val="both"/>
        <w:rPr>
          <w:rFonts w:ascii="Simplified Arabic" w:eastAsia="Times New Roman" w:hAnsi="Simplified Arabic" w:cs="Simplified Arabic"/>
          <w:b/>
          <w:bCs/>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ثالثا: تقنيات التغطية المصرفية لمخاطر المعاملة</w:t>
      </w:r>
    </w:p>
    <w:p w:rsidR="00921D87" w:rsidRPr="00B66308" w:rsidRDefault="00921D87" w:rsidP="00B66308">
      <w:pPr>
        <w:bidi/>
        <w:spacing w:after="0" w:line="240" w:lineRule="auto"/>
        <w:jc w:val="both"/>
        <w:rPr>
          <w:rFonts w:ascii="Simplified Arabic" w:eastAsia="Times New Roman" w:hAnsi="Simplified Arabic" w:cs="Simplified Arabic"/>
          <w:sz w:val="28"/>
          <w:szCs w:val="28"/>
          <w:lang w:eastAsia="fr-FR"/>
        </w:rPr>
      </w:pPr>
      <w:r w:rsidRPr="00B66308">
        <w:rPr>
          <w:rFonts w:ascii="Simplified Arabic" w:eastAsia="Times New Roman" w:hAnsi="Simplified Arabic" w:cs="Simplified Arabic"/>
          <w:color w:val="1C1E21"/>
          <w:sz w:val="28"/>
          <w:szCs w:val="28"/>
          <w:rtl/>
          <w:lang w:eastAsia="fr-FR"/>
        </w:rPr>
        <w:t xml:space="preserve"> بمجرد أن تتحول الشركة إلى بنكها أو شركة التأمين التابعة لها (انظر القسم السابق) أو إلى الأسواق المالية ، يتم تقديم مجموعة كاملة جدًا من الحلول لتغطية مخاطر الصرف الأجنبي ، وليس المعاملة الوحيدة المخاطر من بين العديد من المنتجات المتاحة ، والتي عرضناها بسرعة في الفصل 3 ، سوف نوضح في هذا الفصل التقدم في العملات الأجنبية ومقايضات الصرف الأجنبي ، وهما حلان تقدمهما البنوك "للشركات الراغبة في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ضد مخاطر العملات مع تحسينها التدفق النقدي. سنقوم بالتفصيل بإمكانيات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الأخرى (مقايضات العملات والعقود الآجلة والخيارات) التي تقدمها البنوك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000000"/>
          <w:sz w:val="28"/>
          <w:szCs w:val="28"/>
          <w:rtl/>
          <w:lang w:eastAsia="fr-FR"/>
        </w:rPr>
        <w:t> </w:t>
      </w:r>
      <w:r w:rsidRPr="00B66308">
        <w:rPr>
          <w:rFonts w:ascii="Simplified Arabic" w:eastAsia="Times New Roman" w:hAnsi="Simplified Arabic" w:cs="Simplified Arabic"/>
          <w:color w:val="1C1E21"/>
          <w:sz w:val="28"/>
          <w:szCs w:val="28"/>
          <w:rtl/>
          <w:lang w:eastAsia="fr-FR"/>
        </w:rPr>
        <w:t>حسنا، للأسواق المالية في الفصل 6 والذي تم تخصيصه بالكامل لهذه المنتجات المشتقة من العملات.</w:t>
      </w:r>
    </w:p>
    <w:p w:rsidR="00921D87" w:rsidRPr="00B66308" w:rsidRDefault="00B66308" w:rsidP="00B66308">
      <w:pPr>
        <w:numPr>
          <w:ilvl w:val="0"/>
          <w:numId w:val="9"/>
        </w:numPr>
        <w:bidi/>
        <w:spacing w:after="0" w:line="240" w:lineRule="auto"/>
        <w:ind w:left="0" w:firstLine="0"/>
        <w:jc w:val="both"/>
        <w:textAlignment w:val="baseline"/>
        <w:rPr>
          <w:rFonts w:ascii="Simplified Arabic" w:eastAsia="Times New Roman" w:hAnsi="Simplified Arabic" w:cs="Simplified Arabic"/>
          <w:color w:val="1C1E21"/>
          <w:sz w:val="28"/>
          <w:szCs w:val="28"/>
          <w:rtl/>
          <w:lang w:eastAsia="fr-FR"/>
        </w:rPr>
      </w:pPr>
      <w:proofErr w:type="spellStart"/>
      <w:r w:rsidRPr="00B66308">
        <w:rPr>
          <w:rFonts w:ascii="Simplified Arabic" w:eastAsia="Times New Roman" w:hAnsi="Simplified Arabic" w:cs="Simplified Arabic"/>
          <w:b/>
          <w:bCs/>
          <w:color w:val="1C1E21"/>
          <w:sz w:val="28"/>
          <w:szCs w:val="28"/>
          <w:rtl/>
          <w:lang w:eastAsia="fr-FR"/>
        </w:rPr>
        <w:t>التسبيق</w:t>
      </w:r>
      <w:proofErr w:type="spellEnd"/>
      <w:r w:rsidR="00921D87" w:rsidRPr="00B66308">
        <w:rPr>
          <w:rFonts w:ascii="Simplified Arabic" w:eastAsia="Times New Roman" w:hAnsi="Simplified Arabic" w:cs="Simplified Arabic"/>
          <w:b/>
          <w:bCs/>
          <w:color w:val="1C1E21"/>
          <w:sz w:val="28"/>
          <w:szCs w:val="28"/>
          <w:rtl/>
          <w:lang w:eastAsia="fr-FR"/>
        </w:rPr>
        <w:t xml:space="preserve"> </w:t>
      </w:r>
      <w:r w:rsidRPr="00B66308">
        <w:rPr>
          <w:rFonts w:ascii="Simplified Arabic" w:eastAsia="Times New Roman" w:hAnsi="Simplified Arabic" w:cs="Simplified Arabic"/>
          <w:b/>
          <w:bCs/>
          <w:color w:val="1C1E21"/>
          <w:sz w:val="28"/>
          <w:szCs w:val="28"/>
          <w:rtl/>
          <w:lang w:eastAsia="fr-FR"/>
        </w:rPr>
        <w:t>ب</w:t>
      </w:r>
      <w:r w:rsidR="00921D87" w:rsidRPr="00B66308">
        <w:rPr>
          <w:rFonts w:ascii="Simplified Arabic" w:eastAsia="Times New Roman" w:hAnsi="Simplified Arabic" w:cs="Simplified Arabic"/>
          <w:b/>
          <w:bCs/>
          <w:color w:val="1C1E21"/>
          <w:sz w:val="28"/>
          <w:szCs w:val="28"/>
          <w:rtl/>
          <w:lang w:eastAsia="fr-FR"/>
        </w:rPr>
        <w:t xml:space="preserve">العملة </w:t>
      </w:r>
      <w:r w:rsidRPr="00B66308">
        <w:rPr>
          <w:rFonts w:ascii="Simplified Arabic" w:eastAsia="Times New Roman" w:hAnsi="Simplified Arabic" w:cs="Simplified Arabic"/>
          <w:b/>
          <w:bCs/>
          <w:color w:val="1C1E21"/>
          <w:sz w:val="28"/>
          <w:szCs w:val="28"/>
          <w:rtl/>
          <w:lang w:eastAsia="fr-FR"/>
        </w:rPr>
        <w:t>:</w:t>
      </w:r>
      <w:r w:rsidR="00921D87" w:rsidRPr="00B66308">
        <w:rPr>
          <w:rFonts w:ascii="Simplified Arabic" w:eastAsia="Times New Roman" w:hAnsi="Simplified Arabic" w:cs="Simplified Arabic"/>
          <w:color w:val="1C1E21"/>
          <w:sz w:val="28"/>
          <w:szCs w:val="28"/>
          <w:rtl/>
          <w:lang w:eastAsia="fr-FR"/>
        </w:rPr>
        <w:t xml:space="preserve">مبدأ </w:t>
      </w:r>
      <w:proofErr w:type="spellStart"/>
      <w:r w:rsidR="00921D87" w:rsidRPr="00B66308">
        <w:rPr>
          <w:rFonts w:ascii="Simplified Arabic" w:eastAsia="Times New Roman" w:hAnsi="Simplified Arabic" w:cs="Simplified Arabic"/>
          <w:color w:val="1C1E21"/>
          <w:sz w:val="28"/>
          <w:szCs w:val="28"/>
          <w:rtl/>
          <w:lang w:eastAsia="fr-FR"/>
        </w:rPr>
        <w:t>السلفة</w:t>
      </w:r>
      <w:proofErr w:type="spellEnd"/>
      <w:r w:rsidR="00921D87" w:rsidRPr="00B66308">
        <w:rPr>
          <w:rFonts w:ascii="Simplified Arabic" w:eastAsia="Times New Roman" w:hAnsi="Simplified Arabic" w:cs="Simplified Arabic"/>
          <w:color w:val="1C1E21"/>
          <w:sz w:val="28"/>
          <w:szCs w:val="28"/>
          <w:rtl/>
          <w:lang w:eastAsia="fr-FR"/>
        </w:rPr>
        <w:t xml:space="preserve"> في العملة بسيط</w:t>
      </w:r>
      <w:r w:rsidRPr="00B66308">
        <w:rPr>
          <w:rFonts w:ascii="Simplified Arabic" w:eastAsia="Times New Roman" w:hAnsi="Simplified Arabic" w:cs="Simplified Arabic"/>
          <w:color w:val="1C1E21"/>
          <w:sz w:val="28"/>
          <w:szCs w:val="28"/>
          <w:rtl/>
          <w:lang w:eastAsia="fr-FR"/>
        </w:rPr>
        <w:t xml:space="preserve"> </w:t>
      </w:r>
      <w:r w:rsidR="00921D87" w:rsidRPr="00B66308">
        <w:rPr>
          <w:rFonts w:ascii="Simplified Arabic" w:eastAsia="Times New Roman" w:hAnsi="Simplified Arabic" w:cs="Simplified Arabic"/>
          <w:color w:val="1C1E21"/>
          <w:sz w:val="28"/>
          <w:szCs w:val="28"/>
          <w:rtl/>
          <w:lang w:eastAsia="fr-FR"/>
        </w:rPr>
        <w:t xml:space="preserve">الشركة التي ترغب في الاستفادة منها تحدد مع بنكها مبلغ </w:t>
      </w:r>
      <w:proofErr w:type="spellStart"/>
      <w:r w:rsidR="00921D87" w:rsidRPr="00B66308">
        <w:rPr>
          <w:rFonts w:ascii="Simplified Arabic" w:eastAsia="Times New Roman" w:hAnsi="Simplified Arabic" w:cs="Simplified Arabic"/>
          <w:color w:val="1C1E21"/>
          <w:sz w:val="28"/>
          <w:szCs w:val="28"/>
          <w:rtl/>
          <w:lang w:eastAsia="fr-FR"/>
        </w:rPr>
        <w:t>السلفة</w:t>
      </w:r>
      <w:proofErr w:type="spellEnd"/>
      <w:r w:rsidR="00921D87" w:rsidRPr="00B66308">
        <w:rPr>
          <w:rFonts w:ascii="Simplified Arabic" w:eastAsia="Times New Roman" w:hAnsi="Simplified Arabic" w:cs="Simplified Arabic"/>
          <w:color w:val="1C1E21"/>
          <w:sz w:val="28"/>
          <w:szCs w:val="28"/>
          <w:rtl/>
          <w:lang w:eastAsia="fr-FR"/>
        </w:rPr>
        <w:t xml:space="preserve"> التي تحتاجها ، وكذلك العملة التي ترغب في الحصول عليها. ومن ثم ، يمنحه البنك قرضًا بالعملات الأجنبية ، تسدده الشركة لمدة متفق عليها: 60 ، 90 يومًا بشكل عام ، حتى 2 أو 3 سنوات حسب العملات. يمكن دفع الفائدة مسبقًا (عندما تكون </w:t>
      </w:r>
      <w:proofErr w:type="spellStart"/>
      <w:r w:rsidR="00921D87" w:rsidRPr="00B66308">
        <w:rPr>
          <w:rFonts w:ascii="Simplified Arabic" w:eastAsia="Times New Roman" w:hAnsi="Simplified Arabic" w:cs="Simplified Arabic"/>
          <w:color w:val="1C1E21"/>
          <w:sz w:val="28"/>
          <w:szCs w:val="28"/>
          <w:rtl/>
          <w:lang w:eastAsia="fr-FR"/>
        </w:rPr>
        <w:t>سلفة</w:t>
      </w:r>
      <w:proofErr w:type="spellEnd"/>
      <w:r w:rsidR="00921D87" w:rsidRPr="00B66308">
        <w:rPr>
          <w:rFonts w:ascii="Simplified Arabic" w:eastAsia="Times New Roman" w:hAnsi="Simplified Arabic" w:cs="Simplified Arabic"/>
          <w:color w:val="1C1E21"/>
          <w:sz w:val="28"/>
          <w:szCs w:val="28"/>
          <w:rtl/>
          <w:lang w:eastAsia="fr-FR"/>
        </w:rPr>
        <w:t xml:space="preserve"> العملة قصيرة) أو احتسابها </w:t>
      </w:r>
      <w:proofErr w:type="gramStart"/>
      <w:r w:rsidR="00921D87" w:rsidRPr="00B66308">
        <w:rPr>
          <w:rFonts w:ascii="Simplified Arabic" w:eastAsia="Times New Roman" w:hAnsi="Simplified Arabic" w:cs="Simplified Arabic"/>
          <w:color w:val="1C1E21"/>
          <w:sz w:val="28"/>
          <w:szCs w:val="28"/>
          <w:rtl/>
          <w:lang w:eastAsia="fr-FR"/>
        </w:rPr>
        <w:t>لاحقًا ،</w:t>
      </w:r>
      <w:proofErr w:type="gramEnd"/>
      <w:r w:rsidR="00921D87" w:rsidRPr="00B66308">
        <w:rPr>
          <w:rFonts w:ascii="Simplified Arabic" w:eastAsia="Times New Roman" w:hAnsi="Simplified Arabic" w:cs="Simplified Arabic"/>
          <w:color w:val="1C1E21"/>
          <w:sz w:val="28"/>
          <w:szCs w:val="28"/>
          <w:rtl/>
          <w:lang w:eastAsia="fr-FR"/>
        </w:rPr>
        <w:t xml:space="preserve"> وسيكون سعر الفائدة المطبق من قبل البنك هو سعر الفائدة الذي يطبقه البنك على العملة المقترضة (التي ستضاف إليها عمولة البنك ، بين 0.5٪ و 3.9٪ حسب "</w:t>
      </w:r>
      <w:proofErr w:type="gramStart"/>
      <w:r w:rsidR="00921D87" w:rsidRPr="00B66308">
        <w:rPr>
          <w:rFonts w:ascii="Simplified Arabic" w:eastAsia="Times New Roman" w:hAnsi="Simplified Arabic" w:cs="Simplified Arabic"/>
          <w:color w:val="1C1E21"/>
          <w:sz w:val="28"/>
          <w:szCs w:val="28"/>
          <w:rtl/>
          <w:lang w:eastAsia="fr-FR"/>
        </w:rPr>
        <w:t>جودة</w:t>
      </w:r>
      <w:proofErr w:type="gramEnd"/>
      <w:r w:rsidR="00921D87" w:rsidRPr="00B66308">
        <w:rPr>
          <w:rFonts w:ascii="Simplified Arabic" w:eastAsia="Times New Roman" w:hAnsi="Simplified Arabic" w:cs="Simplified Arabic"/>
          <w:color w:val="1C1E21"/>
          <w:sz w:val="28"/>
          <w:szCs w:val="28"/>
          <w:rtl/>
          <w:lang w:eastAsia="fr-FR"/>
        </w:rPr>
        <w:t xml:space="preserve">" العميل). ومع </w:t>
      </w:r>
      <w:proofErr w:type="gramStart"/>
      <w:r w:rsidR="00921D87" w:rsidRPr="00B66308">
        <w:rPr>
          <w:rFonts w:ascii="Simplified Arabic" w:eastAsia="Times New Roman" w:hAnsi="Simplified Arabic" w:cs="Simplified Arabic"/>
          <w:color w:val="1C1E21"/>
          <w:sz w:val="28"/>
          <w:szCs w:val="28"/>
          <w:rtl/>
          <w:lang w:eastAsia="fr-FR"/>
        </w:rPr>
        <w:t>ذلك ،</w:t>
      </w:r>
      <w:proofErr w:type="gramEnd"/>
      <w:r w:rsidR="00921D87" w:rsidRPr="00B66308">
        <w:rPr>
          <w:rFonts w:ascii="Simplified Arabic" w:eastAsia="Times New Roman" w:hAnsi="Simplified Arabic" w:cs="Simplified Arabic"/>
          <w:color w:val="1C1E21"/>
          <w:sz w:val="28"/>
          <w:szCs w:val="28"/>
          <w:rtl/>
          <w:lang w:eastAsia="fr-FR"/>
        </w:rPr>
        <w:t xml:space="preserve"> فإن </w:t>
      </w:r>
      <w:proofErr w:type="spellStart"/>
      <w:r w:rsidR="00921D87" w:rsidRPr="00B66308">
        <w:rPr>
          <w:rFonts w:ascii="Simplified Arabic" w:eastAsia="Times New Roman" w:hAnsi="Simplified Arabic" w:cs="Simplified Arabic"/>
          <w:color w:val="1C1E21"/>
          <w:sz w:val="28"/>
          <w:szCs w:val="28"/>
          <w:rtl/>
          <w:lang w:eastAsia="fr-FR"/>
        </w:rPr>
        <w:t>سلفة</w:t>
      </w:r>
      <w:proofErr w:type="spellEnd"/>
      <w:r w:rsidR="00921D87" w:rsidRPr="00B66308">
        <w:rPr>
          <w:rFonts w:ascii="Simplified Arabic" w:eastAsia="Times New Roman" w:hAnsi="Simplified Arabic" w:cs="Simplified Arabic"/>
          <w:color w:val="1C1E21"/>
          <w:sz w:val="28"/>
          <w:szCs w:val="28"/>
          <w:rtl/>
          <w:lang w:eastAsia="fr-FR"/>
        </w:rPr>
        <w:t xml:space="preserve"> العملة ليست قرضًا كلاسيكيًا ، بمعنى أنها مخصصة للشركات التي لها نشاط دولي حقيقي ، وأنها مدعومة بالضرورة بصفقة استيراد أو تصدير. يجب على الشركة أيضًا </w:t>
      </w:r>
      <w:proofErr w:type="gramStart"/>
      <w:r w:rsidR="00921D87" w:rsidRPr="00B66308">
        <w:rPr>
          <w:rFonts w:ascii="Simplified Arabic" w:eastAsia="Times New Roman" w:hAnsi="Simplified Arabic" w:cs="Simplified Arabic"/>
          <w:color w:val="1C1E21"/>
          <w:sz w:val="28"/>
          <w:szCs w:val="28"/>
          <w:rtl/>
          <w:lang w:eastAsia="fr-FR"/>
        </w:rPr>
        <w:t>تقديم</w:t>
      </w:r>
      <w:proofErr w:type="gramEnd"/>
      <w:r w:rsidR="00921D87" w:rsidRPr="00B66308">
        <w:rPr>
          <w:rFonts w:ascii="Simplified Arabic" w:eastAsia="Times New Roman" w:hAnsi="Simplified Arabic" w:cs="Simplified Arabic"/>
          <w:color w:val="1C1E21"/>
          <w:sz w:val="28"/>
          <w:szCs w:val="28"/>
          <w:rtl/>
          <w:lang w:eastAsia="fr-FR"/>
        </w:rPr>
        <w:t xml:space="preserve"> الضمانات اللازمة للبنك لبدء العملية.</w:t>
      </w:r>
    </w:p>
    <w:p w:rsidR="00921D87" w:rsidRPr="00B66308" w:rsidRDefault="00B66308" w:rsidP="00B66308">
      <w:pPr>
        <w:numPr>
          <w:ilvl w:val="1"/>
          <w:numId w:val="9"/>
        </w:numPr>
        <w:bidi/>
        <w:spacing w:after="0" w:line="240" w:lineRule="auto"/>
        <w:ind w:left="0" w:firstLine="0"/>
        <w:jc w:val="both"/>
        <w:textAlignment w:val="baseline"/>
        <w:rPr>
          <w:rFonts w:ascii="Simplified Arabic" w:eastAsia="Times New Roman" w:hAnsi="Simplified Arabic" w:cs="Simplified Arabic"/>
          <w:b/>
          <w:bCs/>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1 </w:t>
      </w:r>
      <w:r w:rsidR="00921D87" w:rsidRPr="00B66308">
        <w:rPr>
          <w:rFonts w:ascii="Simplified Arabic" w:eastAsia="Times New Roman" w:hAnsi="Simplified Arabic" w:cs="Simplified Arabic"/>
          <w:b/>
          <w:bCs/>
          <w:color w:val="1C1E21"/>
          <w:sz w:val="28"/>
          <w:szCs w:val="28"/>
          <w:rtl/>
          <w:lang w:eastAsia="fr-FR"/>
        </w:rPr>
        <w:t>الدفع المسبق بالعملة الأجنبية عند التصدير (</w:t>
      </w:r>
      <w:r w:rsidR="00921D87" w:rsidRPr="00B66308">
        <w:rPr>
          <w:rFonts w:ascii="Simplified Arabic" w:eastAsia="Times New Roman" w:hAnsi="Simplified Arabic" w:cs="Simplified Arabic"/>
          <w:b/>
          <w:bCs/>
          <w:color w:val="1C1E21"/>
          <w:sz w:val="28"/>
          <w:szCs w:val="28"/>
          <w:lang w:eastAsia="fr-FR"/>
        </w:rPr>
        <w:t>ADE</w:t>
      </w:r>
      <w:r w:rsidR="00921D87" w:rsidRPr="00B66308">
        <w:rPr>
          <w:rFonts w:ascii="Simplified Arabic" w:eastAsia="Times New Roman" w:hAnsi="Simplified Arabic" w:cs="Simplified Arabic"/>
          <w:b/>
          <w:bCs/>
          <w:color w:val="1C1E21"/>
          <w:sz w:val="28"/>
          <w:szCs w:val="28"/>
          <w:rtl/>
          <w:lang w:eastAsia="fr-FR"/>
        </w:rPr>
        <w:t>)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يسمح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لكلا من تمويل صادرات الشركة (من خلال السماح لها على الفور باسترداد المبلغ بالعملة المقابلة للديون بالعملة الأجنبية لعميلها) والقضاء على مخاطر الصرف في أقرب وقت نظرًا لأن </w:t>
      </w:r>
      <w:proofErr w:type="spellStart"/>
      <w:r w:rsidRPr="00B66308">
        <w:rPr>
          <w:rFonts w:ascii="Simplified Arabic" w:eastAsia="Times New Roman" w:hAnsi="Simplified Arabic" w:cs="Simplified Arabic"/>
          <w:color w:val="1C1E21"/>
          <w:sz w:val="28"/>
          <w:szCs w:val="28"/>
          <w:rtl/>
          <w:lang w:eastAsia="fr-FR"/>
        </w:rPr>
        <w:t>السلفة</w:t>
      </w:r>
      <w:proofErr w:type="spellEnd"/>
      <w:r w:rsidRPr="00B66308">
        <w:rPr>
          <w:rFonts w:ascii="Simplified Arabic" w:eastAsia="Times New Roman" w:hAnsi="Simplified Arabic" w:cs="Simplified Arabic"/>
          <w:color w:val="1C1E21"/>
          <w:sz w:val="28"/>
          <w:szCs w:val="28"/>
          <w:rtl/>
          <w:lang w:eastAsia="fr-FR"/>
        </w:rPr>
        <w:t xml:space="preserve"> تُمنح بنفس عملة </w:t>
      </w:r>
      <w:proofErr w:type="spellStart"/>
      <w:r w:rsidRPr="00B66308">
        <w:rPr>
          <w:rFonts w:ascii="Simplified Arabic" w:eastAsia="Times New Roman" w:hAnsi="Simplified Arabic" w:cs="Simplified Arabic"/>
          <w:color w:val="1C1E21"/>
          <w:sz w:val="28"/>
          <w:szCs w:val="28"/>
          <w:rtl/>
          <w:lang w:eastAsia="fr-FR"/>
        </w:rPr>
        <w:t>عملة</w:t>
      </w:r>
      <w:proofErr w:type="spellEnd"/>
      <w:r w:rsidRPr="00B66308">
        <w:rPr>
          <w:rFonts w:ascii="Simplified Arabic" w:eastAsia="Times New Roman" w:hAnsi="Simplified Arabic" w:cs="Simplified Arabic"/>
          <w:color w:val="1C1E21"/>
          <w:sz w:val="28"/>
          <w:szCs w:val="28"/>
          <w:rtl/>
          <w:lang w:eastAsia="fr-FR"/>
        </w:rPr>
        <w:t xml:space="preserve"> الفواتير (وللمبلغ المحدد للدين) ، يمكن توضيح عملية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على النحو التالي: يمنح البنك </w:t>
      </w:r>
      <w:proofErr w:type="spellStart"/>
      <w:r w:rsidRPr="00B66308">
        <w:rPr>
          <w:rFonts w:ascii="Simplified Arabic" w:eastAsia="Times New Roman" w:hAnsi="Simplified Arabic" w:cs="Simplified Arabic"/>
          <w:color w:val="1C1E21"/>
          <w:sz w:val="28"/>
          <w:szCs w:val="28"/>
          <w:rtl/>
          <w:lang w:eastAsia="fr-FR"/>
        </w:rPr>
        <w:t>سلفة</w:t>
      </w:r>
      <w:proofErr w:type="spellEnd"/>
      <w:r w:rsidRPr="00B66308">
        <w:rPr>
          <w:rFonts w:ascii="Simplified Arabic" w:eastAsia="Times New Roman" w:hAnsi="Simplified Arabic" w:cs="Simplified Arabic"/>
          <w:color w:val="1C1E21"/>
          <w:sz w:val="28"/>
          <w:szCs w:val="28"/>
          <w:rtl/>
          <w:lang w:eastAsia="fr-FR"/>
        </w:rPr>
        <w:t xml:space="preserve"> بالعملة الأجنبية (</w:t>
      </w:r>
      <w:r w:rsidRPr="00B66308">
        <w:rPr>
          <w:rFonts w:ascii="Simplified Arabic" w:eastAsia="Times New Roman" w:hAnsi="Simplified Arabic" w:cs="Simplified Arabic"/>
          <w:color w:val="1C1E21"/>
          <w:sz w:val="28"/>
          <w:szCs w:val="28"/>
          <w:lang w:eastAsia="fr-FR"/>
        </w:rPr>
        <w:t>DEV2</w:t>
      </w:r>
      <w:r w:rsidRPr="00B66308">
        <w:rPr>
          <w:rFonts w:ascii="Simplified Arabic" w:eastAsia="Times New Roman" w:hAnsi="Simplified Arabic" w:cs="Simplified Arabic"/>
          <w:color w:val="1C1E21"/>
          <w:sz w:val="28"/>
          <w:szCs w:val="28"/>
          <w:rtl/>
          <w:lang w:eastAsia="fr-FR"/>
        </w:rPr>
        <w:t xml:space="preserve">) للمصدر على وجه الدقة مبلغ مطالبة العميل. يسترد المُصدِّر </w:t>
      </w:r>
      <w:r w:rsidRPr="00B66308">
        <w:rPr>
          <w:rFonts w:ascii="Simplified Arabic" w:eastAsia="Times New Roman" w:hAnsi="Simplified Arabic" w:cs="Simplified Arabic"/>
          <w:color w:val="1C1E21"/>
          <w:sz w:val="28"/>
          <w:szCs w:val="28"/>
          <w:lang w:eastAsia="fr-FR"/>
        </w:rPr>
        <w:t>DEV2</w:t>
      </w:r>
      <w:r w:rsidRPr="00B66308">
        <w:rPr>
          <w:rFonts w:ascii="Simplified Arabic" w:eastAsia="Times New Roman" w:hAnsi="Simplified Arabic" w:cs="Simplified Arabic"/>
          <w:color w:val="1C1E21"/>
          <w:sz w:val="28"/>
          <w:szCs w:val="28"/>
          <w:rtl/>
          <w:lang w:eastAsia="fr-FR"/>
        </w:rPr>
        <w:t xml:space="preserve"> هذه ، والتي سيحولها على الفور إلى عملته الخاصة (</w:t>
      </w:r>
      <w:r w:rsidRPr="00B66308">
        <w:rPr>
          <w:rFonts w:ascii="Simplified Arabic" w:eastAsia="Times New Roman" w:hAnsi="Simplified Arabic" w:cs="Simplified Arabic"/>
          <w:color w:val="1C1E21"/>
          <w:sz w:val="28"/>
          <w:szCs w:val="28"/>
          <w:lang w:eastAsia="fr-FR"/>
        </w:rPr>
        <w:t>DEV1</w:t>
      </w:r>
      <w:r w:rsidRPr="00B66308">
        <w:rPr>
          <w:rFonts w:ascii="Simplified Arabic" w:eastAsia="Times New Roman" w:hAnsi="Simplified Arabic" w:cs="Simplified Arabic"/>
          <w:color w:val="1C1E21"/>
          <w:sz w:val="28"/>
          <w:szCs w:val="28"/>
          <w:rtl/>
          <w:lang w:eastAsia="fr-FR"/>
        </w:rPr>
        <w:t xml:space="preserve">) من أجل التخلص الفوري من هذه الأموال النقدية الإضافية. </w:t>
      </w:r>
      <w:proofErr w:type="gramStart"/>
      <w:r w:rsidRPr="00B66308">
        <w:rPr>
          <w:rFonts w:ascii="Simplified Arabic" w:eastAsia="Times New Roman" w:hAnsi="Simplified Arabic" w:cs="Simplified Arabic"/>
          <w:color w:val="1C1E21"/>
          <w:sz w:val="28"/>
          <w:szCs w:val="28"/>
          <w:rtl/>
          <w:lang w:eastAsia="fr-FR"/>
        </w:rPr>
        <w:t>العميل</w:t>
      </w:r>
      <w:proofErr w:type="gram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DEV2) (2.1</w:t>
      </w:r>
      <w:r w:rsidRPr="00B66308">
        <w:rPr>
          <w:rFonts w:ascii="Simplified Arabic" w:eastAsia="Times New Roman" w:hAnsi="Simplified Arabic" w:cs="Simplified Arabic"/>
          <w:color w:val="1C1E21"/>
          <w:sz w:val="28"/>
          <w:szCs w:val="28"/>
          <w:rtl/>
          <w:lang w:eastAsia="fr-FR"/>
        </w:rPr>
        <w:t xml:space="preserve">) الدفع </w:t>
      </w:r>
      <w:r w:rsidRPr="00B66308">
        <w:rPr>
          <w:rFonts w:ascii="Simplified Arabic" w:eastAsia="Times New Roman" w:hAnsi="Simplified Arabic" w:cs="Simplified Arabic"/>
          <w:color w:val="1C1E21"/>
          <w:sz w:val="28"/>
          <w:szCs w:val="28"/>
          <w:lang w:eastAsia="fr-FR"/>
        </w:rPr>
        <w:t>DEV2 (1.1</w:t>
      </w:r>
      <w:r w:rsidRPr="00B66308">
        <w:rPr>
          <w:rFonts w:ascii="Simplified Arabic" w:eastAsia="Times New Roman" w:hAnsi="Simplified Arabic" w:cs="Simplified Arabic"/>
          <w:color w:val="1C1E21"/>
          <w:sz w:val="28"/>
          <w:szCs w:val="28"/>
          <w:rtl/>
          <w:lang w:eastAsia="fr-FR"/>
        </w:rPr>
        <w:t xml:space="preserve">) مقدمًا في العملة </w:t>
      </w:r>
      <w:r w:rsidRPr="00B66308">
        <w:rPr>
          <w:rFonts w:ascii="Simplified Arabic" w:eastAsia="Times New Roman" w:hAnsi="Simplified Arabic" w:cs="Simplified Arabic"/>
          <w:color w:val="1C1E21"/>
          <w:sz w:val="28"/>
          <w:szCs w:val="28"/>
          <w:lang w:eastAsia="fr-FR"/>
        </w:rPr>
        <w:t>DEVZ (13</w:t>
      </w:r>
      <w:r w:rsidRPr="00B66308">
        <w:rPr>
          <w:rFonts w:ascii="Simplified Arabic" w:eastAsia="Times New Roman" w:hAnsi="Simplified Arabic" w:cs="Simplified Arabic"/>
          <w:color w:val="1C1E21"/>
          <w:sz w:val="28"/>
          <w:szCs w:val="28"/>
          <w:rtl/>
          <w:lang w:eastAsia="fr-FR"/>
        </w:rPr>
        <w:t xml:space="preserve"> بيع </w:t>
      </w:r>
      <w:r w:rsidRPr="00B66308">
        <w:rPr>
          <w:rFonts w:ascii="Simplified Arabic" w:eastAsia="Times New Roman" w:hAnsi="Simplified Arabic" w:cs="Simplified Arabic"/>
          <w:color w:val="1C1E21"/>
          <w:sz w:val="28"/>
          <w:szCs w:val="28"/>
          <w:lang w:eastAsia="fr-FR"/>
        </w:rPr>
        <w:t>DEV2</w:t>
      </w:r>
      <w:r w:rsidRPr="00B66308">
        <w:rPr>
          <w:rFonts w:ascii="Simplified Arabic" w:eastAsia="Times New Roman" w:hAnsi="Simplified Arabic" w:cs="Simplified Arabic"/>
          <w:color w:val="1C1E21"/>
          <w:sz w:val="28"/>
          <w:szCs w:val="28"/>
          <w:rtl/>
          <w:lang w:eastAsia="fr-FR"/>
        </w:rPr>
        <w:t xml:space="preserve"> سوق </w:t>
      </w:r>
      <w:r w:rsidRPr="00B66308">
        <w:rPr>
          <w:rFonts w:ascii="Simplified Arabic" w:eastAsia="Times New Roman" w:hAnsi="Simplified Arabic" w:cs="Simplified Arabic"/>
          <w:color w:val="1C1E21"/>
          <w:sz w:val="28"/>
          <w:szCs w:val="28"/>
          <w:rtl/>
          <w:lang w:eastAsia="fr-FR"/>
        </w:rPr>
        <w:lastRenderedPageBreak/>
        <w:t>الصرف الفوري المصدر (</w:t>
      </w:r>
      <w:r w:rsidRPr="00B66308">
        <w:rPr>
          <w:rFonts w:ascii="Simplified Arabic" w:eastAsia="Times New Roman" w:hAnsi="Simplified Arabic" w:cs="Simplified Arabic"/>
          <w:color w:val="1C1E21"/>
          <w:sz w:val="28"/>
          <w:szCs w:val="28"/>
          <w:lang w:eastAsia="fr-FR"/>
        </w:rPr>
        <w:t>DEVT</w:t>
      </w:r>
      <w:r w:rsidRPr="00B66308">
        <w:rPr>
          <w:rFonts w:ascii="Simplified Arabic" w:eastAsia="Times New Roman" w:hAnsi="Simplified Arabic" w:cs="Simplified Arabic"/>
          <w:color w:val="1C1E21"/>
          <w:sz w:val="28"/>
          <w:szCs w:val="28"/>
          <w:rtl/>
          <w:lang w:eastAsia="fr-FR"/>
        </w:rPr>
        <w:t xml:space="preserve">) البنك (1.3) يسترد 12.21 سداد مقدم الفائدة </w:t>
      </w:r>
      <w:r w:rsidRPr="00B66308">
        <w:rPr>
          <w:rFonts w:ascii="Simplified Arabic" w:eastAsia="Times New Roman" w:hAnsi="Simplified Arabic" w:cs="Simplified Arabic"/>
          <w:color w:val="1C1E21"/>
          <w:sz w:val="28"/>
          <w:szCs w:val="28"/>
          <w:lang w:eastAsia="fr-FR"/>
        </w:rPr>
        <w:t>DVEZ DEVI (12</w:t>
      </w:r>
      <w:r w:rsidRPr="00B66308">
        <w:rPr>
          <w:rFonts w:ascii="Simplified Arabic" w:eastAsia="Times New Roman" w:hAnsi="Simplified Arabic" w:cs="Simplified Arabic"/>
          <w:color w:val="1C1E21"/>
          <w:sz w:val="28"/>
          <w:szCs w:val="28"/>
          <w:rtl/>
          <w:lang w:eastAsia="fr-FR"/>
        </w:rPr>
        <w:t>) عمولة البنك.</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عند </w:t>
      </w:r>
      <w:proofErr w:type="gramStart"/>
      <w:r w:rsidRPr="00B66308">
        <w:rPr>
          <w:rFonts w:ascii="Simplified Arabic" w:eastAsia="Times New Roman" w:hAnsi="Simplified Arabic" w:cs="Simplified Arabic"/>
          <w:color w:val="1C1E21"/>
          <w:sz w:val="28"/>
          <w:szCs w:val="28"/>
          <w:rtl/>
          <w:lang w:eastAsia="fr-FR"/>
        </w:rPr>
        <w:t>الاستحقاق ،</w:t>
      </w:r>
      <w:proofErr w:type="gramEnd"/>
      <w:r w:rsidRPr="00B66308">
        <w:rPr>
          <w:rFonts w:ascii="Simplified Arabic" w:eastAsia="Times New Roman" w:hAnsi="Simplified Arabic" w:cs="Simplified Arabic"/>
          <w:color w:val="1C1E21"/>
          <w:sz w:val="28"/>
          <w:szCs w:val="28"/>
          <w:rtl/>
          <w:lang w:eastAsia="fr-FR"/>
        </w:rPr>
        <w:t xml:space="preserve"> يتلقى المصدر من عميله (إذا حدث خطأ ما) دفع مستحقه في </w:t>
      </w:r>
      <w:r w:rsidRPr="00B66308">
        <w:rPr>
          <w:rFonts w:ascii="Simplified Arabic" w:eastAsia="Times New Roman" w:hAnsi="Simplified Arabic" w:cs="Simplified Arabic"/>
          <w:color w:val="1C1E21"/>
          <w:sz w:val="28"/>
          <w:szCs w:val="28"/>
          <w:lang w:eastAsia="fr-FR"/>
        </w:rPr>
        <w:t>DEV2</w:t>
      </w:r>
      <w:r w:rsidRPr="00B66308">
        <w:rPr>
          <w:rFonts w:ascii="Simplified Arabic" w:eastAsia="Times New Roman" w:hAnsi="Simplified Arabic" w:cs="Simplified Arabic"/>
          <w:color w:val="1C1E21"/>
          <w:sz w:val="28"/>
          <w:szCs w:val="28"/>
          <w:rtl/>
          <w:lang w:eastAsia="fr-FR"/>
        </w:rPr>
        <w:t xml:space="preserve">. ثم يستخدم </w:t>
      </w:r>
      <w:r w:rsidRPr="00B66308">
        <w:rPr>
          <w:rFonts w:ascii="Simplified Arabic" w:eastAsia="Times New Roman" w:hAnsi="Simplified Arabic" w:cs="Simplified Arabic"/>
          <w:color w:val="1C1E21"/>
          <w:sz w:val="28"/>
          <w:szCs w:val="28"/>
          <w:lang w:eastAsia="fr-FR"/>
        </w:rPr>
        <w:t>DEV2s</w:t>
      </w:r>
      <w:r w:rsidRPr="00B66308">
        <w:rPr>
          <w:rFonts w:ascii="Simplified Arabic" w:eastAsia="Times New Roman" w:hAnsi="Simplified Arabic" w:cs="Simplified Arabic"/>
          <w:color w:val="1C1E21"/>
          <w:sz w:val="28"/>
          <w:szCs w:val="28"/>
          <w:rtl/>
          <w:lang w:eastAsia="fr-FR"/>
        </w:rPr>
        <w:t xml:space="preserve"> لسداد "قرضه" الأولي من البنك الذي يتعامل </w:t>
      </w:r>
      <w:proofErr w:type="gramStart"/>
      <w:r w:rsidRPr="00B66308">
        <w:rPr>
          <w:rFonts w:ascii="Simplified Arabic" w:eastAsia="Times New Roman" w:hAnsi="Simplified Arabic" w:cs="Simplified Arabic"/>
          <w:color w:val="1C1E21"/>
          <w:sz w:val="28"/>
          <w:szCs w:val="28"/>
          <w:rtl/>
          <w:lang w:eastAsia="fr-FR"/>
        </w:rPr>
        <w:t>معه ،</w:t>
      </w:r>
      <w:proofErr w:type="gramEnd"/>
      <w:r w:rsidRPr="00B66308">
        <w:rPr>
          <w:rFonts w:ascii="Simplified Arabic" w:eastAsia="Times New Roman" w:hAnsi="Simplified Arabic" w:cs="Simplified Arabic"/>
          <w:color w:val="1C1E21"/>
          <w:sz w:val="28"/>
          <w:szCs w:val="28"/>
          <w:rtl/>
          <w:lang w:eastAsia="fr-FR"/>
        </w:rPr>
        <w:t xml:space="preserve"> مع زيادة الفائدة (إذا تم احتسابها لاحقًا) المقومة بالعملة نفسها. في غضون ذلك ، تمكنت من تخصيص نقودها الإضافية لتمويل صادراتها ، أو ببساطة للاستثمار دون مخاطر ، مما يقلل بالتالي من الوزن الحقيقي للفائدة المدفوعة للبنك. لاحظ </w:t>
      </w:r>
      <w:proofErr w:type="gramStart"/>
      <w:r w:rsidRPr="00B66308">
        <w:rPr>
          <w:rFonts w:ascii="Simplified Arabic" w:eastAsia="Times New Roman" w:hAnsi="Simplified Arabic" w:cs="Simplified Arabic"/>
          <w:color w:val="1C1E21"/>
          <w:sz w:val="28"/>
          <w:szCs w:val="28"/>
          <w:rtl/>
          <w:lang w:eastAsia="fr-FR"/>
        </w:rPr>
        <w:t>أن</w:t>
      </w:r>
      <w:proofErr w:type="gramEnd"/>
      <w:r w:rsidRPr="00B66308">
        <w:rPr>
          <w:rFonts w:ascii="Simplified Arabic" w:eastAsia="Times New Roman" w:hAnsi="Simplified Arabic" w:cs="Simplified Arabic"/>
          <w:color w:val="1C1E21"/>
          <w:sz w:val="28"/>
          <w:szCs w:val="28"/>
          <w:rtl/>
          <w:lang w:eastAsia="fr-FR"/>
        </w:rPr>
        <w:t xml:space="preserve"> المصدر لا يدعم. </w:t>
      </w:r>
      <w:proofErr w:type="gramStart"/>
      <w:r w:rsidRPr="00B66308">
        <w:rPr>
          <w:rFonts w:ascii="Simplified Arabic" w:eastAsia="Times New Roman" w:hAnsi="Simplified Arabic" w:cs="Simplified Arabic"/>
          <w:color w:val="1C1E21"/>
          <w:sz w:val="28"/>
          <w:szCs w:val="28"/>
          <w:rtl/>
          <w:lang w:eastAsia="fr-FR"/>
        </w:rPr>
        <w:t>مخاطر</w:t>
      </w:r>
      <w:proofErr w:type="gramEnd"/>
      <w:r w:rsidRPr="00B66308">
        <w:rPr>
          <w:rFonts w:ascii="Simplified Arabic" w:eastAsia="Times New Roman" w:hAnsi="Simplified Arabic" w:cs="Simplified Arabic"/>
          <w:color w:val="1C1E21"/>
          <w:sz w:val="28"/>
          <w:szCs w:val="28"/>
          <w:rtl/>
          <w:lang w:eastAsia="fr-FR"/>
        </w:rPr>
        <w:t xml:space="preserve"> الصرف فقط على الفائدة على قرضه (إذا تم احتسابها لاحقًا) وتكون محصنة تمامًا إذا تم دفع الفائدة في تاريخ إنشاء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هناك طريقة أخرى لتكون محصنًا تمامًا وهي أن يقترض المصدر جزءًا فقط من الدين الذي لديه على </w:t>
      </w:r>
      <w:proofErr w:type="gramStart"/>
      <w:r w:rsidRPr="00B66308">
        <w:rPr>
          <w:rFonts w:ascii="Simplified Arabic" w:eastAsia="Times New Roman" w:hAnsi="Simplified Arabic" w:cs="Simplified Arabic"/>
          <w:color w:val="1C1E21"/>
          <w:sz w:val="28"/>
          <w:szCs w:val="28"/>
          <w:rtl/>
          <w:lang w:eastAsia="fr-FR"/>
        </w:rPr>
        <w:t>عميله ،</w:t>
      </w:r>
      <w:proofErr w:type="gramEnd"/>
      <w:r w:rsidRPr="00B66308">
        <w:rPr>
          <w:rFonts w:ascii="Simplified Arabic" w:eastAsia="Times New Roman" w:hAnsi="Simplified Arabic" w:cs="Simplified Arabic"/>
          <w:color w:val="1C1E21"/>
          <w:sz w:val="28"/>
          <w:szCs w:val="28"/>
          <w:rtl/>
          <w:lang w:eastAsia="fr-FR"/>
        </w:rPr>
        <w:t xml:space="preserve"> بحيث يمكن تغطية سداد أصل الدين والفائدة بالكامل بالعملات الأجنبية.الاستلام من العميل. لا يتعرض البنك نفسه لمخاطر العملة إذا أقترض في سوق ما بين البنوك </w:t>
      </w:r>
      <w:proofErr w:type="gramStart"/>
      <w:r w:rsidRPr="00B66308">
        <w:rPr>
          <w:rFonts w:ascii="Simplified Arabic" w:eastAsia="Times New Roman" w:hAnsi="Simplified Arabic" w:cs="Simplified Arabic"/>
          <w:color w:val="1C1E21"/>
          <w:sz w:val="28"/>
          <w:szCs w:val="28"/>
          <w:rtl/>
          <w:lang w:eastAsia="fr-FR"/>
        </w:rPr>
        <w:t xml:space="preserve">العملات </w:t>
      </w:r>
      <w:proofErr w:type="gramEnd"/>
      <w:r w:rsidRPr="00B66308">
        <w:rPr>
          <w:rFonts w:ascii="Simplified Arabic" w:eastAsia="Times New Roman" w:hAnsi="Simplified Arabic" w:cs="Simplified Arabic"/>
          <w:color w:val="1C1E21"/>
          <w:sz w:val="28"/>
          <w:szCs w:val="28"/>
          <w:rtl/>
          <w:lang w:eastAsia="fr-FR"/>
        </w:rPr>
        <w:t xml:space="preserve">التي يطلبها المصدر ، وسدد هذا القرض عندما يقوم عميله بسداد سلفه وفوائده. وبالتالي ، فإن عملية البنك "محايدة (لا يتحمل البنك مسؤولية مخاطر المصدر ولا يفوز ولا يخسر في العملية) ويتم تعويضه فقط على العمولة التي يدفعها المصدر لإنشاء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 .</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مثال 5:</w:t>
      </w:r>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سلفة</w:t>
      </w:r>
      <w:proofErr w:type="spellEnd"/>
      <w:r w:rsidRPr="00B66308">
        <w:rPr>
          <w:rFonts w:ascii="Simplified Arabic" w:eastAsia="Times New Roman" w:hAnsi="Simplified Arabic" w:cs="Simplified Arabic"/>
          <w:color w:val="1C1E21"/>
          <w:sz w:val="28"/>
          <w:szCs w:val="28"/>
          <w:rtl/>
          <w:lang w:eastAsia="fr-FR"/>
        </w:rPr>
        <w:t xml:space="preserve"> في عملات التصدير سلمت الشركة السويدية </w:t>
      </w:r>
      <w:proofErr w:type="spellStart"/>
      <w:r w:rsidRPr="00B66308">
        <w:rPr>
          <w:rFonts w:ascii="Simplified Arabic" w:eastAsia="Times New Roman" w:hAnsi="Simplified Arabic" w:cs="Simplified Arabic"/>
          <w:color w:val="1C1E21"/>
          <w:sz w:val="28"/>
          <w:szCs w:val="28"/>
          <w:lang w:eastAsia="fr-FR"/>
        </w:rPr>
        <w:t>Hejda</w:t>
      </w:r>
      <w:proofErr w:type="spellEnd"/>
      <w:r w:rsidRPr="00B66308">
        <w:rPr>
          <w:rFonts w:ascii="Simplified Arabic" w:eastAsia="Times New Roman" w:hAnsi="Simplified Arabic" w:cs="Simplified Arabic"/>
          <w:color w:val="1C1E21"/>
          <w:sz w:val="28"/>
          <w:szCs w:val="28"/>
          <w:rtl/>
          <w:lang w:eastAsia="fr-FR"/>
        </w:rPr>
        <w:t xml:space="preserve"> اليوم ، 21 سبتمبر ، 100000 دولار أمريكي من البضائع إلى عميل أمريكي ، مستحقة في 20 ديسمبر. نظرًا لضعف النتائج الاقتصادية الأمريكية وانخفاض الدولار مقابل </w:t>
      </w:r>
      <w:proofErr w:type="spellStart"/>
      <w:r w:rsidRPr="00B66308">
        <w:rPr>
          <w:rFonts w:ascii="Simplified Arabic" w:eastAsia="Times New Roman" w:hAnsi="Simplified Arabic" w:cs="Simplified Arabic"/>
          <w:color w:val="1C1E21"/>
          <w:sz w:val="28"/>
          <w:szCs w:val="28"/>
          <w:rtl/>
          <w:lang w:eastAsia="fr-FR"/>
        </w:rPr>
        <w:t>الكرونا</w:t>
      </w:r>
      <w:proofErr w:type="spellEnd"/>
      <w:r w:rsidRPr="00B66308">
        <w:rPr>
          <w:rFonts w:ascii="Simplified Arabic" w:eastAsia="Times New Roman" w:hAnsi="Simplified Arabic" w:cs="Simplified Arabic"/>
          <w:color w:val="1C1E21"/>
          <w:sz w:val="28"/>
          <w:szCs w:val="28"/>
          <w:rtl/>
          <w:lang w:eastAsia="fr-FR"/>
        </w:rPr>
        <w:t xml:space="preserve"> السويدية (</w:t>
      </w:r>
      <w:r w:rsidRPr="00B66308">
        <w:rPr>
          <w:rFonts w:ascii="Simplified Arabic" w:eastAsia="Times New Roman" w:hAnsi="Simplified Arabic" w:cs="Simplified Arabic"/>
          <w:color w:val="1C1E21"/>
          <w:sz w:val="28"/>
          <w:szCs w:val="28"/>
          <w:lang w:eastAsia="fr-FR"/>
        </w:rPr>
        <w:t>SEK</w:t>
      </w:r>
      <w:r w:rsidRPr="00B66308">
        <w:rPr>
          <w:rFonts w:ascii="Simplified Arabic" w:eastAsia="Times New Roman" w:hAnsi="Simplified Arabic" w:cs="Simplified Arabic"/>
          <w:color w:val="1C1E21"/>
          <w:sz w:val="28"/>
          <w:szCs w:val="28"/>
          <w:rtl/>
          <w:lang w:eastAsia="fr-FR"/>
        </w:rPr>
        <w:t xml:space="preserve">) ، يسعى المصدر </w:t>
      </w:r>
      <w:proofErr w:type="spellStart"/>
      <w:r w:rsidRPr="00B66308">
        <w:rPr>
          <w:rFonts w:ascii="Simplified Arabic" w:eastAsia="Times New Roman" w:hAnsi="Simplified Arabic" w:cs="Simplified Arabic"/>
          <w:color w:val="1C1E21"/>
          <w:sz w:val="28"/>
          <w:szCs w:val="28"/>
          <w:rtl/>
          <w:lang w:eastAsia="fr-FR"/>
        </w:rPr>
        <w:t>للتحوط</w:t>
      </w:r>
      <w:proofErr w:type="spellEnd"/>
      <w:r w:rsidRPr="00B66308">
        <w:rPr>
          <w:rFonts w:ascii="Simplified Arabic" w:eastAsia="Times New Roman" w:hAnsi="Simplified Arabic" w:cs="Simplified Arabic"/>
          <w:color w:val="1C1E21"/>
          <w:sz w:val="28"/>
          <w:szCs w:val="28"/>
          <w:rtl/>
          <w:lang w:eastAsia="fr-FR"/>
        </w:rPr>
        <w:t xml:space="preserve"> من مخاطر الصرف وفي نفس الوقت لتمويل عملية التصدير الخاصة </w:t>
      </w:r>
      <w:proofErr w:type="spellStart"/>
      <w:r w:rsidRPr="00B66308">
        <w:rPr>
          <w:rFonts w:ascii="Simplified Arabic" w:eastAsia="Times New Roman" w:hAnsi="Simplified Arabic" w:cs="Simplified Arabic"/>
          <w:color w:val="1C1E21"/>
          <w:sz w:val="28"/>
          <w:szCs w:val="28"/>
          <w:rtl/>
          <w:lang w:eastAsia="fr-FR"/>
        </w:rPr>
        <w:t>به</w:t>
      </w:r>
      <w:proofErr w:type="spellEnd"/>
      <w:r w:rsidRPr="00B66308">
        <w:rPr>
          <w:rFonts w:ascii="Simplified Arabic" w:eastAsia="Times New Roman" w:hAnsi="Simplified Arabic" w:cs="Simplified Arabic"/>
          <w:color w:val="1C1E21"/>
          <w:sz w:val="28"/>
          <w:szCs w:val="28"/>
          <w:rtl/>
          <w:lang w:eastAsia="fr-FR"/>
        </w:rPr>
        <w:t xml:space="preserve"> ، في 21 سبتمبر ، تكون بيانات السوق كما يلي: </w:t>
      </w:r>
      <w:proofErr w:type="spellStart"/>
      <w:r w:rsidRPr="00B66308">
        <w:rPr>
          <w:rFonts w:ascii="Simplified Arabic" w:eastAsia="Times New Roman" w:hAnsi="Simplified Arabic" w:cs="Simplified Arabic"/>
          <w:color w:val="1C1E21"/>
          <w:sz w:val="28"/>
          <w:szCs w:val="28"/>
          <w:lang w:eastAsia="fr-FR"/>
        </w:rPr>
        <w:t>Syejuso</w:t>
      </w:r>
      <w:proofErr w:type="spellEnd"/>
      <w:r w:rsidRPr="00B66308">
        <w:rPr>
          <w:rFonts w:ascii="Simplified Arabic" w:eastAsia="Times New Roman" w:hAnsi="Simplified Arabic" w:cs="Simplified Arabic"/>
          <w:color w:val="1C1E21"/>
          <w:sz w:val="28"/>
          <w:szCs w:val="28"/>
          <w:lang w:eastAsia="fr-FR"/>
        </w:rPr>
        <w:t xml:space="preserve"> - 1.0950 - 1.0959</w:t>
      </w:r>
      <w:r w:rsidRPr="00B66308">
        <w:rPr>
          <w:rFonts w:ascii="Simplified Arabic" w:eastAsia="Times New Roman" w:hAnsi="Simplified Arabic" w:cs="Simplified Arabic"/>
          <w:color w:val="1C1E21"/>
          <w:sz w:val="28"/>
          <w:szCs w:val="28"/>
          <w:rtl/>
          <w:lang w:eastAsia="fr-FR"/>
        </w:rPr>
        <w:t xml:space="preserve"> و </w:t>
      </w:r>
      <w:r w:rsidRPr="00B66308">
        <w:rPr>
          <w:rFonts w:ascii="Simplified Arabic" w:eastAsia="Times New Roman" w:hAnsi="Simplified Arabic" w:cs="Simplified Arabic"/>
          <w:color w:val="1C1E21"/>
          <w:sz w:val="28"/>
          <w:szCs w:val="28"/>
          <w:lang w:eastAsia="fr-FR"/>
        </w:rPr>
        <w:t>i-4.93</w:t>
      </w:r>
      <w:r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lang w:eastAsia="fr-FR"/>
        </w:rPr>
        <w:t xml:space="preserve"> - 5</w:t>
      </w:r>
      <w:r w:rsidRPr="00B66308">
        <w:rPr>
          <w:rFonts w:ascii="Simplified Arabic" w:eastAsia="Times New Roman" w:hAnsi="Simplified Arabic" w:cs="Simplified Arabic"/>
          <w:color w:val="1C1E21"/>
          <w:sz w:val="28"/>
          <w:szCs w:val="28"/>
          <w:rtl/>
          <w:lang w:eastAsia="fr-FR"/>
        </w:rPr>
        <w:t xml:space="preserve">٪. يوافق مصرفه على منحه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على هذه 100</w:t>
      </w:r>
      <w:proofErr w:type="gramStart"/>
      <w:r w:rsidRPr="00B66308">
        <w:rPr>
          <w:rFonts w:ascii="Simplified Arabic" w:eastAsia="Times New Roman" w:hAnsi="Simplified Arabic" w:cs="Simplified Arabic"/>
          <w:color w:val="1C1E21"/>
          <w:sz w:val="28"/>
          <w:szCs w:val="28"/>
          <w:rtl/>
          <w:lang w:eastAsia="fr-FR"/>
        </w:rPr>
        <w:t>،000</w:t>
      </w:r>
      <w:proofErr w:type="gramEnd"/>
      <w:r w:rsidRPr="00B66308">
        <w:rPr>
          <w:rFonts w:ascii="Simplified Arabic" w:eastAsia="Times New Roman" w:hAnsi="Simplified Arabic" w:cs="Simplified Arabic"/>
          <w:color w:val="1C1E21"/>
          <w:sz w:val="28"/>
          <w:szCs w:val="28"/>
          <w:rtl/>
          <w:lang w:eastAsia="fr-FR"/>
        </w:rPr>
        <w:t xml:space="preserve"> دولار أمريكي ، بعمولة 0.5٪</w:t>
      </w:r>
      <w:proofErr w:type="gramStart"/>
      <w:r w:rsidRPr="00B66308">
        <w:rPr>
          <w:rFonts w:ascii="Simplified Arabic" w:eastAsia="Times New Roman" w:hAnsi="Simplified Arabic" w:cs="Simplified Arabic"/>
          <w:color w:val="1C1E21"/>
          <w:sz w:val="28"/>
          <w:szCs w:val="28"/>
          <w:rtl/>
          <w:lang w:eastAsia="fr-FR"/>
        </w:rPr>
        <w:t xml:space="preserve"> ،</w:t>
      </w:r>
      <w:proofErr w:type="gramEnd"/>
      <w:r w:rsidRPr="00B66308">
        <w:rPr>
          <w:rFonts w:ascii="Simplified Arabic" w:eastAsia="Times New Roman" w:hAnsi="Simplified Arabic" w:cs="Simplified Arabic"/>
          <w:color w:val="1C1E21"/>
          <w:sz w:val="28"/>
          <w:szCs w:val="28"/>
          <w:rtl/>
          <w:lang w:eastAsia="fr-FR"/>
        </w:rPr>
        <w:t xml:space="preserve"> ولمدة 3 أشهر ، مع دفع الفائدة عند استحقاقها. يفضل المصدر طلب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بكمية </w:t>
      </w:r>
      <w:proofErr w:type="gramStart"/>
      <w:r w:rsidRPr="00B66308">
        <w:rPr>
          <w:rFonts w:ascii="Simplified Arabic" w:eastAsia="Times New Roman" w:hAnsi="Simplified Arabic" w:cs="Simplified Arabic"/>
          <w:color w:val="1C1E21"/>
          <w:sz w:val="28"/>
          <w:szCs w:val="28"/>
          <w:rtl/>
          <w:lang w:eastAsia="fr-FR"/>
        </w:rPr>
        <w:t>أقل ،</w:t>
      </w:r>
      <w:proofErr w:type="gramEnd"/>
      <w:r w:rsidRPr="00B66308">
        <w:rPr>
          <w:rFonts w:ascii="Simplified Arabic" w:eastAsia="Times New Roman" w:hAnsi="Simplified Arabic" w:cs="Simplified Arabic"/>
          <w:color w:val="1C1E21"/>
          <w:sz w:val="28"/>
          <w:szCs w:val="28"/>
          <w:rtl/>
          <w:lang w:eastAsia="fr-FR"/>
        </w:rPr>
        <w:t xml:space="preserve"> ولكن يتم حسابه بحيث يكون تعرضه لمخاطر العملة صفر. وبالتالي ، فإن التدفقات المالية المتعلقة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هي كما يلي: 21 سبتمبر: سيطلب المصدر </w:t>
      </w:r>
      <w:proofErr w:type="spellStart"/>
      <w:r w:rsidRPr="00B66308">
        <w:rPr>
          <w:rFonts w:ascii="Simplified Arabic" w:eastAsia="Times New Roman" w:hAnsi="Simplified Arabic" w:cs="Simplified Arabic"/>
          <w:color w:val="1C1E21"/>
          <w:sz w:val="28"/>
          <w:szCs w:val="28"/>
          <w:rtl/>
          <w:lang w:eastAsia="fr-FR"/>
        </w:rPr>
        <w:t>سلفة</w:t>
      </w:r>
      <w:proofErr w:type="spellEnd"/>
      <w:r w:rsidRPr="00B66308">
        <w:rPr>
          <w:rFonts w:ascii="Simplified Arabic" w:eastAsia="Times New Roman" w:hAnsi="Simplified Arabic" w:cs="Simplified Arabic"/>
          <w:color w:val="1C1E21"/>
          <w:sz w:val="28"/>
          <w:szCs w:val="28"/>
          <w:rtl/>
          <w:lang w:eastAsia="fr-FR"/>
        </w:rPr>
        <w:t xml:space="preserve"> بمبلغ </w:t>
      </w:r>
      <w:r w:rsidRPr="00B66308">
        <w:rPr>
          <w:rFonts w:ascii="Simplified Arabic" w:eastAsia="Times New Roman" w:hAnsi="Simplified Arabic" w:cs="Simplified Arabic"/>
          <w:color w:val="1C1E21"/>
          <w:sz w:val="28"/>
          <w:szCs w:val="28"/>
          <w:lang w:eastAsia="fr-FR"/>
        </w:rPr>
        <w:t>X</w:t>
      </w:r>
      <w:r w:rsidRPr="00B66308">
        <w:rPr>
          <w:rFonts w:ascii="Simplified Arabic" w:eastAsia="Times New Roman" w:hAnsi="Simplified Arabic" w:cs="Simplified Arabic"/>
          <w:color w:val="1C1E21"/>
          <w:sz w:val="28"/>
          <w:szCs w:val="28"/>
          <w:rtl/>
          <w:lang w:eastAsia="fr-FR"/>
        </w:rPr>
        <w:t xml:space="preserve"> بحيث أنه ، خلال 3 أشهر ، سوف يسدد </w:t>
      </w:r>
      <w:r w:rsidRPr="00B66308">
        <w:rPr>
          <w:rFonts w:ascii="Simplified Arabic" w:eastAsia="Times New Roman" w:hAnsi="Simplified Arabic" w:cs="Simplified Arabic"/>
          <w:color w:val="1C1E21"/>
          <w:sz w:val="28"/>
          <w:szCs w:val="28"/>
          <w:lang w:eastAsia="fr-FR"/>
        </w:rPr>
        <w:t>X (1 + 5</w:t>
      </w:r>
      <w:r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lang w:eastAsia="fr-FR"/>
        </w:rPr>
        <w:t xml:space="preserve"> 4) USD</w:t>
      </w:r>
      <w:r w:rsidRPr="00B66308">
        <w:rPr>
          <w:rFonts w:ascii="Simplified Arabic" w:eastAsia="Times New Roman" w:hAnsi="Simplified Arabic" w:cs="Simplified Arabic"/>
          <w:color w:val="1C1E21"/>
          <w:sz w:val="28"/>
          <w:szCs w:val="28"/>
          <w:rtl/>
          <w:lang w:eastAsia="fr-FR"/>
        </w:rPr>
        <w:t xml:space="preserve"> مع مبلغ 100،000 دولار أمريكي المستلم من عميل. لذلك سيطلب 100،000 / (1 + 5٪ / 4) - 98،765.43 </w:t>
      </w:r>
      <w:r w:rsidRPr="00B66308">
        <w:rPr>
          <w:rFonts w:ascii="Simplified Arabic" w:eastAsia="Times New Roman" w:hAnsi="Simplified Arabic" w:cs="Simplified Arabic"/>
          <w:color w:val="1C1E21"/>
          <w:sz w:val="28"/>
          <w:szCs w:val="28"/>
          <w:lang w:eastAsia="fr-FR"/>
        </w:rPr>
        <w:t>USD</w:t>
      </w:r>
      <w:r w:rsidRPr="00B66308">
        <w:rPr>
          <w:rFonts w:ascii="Simplified Arabic" w:eastAsia="Times New Roman" w:hAnsi="Simplified Arabic" w:cs="Simplified Arabic"/>
          <w:color w:val="1C1E21"/>
          <w:sz w:val="28"/>
          <w:szCs w:val="28"/>
          <w:rtl/>
          <w:lang w:eastAsia="fr-FR"/>
        </w:rPr>
        <w:t xml:space="preserve">. سيقوم البنك نفسه باقتراض 98.765.43 </w:t>
      </w:r>
      <w:proofErr w:type="gramStart"/>
      <w:r w:rsidRPr="00B66308">
        <w:rPr>
          <w:rFonts w:ascii="Simplified Arabic" w:eastAsia="Times New Roman" w:hAnsi="Simplified Arabic" w:cs="Simplified Arabic"/>
          <w:color w:val="1C1E21"/>
          <w:sz w:val="28"/>
          <w:szCs w:val="28"/>
          <w:rtl/>
          <w:lang w:eastAsia="fr-FR"/>
        </w:rPr>
        <w:t>دولارًا</w:t>
      </w:r>
      <w:proofErr w:type="gramEnd"/>
      <w:r w:rsidRPr="00B66308">
        <w:rPr>
          <w:rFonts w:ascii="Simplified Arabic" w:eastAsia="Times New Roman" w:hAnsi="Simplified Arabic" w:cs="Simplified Arabic"/>
          <w:color w:val="1C1E21"/>
          <w:sz w:val="28"/>
          <w:szCs w:val="28"/>
          <w:rtl/>
          <w:lang w:eastAsia="fr-FR"/>
        </w:rPr>
        <w:t xml:space="preserve"> أمريكيًا في سوق ما بين البنوك بنسبة 5 ٪. تقدم هذا المبلغ إلى المصدر ، وبالتالي تضيفه إلى حسابه. </w:t>
      </w:r>
      <w:proofErr w:type="gramStart"/>
      <w:r w:rsidRPr="00B66308">
        <w:rPr>
          <w:rFonts w:ascii="Simplified Arabic" w:eastAsia="Times New Roman" w:hAnsi="Simplified Arabic" w:cs="Simplified Arabic"/>
          <w:color w:val="1C1E21"/>
          <w:sz w:val="28"/>
          <w:szCs w:val="28"/>
          <w:rtl/>
          <w:lang w:eastAsia="fr-FR"/>
        </w:rPr>
        <w:t>حجلة</w:t>
      </w:r>
      <w:proofErr w:type="gramEnd"/>
      <w:r w:rsidRPr="00B66308">
        <w:rPr>
          <w:rFonts w:ascii="Simplified Arabic" w:eastAsia="Times New Roman" w:hAnsi="Simplified Arabic" w:cs="Simplified Arabic"/>
          <w:color w:val="1C1E21"/>
          <w:sz w:val="28"/>
          <w:szCs w:val="28"/>
          <w:rtl/>
          <w:lang w:eastAsia="fr-FR"/>
        </w:rPr>
        <w:t xml:space="preserve">. ينظم عمولة </w:t>
      </w:r>
      <w:proofErr w:type="gramStart"/>
      <w:r w:rsidRPr="00B66308">
        <w:rPr>
          <w:rFonts w:ascii="Simplified Arabic" w:eastAsia="Times New Roman" w:hAnsi="Simplified Arabic" w:cs="Simplified Arabic"/>
          <w:color w:val="1C1E21"/>
          <w:sz w:val="28"/>
          <w:szCs w:val="28"/>
          <w:rtl/>
          <w:lang w:eastAsia="fr-FR"/>
        </w:rPr>
        <w:t>البنك التي</w:t>
      </w:r>
      <w:proofErr w:type="gramEnd"/>
      <w:r w:rsidRPr="00B66308">
        <w:rPr>
          <w:rFonts w:ascii="Simplified Arabic" w:eastAsia="Times New Roman" w:hAnsi="Simplified Arabic" w:cs="Simplified Arabic"/>
          <w:color w:val="1C1E21"/>
          <w:sz w:val="28"/>
          <w:szCs w:val="28"/>
          <w:rtl/>
          <w:lang w:eastAsia="fr-FR"/>
        </w:rPr>
        <w:t xml:space="preserve"> تبلغ 0.5٪ × 98765.43 - 493.83 دولارًا أمريكيًا ، أي بالعملة الوطنية (عملة البنك والمصدر): 493.83 / 1.0959 - 450.61 </w:t>
      </w:r>
      <w:proofErr w:type="spellStart"/>
      <w:r w:rsidRPr="00B66308">
        <w:rPr>
          <w:rFonts w:ascii="Simplified Arabic" w:eastAsia="Times New Roman" w:hAnsi="Simplified Arabic" w:cs="Simplified Arabic"/>
          <w:color w:val="1C1E21"/>
          <w:sz w:val="28"/>
          <w:szCs w:val="28"/>
          <w:rtl/>
          <w:lang w:eastAsia="fr-FR"/>
        </w:rPr>
        <w:t>كرونة</w:t>
      </w:r>
      <w:proofErr w:type="spellEnd"/>
      <w:r w:rsidRPr="00B66308">
        <w:rPr>
          <w:rFonts w:ascii="Simplified Arabic" w:eastAsia="Times New Roman" w:hAnsi="Simplified Arabic" w:cs="Simplified Arabic"/>
          <w:color w:val="1C1E21"/>
          <w:sz w:val="28"/>
          <w:szCs w:val="28"/>
          <w:rtl/>
          <w:lang w:eastAsia="fr-FR"/>
        </w:rPr>
        <w:t xml:space="preserve"> سويدية. تعيد الشركة بيع 98،765.43 دولارًا أمريكيًا على الفور ، واستردت 98،765.43 </w:t>
      </w:r>
      <w:proofErr w:type="gramStart"/>
      <w:r w:rsidRPr="00B66308">
        <w:rPr>
          <w:rFonts w:ascii="Simplified Arabic" w:eastAsia="Times New Roman" w:hAnsi="Simplified Arabic" w:cs="Simplified Arabic"/>
          <w:color w:val="1C1E21"/>
          <w:sz w:val="28"/>
          <w:szCs w:val="28"/>
          <w:rtl/>
          <w:lang w:eastAsia="fr-FR"/>
        </w:rPr>
        <w:t>دولارًا</w:t>
      </w:r>
      <w:proofErr w:type="gramEnd"/>
      <w:r w:rsidRPr="00B66308">
        <w:rPr>
          <w:rFonts w:ascii="Simplified Arabic" w:eastAsia="Times New Roman" w:hAnsi="Simplified Arabic" w:cs="Simplified Arabic"/>
          <w:color w:val="1C1E21"/>
          <w:sz w:val="28"/>
          <w:szCs w:val="28"/>
          <w:rtl/>
          <w:lang w:eastAsia="fr-FR"/>
        </w:rPr>
        <w:t xml:space="preserve"> أمريكيًا / 1.0959-90122.66 </w:t>
      </w:r>
      <w:proofErr w:type="spellStart"/>
      <w:r w:rsidRPr="00B66308">
        <w:rPr>
          <w:rFonts w:ascii="Simplified Arabic" w:eastAsia="Times New Roman" w:hAnsi="Simplified Arabic" w:cs="Simplified Arabic"/>
          <w:color w:val="1C1E21"/>
          <w:sz w:val="28"/>
          <w:szCs w:val="28"/>
          <w:rtl/>
          <w:lang w:eastAsia="fr-FR"/>
        </w:rPr>
        <w:t>كرونة</w:t>
      </w:r>
      <w:proofErr w:type="spell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rtl/>
          <w:lang w:eastAsia="fr-FR"/>
        </w:rPr>
        <w:lastRenderedPageBreak/>
        <w:t>س</w:t>
      </w:r>
      <w:proofErr w:type="gramStart"/>
      <w:r w:rsidRPr="00B66308">
        <w:rPr>
          <w:rFonts w:ascii="Simplified Arabic" w:eastAsia="Times New Roman" w:hAnsi="Simplified Arabic" w:cs="Simplified Arabic"/>
          <w:color w:val="1C1E21"/>
          <w:sz w:val="28"/>
          <w:szCs w:val="28"/>
          <w:rtl/>
          <w:lang w:eastAsia="fr-FR"/>
        </w:rPr>
        <w:t>ويدي</w:t>
      </w:r>
      <w:proofErr w:type="gramEnd"/>
      <w:r w:rsidRPr="00B66308">
        <w:rPr>
          <w:rFonts w:ascii="Simplified Arabic" w:eastAsia="Times New Roman" w:hAnsi="Simplified Arabic" w:cs="Simplified Arabic"/>
          <w:color w:val="1C1E21"/>
          <w:sz w:val="28"/>
          <w:szCs w:val="28"/>
          <w:rtl/>
          <w:lang w:eastAsia="fr-FR"/>
        </w:rPr>
        <w:t xml:space="preserve">ة ، 20 ديسمبر: استلم </w:t>
      </w:r>
      <w:proofErr w:type="spellStart"/>
      <w:r w:rsidRPr="00B66308">
        <w:rPr>
          <w:rFonts w:ascii="Simplified Arabic" w:eastAsia="Times New Roman" w:hAnsi="Simplified Arabic" w:cs="Simplified Arabic"/>
          <w:color w:val="1C1E21"/>
          <w:sz w:val="28"/>
          <w:szCs w:val="28"/>
          <w:lang w:eastAsia="fr-FR"/>
        </w:rPr>
        <w:t>Hejda</w:t>
      </w:r>
      <w:proofErr w:type="spellEnd"/>
      <w:r w:rsidRPr="00B66308">
        <w:rPr>
          <w:rFonts w:ascii="Simplified Arabic" w:eastAsia="Times New Roman" w:hAnsi="Simplified Arabic" w:cs="Simplified Arabic"/>
          <w:color w:val="1C1E21"/>
          <w:sz w:val="28"/>
          <w:szCs w:val="28"/>
          <w:rtl/>
          <w:lang w:eastAsia="fr-FR"/>
        </w:rPr>
        <w:t xml:space="preserve"> مبلغ 100،000 دولار أمريكي من عميله واستمر في السداد الكامل لسلفه: 98،765.43 </w:t>
      </w:r>
      <w:r w:rsidRPr="00B66308">
        <w:rPr>
          <w:rFonts w:ascii="Simplified Arabic" w:eastAsia="Times New Roman" w:hAnsi="Simplified Arabic" w:cs="Simplified Arabic"/>
          <w:color w:val="1C1E21"/>
          <w:sz w:val="28"/>
          <w:szCs w:val="28"/>
          <w:lang w:eastAsia="fr-FR"/>
        </w:rPr>
        <w:t>x (1 + 5</w:t>
      </w:r>
      <w:r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lang w:eastAsia="fr-FR"/>
        </w:rPr>
        <w:t>) 4 - 100</w:t>
      </w:r>
      <w:r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lang w:eastAsia="fr-FR"/>
        </w:rPr>
        <w:t>000</w:t>
      </w:r>
      <w:r w:rsidRPr="00B66308">
        <w:rPr>
          <w:rFonts w:ascii="Simplified Arabic" w:eastAsia="Times New Roman" w:hAnsi="Simplified Arabic" w:cs="Simplified Arabic"/>
          <w:color w:val="1C1E21"/>
          <w:sz w:val="28"/>
          <w:szCs w:val="28"/>
          <w:rtl/>
          <w:lang w:eastAsia="fr-FR"/>
        </w:rPr>
        <w:t xml:space="preserve"> دولار أمريكي.</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من الواضح أن 100</w:t>
      </w:r>
      <w:proofErr w:type="gramStart"/>
      <w:r w:rsidRPr="00B66308">
        <w:rPr>
          <w:rFonts w:ascii="Simplified Arabic" w:eastAsia="Times New Roman" w:hAnsi="Simplified Arabic" w:cs="Simplified Arabic"/>
          <w:color w:val="1C1E21"/>
          <w:sz w:val="28"/>
          <w:szCs w:val="28"/>
          <w:rtl/>
          <w:lang w:eastAsia="fr-FR"/>
        </w:rPr>
        <w:t>،000</w:t>
      </w:r>
      <w:proofErr w:type="gramEnd"/>
      <w:r w:rsidRPr="00B66308">
        <w:rPr>
          <w:rFonts w:ascii="Simplified Arabic" w:eastAsia="Times New Roman" w:hAnsi="Simplified Arabic" w:cs="Simplified Arabic"/>
          <w:color w:val="1C1E21"/>
          <w:sz w:val="28"/>
          <w:szCs w:val="28"/>
          <w:rtl/>
          <w:lang w:eastAsia="fr-FR"/>
        </w:rPr>
        <w:t xml:space="preserve"> دولار أمريكي يتوافق مع المبلغ الذي يجب على البنك نفسه سداده عند الاستحقاق. الميزانية العمومية للعملية: اعتبارًا من 21 سبتمبر ، تستفيد شركة </w:t>
      </w:r>
      <w:proofErr w:type="spellStart"/>
      <w:r w:rsidRPr="00B66308">
        <w:rPr>
          <w:rFonts w:ascii="Simplified Arabic" w:eastAsia="Times New Roman" w:hAnsi="Simplified Arabic" w:cs="Simplified Arabic"/>
          <w:color w:val="1C1E21"/>
          <w:sz w:val="28"/>
          <w:szCs w:val="28"/>
          <w:rtl/>
          <w:lang w:eastAsia="fr-FR"/>
        </w:rPr>
        <w:t>الحجدة</w:t>
      </w:r>
      <w:proofErr w:type="spellEnd"/>
      <w:r w:rsidRPr="00B66308">
        <w:rPr>
          <w:rFonts w:ascii="Simplified Arabic" w:eastAsia="Times New Roman" w:hAnsi="Simplified Arabic" w:cs="Simplified Arabic"/>
          <w:color w:val="1C1E21"/>
          <w:sz w:val="28"/>
          <w:szCs w:val="28"/>
          <w:rtl/>
          <w:lang w:eastAsia="fr-FR"/>
        </w:rPr>
        <w:t xml:space="preserve"> من السيولة بعملتها (90122.66 </w:t>
      </w:r>
      <w:proofErr w:type="spellStart"/>
      <w:r w:rsidRPr="00B66308">
        <w:rPr>
          <w:rFonts w:ascii="Simplified Arabic" w:eastAsia="Times New Roman" w:hAnsi="Simplified Arabic" w:cs="Simplified Arabic"/>
          <w:color w:val="1C1E21"/>
          <w:sz w:val="28"/>
          <w:szCs w:val="28"/>
          <w:rtl/>
          <w:lang w:eastAsia="fr-FR"/>
        </w:rPr>
        <w:t>كرونة</w:t>
      </w:r>
      <w:proofErr w:type="spellEnd"/>
      <w:r w:rsidRPr="00B66308">
        <w:rPr>
          <w:rFonts w:ascii="Simplified Arabic" w:eastAsia="Times New Roman" w:hAnsi="Simplified Arabic" w:cs="Simplified Arabic"/>
          <w:color w:val="1C1E21"/>
          <w:sz w:val="28"/>
          <w:szCs w:val="28"/>
          <w:rtl/>
          <w:lang w:eastAsia="fr-FR"/>
        </w:rPr>
        <w:t xml:space="preserve"> سويدية) والحماية الكاملة ضد مخاطر الصرف. وهذا مقابل تكلفة إجمالية قدرها 450.61 </w:t>
      </w:r>
      <w:proofErr w:type="spellStart"/>
      <w:r w:rsidRPr="00B66308">
        <w:rPr>
          <w:rFonts w:ascii="Simplified Arabic" w:eastAsia="Times New Roman" w:hAnsi="Simplified Arabic" w:cs="Simplified Arabic"/>
          <w:color w:val="1C1E21"/>
          <w:sz w:val="28"/>
          <w:szCs w:val="28"/>
          <w:rtl/>
          <w:lang w:eastAsia="fr-FR"/>
        </w:rPr>
        <w:t>كرونة</w:t>
      </w:r>
      <w:proofErr w:type="spellEnd"/>
      <w:r w:rsidRPr="00B66308">
        <w:rPr>
          <w:rFonts w:ascii="Simplified Arabic" w:eastAsia="Times New Roman" w:hAnsi="Simplified Arabic" w:cs="Simplified Arabic"/>
          <w:color w:val="1C1E21"/>
          <w:sz w:val="28"/>
          <w:szCs w:val="28"/>
          <w:rtl/>
          <w:lang w:eastAsia="fr-FR"/>
        </w:rPr>
        <w:t xml:space="preserve"> سويدية ، وهي غير مكلفة بالنظر إلى إجمالي المبلغ المعروض.</w:t>
      </w:r>
    </w:p>
    <w:p w:rsidR="00921D87" w:rsidRPr="00B66308" w:rsidRDefault="00921D87" w:rsidP="00B66308">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color w:val="1C1E21"/>
          <w:sz w:val="28"/>
          <w:szCs w:val="28"/>
          <w:rtl/>
          <w:lang w:eastAsia="fr-FR"/>
        </w:rPr>
        <w:t xml:space="preserve"> أثبتت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أنها أداة جيدة للمصدرين الراغبين في </w:t>
      </w:r>
      <w:proofErr w:type="spellStart"/>
      <w:r w:rsidRPr="00B66308">
        <w:rPr>
          <w:rFonts w:ascii="Simplified Arabic" w:eastAsia="Times New Roman" w:hAnsi="Simplified Arabic" w:cs="Simplified Arabic"/>
          <w:color w:val="1C1E21"/>
          <w:sz w:val="28"/>
          <w:szCs w:val="28"/>
          <w:rtl/>
          <w:lang w:eastAsia="fr-FR"/>
        </w:rPr>
        <w:t>التحوط</w:t>
      </w:r>
      <w:proofErr w:type="spellEnd"/>
      <w:r w:rsidRPr="00B66308">
        <w:rPr>
          <w:rFonts w:ascii="Simplified Arabic" w:eastAsia="Times New Roman" w:hAnsi="Simplified Arabic" w:cs="Simplified Arabic"/>
          <w:color w:val="1C1E21"/>
          <w:sz w:val="28"/>
          <w:szCs w:val="28"/>
          <w:rtl/>
          <w:lang w:eastAsia="fr-FR"/>
        </w:rPr>
        <w:t xml:space="preserve"> ضد مخاطر الصرف وتلبية الحاجة إلى النقد. هذه العملية لها ميزة أخرى ، وهي مرونتها: يمكن للمصدر ، إذا رغب ، سداد الدفعة مقدمًا ؛ يمكنه أيضًا تمديد سداد </w:t>
      </w:r>
      <w:proofErr w:type="spellStart"/>
      <w:r w:rsidRPr="00B66308">
        <w:rPr>
          <w:rFonts w:ascii="Simplified Arabic" w:eastAsia="Times New Roman" w:hAnsi="Simplified Arabic" w:cs="Simplified Arabic"/>
          <w:color w:val="1C1E21"/>
          <w:sz w:val="28"/>
          <w:szCs w:val="28"/>
          <w:rtl/>
          <w:lang w:eastAsia="fr-FR"/>
        </w:rPr>
        <w:t>السلفة</w:t>
      </w:r>
      <w:proofErr w:type="spellEnd"/>
      <w:r w:rsidRPr="00B66308">
        <w:rPr>
          <w:rFonts w:ascii="Simplified Arabic" w:eastAsia="Times New Roman" w:hAnsi="Simplified Arabic" w:cs="Simplified Arabic"/>
          <w:color w:val="1C1E21"/>
          <w:sz w:val="28"/>
          <w:szCs w:val="28"/>
          <w:rtl/>
          <w:lang w:eastAsia="fr-FR"/>
        </w:rPr>
        <w:t xml:space="preserve"> إذا لم يدفعها موكله في التاريخ المتفق عليه. هذه الجودة تجعلها أداة مستخدمة على نطاق واسع من قبل الشركات. ومع ذلك ، لا يمكنهم جميعًا الوصول إليها: قد يكون من الصعب الحصول على دعم البنوك ، حيث يتم حجز </w:t>
      </w:r>
      <w:r w:rsidRPr="00B66308">
        <w:rPr>
          <w:rFonts w:ascii="Simplified Arabic" w:eastAsia="Times New Roman" w:hAnsi="Simplified Arabic" w:cs="Simplified Arabic"/>
          <w:color w:val="1C1E21"/>
          <w:sz w:val="28"/>
          <w:szCs w:val="28"/>
          <w:lang w:eastAsia="fr-FR"/>
        </w:rPr>
        <w:t>ADE</w:t>
      </w:r>
      <w:r w:rsidRPr="00B66308">
        <w:rPr>
          <w:rFonts w:ascii="Simplified Arabic" w:eastAsia="Times New Roman" w:hAnsi="Simplified Arabic" w:cs="Simplified Arabic"/>
          <w:color w:val="1C1E21"/>
          <w:sz w:val="28"/>
          <w:szCs w:val="28"/>
          <w:rtl/>
          <w:lang w:eastAsia="fr-FR"/>
        </w:rPr>
        <w:t xml:space="preserve"> فقط لأفضل عملائها ، وتكلفة العملية مرتفعة في بعض الأحيان (يعتمد ذلك على جودة العميل) يمكن أن تكون رادع. لاحظ أيضًا أن هذه العملية لن تكون مفيدة إلا إذا كان من المثير للاهتمام أكثر للمصدر الاقتراض بالعملة الأجنبية بدلاً من العملة الوطنية لتمويل </w:t>
      </w:r>
      <w:proofErr w:type="gramStart"/>
      <w:r w:rsidRPr="00B66308">
        <w:rPr>
          <w:rFonts w:ascii="Simplified Arabic" w:eastAsia="Times New Roman" w:hAnsi="Simplified Arabic" w:cs="Simplified Arabic"/>
          <w:color w:val="1C1E21"/>
          <w:sz w:val="28"/>
          <w:szCs w:val="28"/>
          <w:rtl/>
          <w:lang w:eastAsia="fr-FR"/>
        </w:rPr>
        <w:t>نفسه ،</w:t>
      </w:r>
      <w:proofErr w:type="gramEnd"/>
      <w:r w:rsidRPr="00B66308">
        <w:rPr>
          <w:rFonts w:ascii="Simplified Arabic" w:eastAsia="Times New Roman" w:hAnsi="Simplified Arabic" w:cs="Simplified Arabic"/>
          <w:color w:val="1C1E21"/>
          <w:sz w:val="28"/>
          <w:szCs w:val="28"/>
          <w:rtl/>
          <w:lang w:eastAsia="fr-FR"/>
        </w:rPr>
        <w:t xml:space="preserve"> - إذا كان سعر الفائدة على القرض الوطني أقل من سعر الفائدة على القرض بالعملة الأجنبية. </w:t>
      </w:r>
    </w:p>
    <w:p w:rsidR="00921D87" w:rsidRPr="00B66308" w:rsidRDefault="00B66308" w:rsidP="00B66308">
      <w:pPr>
        <w:bidi/>
        <w:spacing w:after="0" w:line="240" w:lineRule="auto"/>
        <w:jc w:val="both"/>
        <w:textAlignment w:val="baseline"/>
        <w:rPr>
          <w:rFonts w:ascii="Simplified Arabic" w:eastAsia="Times New Roman" w:hAnsi="Simplified Arabic" w:cs="Simplified Arabic"/>
          <w:color w:val="1C1E21"/>
          <w:sz w:val="28"/>
          <w:szCs w:val="28"/>
          <w:rtl/>
          <w:lang w:eastAsia="fr-FR"/>
        </w:rPr>
      </w:pPr>
      <w:r w:rsidRPr="00B66308">
        <w:rPr>
          <w:rFonts w:ascii="Simplified Arabic" w:eastAsia="Times New Roman" w:hAnsi="Simplified Arabic" w:cs="Simplified Arabic"/>
          <w:b/>
          <w:bCs/>
          <w:color w:val="1C1E21"/>
          <w:sz w:val="28"/>
          <w:szCs w:val="28"/>
          <w:rtl/>
          <w:lang w:eastAsia="fr-FR"/>
        </w:rPr>
        <w:t xml:space="preserve">2,1 </w:t>
      </w:r>
      <w:proofErr w:type="spellStart"/>
      <w:r>
        <w:rPr>
          <w:rFonts w:ascii="Simplified Arabic" w:eastAsia="Times New Roman" w:hAnsi="Simplified Arabic" w:cs="Simplified Arabic" w:hint="cs"/>
          <w:b/>
          <w:bCs/>
          <w:color w:val="1C1E21"/>
          <w:sz w:val="28"/>
          <w:szCs w:val="28"/>
          <w:rtl/>
          <w:lang w:eastAsia="fr-FR"/>
        </w:rPr>
        <w:t>التسبيق</w:t>
      </w:r>
      <w:proofErr w:type="spellEnd"/>
      <w:r>
        <w:rPr>
          <w:rFonts w:ascii="Simplified Arabic" w:eastAsia="Times New Roman" w:hAnsi="Simplified Arabic" w:cs="Simplified Arabic" w:hint="cs"/>
          <w:b/>
          <w:bCs/>
          <w:color w:val="1C1E21"/>
          <w:sz w:val="28"/>
          <w:szCs w:val="28"/>
          <w:rtl/>
          <w:lang w:eastAsia="fr-FR"/>
        </w:rPr>
        <w:t xml:space="preserve"> ب</w:t>
      </w:r>
      <w:r w:rsidR="00921D87" w:rsidRPr="00B66308">
        <w:rPr>
          <w:rFonts w:ascii="Simplified Arabic" w:eastAsia="Times New Roman" w:hAnsi="Simplified Arabic" w:cs="Simplified Arabic"/>
          <w:b/>
          <w:bCs/>
          <w:color w:val="1C1E21"/>
          <w:sz w:val="28"/>
          <w:szCs w:val="28"/>
          <w:rtl/>
          <w:lang w:eastAsia="fr-FR"/>
        </w:rPr>
        <w:t>العملة الأجنبية عند الاستيراد (</w:t>
      </w:r>
      <w:r w:rsidR="00921D87" w:rsidRPr="00B66308">
        <w:rPr>
          <w:rFonts w:ascii="Simplified Arabic" w:eastAsia="Times New Roman" w:hAnsi="Simplified Arabic" w:cs="Simplified Arabic"/>
          <w:b/>
          <w:bCs/>
          <w:color w:val="1C1E21"/>
          <w:sz w:val="28"/>
          <w:szCs w:val="28"/>
          <w:lang w:eastAsia="fr-FR"/>
        </w:rPr>
        <w:t>ADI</w:t>
      </w:r>
      <w:r w:rsidR="00921D87" w:rsidRPr="00B66308">
        <w:rPr>
          <w:rFonts w:ascii="Simplified Arabic" w:eastAsia="Times New Roman" w:hAnsi="Simplified Arabic" w:cs="Simplified Arabic"/>
          <w:b/>
          <w:bCs/>
          <w:color w:val="1C1E21"/>
          <w:sz w:val="28"/>
          <w:szCs w:val="28"/>
          <w:rtl/>
          <w:lang w:eastAsia="fr-FR"/>
        </w:rPr>
        <w:t xml:space="preserve">) بالنسبة للشركات المستوردة </w:t>
      </w:r>
      <w:r w:rsidR="00921D87" w:rsidRPr="00B66308">
        <w:rPr>
          <w:rFonts w:ascii="Simplified Arabic" w:eastAsia="Times New Roman" w:hAnsi="Simplified Arabic" w:cs="Simplified Arabic"/>
          <w:color w:val="1C1E21"/>
          <w:sz w:val="28"/>
          <w:szCs w:val="28"/>
          <w:rtl/>
          <w:lang w:eastAsia="fr-FR"/>
        </w:rPr>
        <w:t xml:space="preserve">، من الممكن أيضًا الحصول على </w:t>
      </w:r>
      <w:r w:rsidR="00921D87" w:rsidRPr="00B66308">
        <w:rPr>
          <w:rFonts w:ascii="Simplified Arabic" w:eastAsia="Times New Roman" w:hAnsi="Simplified Arabic" w:cs="Simplified Arabic"/>
          <w:color w:val="1C1E21"/>
          <w:sz w:val="28"/>
          <w:szCs w:val="28"/>
          <w:lang w:eastAsia="fr-FR"/>
        </w:rPr>
        <w:t>ADI</w:t>
      </w:r>
      <w:r w:rsidR="00921D87" w:rsidRPr="00B66308">
        <w:rPr>
          <w:rFonts w:ascii="Simplified Arabic" w:eastAsia="Times New Roman" w:hAnsi="Simplified Arabic" w:cs="Simplified Arabic"/>
          <w:color w:val="1C1E21"/>
          <w:sz w:val="28"/>
          <w:szCs w:val="28"/>
          <w:rtl/>
          <w:lang w:eastAsia="fr-FR"/>
        </w:rPr>
        <w:t xml:space="preserve"> ، ولكنه ليس بالضرورة خيارًا مثيرًا للاهتمام لأنه لا يلعب دوره في </w:t>
      </w:r>
      <w:proofErr w:type="spellStart"/>
      <w:r w:rsidR="00921D87" w:rsidRPr="00B66308">
        <w:rPr>
          <w:rFonts w:ascii="Simplified Arabic" w:eastAsia="Times New Roman" w:hAnsi="Simplified Arabic" w:cs="Simplified Arabic"/>
          <w:color w:val="1C1E21"/>
          <w:sz w:val="28"/>
          <w:szCs w:val="28"/>
          <w:rtl/>
          <w:lang w:eastAsia="fr-FR"/>
        </w:rPr>
        <w:t>التحوط</w:t>
      </w:r>
      <w:proofErr w:type="spellEnd"/>
      <w:r w:rsidR="00921D87" w:rsidRPr="00B66308">
        <w:rPr>
          <w:rFonts w:ascii="Simplified Arabic" w:eastAsia="Times New Roman" w:hAnsi="Simplified Arabic" w:cs="Simplified Arabic"/>
          <w:color w:val="1C1E21"/>
          <w:sz w:val="28"/>
          <w:szCs w:val="28"/>
          <w:rtl/>
          <w:lang w:eastAsia="fr-FR"/>
        </w:rPr>
        <w:t xml:space="preserve"> ضد مخاطر الصرف. عادة ما يطلبها المستورد الذي يرغب في الدفع نقدًا لمورد أجنبي من أجل الاستفادة من خصم على طلبه. عند طلب </w:t>
      </w:r>
      <w:proofErr w:type="spellStart"/>
      <w:r w:rsidR="00921D87" w:rsidRPr="00B66308">
        <w:rPr>
          <w:rFonts w:ascii="Simplified Arabic" w:eastAsia="Times New Roman" w:hAnsi="Simplified Arabic" w:cs="Simplified Arabic"/>
          <w:color w:val="1C1E21"/>
          <w:sz w:val="28"/>
          <w:szCs w:val="28"/>
          <w:rtl/>
          <w:lang w:eastAsia="fr-FR"/>
        </w:rPr>
        <w:t>سلفة</w:t>
      </w:r>
      <w:proofErr w:type="spellEnd"/>
      <w:r w:rsidR="00921D87" w:rsidRPr="00B66308">
        <w:rPr>
          <w:rFonts w:ascii="Simplified Arabic" w:eastAsia="Times New Roman" w:hAnsi="Simplified Arabic" w:cs="Simplified Arabic"/>
          <w:color w:val="1C1E21"/>
          <w:sz w:val="28"/>
          <w:szCs w:val="28"/>
          <w:rtl/>
          <w:lang w:eastAsia="fr-FR"/>
        </w:rPr>
        <w:t xml:space="preserve"> من البنك ، يجب على المستورد تقديم الفاتورة من مورّده الأجنبي ، بالإضافة إلى أمر تحويل ومستند جمركي يشهد على واقع العملية .</w:t>
      </w:r>
    </w:p>
    <w:p w:rsidR="00921D87" w:rsidRPr="00B66308" w:rsidRDefault="00921D87" w:rsidP="009F641F">
      <w:pPr>
        <w:bidi/>
        <w:spacing w:after="0" w:line="240" w:lineRule="auto"/>
        <w:jc w:val="both"/>
        <w:rPr>
          <w:rFonts w:ascii="Simplified Arabic" w:eastAsia="Times New Roman" w:hAnsi="Simplified Arabic" w:cs="Simplified Arabic"/>
          <w:sz w:val="28"/>
          <w:szCs w:val="28"/>
          <w:rtl/>
          <w:lang w:eastAsia="fr-FR"/>
        </w:rPr>
      </w:pPr>
      <w:r w:rsidRPr="00B66308">
        <w:rPr>
          <w:rFonts w:ascii="Simplified Arabic" w:eastAsia="Times New Roman" w:hAnsi="Simplified Arabic" w:cs="Simplified Arabic"/>
          <w:b/>
          <w:bCs/>
          <w:color w:val="1C1E21"/>
          <w:sz w:val="28"/>
          <w:szCs w:val="28"/>
          <w:rtl/>
          <w:lang w:eastAsia="fr-FR"/>
        </w:rPr>
        <w:t>مثال 6 :</w:t>
      </w:r>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السلفة</w:t>
      </w:r>
      <w:proofErr w:type="spellEnd"/>
      <w:r w:rsidRPr="00B66308">
        <w:rPr>
          <w:rFonts w:ascii="Simplified Arabic" w:eastAsia="Times New Roman" w:hAnsi="Simplified Arabic" w:cs="Simplified Arabic"/>
          <w:color w:val="1C1E21"/>
          <w:sz w:val="28"/>
          <w:szCs w:val="28"/>
          <w:rtl/>
          <w:lang w:eastAsia="fr-FR"/>
        </w:rPr>
        <w:t xml:space="preserve"> بالعملة المستوردة استيراد العملة شركة </w:t>
      </w:r>
      <w:proofErr w:type="spellStart"/>
      <w:r w:rsidRPr="00B66308">
        <w:rPr>
          <w:rFonts w:ascii="Simplified Arabic" w:eastAsia="Times New Roman" w:hAnsi="Simplified Arabic" w:cs="Simplified Arabic"/>
          <w:color w:val="1C1E21"/>
          <w:sz w:val="28"/>
          <w:szCs w:val="28"/>
          <w:lang w:eastAsia="fr-FR"/>
        </w:rPr>
        <w:t>Hejda</w:t>
      </w:r>
      <w:proofErr w:type="spellEnd"/>
      <w:r w:rsidRPr="00B66308">
        <w:rPr>
          <w:rFonts w:ascii="Simplified Arabic" w:eastAsia="Times New Roman" w:hAnsi="Simplified Arabic" w:cs="Simplified Arabic"/>
          <w:color w:val="1C1E21"/>
          <w:sz w:val="28"/>
          <w:szCs w:val="28"/>
          <w:rtl/>
          <w:lang w:eastAsia="fr-FR"/>
        </w:rPr>
        <w:t xml:space="preserve"> السويدية غدًا ، 21 سبتمبر ، مقابل 100000 دولار أمريكي من البضائع من مورد أمريكي ، الدفع المستحق في 20 ديسمبر بناءً على توقعاته بشأن ارتفاع سعر صرف الدولار الأمريكي / </w:t>
      </w:r>
      <w:proofErr w:type="spellStart"/>
      <w:r w:rsidRPr="00B66308">
        <w:rPr>
          <w:rFonts w:ascii="Simplified Arabic" w:eastAsia="Times New Roman" w:hAnsi="Simplified Arabic" w:cs="Simplified Arabic"/>
          <w:color w:val="1C1E21"/>
          <w:sz w:val="28"/>
          <w:szCs w:val="28"/>
          <w:rtl/>
          <w:lang w:eastAsia="fr-FR"/>
        </w:rPr>
        <w:t>الكرونة</w:t>
      </w:r>
      <w:proofErr w:type="spellEnd"/>
      <w:r w:rsidRPr="00B66308">
        <w:rPr>
          <w:rFonts w:ascii="Simplified Arabic" w:eastAsia="Times New Roman" w:hAnsi="Simplified Arabic" w:cs="Simplified Arabic"/>
          <w:color w:val="1C1E21"/>
          <w:sz w:val="28"/>
          <w:szCs w:val="28"/>
          <w:rtl/>
          <w:lang w:eastAsia="fr-FR"/>
        </w:rPr>
        <w:t xml:space="preserve"> السويدية يسعى المستورد للتفاوض بشأن الدفع المسبق لطلبه. ستكون هذه العملية ممتعة بالنسبة له ، خاصة وأن المورد الخاص </w:t>
      </w:r>
      <w:proofErr w:type="spellStart"/>
      <w:r w:rsidRPr="00B66308">
        <w:rPr>
          <w:rFonts w:ascii="Simplified Arabic" w:eastAsia="Times New Roman" w:hAnsi="Simplified Arabic" w:cs="Simplified Arabic"/>
          <w:color w:val="1C1E21"/>
          <w:sz w:val="28"/>
          <w:szCs w:val="28"/>
          <w:rtl/>
          <w:lang w:eastAsia="fr-FR"/>
        </w:rPr>
        <w:t>به</w:t>
      </w:r>
      <w:proofErr w:type="spellEnd"/>
      <w:r w:rsidRPr="00B66308">
        <w:rPr>
          <w:rFonts w:ascii="Simplified Arabic" w:eastAsia="Times New Roman" w:hAnsi="Simplified Arabic" w:cs="Simplified Arabic"/>
          <w:color w:val="1C1E21"/>
          <w:sz w:val="28"/>
          <w:szCs w:val="28"/>
          <w:rtl/>
          <w:lang w:eastAsia="fr-FR"/>
        </w:rPr>
        <w:t xml:space="preserve"> يقدم له خصمًا بنسبة 5 ٪ إذا تم السداد في يوم التسليم. بنكه الذي يمنحه </w:t>
      </w:r>
      <w:proofErr w:type="spellStart"/>
      <w:r w:rsidRPr="00B66308">
        <w:rPr>
          <w:rFonts w:ascii="Simplified Arabic" w:eastAsia="Times New Roman" w:hAnsi="Simplified Arabic" w:cs="Simplified Arabic"/>
          <w:color w:val="1C1E21"/>
          <w:sz w:val="28"/>
          <w:szCs w:val="28"/>
          <w:rtl/>
          <w:lang w:eastAsia="fr-FR"/>
        </w:rPr>
        <w:t>سلفة</w:t>
      </w:r>
      <w:proofErr w:type="spellEnd"/>
      <w:r w:rsidRPr="00B66308">
        <w:rPr>
          <w:rFonts w:ascii="Simplified Arabic" w:eastAsia="Times New Roman" w:hAnsi="Simplified Arabic" w:cs="Simplified Arabic"/>
          <w:color w:val="1C1E21"/>
          <w:sz w:val="28"/>
          <w:szCs w:val="28"/>
          <w:rtl/>
          <w:lang w:eastAsia="fr-FR"/>
        </w:rPr>
        <w:t xml:space="preserve"> في استيراد العملة في 21 </w:t>
      </w:r>
      <w:proofErr w:type="gramStart"/>
      <w:r w:rsidRPr="00B66308">
        <w:rPr>
          <w:rFonts w:ascii="Simplified Arabic" w:eastAsia="Times New Roman" w:hAnsi="Simplified Arabic" w:cs="Simplified Arabic"/>
          <w:color w:val="1C1E21"/>
          <w:sz w:val="28"/>
          <w:szCs w:val="28"/>
          <w:rtl/>
          <w:lang w:eastAsia="fr-FR"/>
        </w:rPr>
        <w:t>سبتمبر ،</w:t>
      </w:r>
      <w:proofErr w:type="gramEnd"/>
      <w:r w:rsidRPr="00B66308">
        <w:rPr>
          <w:rFonts w:ascii="Simplified Arabic" w:eastAsia="Times New Roman" w:hAnsi="Simplified Arabic" w:cs="Simplified Arabic"/>
          <w:color w:val="1C1E21"/>
          <w:sz w:val="28"/>
          <w:szCs w:val="28"/>
          <w:rtl/>
          <w:lang w:eastAsia="fr-FR"/>
        </w:rPr>
        <w:t xml:space="preserve"> بمبلغ محلي قدره 100،000 دولار أمريكي ، والذي تم تحديد موعد السداد النهائي في ذلك الوقت. المطابق لتاريخ السداد المتوقع </w:t>
      </w:r>
      <w:proofErr w:type="gramStart"/>
      <w:r w:rsidRPr="00B66308">
        <w:rPr>
          <w:rFonts w:ascii="Simplified Arabic" w:eastAsia="Times New Roman" w:hAnsi="Simplified Arabic" w:cs="Simplified Arabic"/>
          <w:color w:val="1C1E21"/>
          <w:sz w:val="28"/>
          <w:szCs w:val="28"/>
          <w:rtl/>
          <w:lang w:eastAsia="fr-FR"/>
        </w:rPr>
        <w:t>للبضائع ،</w:t>
      </w:r>
      <w:proofErr w:type="gramEnd"/>
      <w:r w:rsidRPr="00B66308">
        <w:rPr>
          <w:rFonts w:ascii="Simplified Arabic" w:eastAsia="Times New Roman" w:hAnsi="Simplified Arabic" w:cs="Simplified Arabic"/>
          <w:color w:val="1C1E21"/>
          <w:sz w:val="28"/>
          <w:szCs w:val="28"/>
          <w:rtl/>
          <w:lang w:eastAsia="fr-FR"/>
        </w:rPr>
        <w:t xml:space="preserve"> أي 20 ديسمبر. في 21 سبتمبر ، يتبع بيانات السوق </w:t>
      </w:r>
      <w:r w:rsidRPr="00B66308">
        <w:rPr>
          <w:rFonts w:ascii="Simplified Arabic" w:eastAsia="Times New Roman" w:hAnsi="Simplified Arabic" w:cs="Simplified Arabic"/>
          <w:color w:val="1C1E21"/>
          <w:sz w:val="28"/>
          <w:szCs w:val="28"/>
          <w:lang w:eastAsia="fr-FR"/>
        </w:rPr>
        <w:t>S 1.0950 - 1.0959</w:t>
      </w:r>
      <w:r w:rsidRPr="00B66308">
        <w:rPr>
          <w:rFonts w:ascii="Simplified Arabic" w:eastAsia="Times New Roman" w:hAnsi="Simplified Arabic" w:cs="Simplified Arabic"/>
          <w:color w:val="1C1E21"/>
          <w:sz w:val="28"/>
          <w:szCs w:val="28"/>
          <w:rtl/>
          <w:lang w:eastAsia="fr-FR"/>
        </w:rPr>
        <w:t xml:space="preserve"> و </w:t>
      </w:r>
      <w:r w:rsidRPr="00B66308">
        <w:rPr>
          <w:rFonts w:ascii="Simplified Arabic" w:eastAsia="Times New Roman" w:hAnsi="Simplified Arabic" w:cs="Simplified Arabic"/>
          <w:color w:val="1C1E21"/>
          <w:sz w:val="28"/>
          <w:szCs w:val="28"/>
          <w:lang w:eastAsia="fr-FR"/>
        </w:rPr>
        <w:t>i-4.93</w:t>
      </w:r>
      <w:r w:rsidRPr="00B66308">
        <w:rPr>
          <w:rFonts w:ascii="Simplified Arabic" w:eastAsia="Times New Roman" w:hAnsi="Simplified Arabic" w:cs="Simplified Arabic"/>
          <w:color w:val="1C1E21"/>
          <w:sz w:val="28"/>
          <w:szCs w:val="28"/>
          <w:rtl/>
          <w:lang w:eastAsia="fr-FR"/>
        </w:rPr>
        <w:t>٪</w:t>
      </w:r>
      <w:r w:rsidRPr="00B66308">
        <w:rPr>
          <w:rFonts w:ascii="Simplified Arabic" w:eastAsia="Times New Roman" w:hAnsi="Simplified Arabic" w:cs="Simplified Arabic"/>
          <w:color w:val="1C1E21"/>
          <w:sz w:val="28"/>
          <w:szCs w:val="28"/>
          <w:lang w:eastAsia="fr-FR"/>
        </w:rPr>
        <w:t xml:space="preserve"> -5</w:t>
      </w:r>
      <w:r w:rsidRPr="00B66308">
        <w:rPr>
          <w:rFonts w:ascii="Simplified Arabic" w:eastAsia="Times New Roman" w:hAnsi="Simplified Arabic" w:cs="Simplified Arabic"/>
          <w:color w:val="1C1E21"/>
          <w:sz w:val="28"/>
          <w:szCs w:val="28"/>
          <w:rtl/>
          <w:lang w:eastAsia="fr-FR"/>
        </w:rPr>
        <w:t xml:space="preserve">٪ وبالتالي فإن </w:t>
      </w:r>
      <w:r w:rsidRPr="00B66308">
        <w:rPr>
          <w:rFonts w:ascii="Simplified Arabic" w:eastAsia="Times New Roman" w:hAnsi="Simplified Arabic" w:cs="Simplified Arabic"/>
          <w:color w:val="1C1E21"/>
          <w:sz w:val="28"/>
          <w:szCs w:val="28"/>
          <w:rtl/>
          <w:lang w:eastAsia="fr-FR"/>
        </w:rPr>
        <w:lastRenderedPageBreak/>
        <w:t xml:space="preserve">التدفقات المالية المتعلقة </w:t>
      </w:r>
      <w:proofErr w:type="spellStart"/>
      <w:r w:rsidRPr="00B66308">
        <w:rPr>
          <w:rFonts w:ascii="Simplified Arabic" w:eastAsia="Times New Roman" w:hAnsi="Simplified Arabic" w:cs="Simplified Arabic"/>
          <w:color w:val="1C1E21"/>
          <w:sz w:val="28"/>
          <w:szCs w:val="28"/>
          <w:rtl/>
          <w:lang w:eastAsia="fr-FR"/>
        </w:rPr>
        <w:t>بـ</w:t>
      </w:r>
      <w:proofErr w:type="spellEnd"/>
      <w:r w:rsidRPr="00B66308">
        <w:rPr>
          <w:rFonts w:ascii="Simplified Arabic" w:eastAsia="Times New Roman" w:hAnsi="Simplified Arabic" w:cs="Simplified Arabic"/>
          <w:color w:val="1C1E21"/>
          <w:sz w:val="28"/>
          <w:szCs w:val="28"/>
          <w:rtl/>
          <w:lang w:eastAsia="fr-FR"/>
        </w:rPr>
        <w:t xml:space="preserve"> </w:t>
      </w:r>
      <w:r w:rsidRPr="00B66308">
        <w:rPr>
          <w:rFonts w:ascii="Simplified Arabic" w:eastAsia="Times New Roman" w:hAnsi="Simplified Arabic" w:cs="Simplified Arabic"/>
          <w:color w:val="1C1E21"/>
          <w:sz w:val="28"/>
          <w:szCs w:val="28"/>
          <w:lang w:eastAsia="fr-FR"/>
        </w:rPr>
        <w:t>ADI</w:t>
      </w:r>
      <w:r w:rsidRPr="00B66308">
        <w:rPr>
          <w:rFonts w:ascii="Simplified Arabic" w:eastAsia="Times New Roman" w:hAnsi="Simplified Arabic" w:cs="Simplified Arabic"/>
          <w:color w:val="1C1E21"/>
          <w:sz w:val="28"/>
          <w:szCs w:val="28"/>
          <w:rtl/>
          <w:lang w:eastAsia="fr-FR"/>
        </w:rPr>
        <w:t xml:space="preserve"> هي كما </w:t>
      </w:r>
      <w:proofErr w:type="gramStart"/>
      <w:r w:rsidRPr="00B66308">
        <w:rPr>
          <w:rFonts w:ascii="Simplified Arabic" w:eastAsia="Times New Roman" w:hAnsi="Simplified Arabic" w:cs="Simplified Arabic"/>
          <w:color w:val="1C1E21"/>
          <w:sz w:val="28"/>
          <w:szCs w:val="28"/>
          <w:rtl/>
          <w:lang w:eastAsia="fr-FR"/>
        </w:rPr>
        <w:t>يلي:</w:t>
      </w:r>
      <w:proofErr w:type="gramEnd"/>
      <w:r w:rsidRPr="00B66308">
        <w:rPr>
          <w:rFonts w:ascii="Simplified Arabic" w:eastAsia="Times New Roman" w:hAnsi="Simplified Arabic" w:cs="Simplified Arabic"/>
          <w:color w:val="1C1E21"/>
          <w:sz w:val="28"/>
          <w:szCs w:val="28"/>
          <w:rtl/>
          <w:lang w:eastAsia="fr-FR"/>
        </w:rPr>
        <w:t xml:space="preserve"> * إذا قامت </w:t>
      </w:r>
      <w:proofErr w:type="spellStart"/>
      <w:r w:rsidRPr="00B66308">
        <w:rPr>
          <w:rFonts w:ascii="Simplified Arabic" w:eastAsia="Times New Roman" w:hAnsi="Simplified Arabic" w:cs="Simplified Arabic"/>
          <w:color w:val="1C1E21"/>
          <w:sz w:val="28"/>
          <w:szCs w:val="28"/>
          <w:lang w:eastAsia="fr-FR"/>
        </w:rPr>
        <w:t>Hejda</w:t>
      </w:r>
      <w:proofErr w:type="spellEnd"/>
      <w:r w:rsidRPr="00B66308">
        <w:rPr>
          <w:rFonts w:ascii="Simplified Arabic" w:eastAsia="Times New Roman" w:hAnsi="Simplified Arabic" w:cs="Simplified Arabic"/>
          <w:color w:val="1C1E21"/>
          <w:sz w:val="28"/>
          <w:szCs w:val="28"/>
          <w:rtl/>
          <w:lang w:eastAsia="fr-FR"/>
        </w:rPr>
        <w:t xml:space="preserve"> بتسوية طلبها في 21 سبتمبر ، فإنها توفر </w:t>
      </w:r>
      <w:r w:rsidRPr="00B66308">
        <w:rPr>
          <w:rFonts w:ascii="Simplified Arabic" w:eastAsia="Times New Roman" w:hAnsi="Simplified Arabic" w:cs="Simplified Arabic"/>
          <w:color w:val="1C1E21"/>
          <w:sz w:val="28"/>
          <w:szCs w:val="28"/>
          <w:lang w:eastAsia="fr-FR"/>
        </w:rPr>
        <w:t>S 000 S</w:t>
      </w:r>
      <w:r w:rsidRPr="00B66308">
        <w:rPr>
          <w:rFonts w:ascii="Simplified Arabic" w:eastAsia="Times New Roman" w:hAnsi="Simplified Arabic" w:cs="Simplified Arabic"/>
          <w:color w:val="1C1E21"/>
          <w:sz w:val="28"/>
          <w:szCs w:val="28"/>
          <w:rtl/>
          <w:lang w:eastAsia="fr-FR"/>
        </w:rPr>
        <w:t xml:space="preserve"> دولار أمريكي وستقوم بذلك. </w:t>
      </w:r>
      <w:proofErr w:type="gramStart"/>
      <w:r w:rsidRPr="00B66308">
        <w:rPr>
          <w:rFonts w:ascii="Simplified Arabic" w:eastAsia="Times New Roman" w:hAnsi="Simplified Arabic" w:cs="Simplified Arabic"/>
          <w:color w:val="1C1E21"/>
          <w:sz w:val="28"/>
          <w:szCs w:val="28"/>
          <w:rtl/>
          <w:lang w:eastAsia="fr-FR"/>
        </w:rPr>
        <w:t>لذلك</w:t>
      </w:r>
      <w:proofErr w:type="gramEnd"/>
      <w:r w:rsidRPr="00B66308">
        <w:rPr>
          <w:rFonts w:ascii="Simplified Arabic" w:eastAsia="Times New Roman" w:hAnsi="Simplified Arabic" w:cs="Simplified Arabic"/>
          <w:color w:val="1C1E21"/>
          <w:sz w:val="28"/>
          <w:szCs w:val="28"/>
          <w:rtl/>
          <w:lang w:eastAsia="fr-FR"/>
        </w:rPr>
        <w:t xml:space="preserve"> يجب أن تدفع 95000 دولار أمريكي لموردها. هذا يتوافق مع المبلغ الذي سيقيده البنك في حسابه. عند الاستحقاق ، تسدد </w:t>
      </w:r>
      <w:proofErr w:type="spellStart"/>
      <w:r w:rsidRPr="00B66308">
        <w:rPr>
          <w:rFonts w:ascii="Simplified Arabic" w:eastAsia="Times New Roman" w:hAnsi="Simplified Arabic" w:cs="Simplified Arabic"/>
          <w:color w:val="1C1E21"/>
          <w:sz w:val="28"/>
          <w:szCs w:val="28"/>
          <w:rtl/>
          <w:lang w:eastAsia="fr-FR"/>
        </w:rPr>
        <w:t>حجدة</w:t>
      </w:r>
      <w:proofErr w:type="spellEnd"/>
      <w:r w:rsidRPr="00B66308">
        <w:rPr>
          <w:rFonts w:ascii="Simplified Arabic" w:eastAsia="Times New Roman" w:hAnsi="Simplified Arabic" w:cs="Simplified Arabic"/>
          <w:color w:val="1C1E21"/>
          <w:sz w:val="28"/>
          <w:szCs w:val="28"/>
          <w:rtl/>
          <w:lang w:eastAsia="fr-FR"/>
        </w:rPr>
        <w:t xml:space="preserve"> مبلغ 95000 دولار أمريكي بالإضافة إلى الفائدة المقدرة خلال الفترة ، بإجمالي 95000 × (1 + 5٪ 4) - 96187.50 </w:t>
      </w:r>
      <w:proofErr w:type="gramStart"/>
      <w:r w:rsidRPr="00B66308">
        <w:rPr>
          <w:rFonts w:ascii="Simplified Arabic" w:eastAsia="Times New Roman" w:hAnsi="Simplified Arabic" w:cs="Simplified Arabic"/>
          <w:color w:val="1C1E21"/>
          <w:sz w:val="28"/>
          <w:szCs w:val="28"/>
          <w:rtl/>
          <w:lang w:eastAsia="fr-FR"/>
        </w:rPr>
        <w:t>دولارًا</w:t>
      </w:r>
      <w:proofErr w:type="gramEnd"/>
      <w:r w:rsidRPr="00B66308">
        <w:rPr>
          <w:rFonts w:ascii="Simplified Arabic" w:eastAsia="Times New Roman" w:hAnsi="Simplified Arabic" w:cs="Simplified Arabic"/>
          <w:color w:val="1C1E21"/>
          <w:sz w:val="28"/>
          <w:szCs w:val="28"/>
          <w:rtl/>
          <w:lang w:eastAsia="fr-FR"/>
        </w:rPr>
        <w:t xml:space="preserve"> أمريكيًا. يجب على المستورد شراء ال</w:t>
      </w:r>
      <w:proofErr w:type="gramStart"/>
      <w:r w:rsidRPr="00B66308">
        <w:rPr>
          <w:rFonts w:ascii="Simplified Arabic" w:eastAsia="Times New Roman" w:hAnsi="Simplified Arabic" w:cs="Simplified Arabic"/>
          <w:color w:val="1C1E21"/>
          <w:sz w:val="28"/>
          <w:szCs w:val="28"/>
          <w:rtl/>
          <w:lang w:eastAsia="fr-FR"/>
        </w:rPr>
        <w:t>عملة</w:t>
      </w:r>
      <w:proofErr w:type="gramEnd"/>
      <w:r w:rsidRPr="00B66308">
        <w:rPr>
          <w:rFonts w:ascii="Simplified Arabic" w:eastAsia="Times New Roman" w:hAnsi="Simplified Arabic" w:cs="Simplified Arabic"/>
          <w:color w:val="1C1E21"/>
          <w:sz w:val="28"/>
          <w:szCs w:val="28"/>
          <w:rtl/>
          <w:lang w:eastAsia="fr-FR"/>
        </w:rPr>
        <w:t xml:space="preserve"> في 20 ديسمبر بسعر صرف اليوم ، وبالتالي لا يتم تغطيتها في حالة حدوث تطور غير موات للعملة ، ولكن في حالتنا ، يكون الخصم كافياً لتبرير المعاملة بغض النظر عن تطور سعر الدولار الأمريكي مقابل </w:t>
      </w:r>
      <w:proofErr w:type="spellStart"/>
      <w:r w:rsidRPr="00B66308">
        <w:rPr>
          <w:rFonts w:ascii="Simplified Arabic" w:eastAsia="Times New Roman" w:hAnsi="Simplified Arabic" w:cs="Simplified Arabic"/>
          <w:color w:val="1C1E21"/>
          <w:sz w:val="28"/>
          <w:szCs w:val="28"/>
          <w:rtl/>
          <w:lang w:eastAsia="fr-FR"/>
        </w:rPr>
        <w:t>الكرونة</w:t>
      </w:r>
      <w:proofErr w:type="spellEnd"/>
      <w:r w:rsidRPr="00B66308">
        <w:rPr>
          <w:rFonts w:ascii="Simplified Arabic" w:eastAsia="Times New Roman" w:hAnsi="Simplified Arabic" w:cs="Simplified Arabic"/>
          <w:color w:val="1C1E21"/>
          <w:sz w:val="28"/>
          <w:szCs w:val="28"/>
          <w:rtl/>
          <w:lang w:eastAsia="fr-FR"/>
        </w:rPr>
        <w:t xml:space="preserve"> السويدية (96187.50 دولارًا أمريكيًا &lt;100،000 ليرة تركية). 2. مقايضات العملات يجب عدم الخلط بين مقايضات </w:t>
      </w:r>
      <w:proofErr w:type="gramStart"/>
      <w:r w:rsidRPr="00B66308">
        <w:rPr>
          <w:rFonts w:ascii="Simplified Arabic" w:eastAsia="Times New Roman" w:hAnsi="Simplified Arabic" w:cs="Simplified Arabic"/>
          <w:color w:val="1C1E21"/>
          <w:sz w:val="28"/>
          <w:szCs w:val="28"/>
          <w:rtl/>
          <w:lang w:eastAsia="fr-FR"/>
        </w:rPr>
        <w:t>العملات ،</w:t>
      </w:r>
      <w:proofErr w:type="gramEnd"/>
      <w:r w:rsidRPr="00B66308">
        <w:rPr>
          <w:rFonts w:ascii="Simplified Arabic" w:eastAsia="Times New Roman" w:hAnsi="Simplified Arabic" w:cs="Simplified Arabic"/>
          <w:color w:val="1C1E21"/>
          <w:sz w:val="28"/>
          <w:szCs w:val="28"/>
          <w:rtl/>
          <w:lang w:eastAsia="fr-FR"/>
        </w:rPr>
        <w:t xml:space="preserve"> والتي سنعرضها في الفصل السابع ، وبين مقايضات العملات (مقايضات العملات الأجنبية أو حتى مقايضات العملات الأجنبية) والتي تعد أدوات لإدارة النقد في العملات. مصطلح </w:t>
      </w:r>
      <w:proofErr w:type="gramStart"/>
      <w:r w:rsidRPr="00B66308">
        <w:rPr>
          <w:rFonts w:ascii="Simplified Arabic" w:eastAsia="Times New Roman" w:hAnsi="Simplified Arabic" w:cs="Simplified Arabic"/>
          <w:color w:val="1C1E21"/>
          <w:sz w:val="28"/>
          <w:szCs w:val="28"/>
          <w:rtl/>
          <w:lang w:eastAsia="fr-FR"/>
        </w:rPr>
        <w:t>مبادلة</w:t>
      </w:r>
      <w:proofErr w:type="gramEnd"/>
      <w:r w:rsidRPr="00B66308">
        <w:rPr>
          <w:rFonts w:ascii="Simplified Arabic" w:eastAsia="Times New Roman" w:hAnsi="Simplified Arabic" w:cs="Simplified Arabic"/>
          <w:color w:val="1C1E21"/>
          <w:sz w:val="28"/>
          <w:szCs w:val="28"/>
          <w:rtl/>
          <w:lang w:eastAsia="fr-FR"/>
        </w:rPr>
        <w:t xml:space="preserve"> يعني "مبادلة". وبالتالي ، فإن مقايضة العملات الأجنبية هي معاملة يتبادل بموجبها طرفان ، خلال فترة معينة ، التدفقات المالية من نفس الطبيعة (ديون) ، المقومة بعملتين مختلفتين. تعتبر مقايضة العملات منتجًا قصير الأجل (فترة صرف محدودة بسنتين) أو حتى على المدى القصير جدًا: هناك عدد كبير جدًا من معاملات مقايضة العملات في سوق الصرف الأجنبي (انظر الفصل 5) ، وغالبًا ما تكون حقيقة المشغلين ، بشكل رئيسي مؤسسي ، الذين يلتزمون فقط لبضعة أسابيع أو حتى بضعة أيام. يُطلق على مقايضة العملات الأجنبية أيضًا اسم مقايضة العملات لأنها كانت تستخدم في الأصل من قبل </w:t>
      </w:r>
      <w:proofErr w:type="spellStart"/>
      <w:r w:rsidRPr="00B66308">
        <w:rPr>
          <w:rFonts w:ascii="Simplified Arabic" w:eastAsia="Times New Roman" w:hAnsi="Simplified Arabic" w:cs="Simplified Arabic"/>
          <w:color w:val="1C1E21"/>
          <w:sz w:val="28"/>
          <w:szCs w:val="28"/>
          <w:rtl/>
          <w:lang w:eastAsia="fr-FR"/>
        </w:rPr>
        <w:t>متداولي</w:t>
      </w:r>
      <w:proofErr w:type="spellEnd"/>
      <w:r w:rsidRPr="00B66308">
        <w:rPr>
          <w:rFonts w:ascii="Simplified Arabic" w:eastAsia="Times New Roman" w:hAnsi="Simplified Arabic" w:cs="Simplified Arabic"/>
          <w:color w:val="1C1E21"/>
          <w:sz w:val="28"/>
          <w:szCs w:val="28"/>
          <w:rtl/>
          <w:lang w:eastAsia="fr-FR"/>
        </w:rPr>
        <w:t xml:space="preserve"> </w:t>
      </w:r>
      <w:proofErr w:type="spellStart"/>
      <w:r w:rsidRPr="00B66308">
        <w:rPr>
          <w:rFonts w:ascii="Simplified Arabic" w:eastAsia="Times New Roman" w:hAnsi="Simplified Arabic" w:cs="Simplified Arabic"/>
          <w:color w:val="1C1E21"/>
          <w:sz w:val="28"/>
          <w:szCs w:val="28"/>
          <w:rtl/>
          <w:lang w:eastAsia="fr-FR"/>
        </w:rPr>
        <w:t>الفوركس</w:t>
      </w:r>
      <w:proofErr w:type="spellEnd"/>
      <w:r w:rsidRPr="00B66308">
        <w:rPr>
          <w:rFonts w:ascii="Simplified Arabic" w:eastAsia="Times New Roman" w:hAnsi="Simplified Arabic" w:cs="Simplified Arabic"/>
          <w:color w:val="1C1E21"/>
          <w:sz w:val="28"/>
          <w:szCs w:val="28"/>
          <w:rtl/>
          <w:lang w:eastAsia="fr-FR"/>
        </w:rPr>
        <w:t xml:space="preserve"> في البنوك لتنفيذ عمليات الخزانة (التمويل والاستثمارات) دون ظهورها في ميزانيتهم </w:t>
      </w:r>
      <w:r w:rsidRPr="00B66308">
        <w:rPr>
          <w:rFonts w:ascii="Simplified Arabic" w:eastAsia="Times New Roman" w:hAnsi="Simplified Arabic" w:cs="Times New Roman"/>
          <w:color w:val="1C1E21"/>
          <w:sz w:val="28"/>
          <w:szCs w:val="28"/>
          <w:rtl/>
          <w:lang w:eastAsia="fr-FR"/>
        </w:rPr>
        <w:t>​​</w:t>
      </w:r>
      <w:r w:rsidRPr="00B66308">
        <w:rPr>
          <w:rFonts w:ascii="Simplified Arabic" w:eastAsia="Times New Roman" w:hAnsi="Simplified Arabic" w:cs="Simplified Arabic"/>
          <w:color w:val="1C1E21"/>
          <w:sz w:val="28"/>
          <w:szCs w:val="28"/>
          <w:rtl/>
          <w:lang w:eastAsia="fr-FR"/>
        </w:rPr>
        <w:t xml:space="preserve">العمومية. لا يزال يستخدم على نطاق واسع من قبل البنوك ، ولكن أيضًا من قبل الشركات التي ترغب في تحسين عمليات الخزانة الخاصة </w:t>
      </w:r>
      <w:proofErr w:type="spellStart"/>
      <w:r w:rsidRPr="00B66308">
        <w:rPr>
          <w:rFonts w:ascii="Simplified Arabic" w:eastAsia="Times New Roman" w:hAnsi="Simplified Arabic" w:cs="Simplified Arabic"/>
          <w:color w:val="1C1E21"/>
          <w:sz w:val="28"/>
          <w:szCs w:val="28"/>
          <w:rtl/>
          <w:lang w:eastAsia="fr-FR"/>
        </w:rPr>
        <w:t>بها</w:t>
      </w:r>
      <w:proofErr w:type="spellEnd"/>
      <w:r w:rsidRPr="00B66308">
        <w:rPr>
          <w:rFonts w:ascii="Simplified Arabic" w:eastAsia="Times New Roman" w:hAnsi="Simplified Arabic" w:cs="Simplified Arabic"/>
          <w:color w:val="1C1E21"/>
          <w:sz w:val="28"/>
          <w:szCs w:val="28"/>
          <w:rtl/>
          <w:lang w:eastAsia="fr-FR"/>
        </w:rPr>
        <w:t xml:space="preserve"> مع تقليل قاعدة المخاطر تلقائيًا (بفضل موازنة المراكز). على سبيل </w:t>
      </w:r>
      <w:proofErr w:type="gramStart"/>
      <w:r w:rsidRPr="00B66308">
        <w:rPr>
          <w:rFonts w:ascii="Simplified Arabic" w:eastAsia="Times New Roman" w:hAnsi="Simplified Arabic" w:cs="Simplified Arabic"/>
          <w:color w:val="1C1E21"/>
          <w:sz w:val="28"/>
          <w:szCs w:val="28"/>
          <w:rtl/>
          <w:lang w:eastAsia="fr-FR"/>
        </w:rPr>
        <w:t>المثال ،</w:t>
      </w:r>
      <w:proofErr w:type="gramEnd"/>
      <w:r w:rsidRPr="00B66308">
        <w:rPr>
          <w:rFonts w:ascii="Simplified Arabic" w:eastAsia="Times New Roman" w:hAnsi="Simplified Arabic" w:cs="Simplified Arabic"/>
          <w:color w:val="1C1E21"/>
          <w:sz w:val="28"/>
          <w:szCs w:val="28"/>
          <w:rtl/>
          <w:lang w:eastAsia="fr-FR"/>
        </w:rPr>
        <w:t xml:space="preserve"> الشركة التي تتلقى دفعة قدرها 150 ألف دولار اليوم ، وتعلم أنها ستضطر لدفع مبلغ 150 ألف دولار في 90 يومًا ، قد تدخل في اتفاقية مقايضة تبيع بموجبها 150 ألف دولار اليوم. </w:t>
      </w:r>
      <w:proofErr w:type="gramStart"/>
      <w:r w:rsidRPr="00B66308">
        <w:rPr>
          <w:rFonts w:ascii="Simplified Arabic" w:eastAsia="Times New Roman" w:hAnsi="Simplified Arabic" w:cs="Simplified Arabic"/>
          <w:color w:val="1C1E21"/>
          <w:sz w:val="28"/>
          <w:szCs w:val="28"/>
          <w:rtl/>
          <w:lang w:eastAsia="fr-FR"/>
        </w:rPr>
        <w:t>يوافق</w:t>
      </w:r>
      <w:proofErr w:type="gramEnd"/>
      <w:r w:rsidRPr="00B66308">
        <w:rPr>
          <w:rFonts w:ascii="Simplified Arabic" w:eastAsia="Times New Roman" w:hAnsi="Simplified Arabic" w:cs="Simplified Arabic"/>
          <w:color w:val="1C1E21"/>
          <w:sz w:val="28"/>
          <w:szCs w:val="28"/>
          <w:rtl/>
          <w:lang w:eastAsia="fr-FR"/>
        </w:rPr>
        <w:t xml:space="preserve"> على شراء نفس المبلغ بالدولار الأمريكي في 90 يومًا بسعر صرف محدد مسبقًا اليوم. بفضل هذه المقايضة. تتمتع الشركة بإمكانية الوصول إلى ما يعادل 150.000 دولار أمريكي </w:t>
      </w:r>
      <w:proofErr w:type="spellStart"/>
      <w:r w:rsidRPr="00B66308">
        <w:rPr>
          <w:rFonts w:ascii="Simplified Arabic" w:eastAsia="Times New Roman" w:hAnsi="Simplified Arabic" w:cs="Simplified Arabic"/>
          <w:color w:val="1C1E21"/>
          <w:sz w:val="28"/>
          <w:szCs w:val="28"/>
          <w:rtl/>
          <w:lang w:eastAsia="fr-FR"/>
        </w:rPr>
        <w:t>باليورو</w:t>
      </w:r>
      <w:proofErr w:type="spellEnd"/>
      <w:r w:rsidRPr="00B66308">
        <w:rPr>
          <w:rFonts w:ascii="Simplified Arabic" w:eastAsia="Times New Roman" w:hAnsi="Simplified Arabic" w:cs="Simplified Arabic"/>
          <w:color w:val="1C1E21"/>
          <w:sz w:val="28"/>
          <w:szCs w:val="28"/>
          <w:rtl/>
          <w:lang w:eastAsia="fr-FR"/>
        </w:rPr>
        <w:t xml:space="preserve"> لمدة 90 يومًا القادمة ": وبالتالي فهي تستفيد من النقد الإضافي بينما تحوط نفسها من مخاطر سعر الصرف. 37. مع ذلك ، لاحظ أن الشركة تجد نفسها مضطرة لشراء الدولار الأمريكي خلال 90 يومًا وسيتعين عليك دفع تلك الدولارات </w:t>
      </w:r>
      <w:proofErr w:type="spellStart"/>
      <w:r w:rsidRPr="00B66308">
        <w:rPr>
          <w:rFonts w:ascii="Simplified Arabic" w:eastAsia="Times New Roman" w:hAnsi="Simplified Arabic" w:cs="Simplified Arabic"/>
          <w:color w:val="1C1E21"/>
          <w:sz w:val="28"/>
          <w:szCs w:val="28"/>
          <w:rtl/>
          <w:lang w:eastAsia="fr-FR"/>
        </w:rPr>
        <w:t>باليورو</w:t>
      </w:r>
      <w:proofErr w:type="spellEnd"/>
      <w:r w:rsidRPr="00B66308">
        <w:rPr>
          <w:rFonts w:ascii="Simplified Arabic" w:eastAsia="Times New Roman" w:hAnsi="Simplified Arabic" w:cs="Simplified Arabic"/>
          <w:color w:val="1C1E21"/>
          <w:sz w:val="28"/>
          <w:szCs w:val="28"/>
          <w:rtl/>
          <w:lang w:eastAsia="fr-FR"/>
        </w:rPr>
        <w:t xml:space="preserve"> في ذلك الوقت بغض النظر عن أي شيء.سنرى أن مقايضة العملات الأجنبية ، من الناحية الفنية ، تشبه معاملة صرف أجنبي مزدوجة لكل طرف من الأطراف المشاركة في المقايضة: شراء عملات على الحساب: يقترض كل طرف بعملة مختلفة </w:t>
      </w:r>
      <w:r w:rsidRPr="006F53A6">
        <w:rPr>
          <w:rFonts w:ascii="Simplified Arabic" w:eastAsia="Times New Roman" w:hAnsi="Simplified Arabic" w:cs="Simplified Arabic"/>
          <w:b/>
          <w:bCs/>
          <w:color w:val="1C1E21"/>
          <w:sz w:val="28"/>
          <w:szCs w:val="28"/>
          <w:rtl/>
          <w:lang w:eastAsia="fr-FR"/>
        </w:rPr>
        <w:lastRenderedPageBreak/>
        <w:t>؛ بيع آجل للعملات:</w:t>
      </w:r>
      <w:r w:rsidRPr="00B66308">
        <w:rPr>
          <w:rFonts w:ascii="Simplified Arabic" w:eastAsia="Times New Roman" w:hAnsi="Simplified Arabic" w:cs="Simplified Arabic"/>
          <w:color w:val="1C1E21"/>
          <w:sz w:val="28"/>
          <w:szCs w:val="28"/>
          <w:rtl/>
          <w:lang w:eastAsia="fr-FR"/>
        </w:rPr>
        <w:t xml:space="preserve"> يتعلق بشكل عام بنفس القيمة الاسمية ولكن بعملة الطرف المقابل الآخر. تمت هذه العمليات في وقت واحد. مكان واحد ، والآخر آجل ، مع نفس الطرف المقابل ، ويتم تداوله على أساس سعر الصرف القياسي ، وعمومًا سعر الصرف الفوري في وقت التفاوض على المقايضة. يتم التفاوض دون وصفة طبية ويغطي جميع شروط اتفاقية المقايضة: الاستحقاق والمبلغ وسعر الصرف المرجعي. لاحظ أن</w:t>
      </w:r>
      <w:r w:rsidRPr="00B66308">
        <w:rPr>
          <w:rFonts w:ascii="Simplified Arabic" w:eastAsia="Times New Roman" w:hAnsi="Simplified Arabic" w:cs="Simplified Arabic"/>
          <w:color w:val="1C1E21"/>
          <w:sz w:val="28"/>
          <w:szCs w:val="28"/>
          <w:lang w:eastAsia="fr-FR"/>
        </w:rPr>
        <w:t xml:space="preserve"> "</w:t>
      </w:r>
      <w:r w:rsidRPr="00B66308">
        <w:rPr>
          <w:rFonts w:ascii="Simplified Arabic" w:eastAsia="Times New Roman" w:hAnsi="Simplified Arabic" w:cs="Simplified Arabic"/>
          <w:color w:val="1C1E21"/>
          <w:sz w:val="28"/>
          <w:szCs w:val="28"/>
          <w:rtl/>
          <w:lang w:eastAsia="fr-FR"/>
        </w:rPr>
        <w:t xml:space="preserve">الطرف المقابل ليس بالضرورة بنكًا (حتى لو كان من النادر جدًا عدم حدوث ذلك) ، فقد تكون شركة أخرى لديها احتياجات متزامنة. في حين أن البنوك ليست دائمًا أطرافًا </w:t>
      </w:r>
      <w:proofErr w:type="gramStart"/>
      <w:r w:rsidRPr="00B66308">
        <w:rPr>
          <w:rFonts w:ascii="Simplified Arabic" w:eastAsia="Times New Roman" w:hAnsi="Simplified Arabic" w:cs="Simplified Arabic"/>
          <w:color w:val="1C1E21"/>
          <w:sz w:val="28"/>
          <w:szCs w:val="28"/>
          <w:rtl/>
          <w:lang w:eastAsia="fr-FR"/>
        </w:rPr>
        <w:t>مقابلة ،</w:t>
      </w:r>
      <w:proofErr w:type="gramEnd"/>
      <w:r w:rsidRPr="00B66308">
        <w:rPr>
          <w:rFonts w:ascii="Simplified Arabic" w:eastAsia="Times New Roman" w:hAnsi="Simplified Arabic" w:cs="Simplified Arabic"/>
          <w:color w:val="1C1E21"/>
          <w:sz w:val="28"/>
          <w:szCs w:val="28"/>
          <w:rtl/>
          <w:lang w:eastAsia="fr-FR"/>
        </w:rPr>
        <w:t xml:space="preserve"> إلا أنها تعمل عمومًا كوسطاء في المعاملة (تمامًا مثل شركات السمسرة). </w:t>
      </w:r>
      <w:proofErr w:type="gramStart"/>
      <w:r w:rsidRPr="00B66308">
        <w:rPr>
          <w:rFonts w:ascii="Simplified Arabic" w:eastAsia="Times New Roman" w:hAnsi="Simplified Arabic" w:cs="Simplified Arabic"/>
          <w:color w:val="1C1E21"/>
          <w:sz w:val="28"/>
          <w:szCs w:val="28"/>
          <w:rtl/>
          <w:lang w:eastAsia="fr-FR"/>
        </w:rPr>
        <w:t>دورهم</w:t>
      </w:r>
      <w:proofErr w:type="gramEnd"/>
      <w:r w:rsidRPr="00B66308">
        <w:rPr>
          <w:rFonts w:ascii="Simplified Arabic" w:eastAsia="Times New Roman" w:hAnsi="Simplified Arabic" w:cs="Simplified Arabic"/>
          <w:color w:val="1C1E21"/>
          <w:sz w:val="28"/>
          <w:szCs w:val="28"/>
          <w:rtl/>
          <w:lang w:eastAsia="fr-FR"/>
        </w:rPr>
        <w:t xml:space="preserve"> مهم لأنهم الأكثر قدرة على الجمع بين الشركات التي ترغب في إجراء معاملات نقدية تنطوي على مبالغ متطابقة. كما أنها تضمن الامتثال لشروط المقايضة ، وتأمين التدفقات المالية وبالتالي الحد من مخاطر التخلف عن السداد من قبل أحد الأطراف </w:t>
      </w:r>
    </w:p>
    <w:p w:rsidR="009F641F" w:rsidRDefault="00921D87" w:rsidP="009F641F">
      <w:pPr>
        <w:bidi/>
        <w:spacing w:after="0" w:line="240" w:lineRule="auto"/>
        <w:jc w:val="both"/>
        <w:rPr>
          <w:rFonts w:cs="Simplified Arabic"/>
          <w:b/>
          <w:bCs/>
          <w:sz w:val="28"/>
          <w:szCs w:val="28"/>
          <w:u w:val="single"/>
          <w:lang w:bidi="ar-DZ"/>
        </w:rPr>
      </w:pPr>
      <w:r w:rsidRPr="00921D87">
        <w:rPr>
          <w:rFonts w:ascii="Times New Roman" w:eastAsia="Times New Roman" w:hAnsi="Times New Roman" w:cs="Times New Roman"/>
          <w:sz w:val="24"/>
          <w:szCs w:val="24"/>
          <w:lang w:eastAsia="fr-FR"/>
        </w:rPr>
        <w:br/>
      </w:r>
      <w:r w:rsidR="009F641F">
        <w:rPr>
          <w:rFonts w:cs="Simplified Arabic"/>
          <w:b/>
          <w:bCs/>
          <w:sz w:val="28"/>
          <w:szCs w:val="28"/>
          <w:u w:val="single"/>
          <w:rtl/>
          <w:lang w:bidi="ar-DZ"/>
        </w:rPr>
        <w:t>ثانيا--تقنيات التغطية الخارجية لمخاطر الصرف الأجنبي :</w:t>
      </w:r>
    </w:p>
    <w:p w:rsidR="009F641F" w:rsidRDefault="009F641F" w:rsidP="009F641F">
      <w:pPr>
        <w:bidi/>
        <w:spacing w:after="0" w:line="240" w:lineRule="auto"/>
        <w:jc w:val="both"/>
        <w:rPr>
          <w:rFonts w:cs="Simplified Arabic"/>
          <w:sz w:val="28"/>
          <w:szCs w:val="28"/>
          <w:rtl/>
          <w:lang w:bidi="ar-DZ"/>
        </w:rPr>
      </w:pPr>
      <w:proofErr w:type="gramStart"/>
      <w:r>
        <w:rPr>
          <w:rFonts w:cs="Simplified Arabic"/>
          <w:sz w:val="28"/>
          <w:szCs w:val="28"/>
          <w:rtl/>
          <w:lang w:bidi="ar-DZ"/>
        </w:rPr>
        <w:t>ويقصد</w:t>
      </w:r>
      <w:proofErr w:type="gramEnd"/>
      <w:r>
        <w:rPr>
          <w:rFonts w:cs="Simplified Arabic"/>
          <w:sz w:val="28"/>
          <w:szCs w:val="28"/>
          <w:rtl/>
          <w:lang w:bidi="ar-DZ"/>
        </w:rPr>
        <w:t xml:space="preserve"> بالتقنيات الخارجية الدخول في علاقات تعاقدية مع طرف أخر خارجي لتغطية مخاطر تقلبات أسعار الصرف وأهم هذه التقنيات تتمثل فيما يلي:</w:t>
      </w:r>
    </w:p>
    <w:p w:rsidR="009F641F" w:rsidRDefault="009F641F" w:rsidP="009F641F">
      <w:pPr>
        <w:numPr>
          <w:ilvl w:val="0"/>
          <w:numId w:val="11"/>
        </w:numPr>
        <w:bidi/>
        <w:spacing w:after="0" w:line="240" w:lineRule="auto"/>
        <w:ind w:left="0"/>
        <w:jc w:val="both"/>
        <w:rPr>
          <w:rFonts w:cs="Simplified Arabic"/>
          <w:sz w:val="28"/>
          <w:szCs w:val="28"/>
          <w:rtl/>
          <w:lang w:bidi="ar-DZ"/>
        </w:rPr>
      </w:pPr>
      <w:proofErr w:type="gramStart"/>
      <w:r>
        <w:rPr>
          <w:rFonts w:cs="Simplified Arabic"/>
          <w:sz w:val="28"/>
          <w:szCs w:val="28"/>
          <w:rtl/>
          <w:lang w:bidi="ar-DZ"/>
        </w:rPr>
        <w:t>الاقتراض</w:t>
      </w:r>
      <w:proofErr w:type="gramEnd"/>
      <w:r>
        <w:rPr>
          <w:rFonts w:cs="Simplified Arabic"/>
          <w:sz w:val="28"/>
          <w:szCs w:val="28"/>
          <w:rtl/>
          <w:lang w:bidi="ar-DZ"/>
        </w:rPr>
        <w:t xml:space="preserve"> قصير الأجل.</w:t>
      </w:r>
    </w:p>
    <w:p w:rsidR="009F641F" w:rsidRDefault="009F641F" w:rsidP="009F641F">
      <w:pPr>
        <w:numPr>
          <w:ilvl w:val="0"/>
          <w:numId w:val="11"/>
        </w:numPr>
        <w:bidi/>
        <w:spacing w:after="0" w:line="240" w:lineRule="auto"/>
        <w:ind w:left="0"/>
        <w:jc w:val="both"/>
        <w:rPr>
          <w:rFonts w:cs="Simplified Arabic"/>
          <w:sz w:val="28"/>
          <w:szCs w:val="28"/>
          <w:lang w:bidi="ar-DZ"/>
        </w:rPr>
      </w:pPr>
      <w:r>
        <w:rPr>
          <w:rFonts w:cs="Simplified Arabic"/>
          <w:sz w:val="28"/>
          <w:szCs w:val="28"/>
          <w:rtl/>
          <w:lang w:bidi="ar-DZ"/>
        </w:rPr>
        <w:t>خصم الكمبيالات المسحوبة بالعملة الأجنبية .</w:t>
      </w:r>
    </w:p>
    <w:p w:rsidR="009F641F" w:rsidRDefault="009F641F" w:rsidP="009F641F">
      <w:pPr>
        <w:numPr>
          <w:ilvl w:val="0"/>
          <w:numId w:val="11"/>
        </w:numPr>
        <w:bidi/>
        <w:spacing w:after="0" w:line="240" w:lineRule="auto"/>
        <w:ind w:left="0"/>
        <w:jc w:val="both"/>
        <w:rPr>
          <w:rFonts w:cs="Simplified Arabic"/>
          <w:sz w:val="28"/>
          <w:szCs w:val="28"/>
          <w:rtl/>
          <w:lang w:bidi="ar-DZ"/>
        </w:rPr>
      </w:pPr>
      <w:r>
        <w:rPr>
          <w:rFonts w:cs="Simplified Arabic"/>
          <w:sz w:val="28"/>
          <w:szCs w:val="28"/>
          <w:rtl/>
          <w:lang w:bidi="ar-DZ"/>
        </w:rPr>
        <w:t>اللجوء لشركات تحصيل الديون .</w:t>
      </w:r>
    </w:p>
    <w:p w:rsidR="009F641F" w:rsidRPr="009F641F" w:rsidRDefault="009F641F" w:rsidP="009F641F">
      <w:pPr>
        <w:numPr>
          <w:ilvl w:val="0"/>
          <w:numId w:val="11"/>
        </w:numPr>
        <w:bidi/>
        <w:spacing w:after="0" w:line="240" w:lineRule="auto"/>
        <w:ind w:left="0"/>
        <w:jc w:val="both"/>
        <w:rPr>
          <w:rFonts w:cs="Simplified Arabic"/>
          <w:sz w:val="28"/>
          <w:szCs w:val="28"/>
          <w:rtl/>
          <w:lang w:bidi="ar-DZ"/>
        </w:rPr>
      </w:pPr>
      <w:r>
        <w:rPr>
          <w:rFonts w:cs="Simplified Arabic"/>
          <w:sz w:val="28"/>
          <w:szCs w:val="28"/>
          <w:rtl/>
          <w:lang w:bidi="ar-DZ"/>
        </w:rPr>
        <w:t>الحصول  على ضمان حكومي لتغطية مخاطر الصرف.</w:t>
      </w:r>
    </w:p>
    <w:p w:rsidR="009F641F" w:rsidRDefault="009F641F" w:rsidP="009F641F">
      <w:pPr>
        <w:bidi/>
        <w:spacing w:after="0" w:line="240" w:lineRule="auto"/>
        <w:jc w:val="both"/>
        <w:rPr>
          <w:rFonts w:cs="Simplified Arabic"/>
          <w:sz w:val="28"/>
          <w:szCs w:val="28"/>
          <w:lang w:bidi="ar-DZ"/>
        </w:rPr>
      </w:pPr>
    </w:p>
    <w:p w:rsidR="009F641F" w:rsidRDefault="009F641F" w:rsidP="009F641F">
      <w:pPr>
        <w:numPr>
          <w:ilvl w:val="0"/>
          <w:numId w:val="12"/>
        </w:numPr>
        <w:bidi/>
        <w:spacing w:after="0" w:line="240" w:lineRule="auto"/>
        <w:ind w:left="0"/>
        <w:jc w:val="both"/>
        <w:rPr>
          <w:rFonts w:cs="Simplified Arabic"/>
          <w:b/>
          <w:bCs/>
          <w:sz w:val="28"/>
          <w:szCs w:val="28"/>
          <w:lang w:bidi="ar-DZ"/>
        </w:rPr>
      </w:pPr>
      <w:proofErr w:type="gramStart"/>
      <w:r>
        <w:rPr>
          <w:rFonts w:cs="Simplified Arabic"/>
          <w:b/>
          <w:bCs/>
          <w:sz w:val="28"/>
          <w:szCs w:val="28"/>
          <w:rtl/>
          <w:lang w:bidi="ar-DZ"/>
        </w:rPr>
        <w:t>الاقتراض</w:t>
      </w:r>
      <w:proofErr w:type="gramEnd"/>
      <w:r>
        <w:rPr>
          <w:rFonts w:cs="Simplified Arabic"/>
          <w:b/>
          <w:bCs/>
          <w:sz w:val="28"/>
          <w:szCs w:val="28"/>
          <w:rtl/>
          <w:lang w:bidi="ar-DZ"/>
        </w:rPr>
        <w:t xml:space="preserve"> قصير الأجل:</w:t>
      </w:r>
    </w:p>
    <w:p w:rsidR="009F641F" w:rsidRDefault="009F641F" w:rsidP="009F641F">
      <w:pPr>
        <w:bidi/>
        <w:spacing w:after="0" w:line="240" w:lineRule="auto"/>
        <w:jc w:val="both"/>
        <w:rPr>
          <w:rFonts w:cs="Simplified Arabic"/>
          <w:sz w:val="28"/>
          <w:szCs w:val="28"/>
          <w:lang w:bidi="ar-DZ"/>
        </w:rPr>
      </w:pPr>
      <w:r>
        <w:rPr>
          <w:rFonts w:cs="Simplified Arabic"/>
          <w:sz w:val="28"/>
          <w:szCs w:val="28"/>
          <w:rtl/>
          <w:lang w:bidi="ar-DZ"/>
        </w:rPr>
        <w:t>فإذا كان احد  المصدرين مبالغ بعملة أجنبية تستحق بعد ثلاثة شهور فإنه يقوم بالحصول على قرض بنفس العملة لمدة ثلاثة  شهور بحيث تغطى مستحقاته المالية الآجلة  قيمة القرض وفوائده ، ثم عليه في نفس الوقت تحويل قيمة القرض إلى عملته طبقا  لسعر الصرف الفوري ثم إيداع الحصيلة في وديعة لمدة ثلاثة  شهور ، وعندما يتم تحصيل مستحقاته  من المستورد يقوم  بتسديد القرض الذي  كان قد حصل عليه وفوائده .</w:t>
      </w:r>
    </w:p>
    <w:p w:rsidR="009F641F" w:rsidRDefault="009F641F" w:rsidP="009F641F">
      <w:pPr>
        <w:numPr>
          <w:ilvl w:val="0"/>
          <w:numId w:val="12"/>
        </w:numPr>
        <w:bidi/>
        <w:spacing w:after="0" w:line="240" w:lineRule="auto"/>
        <w:ind w:left="0"/>
        <w:jc w:val="both"/>
        <w:rPr>
          <w:rFonts w:cs="Simplified Arabic"/>
          <w:b/>
          <w:bCs/>
          <w:sz w:val="28"/>
          <w:szCs w:val="28"/>
          <w:lang w:bidi="ar-DZ"/>
        </w:rPr>
      </w:pPr>
      <w:r>
        <w:rPr>
          <w:rFonts w:cs="Simplified Arabic"/>
          <w:b/>
          <w:bCs/>
          <w:sz w:val="28"/>
          <w:szCs w:val="28"/>
          <w:rtl/>
          <w:lang w:bidi="ar-DZ"/>
        </w:rPr>
        <w:t>خصم الكمبيالات المسحوبة بالعملة الأجنبية:</w:t>
      </w:r>
    </w:p>
    <w:p w:rsidR="009F641F" w:rsidRDefault="009F641F" w:rsidP="009F641F">
      <w:pPr>
        <w:bidi/>
        <w:spacing w:after="0" w:line="240" w:lineRule="auto"/>
        <w:jc w:val="both"/>
        <w:rPr>
          <w:rFonts w:cs="Simplified Arabic"/>
          <w:sz w:val="28"/>
          <w:szCs w:val="28"/>
          <w:lang w:bidi="ar-DZ"/>
        </w:rPr>
      </w:pPr>
      <w:r>
        <w:rPr>
          <w:rFonts w:cs="Simplified Arabic"/>
          <w:sz w:val="28"/>
          <w:szCs w:val="28"/>
          <w:rtl/>
          <w:lang w:bidi="ar-DZ"/>
        </w:rPr>
        <w:t>عندما يكون تسديد قيمة السلعة المستوردة بكمبيالات يسحبها المستورد لصالح المصدر لاستحقاقات آجلة مختلفة ( والمعروفة باسم تسهيلات الموردين) ،فإن المصدر قد يعمل على خصم الكمبيالات لدى احد البنوك في دولة المستورد والحصول على قيمتها فورا مقابل عمولة يدفعها للبنك الذي قام بعملة الخصم .</w:t>
      </w:r>
    </w:p>
    <w:p w:rsidR="009F641F" w:rsidRDefault="009F641F" w:rsidP="009F641F">
      <w:pPr>
        <w:numPr>
          <w:ilvl w:val="0"/>
          <w:numId w:val="12"/>
        </w:numPr>
        <w:bidi/>
        <w:spacing w:after="0" w:line="240" w:lineRule="auto"/>
        <w:ind w:left="0"/>
        <w:jc w:val="both"/>
        <w:rPr>
          <w:rFonts w:cs="Simplified Arabic"/>
          <w:b/>
          <w:bCs/>
          <w:sz w:val="28"/>
          <w:szCs w:val="28"/>
          <w:lang w:bidi="ar-DZ"/>
        </w:rPr>
      </w:pPr>
      <w:r>
        <w:rPr>
          <w:rFonts w:cs="Simplified Arabic"/>
          <w:b/>
          <w:bCs/>
          <w:sz w:val="28"/>
          <w:szCs w:val="28"/>
          <w:rtl/>
          <w:lang w:bidi="ar-DZ"/>
        </w:rPr>
        <w:lastRenderedPageBreak/>
        <w:t>اللجوء لشركات تحصيل الديون:</w:t>
      </w:r>
    </w:p>
    <w:p w:rsidR="009F641F" w:rsidRDefault="009F641F" w:rsidP="009F641F">
      <w:pPr>
        <w:bidi/>
        <w:spacing w:after="0" w:line="240" w:lineRule="auto"/>
        <w:jc w:val="both"/>
        <w:rPr>
          <w:rFonts w:cs="Simplified Arabic"/>
          <w:sz w:val="28"/>
          <w:szCs w:val="28"/>
          <w:rtl/>
          <w:lang w:bidi="ar-DZ"/>
        </w:rPr>
      </w:pPr>
      <w:proofErr w:type="gramStart"/>
      <w:r>
        <w:rPr>
          <w:rFonts w:cs="Simplified Arabic"/>
          <w:sz w:val="28"/>
          <w:szCs w:val="28"/>
          <w:rtl/>
          <w:lang w:bidi="ar-DZ"/>
        </w:rPr>
        <w:t>وهو</w:t>
      </w:r>
      <w:proofErr w:type="gramEnd"/>
      <w:r>
        <w:rPr>
          <w:rFonts w:cs="Simplified Arabic"/>
          <w:sz w:val="28"/>
          <w:szCs w:val="28"/>
          <w:rtl/>
          <w:lang w:bidi="ar-DZ"/>
        </w:rPr>
        <w:t xml:space="preserve"> أن تتبع الشركة مستحقاتها المالية بالعملة الأجنبية إلى إحدى شركات تحصيل </w:t>
      </w:r>
      <w:proofErr w:type="gramStart"/>
      <w:r>
        <w:rPr>
          <w:rFonts w:cs="Simplified Arabic"/>
          <w:sz w:val="28"/>
          <w:szCs w:val="28"/>
          <w:rtl/>
          <w:lang w:bidi="ar-DZ"/>
        </w:rPr>
        <w:t>الديون</w:t>
      </w:r>
      <w:proofErr w:type="spellStart"/>
      <w:proofErr w:type="gramEnd"/>
      <w:r>
        <w:rPr>
          <w:rFonts w:cs="Simplified Arabic"/>
          <w:sz w:val="28"/>
          <w:szCs w:val="28"/>
          <w:lang w:bidi="ar-DZ"/>
        </w:rPr>
        <w:t>factoury</w:t>
      </w:r>
      <w:proofErr w:type="spellEnd"/>
      <w:r>
        <w:rPr>
          <w:rFonts w:cs="Simplified Arabic"/>
          <w:sz w:val="28"/>
          <w:szCs w:val="28"/>
          <w:lang w:bidi="ar-DZ"/>
        </w:rPr>
        <w:t xml:space="preserve"> </w:t>
      </w:r>
      <w:proofErr w:type="spellStart"/>
      <w:r>
        <w:rPr>
          <w:rFonts w:cs="Simplified Arabic"/>
          <w:sz w:val="28"/>
          <w:szCs w:val="28"/>
          <w:lang w:bidi="ar-DZ"/>
        </w:rPr>
        <w:t>compay</w:t>
      </w:r>
      <w:proofErr w:type="spellEnd"/>
      <w:r>
        <w:rPr>
          <w:rFonts w:cs="Simplified Arabic"/>
          <w:sz w:val="28"/>
          <w:szCs w:val="28"/>
          <w:rtl/>
          <w:lang w:bidi="ar-DZ"/>
        </w:rPr>
        <w:t xml:space="preserve"> مقابل التنازل عن نسبة من هذه المستحقات لها وتصبح شركة تحصيل الديون في هذه الحالة دائنا أصيلا في مواجهة المدين وعليها تحصيل مستحقاتها منه بدون الرجوع إلى البائع.</w:t>
      </w:r>
    </w:p>
    <w:p w:rsidR="009F641F" w:rsidRDefault="009F641F" w:rsidP="009F641F">
      <w:pPr>
        <w:numPr>
          <w:ilvl w:val="0"/>
          <w:numId w:val="12"/>
        </w:numPr>
        <w:bidi/>
        <w:spacing w:after="0" w:line="240" w:lineRule="auto"/>
        <w:ind w:left="0"/>
        <w:jc w:val="both"/>
        <w:rPr>
          <w:rFonts w:cs="Simplified Arabic"/>
          <w:b/>
          <w:bCs/>
          <w:sz w:val="28"/>
          <w:szCs w:val="28"/>
          <w:rtl/>
          <w:lang w:bidi="ar-DZ"/>
        </w:rPr>
      </w:pPr>
      <w:r>
        <w:rPr>
          <w:rFonts w:cs="Simplified Arabic"/>
          <w:b/>
          <w:bCs/>
          <w:sz w:val="28"/>
          <w:szCs w:val="28"/>
          <w:rtl/>
          <w:lang w:bidi="ar-DZ"/>
        </w:rPr>
        <w:t>الحصول  على ضمان حكومي لتغطية مخاطر الصرف:</w:t>
      </w:r>
    </w:p>
    <w:p w:rsidR="009F641F" w:rsidRDefault="009F641F" w:rsidP="009F641F">
      <w:pPr>
        <w:bidi/>
        <w:spacing w:after="0" w:line="240" w:lineRule="auto"/>
        <w:jc w:val="both"/>
        <w:rPr>
          <w:rFonts w:cs="Simplified Arabic"/>
          <w:sz w:val="28"/>
          <w:szCs w:val="28"/>
          <w:lang w:bidi="ar-DZ"/>
        </w:rPr>
      </w:pPr>
      <w:r>
        <w:rPr>
          <w:rFonts w:cs="Simplified Arabic"/>
          <w:sz w:val="28"/>
          <w:szCs w:val="28"/>
          <w:rtl/>
          <w:lang w:bidi="ar-DZ"/>
        </w:rPr>
        <w:t>تعمل بعض الوكالات الحكومية في كثير من البلدان على تشجيع الصادرات بتقديم ضمانات لتغطية المخاطر الائتمانية المرتبطة بالتصدير ، وكذلك لتغطية مخاطر تقلبات سعر الصرف وذلك مقابل قيام المصدر بتسديد عمولة بسيطة للوكالة كي تتحمل الخسائر التي تنجم عن التأخير عن الدفع أو تقلب سعر الصرف في غير صالح المصدر ومن هذه الوكالات على سبيل المثال لنا.</w:t>
      </w:r>
    </w:p>
    <w:p w:rsidR="009F641F" w:rsidRDefault="009F641F" w:rsidP="009F641F">
      <w:pPr>
        <w:bidi/>
        <w:spacing w:after="0" w:line="240" w:lineRule="auto"/>
        <w:jc w:val="both"/>
        <w:rPr>
          <w:rFonts w:cs="Simplified Arabic"/>
          <w:sz w:val="28"/>
          <w:szCs w:val="28"/>
          <w:lang w:bidi="ar-DZ"/>
        </w:rPr>
      </w:pPr>
    </w:p>
    <w:p w:rsidR="009F641F" w:rsidRDefault="009F641F" w:rsidP="009F641F">
      <w:pPr>
        <w:bidi/>
        <w:spacing w:after="0" w:line="240" w:lineRule="auto"/>
        <w:jc w:val="both"/>
        <w:rPr>
          <w:rFonts w:cs="Simplified Arabic"/>
          <w:sz w:val="28"/>
          <w:szCs w:val="28"/>
          <w:rtl/>
          <w:lang w:bidi="ar-DZ"/>
        </w:rPr>
      </w:pPr>
      <w:r>
        <w:rPr>
          <w:rFonts w:cs="Simplified Arabic"/>
          <w:sz w:val="28"/>
          <w:szCs w:val="28"/>
          <w:rtl/>
          <w:lang w:bidi="ar-DZ"/>
        </w:rPr>
        <w:t xml:space="preserve">وكالة ضمان قروض التصدير          </w:t>
      </w:r>
      <w:r>
        <w:rPr>
          <w:rFonts w:cs="Simplified Arabic"/>
          <w:lang w:bidi="ar-DZ"/>
        </w:rPr>
        <w:t>)</w:t>
      </w:r>
      <w:r>
        <w:rPr>
          <w:rFonts w:cs="Simplified Arabic"/>
          <w:rtl/>
          <w:lang w:bidi="ar-DZ"/>
        </w:rPr>
        <w:t xml:space="preserve"> </w:t>
      </w:r>
      <w:r>
        <w:rPr>
          <w:rFonts w:cs="Simplified Arabic"/>
          <w:lang w:bidi="ar-DZ"/>
        </w:rPr>
        <w:t xml:space="preserve"> Export Crédit </w:t>
      </w:r>
      <w:proofErr w:type="spellStart"/>
      <w:r>
        <w:rPr>
          <w:rFonts w:cs="Simplified Arabic"/>
          <w:lang w:bidi="ar-DZ"/>
        </w:rPr>
        <w:t>Guaranetee</w:t>
      </w:r>
      <w:proofErr w:type="spellEnd"/>
      <w:r>
        <w:rPr>
          <w:rFonts w:cs="Simplified Arabic"/>
          <w:lang w:bidi="ar-DZ"/>
        </w:rPr>
        <w:t xml:space="preserve"> </w:t>
      </w:r>
      <w:proofErr w:type="spellStart"/>
      <w:r>
        <w:rPr>
          <w:rFonts w:cs="Simplified Arabic"/>
          <w:lang w:bidi="ar-DZ"/>
        </w:rPr>
        <w:t>Department</w:t>
      </w:r>
      <w:proofErr w:type="spellEnd"/>
      <w:r>
        <w:rPr>
          <w:rFonts w:cs="Simplified Arabic"/>
          <w:lang w:bidi="ar-DZ"/>
        </w:rPr>
        <w:t xml:space="preserve">  (E CGD</w:t>
      </w:r>
    </w:p>
    <w:p w:rsidR="009F641F" w:rsidRDefault="009F641F" w:rsidP="009F641F">
      <w:pPr>
        <w:bidi/>
        <w:spacing w:after="0" w:line="240" w:lineRule="auto"/>
        <w:jc w:val="both"/>
        <w:rPr>
          <w:rFonts w:cs="Simplified Arabic"/>
          <w:lang w:bidi="ar-DZ"/>
        </w:rPr>
      </w:pPr>
      <w:r>
        <w:rPr>
          <w:rFonts w:cs="Simplified Arabic"/>
          <w:sz w:val="28"/>
          <w:szCs w:val="28"/>
          <w:rtl/>
          <w:lang w:bidi="ar-DZ"/>
        </w:rPr>
        <w:t>بنك الصادرات والواردات</w:t>
      </w:r>
      <w:r>
        <w:rPr>
          <w:rFonts w:cs="Simplified Arabic" w:hint="cs"/>
          <w:sz w:val="28"/>
          <w:szCs w:val="28"/>
          <w:lang w:bidi="ar-DZ"/>
        </w:rPr>
        <w:t xml:space="preserve"> </w:t>
      </w:r>
      <w:r>
        <w:rPr>
          <w:rFonts w:cs="Simplified Arabic"/>
          <w:sz w:val="28"/>
          <w:szCs w:val="28"/>
          <w:rtl/>
          <w:lang w:bidi="ar-DZ"/>
        </w:rPr>
        <w:t xml:space="preserve">     </w:t>
      </w:r>
      <w:r>
        <w:rPr>
          <w:rFonts w:cs="Simplified Arabic" w:hint="cs"/>
          <w:sz w:val="28"/>
          <w:szCs w:val="28"/>
          <w:lang w:bidi="ar-DZ"/>
        </w:rPr>
        <w:t xml:space="preserve"> </w:t>
      </w:r>
      <w:r>
        <w:rPr>
          <w:rFonts w:cs="Simplified Arabic"/>
          <w:sz w:val="28"/>
          <w:szCs w:val="28"/>
          <w:rtl/>
          <w:lang w:bidi="ar-DZ"/>
        </w:rPr>
        <w:t xml:space="preserve"> </w:t>
      </w:r>
      <w:r>
        <w:rPr>
          <w:rFonts w:cs="Simplified Arabic"/>
          <w:lang w:bidi="ar-DZ"/>
        </w:rPr>
        <w:t>The Export Import Bank  (EXIMBANEK)</w:t>
      </w:r>
    </w:p>
    <w:p w:rsidR="009F641F" w:rsidRDefault="009F641F" w:rsidP="009F641F">
      <w:pPr>
        <w:bidi/>
        <w:spacing w:after="0" w:line="240" w:lineRule="auto"/>
        <w:jc w:val="both"/>
        <w:rPr>
          <w:rFonts w:cs="Simplified Arabic"/>
          <w:rtl/>
          <w:lang w:bidi="ar-DZ"/>
        </w:rPr>
      </w:pPr>
      <w:r>
        <w:rPr>
          <w:rFonts w:cs="Simplified Arabic"/>
          <w:lang w:bidi="ar-DZ"/>
        </w:rPr>
        <w:t>Compagne Français D’assurance pour le Commence Extérieur</w:t>
      </w:r>
      <w:r>
        <w:rPr>
          <w:rFonts w:cs="Simplified Arabic"/>
          <w:rtl/>
          <w:lang w:bidi="ar-DZ"/>
        </w:rPr>
        <w:t xml:space="preserve">         </w:t>
      </w:r>
      <w:r>
        <w:rPr>
          <w:rFonts w:cs="Simplified Arabic"/>
          <w:lang w:bidi="ar-DZ"/>
        </w:rPr>
        <w:t xml:space="preserve"> (C O F A C E)</w:t>
      </w:r>
    </w:p>
    <w:p w:rsidR="009F641F" w:rsidRDefault="009F641F" w:rsidP="009F641F">
      <w:pPr>
        <w:bidi/>
        <w:spacing w:after="0" w:line="240" w:lineRule="auto"/>
        <w:jc w:val="both"/>
        <w:rPr>
          <w:rFonts w:cs="Simplified Arabic"/>
          <w:rtl/>
          <w:lang w:bidi="ar-DZ"/>
        </w:rPr>
      </w:pPr>
      <w:proofErr w:type="spellStart"/>
      <w:r>
        <w:rPr>
          <w:rFonts w:cs="Simplified Arabic"/>
          <w:lang w:bidi="ar-DZ"/>
        </w:rPr>
        <w:t>Hermez</w:t>
      </w:r>
      <w:proofErr w:type="spellEnd"/>
      <w:r>
        <w:rPr>
          <w:rFonts w:cs="Simplified Arabic"/>
          <w:lang w:bidi="ar-DZ"/>
        </w:rPr>
        <w:t xml:space="preserve"> </w:t>
      </w:r>
      <w:proofErr w:type="gramStart"/>
      <w:r>
        <w:rPr>
          <w:rFonts w:cs="Simplified Arabic"/>
          <w:lang w:bidi="ar-DZ"/>
        </w:rPr>
        <w:t>crédit  Versai</w:t>
      </w:r>
      <w:proofErr w:type="gramEnd"/>
      <w:r>
        <w:rPr>
          <w:rFonts w:cs="Simplified Arabic"/>
          <w:lang w:bidi="ar-DZ"/>
        </w:rPr>
        <w:t xml:space="preserve"> </w:t>
      </w:r>
      <w:proofErr w:type="spellStart"/>
      <w:r>
        <w:rPr>
          <w:rFonts w:cs="Simplified Arabic"/>
          <w:lang w:bidi="ar-DZ"/>
        </w:rPr>
        <w:t>cherungs</w:t>
      </w:r>
      <w:proofErr w:type="spellEnd"/>
      <w:r>
        <w:rPr>
          <w:rFonts w:cs="Simplified Arabic"/>
          <w:lang w:bidi="ar-DZ"/>
        </w:rPr>
        <w:t xml:space="preserve"> A G (HERMES) Germanie</w:t>
      </w:r>
    </w:p>
    <w:p w:rsidR="009F641F" w:rsidRDefault="009F641F" w:rsidP="009F641F">
      <w:pPr>
        <w:bidi/>
        <w:spacing w:after="0" w:line="240" w:lineRule="auto"/>
        <w:jc w:val="both"/>
        <w:rPr>
          <w:rFonts w:cs="Simplified Arabic"/>
          <w:rtl/>
          <w:lang w:val="en-GB" w:bidi="ar-DZ"/>
        </w:rPr>
      </w:pPr>
      <w:r>
        <w:rPr>
          <w:rFonts w:cs="Simplified Arabic"/>
          <w:lang w:val="en-GB" w:bidi="ar-DZ"/>
        </w:rPr>
        <w:t xml:space="preserve">Export Risk </w:t>
      </w:r>
      <w:proofErr w:type="spellStart"/>
      <w:r>
        <w:rPr>
          <w:rFonts w:cs="Simplified Arabic"/>
          <w:lang w:val="en-GB" w:bidi="ar-DZ"/>
        </w:rPr>
        <w:t>Guaran</w:t>
      </w:r>
      <w:proofErr w:type="spellEnd"/>
      <w:r>
        <w:rPr>
          <w:rFonts w:cs="Simplified Arabic"/>
          <w:lang w:val="en-GB" w:bidi="ar-DZ"/>
        </w:rPr>
        <w:t xml:space="preserve"> (E R G) </w:t>
      </w:r>
      <w:proofErr w:type="spellStart"/>
      <w:r>
        <w:rPr>
          <w:rFonts w:cs="Simplified Arabic"/>
          <w:lang w:val="en-GB" w:bidi="ar-DZ"/>
        </w:rPr>
        <w:t>Surtzerlard</w:t>
      </w:r>
      <w:proofErr w:type="spellEnd"/>
    </w:p>
    <w:p w:rsidR="009F641F" w:rsidRDefault="009F641F" w:rsidP="009F641F">
      <w:pPr>
        <w:bidi/>
        <w:spacing w:after="0" w:line="240" w:lineRule="auto"/>
        <w:jc w:val="both"/>
        <w:rPr>
          <w:rFonts w:cs="Simplified Arabic"/>
          <w:rtl/>
          <w:lang w:bidi="ar-DZ"/>
        </w:rPr>
      </w:pPr>
      <w:r>
        <w:rPr>
          <w:rFonts w:cs="Simplified Arabic"/>
          <w:lang w:bidi="ar-DZ"/>
        </w:rPr>
        <w:t>Export assurance D *</w:t>
      </w:r>
      <w:proofErr w:type="spellStart"/>
      <w:r>
        <w:rPr>
          <w:rFonts w:cs="Simplified Arabic"/>
          <w:lang w:bidi="ar-DZ"/>
        </w:rPr>
        <w:t>iuson</w:t>
      </w:r>
      <w:proofErr w:type="spellEnd"/>
      <w:r>
        <w:rPr>
          <w:rFonts w:cs="Simplified Arabic"/>
          <w:lang w:bidi="ar-DZ"/>
        </w:rPr>
        <w:t xml:space="preserve"> (E I D) Japon</w:t>
      </w:r>
    </w:p>
    <w:p w:rsidR="009F641F" w:rsidRDefault="009F641F" w:rsidP="009F641F">
      <w:pPr>
        <w:bidi/>
        <w:spacing w:after="0" w:line="240" w:lineRule="auto"/>
        <w:jc w:val="both"/>
        <w:rPr>
          <w:lang w:bidi="ar-DZ"/>
        </w:rPr>
      </w:pPr>
      <w:r>
        <w:rPr>
          <w:rFonts w:cs="Simplified Arabic"/>
          <w:sz w:val="28"/>
          <w:szCs w:val="28"/>
          <w:rtl/>
          <w:lang w:bidi="ar-DZ"/>
        </w:rPr>
        <w:t xml:space="preserve">وتقوم البنوك التجارية بمنح ائتمان للمصدرين بشروط مسيرة في ظل الضمانات التي تقدرها هذه الوكالات الحكومية  ونظرا </w:t>
      </w:r>
      <w:proofErr w:type="spellStart"/>
      <w:r>
        <w:rPr>
          <w:rFonts w:cs="Simplified Arabic"/>
          <w:sz w:val="28"/>
          <w:szCs w:val="28"/>
          <w:rtl/>
          <w:lang w:bidi="ar-DZ"/>
        </w:rPr>
        <w:t>لشتداد</w:t>
      </w:r>
      <w:proofErr w:type="spellEnd"/>
      <w:r>
        <w:rPr>
          <w:rFonts w:cs="Simplified Arabic"/>
          <w:sz w:val="28"/>
          <w:szCs w:val="28"/>
          <w:rtl/>
          <w:lang w:bidi="ar-DZ"/>
        </w:rPr>
        <w:t xml:space="preserve"> حدة المنافسة بين الدول المصدرة للسلع الرأسمالية ، ف‘ن هذه الوكالات أصبحت تعرض دعما ماليا لتسديد الفوائد التي تحتسب على التمويل الائتماني الذي ينح للمصدرين</w:t>
      </w:r>
      <w:r>
        <w:rPr>
          <w:rtl/>
          <w:lang w:bidi="ar-DZ"/>
        </w:rPr>
        <w:t>.</w:t>
      </w:r>
    </w:p>
    <w:p w:rsidR="009F641F" w:rsidRDefault="009F641F" w:rsidP="009F641F">
      <w:pPr>
        <w:pStyle w:val="Corpsdetexte"/>
        <w:widowControl w:val="0"/>
        <w:spacing w:before="0" w:beforeAutospacing="0" w:after="0" w:afterAutospacing="0" w:line="240" w:lineRule="auto"/>
        <w:jc w:val="both"/>
        <w:rPr>
          <w:rFonts w:cs="Simplified Arabic"/>
          <w:b/>
          <w:bCs/>
          <w:sz w:val="36"/>
          <w:szCs w:val="36"/>
          <w:lang w:bidi="ar-DZ"/>
        </w:rPr>
      </w:pPr>
    </w:p>
    <w:p w:rsidR="00F57650" w:rsidRDefault="00921D87" w:rsidP="00921D87">
      <w:pPr>
        <w:bidi/>
        <w:jc w:val="both"/>
      </w:pP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r w:rsidRPr="00921D87">
        <w:rPr>
          <w:rFonts w:ascii="Times New Roman" w:eastAsia="Times New Roman" w:hAnsi="Times New Roman" w:cs="Times New Roman"/>
          <w:sz w:val="24"/>
          <w:szCs w:val="24"/>
          <w:lang w:eastAsia="fr-FR"/>
        </w:rPr>
        <w:br/>
      </w:r>
    </w:p>
    <w:sectPr w:rsidR="00F57650" w:rsidSect="002E23E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8417A"/>
    <w:multiLevelType w:val="multilevel"/>
    <w:tmpl w:val="2A4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B2FBC"/>
    <w:multiLevelType w:val="hybridMultilevel"/>
    <w:tmpl w:val="48320446"/>
    <w:lvl w:ilvl="0" w:tplc="FAB82F70">
      <w:start w:val="1"/>
      <w:numFmt w:val="decimal"/>
      <w:lvlText w:val="%1-"/>
      <w:lvlJc w:val="left"/>
      <w:pPr>
        <w:tabs>
          <w:tab w:val="num" w:pos="630"/>
        </w:tabs>
        <w:ind w:left="63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nsid w:val="21143A28"/>
    <w:multiLevelType w:val="multilevel"/>
    <w:tmpl w:val="8230E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374EB2"/>
    <w:multiLevelType w:val="multilevel"/>
    <w:tmpl w:val="A046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070C36"/>
    <w:multiLevelType w:val="multilevel"/>
    <w:tmpl w:val="65E8E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92F6E"/>
    <w:multiLevelType w:val="multilevel"/>
    <w:tmpl w:val="89027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D7721"/>
    <w:multiLevelType w:val="multilevel"/>
    <w:tmpl w:val="10F8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EFC7EDB"/>
    <w:multiLevelType w:val="hybridMultilevel"/>
    <w:tmpl w:val="857ED7E2"/>
    <w:lvl w:ilvl="0" w:tplc="DFB24E42">
      <w:start w:val="1"/>
      <w:numFmt w:val="decimal"/>
      <w:lvlText w:val="%1-"/>
      <w:lvlJc w:val="left"/>
      <w:pPr>
        <w:tabs>
          <w:tab w:val="num" w:pos="975"/>
        </w:tabs>
        <w:ind w:left="975" w:hanging="360"/>
      </w:pPr>
    </w:lvl>
    <w:lvl w:ilvl="1" w:tplc="777E9B4E">
      <w:start w:val="1720"/>
      <w:numFmt w:val="bullet"/>
      <w:lvlText w:val=""/>
      <w:lvlJc w:val="left"/>
      <w:pPr>
        <w:tabs>
          <w:tab w:val="num" w:pos="1695"/>
        </w:tabs>
        <w:ind w:left="1695" w:hanging="360"/>
      </w:pPr>
      <w:rPr>
        <w:rFonts w:ascii="Symbol" w:eastAsia="Times New Roman" w:hAnsi="Symbol" w:cs="Times New Roman" w:hint="default"/>
      </w:r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8">
    <w:nsid w:val="419D6425"/>
    <w:multiLevelType w:val="multilevel"/>
    <w:tmpl w:val="7A94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941EB2"/>
    <w:multiLevelType w:val="multilevel"/>
    <w:tmpl w:val="9614EB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1109B1"/>
    <w:multiLevelType w:val="multilevel"/>
    <w:tmpl w:val="1084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6BC5671"/>
    <w:multiLevelType w:val="multilevel"/>
    <w:tmpl w:val="CC2426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0"/>
  </w:num>
  <w:num w:numId="5">
    <w:abstractNumId w:val="5"/>
  </w:num>
  <w:num w:numId="6">
    <w:abstractNumId w:val="6"/>
  </w:num>
  <w:num w:numId="7">
    <w:abstractNumId w:val="10"/>
  </w:num>
  <w:num w:numId="8">
    <w:abstractNumId w:val="8"/>
  </w:num>
  <w:num w:numId="9">
    <w:abstractNumId w:val="9"/>
  </w:num>
  <w:num w:numId="10">
    <w:abstractNumId w:val="11"/>
    <w:lvlOverride w:ilvl="0">
      <w:lvl w:ilvl="0">
        <w:numFmt w:val="decimal"/>
        <w:lvlText w:val="%1."/>
        <w:lvlJc w:val="left"/>
      </w:lvl>
    </w:lvlOverride>
  </w:num>
  <w:num w:numId="11">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757DB2"/>
    <w:rsid w:val="000275EB"/>
    <w:rsid w:val="00092753"/>
    <w:rsid w:val="000A6926"/>
    <w:rsid w:val="000C0216"/>
    <w:rsid w:val="000D78EE"/>
    <w:rsid w:val="000F4084"/>
    <w:rsid w:val="001960B0"/>
    <w:rsid w:val="001D2683"/>
    <w:rsid w:val="001E6B67"/>
    <w:rsid w:val="0020278A"/>
    <w:rsid w:val="0027342B"/>
    <w:rsid w:val="002E23EC"/>
    <w:rsid w:val="003402BA"/>
    <w:rsid w:val="0035638E"/>
    <w:rsid w:val="00387E06"/>
    <w:rsid w:val="00404C7D"/>
    <w:rsid w:val="00404F53"/>
    <w:rsid w:val="004131E9"/>
    <w:rsid w:val="00434564"/>
    <w:rsid w:val="004F3ED4"/>
    <w:rsid w:val="00507856"/>
    <w:rsid w:val="00526920"/>
    <w:rsid w:val="00562B70"/>
    <w:rsid w:val="005B2E5E"/>
    <w:rsid w:val="00640DAE"/>
    <w:rsid w:val="006867EB"/>
    <w:rsid w:val="00696118"/>
    <w:rsid w:val="006A60AD"/>
    <w:rsid w:val="006F53A6"/>
    <w:rsid w:val="0072486A"/>
    <w:rsid w:val="00757DB2"/>
    <w:rsid w:val="00765C70"/>
    <w:rsid w:val="007C2655"/>
    <w:rsid w:val="007C6CAC"/>
    <w:rsid w:val="007C7BC6"/>
    <w:rsid w:val="007E776C"/>
    <w:rsid w:val="008524E8"/>
    <w:rsid w:val="0087514A"/>
    <w:rsid w:val="008D2390"/>
    <w:rsid w:val="00921D87"/>
    <w:rsid w:val="009549DD"/>
    <w:rsid w:val="0095604A"/>
    <w:rsid w:val="00973626"/>
    <w:rsid w:val="009C1677"/>
    <w:rsid w:val="009E49F0"/>
    <w:rsid w:val="009F641F"/>
    <w:rsid w:val="00A3399A"/>
    <w:rsid w:val="00A37889"/>
    <w:rsid w:val="00A73B06"/>
    <w:rsid w:val="00B31938"/>
    <w:rsid w:val="00B35FD0"/>
    <w:rsid w:val="00B4100E"/>
    <w:rsid w:val="00B60666"/>
    <w:rsid w:val="00B62C8F"/>
    <w:rsid w:val="00B66308"/>
    <w:rsid w:val="00B82D93"/>
    <w:rsid w:val="00BE5A84"/>
    <w:rsid w:val="00C8452E"/>
    <w:rsid w:val="00C90962"/>
    <w:rsid w:val="00CB32A5"/>
    <w:rsid w:val="00D6718B"/>
    <w:rsid w:val="00D87DB6"/>
    <w:rsid w:val="00DF14C5"/>
    <w:rsid w:val="00E63700"/>
    <w:rsid w:val="00F50804"/>
    <w:rsid w:val="00F57650"/>
    <w:rsid w:val="00FD3E4C"/>
    <w:rsid w:val="00FD60BF"/>
    <w:rsid w:val="00FF3D61"/>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21D8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tab-span">
    <w:name w:val="apple-tab-span"/>
    <w:basedOn w:val="Policepardfaut"/>
    <w:rsid w:val="00921D87"/>
  </w:style>
  <w:style w:type="paragraph" w:styleId="Corpsdetexte">
    <w:name w:val="Body Text"/>
    <w:basedOn w:val="Normal"/>
    <w:link w:val="CorpsdetexteCar"/>
    <w:semiHidden/>
    <w:unhideWhenUsed/>
    <w:rsid w:val="009F641F"/>
    <w:pPr>
      <w:bidi/>
      <w:spacing w:before="100" w:beforeAutospacing="1" w:after="100" w:afterAutospacing="1" w:line="360" w:lineRule="auto"/>
      <w:jc w:val="lowKashida"/>
    </w:pPr>
    <w:rPr>
      <w:rFonts w:ascii="Times New Roman" w:eastAsia="Times New Roman" w:hAnsi="Times New Roman" w:cs="Arabic Transparent"/>
      <w:sz w:val="32"/>
      <w:szCs w:val="32"/>
      <w:lang w:eastAsia="ar-SA"/>
    </w:rPr>
  </w:style>
  <w:style w:type="character" w:customStyle="1" w:styleId="CorpsdetexteCar">
    <w:name w:val="Corps de texte Car"/>
    <w:basedOn w:val="Policepardfaut"/>
    <w:link w:val="Corpsdetexte"/>
    <w:semiHidden/>
    <w:rsid w:val="009F641F"/>
    <w:rPr>
      <w:rFonts w:ascii="Times New Roman" w:eastAsia="Times New Roman" w:hAnsi="Times New Roman" w:cs="Arabic Transparent"/>
      <w:sz w:val="32"/>
      <w:szCs w:val="32"/>
      <w:lang w:eastAsia="ar-SA"/>
    </w:rPr>
  </w:style>
</w:styles>
</file>

<file path=word/webSettings.xml><?xml version="1.0" encoding="utf-8"?>
<w:webSettings xmlns:r="http://schemas.openxmlformats.org/officeDocument/2006/relationships" xmlns:w="http://schemas.openxmlformats.org/wordprocessingml/2006/main">
  <w:divs>
    <w:div w:id="9726307">
      <w:bodyDiv w:val="1"/>
      <w:marLeft w:val="0"/>
      <w:marRight w:val="0"/>
      <w:marTop w:val="0"/>
      <w:marBottom w:val="0"/>
      <w:divBdr>
        <w:top w:val="none" w:sz="0" w:space="0" w:color="auto"/>
        <w:left w:val="none" w:sz="0" w:space="0" w:color="auto"/>
        <w:bottom w:val="none" w:sz="0" w:space="0" w:color="auto"/>
        <w:right w:val="none" w:sz="0" w:space="0" w:color="auto"/>
      </w:divBdr>
      <w:divsChild>
        <w:div w:id="874200808">
          <w:marLeft w:val="0"/>
          <w:marRight w:val="-108"/>
          <w:marTop w:val="0"/>
          <w:marBottom w:val="0"/>
          <w:divBdr>
            <w:top w:val="none" w:sz="0" w:space="0" w:color="auto"/>
            <w:left w:val="none" w:sz="0" w:space="0" w:color="auto"/>
            <w:bottom w:val="none" w:sz="0" w:space="0" w:color="auto"/>
            <w:right w:val="none" w:sz="0" w:space="0" w:color="auto"/>
          </w:divBdr>
        </w:div>
        <w:div w:id="1909685430">
          <w:marLeft w:val="0"/>
          <w:marRight w:val="-108"/>
          <w:marTop w:val="0"/>
          <w:marBottom w:val="0"/>
          <w:divBdr>
            <w:top w:val="none" w:sz="0" w:space="0" w:color="auto"/>
            <w:left w:val="none" w:sz="0" w:space="0" w:color="auto"/>
            <w:bottom w:val="none" w:sz="0" w:space="0" w:color="auto"/>
            <w:right w:val="none" w:sz="0" w:space="0" w:color="auto"/>
          </w:divBdr>
        </w:div>
      </w:divsChild>
    </w:div>
    <w:div w:id="51927857">
      <w:bodyDiv w:val="1"/>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108"/>
          <w:marTop w:val="0"/>
          <w:marBottom w:val="0"/>
          <w:divBdr>
            <w:top w:val="none" w:sz="0" w:space="0" w:color="auto"/>
            <w:left w:val="none" w:sz="0" w:space="0" w:color="auto"/>
            <w:bottom w:val="none" w:sz="0" w:space="0" w:color="auto"/>
            <w:right w:val="none" w:sz="0" w:space="0" w:color="auto"/>
          </w:divBdr>
        </w:div>
      </w:divsChild>
    </w:div>
    <w:div w:id="467550817">
      <w:bodyDiv w:val="1"/>
      <w:marLeft w:val="0"/>
      <w:marRight w:val="0"/>
      <w:marTop w:val="0"/>
      <w:marBottom w:val="0"/>
      <w:divBdr>
        <w:top w:val="none" w:sz="0" w:space="0" w:color="auto"/>
        <w:left w:val="none" w:sz="0" w:space="0" w:color="auto"/>
        <w:bottom w:val="none" w:sz="0" w:space="0" w:color="auto"/>
        <w:right w:val="none" w:sz="0" w:space="0" w:color="auto"/>
      </w:divBdr>
    </w:div>
    <w:div w:id="940797718">
      <w:bodyDiv w:val="1"/>
      <w:marLeft w:val="0"/>
      <w:marRight w:val="0"/>
      <w:marTop w:val="0"/>
      <w:marBottom w:val="0"/>
      <w:divBdr>
        <w:top w:val="none" w:sz="0" w:space="0" w:color="auto"/>
        <w:left w:val="none" w:sz="0" w:space="0" w:color="auto"/>
        <w:bottom w:val="none" w:sz="0" w:space="0" w:color="auto"/>
        <w:right w:val="none" w:sz="0" w:space="0" w:color="auto"/>
      </w:divBdr>
      <w:divsChild>
        <w:div w:id="435830954">
          <w:marLeft w:val="0"/>
          <w:marRight w:val="-108"/>
          <w:marTop w:val="0"/>
          <w:marBottom w:val="0"/>
          <w:divBdr>
            <w:top w:val="none" w:sz="0" w:space="0" w:color="auto"/>
            <w:left w:val="none" w:sz="0" w:space="0" w:color="auto"/>
            <w:bottom w:val="none" w:sz="0" w:space="0" w:color="auto"/>
            <w:right w:val="none" w:sz="0" w:space="0" w:color="auto"/>
          </w:divBdr>
        </w:div>
        <w:div w:id="227495927">
          <w:marLeft w:val="0"/>
          <w:marRight w:val="-108"/>
          <w:marTop w:val="0"/>
          <w:marBottom w:val="0"/>
          <w:divBdr>
            <w:top w:val="none" w:sz="0" w:space="0" w:color="auto"/>
            <w:left w:val="none" w:sz="0" w:space="0" w:color="auto"/>
            <w:bottom w:val="none" w:sz="0" w:space="0" w:color="auto"/>
            <w:right w:val="none" w:sz="0" w:space="0" w:color="auto"/>
          </w:divBdr>
        </w:div>
      </w:divsChild>
    </w:div>
    <w:div w:id="1640767494">
      <w:bodyDiv w:val="1"/>
      <w:marLeft w:val="0"/>
      <w:marRight w:val="0"/>
      <w:marTop w:val="0"/>
      <w:marBottom w:val="0"/>
      <w:divBdr>
        <w:top w:val="none" w:sz="0" w:space="0" w:color="auto"/>
        <w:left w:val="none" w:sz="0" w:space="0" w:color="auto"/>
        <w:bottom w:val="none" w:sz="0" w:space="0" w:color="auto"/>
        <w:right w:val="none" w:sz="0" w:space="0" w:color="auto"/>
      </w:divBdr>
      <w:divsChild>
        <w:div w:id="1587567683">
          <w:marLeft w:val="0"/>
          <w:marRight w:val="-108"/>
          <w:marTop w:val="0"/>
          <w:marBottom w:val="0"/>
          <w:divBdr>
            <w:top w:val="none" w:sz="0" w:space="0" w:color="auto"/>
            <w:left w:val="none" w:sz="0" w:space="0" w:color="auto"/>
            <w:bottom w:val="none" w:sz="0" w:space="0" w:color="auto"/>
            <w:right w:val="none" w:sz="0" w:space="0" w:color="auto"/>
          </w:divBdr>
        </w:div>
        <w:div w:id="2115399863">
          <w:marLeft w:val="0"/>
          <w:marRight w:val="-108"/>
          <w:marTop w:val="0"/>
          <w:marBottom w:val="0"/>
          <w:divBdr>
            <w:top w:val="none" w:sz="0" w:space="0" w:color="auto"/>
            <w:left w:val="none" w:sz="0" w:space="0" w:color="auto"/>
            <w:bottom w:val="none" w:sz="0" w:space="0" w:color="auto"/>
            <w:right w:val="none" w:sz="0" w:space="0" w:color="auto"/>
          </w:divBdr>
        </w:div>
      </w:divsChild>
    </w:div>
    <w:div w:id="1835368265">
      <w:bodyDiv w:val="1"/>
      <w:marLeft w:val="0"/>
      <w:marRight w:val="0"/>
      <w:marTop w:val="0"/>
      <w:marBottom w:val="0"/>
      <w:divBdr>
        <w:top w:val="none" w:sz="0" w:space="0" w:color="auto"/>
        <w:left w:val="none" w:sz="0" w:space="0" w:color="auto"/>
        <w:bottom w:val="none" w:sz="0" w:space="0" w:color="auto"/>
        <w:right w:val="none" w:sz="0" w:space="0" w:color="auto"/>
      </w:divBdr>
      <w:divsChild>
        <w:div w:id="552349969">
          <w:marLeft w:val="0"/>
          <w:marRight w:val="-108"/>
          <w:marTop w:val="0"/>
          <w:marBottom w:val="0"/>
          <w:divBdr>
            <w:top w:val="none" w:sz="0" w:space="0" w:color="auto"/>
            <w:left w:val="none" w:sz="0" w:space="0" w:color="auto"/>
            <w:bottom w:val="none" w:sz="0" w:space="0" w:color="auto"/>
            <w:right w:val="none" w:sz="0" w:space="0" w:color="auto"/>
          </w:divBdr>
        </w:div>
        <w:div w:id="1547251385">
          <w:marLeft w:val="0"/>
          <w:marRight w:val="-108"/>
          <w:marTop w:val="0"/>
          <w:marBottom w:val="0"/>
          <w:divBdr>
            <w:top w:val="none" w:sz="0" w:space="0" w:color="auto"/>
            <w:left w:val="none" w:sz="0" w:space="0" w:color="auto"/>
            <w:bottom w:val="none" w:sz="0" w:space="0" w:color="auto"/>
            <w:right w:val="none" w:sz="0" w:space="0" w:color="auto"/>
          </w:divBdr>
        </w:div>
      </w:divsChild>
    </w:div>
    <w:div w:id="194664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8223</Words>
  <Characters>45232</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elathir</dc:creator>
  <cp:lastModifiedBy>HP Intel</cp:lastModifiedBy>
  <cp:revision>54</cp:revision>
  <cp:lastPrinted>2021-04-25T23:05:00Z</cp:lastPrinted>
  <dcterms:created xsi:type="dcterms:W3CDTF">2021-04-25T23:04:00Z</dcterms:created>
  <dcterms:modified xsi:type="dcterms:W3CDTF">2021-06-01T00:29:00Z</dcterms:modified>
</cp:coreProperties>
</file>