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DZ"/>
        </w:rPr>
      </w:pPr>
      <w:bookmarkStart w:id="0" w:name="_GoBack"/>
      <w:bookmarkEnd w:id="0"/>
      <w:r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  <w:t>قائمة بحوث مقياس نظرية المنظمة سنة ثالثة إدارة أعمال</w:t>
      </w:r>
    </w:p>
    <w:p>
      <w:pPr>
        <w:rPr>
          <w:rFonts w:hint="cs" w:ascii="Traditional Arabic" w:hAnsi="Traditional Arabic" w:cs="Traditional Arabic"/>
          <w:sz w:val="32"/>
          <w:szCs w:val="32"/>
          <w:rtl/>
          <w:lang w:val="en-US" w:bidi="ar-DZ"/>
        </w:rPr>
      </w:pPr>
      <w:r>
        <w:rPr>
          <w:rFonts w:ascii="Traditional Arabic" w:hAnsi="Traditional Arabic" w:cs="Traditional Arabic"/>
          <w:sz w:val="32"/>
          <w:szCs w:val="32"/>
          <w:rtl/>
          <w:lang w:bidi="ar-DZ"/>
        </w:rPr>
        <w:t>1</w:t>
      </w:r>
      <w:r>
        <w:rPr>
          <w:rFonts w:ascii="Traditional Arabic" w:hAnsi="Traditional Arabic" w:cs="Traditional Arabic"/>
          <w:sz w:val="32"/>
          <w:szCs w:val="32"/>
          <w:rtl/>
        </w:rPr>
        <w:t>ـ المنظمة والتحديات المعاصرة التي تواجهها</w:t>
      </w:r>
      <w:r>
        <w:rPr>
          <w:rFonts w:hint="cs" w:ascii="Traditional Arabic" w:hAnsi="Traditional Arabic" w:cs="Traditional Arabic"/>
          <w:sz w:val="32"/>
          <w:szCs w:val="32"/>
          <w:rtl/>
          <w:lang w:val="en-US" w:bidi="ar-DZ"/>
        </w:rPr>
        <w:t>.</w:t>
      </w:r>
    </w:p>
    <w:p>
      <w:pPr>
        <w:rPr>
          <w:rFonts w:hint="cs" w:ascii="Traditional Arabic" w:hAnsi="Traditional Arabic" w:cs="Traditional Arabic"/>
          <w:sz w:val="32"/>
          <w:szCs w:val="32"/>
          <w:rtl/>
          <w:lang w:val="en-US" w:bidi="ar-DZ"/>
        </w:rPr>
      </w:pPr>
      <w:r>
        <w:rPr>
          <w:rFonts w:ascii="Traditional Arabic" w:hAnsi="Traditional Arabic" w:cs="Traditional Arabic"/>
          <w:sz w:val="32"/>
          <w:szCs w:val="32"/>
          <w:rtl/>
          <w:lang w:bidi="ar-DZ"/>
        </w:rPr>
        <w:t>2</w:t>
      </w:r>
      <w:r>
        <w:rPr>
          <w:rFonts w:ascii="Traditional Arabic" w:hAnsi="Traditional Arabic" w:cs="Traditional Arabic"/>
          <w:sz w:val="32"/>
          <w:szCs w:val="32"/>
          <w:rtl/>
        </w:rPr>
        <w:t>ـ التطور التاريخي لنظرية المنظمة</w:t>
      </w:r>
      <w:r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. 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جزء </w:t>
      </w:r>
      <w:r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1: </w:t>
      </w:r>
      <w:r>
        <w:rPr>
          <w:rFonts w:ascii="Traditional Arabic" w:hAnsi="Traditional Arabic" w:cs="Traditional Arabic"/>
          <w:sz w:val="32"/>
          <w:szCs w:val="32"/>
          <w:rtl/>
        </w:rPr>
        <w:t>النظريات الكلاسيكية</w:t>
      </w:r>
      <w:r>
        <w:rPr>
          <w:rFonts w:hint="cs" w:ascii="Traditional Arabic" w:hAnsi="Traditional Arabic" w:cs="Traditional Arabic"/>
          <w:sz w:val="32"/>
          <w:szCs w:val="32"/>
          <w:rtl/>
          <w:lang w:val="en-US" w:bidi="ar-DZ"/>
        </w:rPr>
        <w:t>.</w:t>
      </w:r>
    </w:p>
    <w:p>
      <w:pPr>
        <w:rPr>
          <w:rFonts w:hint="cs" w:ascii="Traditional Arabic" w:hAnsi="Traditional Arabic" w:cs="Traditional Arabic"/>
          <w:sz w:val="32"/>
          <w:szCs w:val="32"/>
          <w:rtl/>
          <w:lang w:val="en-US" w:bidi="ar-DZ"/>
        </w:rPr>
      </w:pPr>
      <w:r>
        <w:rPr>
          <w:rFonts w:ascii="Traditional Arabic" w:hAnsi="Traditional Arabic" w:cs="Traditional Arabic"/>
          <w:sz w:val="32"/>
          <w:szCs w:val="32"/>
          <w:rtl/>
          <w:lang w:bidi="ar-DZ"/>
        </w:rPr>
        <w:t>3</w:t>
      </w:r>
      <w:r>
        <w:rPr>
          <w:rFonts w:ascii="Traditional Arabic" w:hAnsi="Traditional Arabic" w:cs="Traditional Arabic"/>
          <w:sz w:val="32"/>
          <w:szCs w:val="32"/>
          <w:rtl/>
        </w:rPr>
        <w:t>ـ التطور التاريخي لنظرية المنظمة</w:t>
      </w:r>
      <w:r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. 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جزء </w:t>
      </w:r>
      <w:r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2: </w:t>
      </w:r>
      <w:r>
        <w:rPr>
          <w:rFonts w:ascii="Traditional Arabic" w:hAnsi="Traditional Arabic" w:cs="Traditional Arabic"/>
          <w:sz w:val="32"/>
          <w:szCs w:val="32"/>
          <w:rtl/>
        </w:rPr>
        <w:t>النظريات السلوكية</w:t>
      </w:r>
      <w:r>
        <w:rPr>
          <w:rFonts w:hint="cs" w:ascii="Traditional Arabic" w:hAnsi="Traditional Arabic" w:cs="Traditional Arabic"/>
          <w:sz w:val="32"/>
          <w:szCs w:val="32"/>
          <w:rtl/>
          <w:lang w:val="en-US" w:bidi="ar-DZ"/>
        </w:rPr>
        <w:t>.</w:t>
      </w:r>
    </w:p>
    <w:p>
      <w:pPr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/>
          <w:sz w:val="32"/>
          <w:szCs w:val="32"/>
          <w:rtl/>
          <w:lang w:bidi="ar-DZ"/>
        </w:rPr>
        <w:t>4</w:t>
      </w:r>
      <w:r>
        <w:rPr>
          <w:rFonts w:ascii="Traditional Arabic" w:hAnsi="Traditional Arabic" w:cs="Traditional Arabic"/>
          <w:sz w:val="32"/>
          <w:szCs w:val="32"/>
          <w:rtl/>
        </w:rPr>
        <w:t>ـ التطور التاريخي لنظرية المنظمة</w:t>
      </w:r>
      <w:r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. 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جزء </w:t>
      </w:r>
      <w:r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3: </w:t>
      </w:r>
      <w:r>
        <w:rPr>
          <w:rFonts w:ascii="Traditional Arabic" w:hAnsi="Traditional Arabic" w:cs="Traditional Arabic"/>
          <w:sz w:val="32"/>
          <w:szCs w:val="32"/>
          <w:rtl/>
        </w:rPr>
        <w:t>المدرسة الكلاسيكية الحديثة</w:t>
      </w:r>
      <w:r>
        <w:rPr>
          <w:rFonts w:ascii="Traditional Arabic" w:hAnsi="Traditional Arabic" w:cs="Traditional Arabic"/>
          <w:sz w:val="32"/>
          <w:szCs w:val="32"/>
          <w:rtl/>
          <w:lang w:bidi="ar-DZ"/>
        </w:rPr>
        <w:t>.</w:t>
      </w:r>
    </w:p>
    <w:p>
      <w:pPr>
        <w:rPr>
          <w:rFonts w:hint="cs" w:ascii="Traditional Arabic" w:hAnsi="Traditional Arabic" w:cs="Traditional Arabic"/>
          <w:sz w:val="32"/>
          <w:szCs w:val="32"/>
          <w:rtl/>
          <w:lang w:val="en-US" w:bidi="ar-DZ"/>
        </w:rPr>
      </w:pPr>
      <w:r>
        <w:rPr>
          <w:rFonts w:ascii="Traditional Arabic" w:hAnsi="Traditional Arabic" w:cs="Traditional Arabic"/>
          <w:sz w:val="32"/>
          <w:szCs w:val="32"/>
          <w:rtl/>
          <w:lang w:bidi="ar-DZ"/>
        </w:rPr>
        <w:t>5</w:t>
      </w:r>
      <w:r>
        <w:rPr>
          <w:rFonts w:ascii="Traditional Arabic" w:hAnsi="Traditional Arabic" w:cs="Traditional Arabic"/>
          <w:sz w:val="32"/>
          <w:szCs w:val="32"/>
          <w:rtl/>
        </w:rPr>
        <w:t>ـ التطور التاريخي لنظرية المنظمة</w:t>
      </w:r>
      <w:r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. 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جزء </w:t>
      </w:r>
      <w:r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4: </w:t>
      </w:r>
      <w:r>
        <w:rPr>
          <w:rFonts w:ascii="Traditional Arabic" w:hAnsi="Traditional Arabic" w:cs="Traditional Arabic"/>
          <w:sz w:val="32"/>
          <w:szCs w:val="32"/>
          <w:rtl/>
        </w:rPr>
        <w:t>المدارس الحديثة</w:t>
      </w:r>
      <w:r>
        <w:rPr>
          <w:rFonts w:hint="cs" w:ascii="Traditional Arabic" w:hAnsi="Traditional Arabic" w:cs="Traditional Arabic"/>
          <w:sz w:val="32"/>
          <w:szCs w:val="32"/>
          <w:rtl/>
          <w:lang w:val="en-US" w:bidi="ar-DZ"/>
        </w:rPr>
        <w:t>.</w:t>
      </w:r>
    </w:p>
    <w:p>
      <w:pPr>
        <w:rPr>
          <w:rFonts w:hint="cs" w:ascii="Traditional Arabic" w:hAnsi="Traditional Arabic" w:cs="Traditional Arabic"/>
          <w:sz w:val="32"/>
          <w:szCs w:val="32"/>
          <w:rtl/>
          <w:lang w:val="en-US" w:bidi="ar-DZ"/>
        </w:rPr>
      </w:pPr>
      <w:r>
        <w:rPr>
          <w:rFonts w:ascii="Traditional Arabic" w:hAnsi="Traditional Arabic" w:cs="Traditional Arabic"/>
          <w:sz w:val="32"/>
          <w:szCs w:val="32"/>
          <w:rtl/>
          <w:lang w:bidi="ar-DZ"/>
        </w:rPr>
        <w:t>6</w:t>
      </w:r>
      <w:r>
        <w:rPr>
          <w:rFonts w:ascii="Traditional Arabic" w:hAnsi="Traditional Arabic" w:cs="Traditional Arabic"/>
          <w:sz w:val="32"/>
          <w:szCs w:val="32"/>
          <w:rtl/>
        </w:rPr>
        <w:t>ـ التطور التاريخي لنظرية المنظمة</w:t>
      </w:r>
      <w:r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. 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جزء </w:t>
      </w:r>
      <w:r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5: </w:t>
      </w:r>
      <w:r>
        <w:rPr>
          <w:rFonts w:ascii="Traditional Arabic" w:hAnsi="Traditional Arabic" w:cs="Traditional Arabic"/>
          <w:sz w:val="32"/>
          <w:szCs w:val="32"/>
          <w:rtl/>
        </w:rPr>
        <w:t>المدارس الحديثة</w:t>
      </w:r>
      <w:r>
        <w:rPr>
          <w:rFonts w:hint="cs" w:ascii="Traditional Arabic" w:hAnsi="Traditional Arabic" w:cs="Traditional Arabic"/>
          <w:sz w:val="32"/>
          <w:szCs w:val="32"/>
          <w:rtl/>
          <w:lang w:val="en-US" w:bidi="ar-DZ"/>
        </w:rPr>
        <w:t>.</w:t>
      </w:r>
    </w:p>
    <w:p>
      <w:pPr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/>
          <w:sz w:val="32"/>
          <w:szCs w:val="32"/>
          <w:rtl/>
          <w:lang w:bidi="ar-DZ"/>
        </w:rPr>
        <w:t>7</w:t>
      </w:r>
      <w:r>
        <w:rPr>
          <w:rFonts w:ascii="Traditional Arabic" w:hAnsi="Traditional Arabic" w:cs="Traditional Arabic"/>
          <w:sz w:val="32"/>
          <w:szCs w:val="32"/>
          <w:rtl/>
        </w:rPr>
        <w:t>ـ بيئة المنظمة واستراتيجيات المنظمات للتعامل معها</w:t>
      </w:r>
      <w:r>
        <w:rPr>
          <w:rFonts w:ascii="Traditional Arabic" w:hAnsi="Traditional Arabic" w:cs="Traditional Arabic"/>
          <w:sz w:val="32"/>
          <w:szCs w:val="32"/>
          <w:rtl/>
          <w:lang w:bidi="ar-DZ"/>
        </w:rPr>
        <w:t>.</w:t>
      </w:r>
    </w:p>
    <w:p>
      <w:pPr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/>
          <w:sz w:val="32"/>
          <w:szCs w:val="32"/>
          <w:rtl/>
          <w:lang w:bidi="ar-DZ"/>
        </w:rPr>
        <w:t>8</w:t>
      </w:r>
      <w:r>
        <w:rPr>
          <w:rFonts w:ascii="Traditional Arabic" w:hAnsi="Traditional Arabic" w:cs="Traditional Arabic"/>
          <w:sz w:val="32"/>
          <w:szCs w:val="32"/>
          <w:rtl/>
        </w:rPr>
        <w:t>ـ التكنولوجيا وحجم المنظمة</w:t>
      </w:r>
      <w:r>
        <w:rPr>
          <w:rFonts w:ascii="Traditional Arabic" w:hAnsi="Traditional Arabic" w:cs="Traditional Arabic"/>
          <w:sz w:val="32"/>
          <w:szCs w:val="32"/>
          <w:rtl/>
          <w:lang w:bidi="ar-DZ"/>
        </w:rPr>
        <w:t>.</w:t>
      </w:r>
    </w:p>
    <w:p>
      <w:pPr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/>
          <w:sz w:val="32"/>
          <w:szCs w:val="32"/>
          <w:rtl/>
          <w:lang w:bidi="ar-DZ"/>
        </w:rPr>
        <w:t>9</w:t>
      </w:r>
      <w:r>
        <w:rPr>
          <w:rFonts w:ascii="Traditional Arabic" w:hAnsi="Traditional Arabic" w:cs="Traditional Arabic"/>
          <w:sz w:val="32"/>
          <w:szCs w:val="32"/>
          <w:rtl/>
        </w:rPr>
        <w:t>ـ مفاهيم أساسية في المنظمات</w:t>
      </w:r>
      <w:r>
        <w:rPr>
          <w:rFonts w:ascii="Traditional Arabic" w:hAnsi="Traditional Arabic" w:cs="Traditional Arabic"/>
          <w:sz w:val="32"/>
          <w:szCs w:val="32"/>
          <w:rtl/>
          <w:lang w:bidi="ar-DZ"/>
        </w:rPr>
        <w:t>(</w:t>
      </w:r>
      <w:r>
        <w:rPr>
          <w:rFonts w:ascii="Traditional Arabic" w:hAnsi="Traditional Arabic" w:cs="Traditional Arabic"/>
          <w:sz w:val="32"/>
          <w:szCs w:val="32"/>
          <w:rtl/>
        </w:rPr>
        <w:t>القوة ومصادرها،السياسة، السلطة والمسؤولية، المركزية واللامركزية، نطاق الإشراف،النمطية والرسمية</w:t>
      </w:r>
      <w:r>
        <w:rPr>
          <w:rFonts w:ascii="Traditional Arabic" w:hAnsi="Traditional Arabic" w:cs="Traditional Arabic"/>
          <w:sz w:val="32"/>
          <w:szCs w:val="32"/>
          <w:rtl/>
          <w:lang w:bidi="ar-DZ"/>
        </w:rPr>
        <w:t>...)</w:t>
      </w:r>
    </w:p>
    <w:p>
      <w:pPr>
        <w:rPr>
          <w:rFonts w:ascii="Traditional Arabic" w:hAnsi="Traditional Arabic" w:cs="Traditional Arabic"/>
          <w:sz w:val="32"/>
          <w:szCs w:val="32"/>
          <w:lang w:bidi="ar-DZ"/>
        </w:rPr>
      </w:pPr>
      <w:r>
        <w:rPr>
          <w:rFonts w:ascii="Traditional Arabic" w:hAnsi="Traditional Arabic" w:cs="Traditional Arabic"/>
          <w:sz w:val="32"/>
          <w:szCs w:val="32"/>
          <w:rtl/>
          <w:lang w:bidi="ar-DZ"/>
        </w:rPr>
        <w:t>10</w:t>
      </w:r>
      <w:r>
        <w:rPr>
          <w:rFonts w:ascii="Traditional Arabic" w:hAnsi="Traditional Arabic" w:cs="Traditional Arabic"/>
          <w:sz w:val="32"/>
          <w:szCs w:val="32"/>
          <w:rtl/>
        </w:rPr>
        <w:t>ـ السلوك التنظيمي</w:t>
      </w:r>
      <w:r>
        <w:rPr>
          <w:rFonts w:hint="cs" w:ascii="Traditional Arabic" w:hAnsi="Traditional Arabic" w:cs="Traditional Arabic"/>
          <w:sz w:val="32"/>
          <w:szCs w:val="32"/>
          <w:rtl/>
          <w:lang w:val="en-US" w:bidi="ar-DZ"/>
        </w:rPr>
        <w:t>.</w:t>
      </w:r>
    </w:p>
    <w:sectPr>
      <w:pgSz w:w="11906" w:h="16838"/>
      <w:pgMar w:top="1440" w:right="1800" w:bottom="1440" w:left="1800" w:header="708" w:footer="708" w:gutter="0"/>
      <w:cols w:space="708" w:num="1"/>
      <w:bidi/>
      <w:rtlGutter w:val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raditional Arabic">
    <w:panose1 w:val="02020603050405020304"/>
    <w:charset w:val="00"/>
    <w:family w:val="roman"/>
    <w:pitch w:val="default"/>
    <w:sig w:usb0="00002003" w:usb1="80000000" w:usb2="00000008" w:usb3="00000000" w:csb0="00000041" w:csb1="2008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41A"/>
    <w:rsid w:val="00056D19"/>
    <w:rsid w:val="001D3D38"/>
    <w:rsid w:val="00704CDC"/>
    <w:rsid w:val="00B3541A"/>
    <w:rsid w:val="00CD7DEB"/>
    <w:rsid w:val="00D17779"/>
    <w:rsid w:val="10440877"/>
    <w:rsid w:val="677E0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bidi/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151</Words>
  <Characters>864</Characters>
  <Lines>7</Lines>
  <Paragraphs>2</Paragraphs>
  <TotalTime>67</TotalTime>
  <ScaleCrop>false</ScaleCrop>
  <LinksUpToDate>false</LinksUpToDate>
  <CharactersWithSpaces>1013</CharactersWithSpaces>
  <Application>WPS Office_11.2.0.10323_F1E327BC-269C-435d-A152-05C5408002CA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2021-10-20T17:25:00Z</dcterms:created>
  <dc:creator>RAFIA</dc:creator>
  <cp:lastModifiedBy>ets annsr</cp:lastModifiedBy>
  <dcterms:modified xsi:type="dcterms:W3CDTF">2021-10-28T12:50:25Z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1033-11.2.0.10323</vt:lpwstr>
  </property>
  <property fmtid="{D5CDD505-2E9C-101B-9397-08002B2CF9AE}" pid="3" name="ICV">
    <vt:lpwstr>ECD9DA56FE0242C29EA5F8915F797DB1</vt:lpwstr>
  </property>
</Properties>
</file>