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3DD" w:rsidRDefault="004C33DD" w:rsidP="004C33DD">
      <w:pPr>
        <w:rPr>
          <w:rFonts w:asciiTheme="majorBidi" w:hAnsiTheme="majorBidi" w:cstheme="majorBidi"/>
          <w:sz w:val="28"/>
          <w:szCs w:val="28"/>
        </w:rPr>
      </w:pPr>
      <w:r>
        <w:rPr>
          <w:rFonts w:asciiTheme="majorBidi" w:hAnsiTheme="majorBidi" w:cstheme="majorBidi"/>
          <w:sz w:val="28"/>
          <w:szCs w:val="28"/>
        </w:rPr>
        <w:t xml:space="preserve">Module : </w:t>
      </w:r>
      <w:r w:rsidRPr="00893C52">
        <w:rPr>
          <w:rFonts w:asciiTheme="majorBidi" w:hAnsiTheme="majorBidi" w:cstheme="majorBidi"/>
          <w:b/>
          <w:bCs/>
          <w:sz w:val="28"/>
          <w:szCs w:val="28"/>
        </w:rPr>
        <w:t>Psychologie cognitive</w:t>
      </w:r>
      <w:r>
        <w:rPr>
          <w:rFonts w:asciiTheme="majorBidi" w:hAnsiTheme="majorBidi" w:cstheme="majorBidi"/>
          <w:sz w:val="28"/>
          <w:szCs w:val="28"/>
        </w:rPr>
        <w:t xml:space="preserve">                 Année universitaire : 2021-2222 (S1)</w:t>
      </w:r>
    </w:p>
    <w:p w:rsidR="004C33DD" w:rsidRDefault="004C33DD" w:rsidP="004C33DD">
      <w:pPr>
        <w:rPr>
          <w:rFonts w:asciiTheme="majorBidi" w:hAnsiTheme="majorBidi" w:cstheme="majorBidi"/>
          <w:sz w:val="28"/>
          <w:szCs w:val="28"/>
        </w:rPr>
      </w:pPr>
      <w:r>
        <w:rPr>
          <w:rFonts w:asciiTheme="majorBidi" w:hAnsiTheme="majorBidi" w:cstheme="majorBidi"/>
          <w:sz w:val="28"/>
          <w:szCs w:val="28"/>
        </w:rPr>
        <w:t xml:space="preserve">Enseignant : M. </w:t>
      </w:r>
      <w:proofErr w:type="spellStart"/>
      <w:r>
        <w:rPr>
          <w:rFonts w:asciiTheme="majorBidi" w:hAnsiTheme="majorBidi" w:cstheme="majorBidi"/>
          <w:sz w:val="28"/>
          <w:szCs w:val="28"/>
        </w:rPr>
        <w:t>Mansouri</w:t>
      </w:r>
      <w:proofErr w:type="spellEnd"/>
      <w:r>
        <w:rPr>
          <w:rFonts w:asciiTheme="majorBidi" w:hAnsiTheme="majorBidi" w:cstheme="majorBidi"/>
          <w:sz w:val="28"/>
          <w:szCs w:val="28"/>
        </w:rPr>
        <w:t xml:space="preserve">                          Niveau : 3 LMD</w:t>
      </w:r>
    </w:p>
    <w:p w:rsidR="000463ED" w:rsidRDefault="004C33DD">
      <w:pPr>
        <w:rPr>
          <w:sz w:val="32"/>
          <w:szCs w:val="32"/>
        </w:rPr>
      </w:pPr>
      <w:r>
        <w:t>…………………………………………………………………………………………………………………………………………………………….</w:t>
      </w:r>
    </w:p>
    <w:p w:rsidR="00062C0E" w:rsidRDefault="008347FC" w:rsidP="00062C0E">
      <w:pPr>
        <w:rPr>
          <w:rFonts w:asciiTheme="majorBidi" w:hAnsiTheme="majorBidi" w:cstheme="majorBidi"/>
          <w:sz w:val="32"/>
          <w:szCs w:val="32"/>
        </w:rPr>
      </w:pPr>
      <w:r>
        <w:rPr>
          <w:rFonts w:asciiTheme="majorBidi" w:hAnsiTheme="majorBidi" w:cstheme="majorBidi"/>
          <w:sz w:val="32"/>
          <w:szCs w:val="32"/>
          <w:highlight w:val="yellow"/>
        </w:rPr>
        <w:t>Cours n°</w:t>
      </w:r>
      <w:r w:rsidR="00F17280">
        <w:rPr>
          <w:rFonts w:asciiTheme="majorBidi" w:hAnsiTheme="majorBidi" w:cstheme="majorBidi"/>
          <w:sz w:val="32"/>
          <w:szCs w:val="32"/>
          <w:highlight w:val="yellow"/>
        </w:rPr>
        <w:t xml:space="preserve"> 4</w:t>
      </w:r>
      <w:r w:rsidR="004C33DD" w:rsidRPr="00B83FCA">
        <w:rPr>
          <w:rFonts w:asciiTheme="majorBidi" w:hAnsiTheme="majorBidi" w:cstheme="majorBidi"/>
          <w:sz w:val="32"/>
          <w:szCs w:val="32"/>
          <w:highlight w:val="yellow"/>
        </w:rPr>
        <w:t> :</w:t>
      </w:r>
      <w:r w:rsidR="004C33DD">
        <w:rPr>
          <w:rFonts w:asciiTheme="majorBidi" w:hAnsiTheme="majorBidi" w:cstheme="majorBidi"/>
          <w:sz w:val="32"/>
          <w:szCs w:val="32"/>
        </w:rPr>
        <w:t xml:space="preserve">   </w:t>
      </w:r>
      <w:r w:rsidR="004C33DD" w:rsidRPr="004C33DD">
        <w:rPr>
          <w:rFonts w:asciiTheme="majorBidi" w:hAnsiTheme="majorBidi" w:cstheme="majorBidi"/>
          <w:sz w:val="32"/>
          <w:szCs w:val="32"/>
          <w:highlight w:val="yellow"/>
        </w:rPr>
        <w:t>Les origines de la psychologie cognitive</w:t>
      </w:r>
      <w:r w:rsidR="00062C0E">
        <w:rPr>
          <w:rFonts w:asciiTheme="majorBidi" w:hAnsiTheme="majorBidi" w:cstheme="majorBidi"/>
          <w:sz w:val="32"/>
          <w:szCs w:val="32"/>
        </w:rPr>
        <w:t xml:space="preserve"> </w:t>
      </w:r>
    </w:p>
    <w:p w:rsidR="00062C0E" w:rsidRDefault="00E77930" w:rsidP="00062C0E">
      <w:pPr>
        <w:rPr>
          <w:rFonts w:asciiTheme="majorBidi" w:hAnsiTheme="majorBidi" w:cstheme="majorBidi"/>
          <w:sz w:val="32"/>
          <w:szCs w:val="32"/>
        </w:rPr>
      </w:pPr>
      <w:r>
        <w:rPr>
          <w:rFonts w:asciiTheme="majorBidi" w:hAnsiTheme="majorBidi" w:cstheme="majorBidi"/>
          <w:sz w:val="32"/>
          <w:szCs w:val="32"/>
        </w:rPr>
        <w:t xml:space="preserve"> </w:t>
      </w:r>
      <w:proofErr w:type="gramStart"/>
      <w:r>
        <w:rPr>
          <w:rFonts w:asciiTheme="majorBidi" w:hAnsiTheme="majorBidi" w:cstheme="majorBidi"/>
          <w:sz w:val="32"/>
          <w:szCs w:val="32"/>
        </w:rPr>
        <w:t>1 )</w:t>
      </w:r>
      <w:proofErr w:type="gramEnd"/>
      <w:r>
        <w:rPr>
          <w:rFonts w:asciiTheme="majorBidi" w:hAnsiTheme="majorBidi" w:cstheme="majorBidi"/>
          <w:sz w:val="32"/>
          <w:szCs w:val="32"/>
        </w:rPr>
        <w:t xml:space="preserve"> </w:t>
      </w:r>
      <w:r w:rsidR="00062C0E">
        <w:rPr>
          <w:rFonts w:asciiTheme="majorBidi" w:hAnsiTheme="majorBidi" w:cstheme="majorBidi"/>
          <w:sz w:val="32"/>
          <w:szCs w:val="32"/>
        </w:rPr>
        <w:t>Les origines de la psychologie cognitive</w:t>
      </w:r>
    </w:p>
    <w:p w:rsidR="00B83FCA" w:rsidRDefault="00B83FCA" w:rsidP="00062C0E">
      <w:pPr>
        <w:rPr>
          <w:rFonts w:ascii="Times New Roman" w:eastAsia="Times New Roman" w:hAnsi="Times New Roman" w:cs="Times New Roman"/>
          <w:sz w:val="28"/>
          <w:szCs w:val="28"/>
          <w:lang w:eastAsia="fr-FR"/>
        </w:rPr>
      </w:pPr>
      <w:r w:rsidRPr="00B83FCA">
        <w:rPr>
          <w:rFonts w:ascii="Times New Roman" w:eastAsia="Times New Roman" w:hAnsi="Times New Roman" w:cs="Times New Roman"/>
          <w:sz w:val="28"/>
          <w:szCs w:val="28"/>
          <w:lang w:eastAsia="fr-FR"/>
        </w:rPr>
        <w:t>La psychologie cognitive s’e</w:t>
      </w:r>
      <w:r w:rsidR="00A62EF5" w:rsidRPr="00062C0E">
        <w:rPr>
          <w:rFonts w:ascii="Times New Roman" w:eastAsia="Times New Roman" w:hAnsi="Times New Roman" w:cs="Times New Roman"/>
          <w:sz w:val="28"/>
          <w:szCs w:val="28"/>
          <w:lang w:eastAsia="fr-FR"/>
        </w:rPr>
        <w:t>st construite grâce à la succes</w:t>
      </w:r>
      <w:r w:rsidRPr="00B83FCA">
        <w:rPr>
          <w:rFonts w:ascii="Times New Roman" w:eastAsia="Times New Roman" w:hAnsi="Times New Roman" w:cs="Times New Roman"/>
          <w:sz w:val="28"/>
          <w:szCs w:val="28"/>
          <w:lang w:eastAsia="fr-FR"/>
        </w:rPr>
        <w:t xml:space="preserve">sion de plusieurs courants théoriques ou écoles de pensée qui </w:t>
      </w:r>
      <w:r w:rsidR="00A62EF5" w:rsidRPr="00062C0E">
        <w:rPr>
          <w:rFonts w:ascii="Times New Roman" w:eastAsia="Times New Roman" w:hAnsi="Times New Roman" w:cs="Times New Roman"/>
          <w:sz w:val="28"/>
          <w:szCs w:val="28"/>
          <w:lang w:eastAsia="fr-FR"/>
        </w:rPr>
        <w:t xml:space="preserve">ont apporté chacune leur </w:t>
      </w:r>
      <w:r w:rsidRPr="00B83FCA">
        <w:rPr>
          <w:rFonts w:ascii="Times New Roman" w:eastAsia="Times New Roman" w:hAnsi="Times New Roman" w:cs="Times New Roman"/>
          <w:sz w:val="28"/>
          <w:szCs w:val="28"/>
          <w:lang w:eastAsia="fr-FR"/>
        </w:rPr>
        <w:t xml:space="preserve">contribution, et ceci depuis la fin du </w:t>
      </w:r>
      <w:proofErr w:type="spellStart"/>
      <w:r w:rsidRPr="00B83FCA">
        <w:rPr>
          <w:rFonts w:ascii="Times New Roman" w:eastAsia="Times New Roman" w:hAnsi="Times New Roman" w:cs="Times New Roman"/>
          <w:sz w:val="28"/>
          <w:szCs w:val="28"/>
          <w:lang w:eastAsia="fr-FR"/>
        </w:rPr>
        <w:t>xixe</w:t>
      </w:r>
      <w:proofErr w:type="spellEnd"/>
      <w:r w:rsidRPr="00062C0E">
        <w:rPr>
          <w:rFonts w:ascii="Times New Roman" w:eastAsia="Times New Roman" w:hAnsi="Times New Roman" w:cs="Times New Roman"/>
          <w:sz w:val="28"/>
          <w:szCs w:val="28"/>
          <w:lang w:eastAsia="fr-FR"/>
        </w:rPr>
        <w:t xml:space="preserve"> </w:t>
      </w:r>
      <w:r w:rsidRPr="00B83FCA">
        <w:rPr>
          <w:rFonts w:ascii="Times New Roman" w:eastAsia="Times New Roman" w:hAnsi="Times New Roman" w:cs="Times New Roman"/>
          <w:sz w:val="28"/>
          <w:szCs w:val="28"/>
          <w:lang w:eastAsia="fr-FR"/>
        </w:rPr>
        <w:t>siècle, entre l’Europe et les États-Unis.</w:t>
      </w:r>
    </w:p>
    <w:p w:rsidR="002A3595" w:rsidRDefault="00E77930" w:rsidP="00062C0E">
      <w:pPr>
        <w:rPr>
          <w:rFonts w:asciiTheme="majorBidi" w:hAnsiTheme="majorBidi" w:cstheme="majorBidi"/>
          <w:sz w:val="32"/>
          <w:szCs w:val="32"/>
        </w:rPr>
      </w:pPr>
      <w:r>
        <w:rPr>
          <w:rFonts w:asciiTheme="majorBidi" w:hAnsiTheme="majorBidi" w:cstheme="majorBidi"/>
          <w:sz w:val="32"/>
          <w:szCs w:val="32"/>
        </w:rPr>
        <w:t xml:space="preserve"> </w:t>
      </w:r>
      <w:proofErr w:type="gramStart"/>
      <w:r>
        <w:rPr>
          <w:rFonts w:asciiTheme="majorBidi" w:hAnsiTheme="majorBidi" w:cstheme="majorBidi"/>
          <w:sz w:val="32"/>
          <w:szCs w:val="32"/>
        </w:rPr>
        <w:t>2 )</w:t>
      </w:r>
      <w:proofErr w:type="gramEnd"/>
      <w:r>
        <w:rPr>
          <w:rFonts w:asciiTheme="majorBidi" w:hAnsiTheme="majorBidi" w:cstheme="majorBidi"/>
          <w:sz w:val="32"/>
          <w:szCs w:val="32"/>
        </w:rPr>
        <w:t xml:space="preserve"> </w:t>
      </w:r>
      <w:r w:rsidR="002A3595" w:rsidRPr="002A3595">
        <w:rPr>
          <w:rFonts w:asciiTheme="majorBidi" w:hAnsiTheme="majorBidi" w:cstheme="majorBidi"/>
          <w:sz w:val="32"/>
          <w:szCs w:val="32"/>
        </w:rPr>
        <w:t>La naissance de la psychologie scientifique</w:t>
      </w:r>
    </w:p>
    <w:p w:rsidR="00F24B3E" w:rsidRDefault="005847F2" w:rsidP="005847F2">
      <w:pPr>
        <w:spacing w:after="0" w:line="240" w:lineRule="auto"/>
        <w:rPr>
          <w:rFonts w:ascii="Times New Roman" w:eastAsia="Times New Roman" w:hAnsi="Times New Roman" w:cs="Times New Roman"/>
          <w:sz w:val="28"/>
          <w:szCs w:val="28"/>
          <w:lang w:eastAsia="fr-FR"/>
        </w:rPr>
      </w:pPr>
      <w:r w:rsidRPr="005847F2">
        <w:rPr>
          <w:rFonts w:ascii="Times New Roman" w:eastAsia="Times New Roman" w:hAnsi="Times New Roman" w:cs="Times New Roman"/>
          <w:sz w:val="28"/>
          <w:szCs w:val="28"/>
          <w:lang w:eastAsia="fr-FR"/>
        </w:rPr>
        <w:t xml:space="preserve">Avec la création du premier laboratoire de psychologie expérimentale, en 1879 à Leipzig (Allemagne) par W. Wundt (1832-1920), la psychologie devient scientifique et devient une discipline qui se distingue de la philosophie et de la </w:t>
      </w:r>
      <w:r>
        <w:rPr>
          <w:rFonts w:ascii="Times New Roman" w:eastAsia="Times New Roman" w:hAnsi="Times New Roman" w:cs="Times New Roman"/>
          <w:sz w:val="28"/>
          <w:szCs w:val="28"/>
          <w:lang w:eastAsia="fr-FR"/>
        </w:rPr>
        <w:t xml:space="preserve"> </w:t>
      </w:r>
      <w:r w:rsidRPr="005847F2">
        <w:rPr>
          <w:rFonts w:ascii="Times New Roman" w:eastAsia="Times New Roman" w:hAnsi="Times New Roman" w:cs="Times New Roman"/>
          <w:sz w:val="28"/>
          <w:szCs w:val="28"/>
          <w:lang w:eastAsia="fr-FR"/>
        </w:rPr>
        <w:t>physiologie.</w:t>
      </w:r>
      <w:r>
        <w:rPr>
          <w:rFonts w:ascii="Times New Roman" w:eastAsia="Times New Roman" w:hAnsi="Times New Roman" w:cs="Times New Roman"/>
          <w:sz w:val="28"/>
          <w:szCs w:val="28"/>
          <w:lang w:eastAsia="fr-FR"/>
        </w:rPr>
        <w:t xml:space="preserve"> </w:t>
      </w:r>
      <w:r w:rsidRPr="005847F2">
        <w:rPr>
          <w:rFonts w:ascii="Times New Roman" w:eastAsia="Times New Roman" w:hAnsi="Times New Roman" w:cs="Times New Roman"/>
          <w:sz w:val="28"/>
          <w:szCs w:val="28"/>
          <w:lang w:eastAsia="fr-FR"/>
        </w:rPr>
        <w:t>Le but de la psychologie expér</w:t>
      </w:r>
      <w:r w:rsidR="00E77930">
        <w:rPr>
          <w:rFonts w:ascii="Times New Roman" w:eastAsia="Times New Roman" w:hAnsi="Times New Roman" w:cs="Times New Roman"/>
          <w:sz w:val="28"/>
          <w:szCs w:val="28"/>
          <w:lang w:eastAsia="fr-FR"/>
        </w:rPr>
        <w:t xml:space="preserve">imentale est d’étudier l’esprit </w:t>
      </w:r>
      <w:r w:rsidRPr="005847F2">
        <w:rPr>
          <w:rFonts w:ascii="Times New Roman" w:eastAsia="Times New Roman" w:hAnsi="Times New Roman" w:cs="Times New Roman"/>
          <w:sz w:val="28"/>
          <w:szCs w:val="28"/>
          <w:lang w:eastAsia="fr-FR"/>
        </w:rPr>
        <w:t>humain grâce à des méthod</w:t>
      </w:r>
      <w:r w:rsidR="00F24B3E">
        <w:rPr>
          <w:rFonts w:ascii="Times New Roman" w:eastAsia="Times New Roman" w:hAnsi="Times New Roman" w:cs="Times New Roman"/>
          <w:sz w:val="28"/>
          <w:szCs w:val="28"/>
          <w:lang w:eastAsia="fr-FR"/>
        </w:rPr>
        <w:t>es scientifiques comme l’expéri</w:t>
      </w:r>
      <w:r w:rsidRPr="005847F2">
        <w:rPr>
          <w:rFonts w:ascii="Times New Roman" w:eastAsia="Times New Roman" w:hAnsi="Times New Roman" w:cs="Times New Roman"/>
          <w:sz w:val="28"/>
          <w:szCs w:val="28"/>
          <w:lang w:eastAsia="fr-FR"/>
        </w:rPr>
        <w:t>mentation (voir section 3.3). Pour Wundt, la compréhension de l’esprit ne peut s’effectuer que par une meilleur</w:t>
      </w:r>
      <w:r w:rsidR="00F24B3E">
        <w:rPr>
          <w:rFonts w:ascii="Times New Roman" w:eastAsia="Times New Roman" w:hAnsi="Times New Roman" w:cs="Times New Roman"/>
          <w:sz w:val="28"/>
          <w:szCs w:val="28"/>
          <w:lang w:eastAsia="fr-FR"/>
        </w:rPr>
        <w:t>e connais</w:t>
      </w:r>
      <w:r w:rsidRPr="005847F2">
        <w:rPr>
          <w:rFonts w:ascii="Times New Roman" w:eastAsia="Times New Roman" w:hAnsi="Times New Roman" w:cs="Times New Roman"/>
          <w:sz w:val="28"/>
          <w:szCs w:val="28"/>
          <w:lang w:eastAsia="fr-FR"/>
        </w:rPr>
        <w:t>sance des éléments qui le constituent (conception à l’origine du courant structuraliste). Son objet d’étude privilégié devient alors la perception.</w:t>
      </w:r>
    </w:p>
    <w:p w:rsidR="000266A8" w:rsidRDefault="005847F2" w:rsidP="005847F2">
      <w:pPr>
        <w:spacing w:after="0" w:line="240" w:lineRule="auto"/>
        <w:rPr>
          <w:rFonts w:ascii="Times New Roman" w:eastAsia="Times New Roman" w:hAnsi="Times New Roman" w:cs="Times New Roman"/>
          <w:sz w:val="28"/>
          <w:szCs w:val="28"/>
          <w:lang w:eastAsia="fr-FR"/>
        </w:rPr>
      </w:pPr>
      <w:r w:rsidRPr="005847F2">
        <w:rPr>
          <w:rFonts w:ascii="Times New Roman" w:eastAsia="Times New Roman" w:hAnsi="Times New Roman" w:cs="Times New Roman"/>
          <w:sz w:val="24"/>
          <w:szCs w:val="24"/>
          <w:lang w:eastAsia="fr-FR"/>
        </w:rPr>
        <w:br/>
      </w:r>
      <w:r w:rsidRPr="005847F2">
        <w:rPr>
          <w:rFonts w:ascii="Times New Roman" w:eastAsia="Times New Roman" w:hAnsi="Times New Roman" w:cs="Times New Roman"/>
          <w:sz w:val="28"/>
          <w:szCs w:val="28"/>
          <w:lang w:eastAsia="fr-FR"/>
        </w:rPr>
        <w:t>Deux méthodes sont principalement utilisées</w:t>
      </w:r>
      <w:r w:rsidRPr="00F24B3E">
        <w:rPr>
          <w:rFonts w:ascii="Times New Roman" w:eastAsia="Times New Roman" w:hAnsi="Times New Roman" w:cs="Times New Roman"/>
          <w:sz w:val="28"/>
          <w:szCs w:val="28"/>
          <w:lang w:eastAsia="fr-FR"/>
        </w:rPr>
        <w:t xml:space="preserve"> </w:t>
      </w:r>
      <w:r w:rsidR="00F24B3E">
        <w:rPr>
          <w:rFonts w:ascii="Times New Roman" w:eastAsia="Times New Roman" w:hAnsi="Times New Roman" w:cs="Times New Roman"/>
          <w:sz w:val="28"/>
          <w:szCs w:val="28"/>
          <w:lang w:eastAsia="fr-FR"/>
        </w:rPr>
        <w:t>: l’introspec</w:t>
      </w:r>
      <w:r w:rsidRPr="005847F2">
        <w:rPr>
          <w:rFonts w:ascii="Times New Roman" w:eastAsia="Times New Roman" w:hAnsi="Times New Roman" w:cs="Times New Roman"/>
          <w:sz w:val="28"/>
          <w:szCs w:val="28"/>
          <w:lang w:eastAsia="fr-FR"/>
        </w:rPr>
        <w:t>tion et les temps de réaction (TR). L’introspection consiste à analyser ses propres sensations en rapportant tout ce à quoi on pense pendant la réalisation de la tâche. Cette méthode a plusieurs inconvénients</w:t>
      </w:r>
      <w:r w:rsidRPr="00F24B3E">
        <w:rPr>
          <w:rFonts w:ascii="Times New Roman" w:eastAsia="Times New Roman" w:hAnsi="Times New Roman" w:cs="Times New Roman"/>
          <w:sz w:val="28"/>
          <w:szCs w:val="28"/>
          <w:lang w:eastAsia="fr-FR"/>
        </w:rPr>
        <w:t xml:space="preserve"> </w:t>
      </w:r>
      <w:r w:rsidRPr="005847F2">
        <w:rPr>
          <w:rFonts w:ascii="Times New Roman" w:eastAsia="Times New Roman" w:hAnsi="Times New Roman" w:cs="Times New Roman"/>
          <w:sz w:val="28"/>
          <w:szCs w:val="28"/>
          <w:lang w:eastAsia="fr-FR"/>
        </w:rPr>
        <w:t>: elle est difficile à mettre en œuvre (un apprentissage est nécessaire)</w:t>
      </w:r>
      <w:r w:rsidRPr="00F24B3E">
        <w:rPr>
          <w:rFonts w:ascii="Times New Roman" w:eastAsia="Times New Roman" w:hAnsi="Times New Roman" w:cs="Times New Roman"/>
          <w:sz w:val="28"/>
          <w:szCs w:val="28"/>
          <w:lang w:eastAsia="fr-FR"/>
        </w:rPr>
        <w:t xml:space="preserve"> </w:t>
      </w:r>
      <w:r w:rsidRPr="005847F2">
        <w:rPr>
          <w:rFonts w:ascii="Times New Roman" w:eastAsia="Times New Roman" w:hAnsi="Times New Roman" w:cs="Times New Roman"/>
          <w:sz w:val="28"/>
          <w:szCs w:val="28"/>
          <w:lang w:eastAsia="fr-FR"/>
        </w:rPr>
        <w:t>; elle perturbe le déroulement de la tâche</w:t>
      </w:r>
      <w:r w:rsidRPr="00F24B3E">
        <w:rPr>
          <w:rFonts w:ascii="Times New Roman" w:eastAsia="Times New Roman" w:hAnsi="Times New Roman" w:cs="Times New Roman"/>
          <w:sz w:val="28"/>
          <w:szCs w:val="28"/>
          <w:lang w:eastAsia="fr-FR"/>
        </w:rPr>
        <w:t xml:space="preserve"> </w:t>
      </w:r>
      <w:r w:rsidRPr="005847F2">
        <w:rPr>
          <w:rFonts w:ascii="Times New Roman" w:eastAsia="Times New Roman" w:hAnsi="Times New Roman" w:cs="Times New Roman"/>
          <w:sz w:val="28"/>
          <w:szCs w:val="28"/>
          <w:lang w:eastAsia="fr-FR"/>
        </w:rPr>
        <w:t xml:space="preserve">; les individus peuvent dire n’importe quoi. Les TR </w:t>
      </w:r>
      <w:r w:rsidR="00C53669">
        <w:rPr>
          <w:rFonts w:ascii="Times New Roman" w:eastAsia="Times New Roman" w:hAnsi="Times New Roman" w:cs="Times New Roman"/>
          <w:sz w:val="28"/>
          <w:szCs w:val="28"/>
          <w:lang w:eastAsia="fr-FR"/>
        </w:rPr>
        <w:t xml:space="preserve">sont une méthode </w:t>
      </w:r>
      <w:r w:rsidRPr="005847F2">
        <w:rPr>
          <w:rFonts w:ascii="Times New Roman" w:eastAsia="Times New Roman" w:hAnsi="Times New Roman" w:cs="Times New Roman"/>
          <w:sz w:val="28"/>
          <w:szCs w:val="28"/>
          <w:lang w:eastAsia="fr-FR"/>
        </w:rPr>
        <w:t>psychométrique empruntée à la physiologie qui consiste à quantifier, p</w:t>
      </w:r>
      <w:r w:rsidR="00F24B3E">
        <w:rPr>
          <w:rFonts w:ascii="Times New Roman" w:eastAsia="Times New Roman" w:hAnsi="Times New Roman" w:cs="Times New Roman"/>
          <w:sz w:val="28"/>
          <w:szCs w:val="28"/>
          <w:lang w:eastAsia="fr-FR"/>
        </w:rPr>
        <w:t>ar des temps, certains comporte</w:t>
      </w:r>
      <w:r w:rsidRPr="005847F2">
        <w:rPr>
          <w:rFonts w:ascii="Times New Roman" w:eastAsia="Times New Roman" w:hAnsi="Times New Roman" w:cs="Times New Roman"/>
          <w:sz w:val="28"/>
          <w:szCs w:val="28"/>
          <w:lang w:eastAsia="fr-FR"/>
        </w:rPr>
        <w:t xml:space="preserve">ments qui intègrent la transmission de la sensation au cerveau, la transformation de la sensation en acte de volonté par le </w:t>
      </w:r>
      <w:r w:rsidR="00C53669">
        <w:rPr>
          <w:rFonts w:ascii="Times New Roman" w:eastAsia="Times New Roman" w:hAnsi="Times New Roman" w:cs="Times New Roman"/>
          <w:sz w:val="28"/>
          <w:szCs w:val="28"/>
          <w:lang w:eastAsia="fr-FR"/>
        </w:rPr>
        <w:t xml:space="preserve">cerveau, la </w:t>
      </w:r>
      <w:r w:rsidRPr="005847F2">
        <w:rPr>
          <w:rFonts w:ascii="Times New Roman" w:eastAsia="Times New Roman" w:hAnsi="Times New Roman" w:cs="Times New Roman"/>
          <w:sz w:val="28"/>
          <w:szCs w:val="28"/>
          <w:lang w:eastAsia="fr-FR"/>
        </w:rPr>
        <w:t xml:space="preserve">transmission de cette volonté dans les nerfs moteurs et l’exécution du mouvement par les muscles. Cette durée </w:t>
      </w:r>
      <w:r w:rsidR="00C53669">
        <w:rPr>
          <w:rFonts w:ascii="Times New Roman" w:eastAsia="Times New Roman" w:hAnsi="Times New Roman" w:cs="Times New Roman"/>
          <w:sz w:val="28"/>
          <w:szCs w:val="28"/>
          <w:lang w:eastAsia="fr-FR"/>
        </w:rPr>
        <w:t xml:space="preserve">augmente à mesure que l’acte </w:t>
      </w:r>
      <w:r w:rsidRPr="005847F2">
        <w:rPr>
          <w:rFonts w:ascii="Times New Roman" w:eastAsia="Times New Roman" w:hAnsi="Times New Roman" w:cs="Times New Roman"/>
          <w:sz w:val="28"/>
          <w:szCs w:val="28"/>
          <w:lang w:eastAsia="fr-FR"/>
        </w:rPr>
        <w:t>psychique est de plus en plus compliqué et diminue quand il se simplifie.</w:t>
      </w:r>
      <w:r w:rsidRPr="005847F2">
        <w:rPr>
          <w:rFonts w:ascii="Times New Roman" w:eastAsia="Times New Roman" w:hAnsi="Times New Roman" w:cs="Times New Roman"/>
          <w:sz w:val="28"/>
          <w:szCs w:val="28"/>
          <w:lang w:eastAsia="fr-FR"/>
        </w:rPr>
        <w:br/>
        <w:t>Pour Wundt, la psychologie expérimentale ne pouvait étudier que des fonctions psychologiques de base comme la perception et pas des activités plus complexes dites de haut</w:t>
      </w:r>
      <w:r w:rsidRPr="005847F2">
        <w:rPr>
          <w:rFonts w:ascii="Times New Roman" w:eastAsia="Times New Roman" w:hAnsi="Times New Roman" w:cs="Times New Roman"/>
          <w:sz w:val="30"/>
          <w:szCs w:val="30"/>
          <w:lang w:eastAsia="fr-FR"/>
        </w:rPr>
        <w:t xml:space="preserve"> </w:t>
      </w:r>
      <w:r w:rsidRPr="005847F2">
        <w:rPr>
          <w:rFonts w:ascii="Times New Roman" w:eastAsia="Times New Roman" w:hAnsi="Times New Roman" w:cs="Times New Roman"/>
          <w:sz w:val="28"/>
          <w:szCs w:val="28"/>
          <w:lang w:eastAsia="fr-FR"/>
        </w:rPr>
        <w:t>niveau, comme la résolution de problèmes.</w:t>
      </w:r>
    </w:p>
    <w:p w:rsidR="00E77930" w:rsidRDefault="00E77930" w:rsidP="005847F2">
      <w:pPr>
        <w:spacing w:after="0" w:line="240" w:lineRule="auto"/>
        <w:rPr>
          <w:rFonts w:ascii="Times New Roman" w:eastAsia="Times New Roman" w:hAnsi="Times New Roman" w:cs="Times New Roman"/>
          <w:sz w:val="28"/>
          <w:szCs w:val="28"/>
          <w:lang w:eastAsia="fr-FR"/>
        </w:rPr>
      </w:pPr>
    </w:p>
    <w:p w:rsidR="00E77930" w:rsidRDefault="00E77930" w:rsidP="005847F2">
      <w:pPr>
        <w:spacing w:after="0" w:line="240" w:lineRule="auto"/>
        <w:rPr>
          <w:rFonts w:ascii="Times New Roman" w:eastAsia="Times New Roman" w:hAnsi="Times New Roman" w:cs="Times New Roman"/>
          <w:sz w:val="28"/>
          <w:szCs w:val="28"/>
          <w:lang w:eastAsia="fr-FR"/>
        </w:rPr>
      </w:pPr>
    </w:p>
    <w:p w:rsidR="000266A8" w:rsidRDefault="000266A8" w:rsidP="005847F2">
      <w:pPr>
        <w:spacing w:after="0" w:line="240" w:lineRule="auto"/>
        <w:rPr>
          <w:rFonts w:ascii="Times New Roman" w:eastAsia="Times New Roman" w:hAnsi="Times New Roman" w:cs="Times New Roman"/>
          <w:sz w:val="28"/>
          <w:szCs w:val="28"/>
          <w:lang w:eastAsia="fr-FR"/>
        </w:rPr>
      </w:pPr>
    </w:p>
    <w:p w:rsidR="00E77930" w:rsidRDefault="00E77930" w:rsidP="00E77930">
      <w:pPr>
        <w:spacing w:after="0" w:line="240" w:lineRule="auto"/>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lang w:eastAsia="fr-FR"/>
        </w:rPr>
        <w:lastRenderedPageBreak/>
        <w:t xml:space="preserve"> </w:t>
      </w:r>
      <w:proofErr w:type="gramStart"/>
      <w:r>
        <w:rPr>
          <w:rFonts w:ascii="Times New Roman" w:eastAsia="Times New Roman" w:hAnsi="Times New Roman" w:cs="Times New Roman"/>
          <w:sz w:val="32"/>
          <w:szCs w:val="32"/>
          <w:lang w:eastAsia="fr-FR"/>
        </w:rPr>
        <w:t>3 )</w:t>
      </w:r>
      <w:proofErr w:type="gramEnd"/>
      <w:r>
        <w:rPr>
          <w:rFonts w:ascii="Times New Roman" w:eastAsia="Times New Roman" w:hAnsi="Times New Roman" w:cs="Times New Roman"/>
          <w:sz w:val="32"/>
          <w:szCs w:val="32"/>
          <w:lang w:eastAsia="fr-FR"/>
        </w:rPr>
        <w:t xml:space="preserve"> </w:t>
      </w:r>
      <w:r w:rsidR="000266A8">
        <w:rPr>
          <w:rFonts w:ascii="Times New Roman" w:eastAsia="Times New Roman" w:hAnsi="Times New Roman" w:cs="Times New Roman"/>
          <w:sz w:val="32"/>
          <w:szCs w:val="32"/>
          <w:lang w:eastAsia="fr-FR"/>
        </w:rPr>
        <w:t>L’étude des fonctions supérieures</w:t>
      </w:r>
    </w:p>
    <w:p w:rsidR="000266A8" w:rsidRDefault="000266A8" w:rsidP="00E77930">
      <w:pPr>
        <w:spacing w:after="0" w:line="240" w:lineRule="auto"/>
        <w:rPr>
          <w:rFonts w:ascii="Times New Roman" w:eastAsia="Times New Roman" w:hAnsi="Times New Roman" w:cs="Times New Roman"/>
          <w:sz w:val="32"/>
          <w:szCs w:val="32"/>
          <w:lang w:eastAsia="fr-FR"/>
        </w:rPr>
      </w:pPr>
      <w:r>
        <w:rPr>
          <w:rFonts w:ascii="Times New Roman" w:eastAsia="Times New Roman" w:hAnsi="Times New Roman" w:cs="Times New Roman"/>
          <w:sz w:val="32"/>
          <w:szCs w:val="32"/>
          <w:lang w:eastAsia="fr-FR"/>
        </w:rPr>
        <w:t xml:space="preserve"> </w:t>
      </w:r>
    </w:p>
    <w:p w:rsidR="00EF2151" w:rsidRDefault="001264C2" w:rsidP="005847F2">
      <w:pPr>
        <w:spacing w:after="0" w:line="240" w:lineRule="auto"/>
        <w:rPr>
          <w:rFonts w:asciiTheme="majorBidi" w:hAnsiTheme="majorBidi" w:cstheme="majorBidi"/>
          <w:sz w:val="28"/>
          <w:szCs w:val="28"/>
        </w:rPr>
      </w:pPr>
      <w:r w:rsidRPr="001264C2">
        <w:rPr>
          <w:rFonts w:asciiTheme="majorBidi" w:hAnsiTheme="majorBidi" w:cstheme="majorBidi"/>
          <w:sz w:val="28"/>
          <w:szCs w:val="28"/>
        </w:rPr>
        <w:t>H. Ebbinghaus (1850-1909), contemporain de Wundt, est l’un des premiers chercheurs en psychologie expérimentale à étudier une fonction supérieure, la mémoire.</w:t>
      </w:r>
      <w:r>
        <w:rPr>
          <w:rFonts w:asciiTheme="majorBidi" w:hAnsiTheme="majorBidi" w:cstheme="majorBidi"/>
          <w:sz w:val="28"/>
          <w:szCs w:val="28"/>
        </w:rPr>
        <w:t xml:space="preserve"> </w:t>
      </w:r>
      <w:r w:rsidRPr="001264C2">
        <w:rPr>
          <w:rFonts w:asciiTheme="majorBidi" w:hAnsiTheme="majorBidi" w:cstheme="majorBidi"/>
          <w:sz w:val="28"/>
          <w:szCs w:val="28"/>
        </w:rPr>
        <w:t>Considérant que la mémoire est plus que le simple souvenir conscient, il oriente ses travaux sur le stockage et la récupéra</w:t>
      </w:r>
      <w:r w:rsidR="00E77930">
        <w:rPr>
          <w:rFonts w:asciiTheme="majorBidi" w:hAnsiTheme="majorBidi" w:cstheme="majorBidi"/>
          <w:sz w:val="28"/>
          <w:szCs w:val="28"/>
        </w:rPr>
        <w:t xml:space="preserve">tion des informations en </w:t>
      </w:r>
      <w:r w:rsidRPr="001264C2">
        <w:rPr>
          <w:rFonts w:asciiTheme="majorBidi" w:hAnsiTheme="majorBidi" w:cstheme="majorBidi"/>
          <w:sz w:val="28"/>
          <w:szCs w:val="28"/>
        </w:rPr>
        <w:t>mémoire. Les résultats de ses études (sur lesquels nous reviendrons dans le chapitre sur la mémoire) montrent qu’établir des relations entre les différentes informations est crucial pour leur stockage en mémoire. Ces résultats</w:t>
      </w:r>
      <w:r w:rsidR="00E77930">
        <w:rPr>
          <w:rFonts w:asciiTheme="majorBidi" w:hAnsiTheme="majorBidi" w:cstheme="majorBidi"/>
          <w:sz w:val="28"/>
          <w:szCs w:val="28"/>
        </w:rPr>
        <w:t xml:space="preserve"> </w:t>
      </w:r>
      <w:r w:rsidRPr="001264C2">
        <w:rPr>
          <w:rFonts w:asciiTheme="majorBidi" w:hAnsiTheme="majorBidi" w:cstheme="majorBidi"/>
          <w:sz w:val="28"/>
          <w:szCs w:val="28"/>
        </w:rPr>
        <w:t>contribueront ainsi au courant associationniste anglais pour lequel la vie mentale se fonde sur des associations entre les informatio</w:t>
      </w:r>
      <w:r>
        <w:rPr>
          <w:rFonts w:asciiTheme="majorBidi" w:hAnsiTheme="majorBidi" w:cstheme="majorBidi"/>
          <w:sz w:val="28"/>
          <w:szCs w:val="28"/>
        </w:rPr>
        <w:t>ns</w:t>
      </w:r>
      <w:r w:rsidR="00EF2151">
        <w:rPr>
          <w:rFonts w:asciiTheme="majorBidi" w:hAnsiTheme="majorBidi" w:cstheme="majorBidi"/>
          <w:sz w:val="28"/>
          <w:szCs w:val="28"/>
        </w:rPr>
        <w:t>.</w:t>
      </w:r>
    </w:p>
    <w:p w:rsidR="00EF2151" w:rsidRDefault="00EF2151" w:rsidP="005847F2">
      <w:pPr>
        <w:spacing w:after="0" w:line="240" w:lineRule="auto"/>
        <w:rPr>
          <w:rFonts w:asciiTheme="majorBidi" w:hAnsiTheme="majorBidi" w:cstheme="majorBidi"/>
          <w:sz w:val="28"/>
          <w:szCs w:val="28"/>
        </w:rPr>
      </w:pPr>
    </w:p>
    <w:p w:rsidR="00B64C58" w:rsidRDefault="00E77930" w:rsidP="00B64C58">
      <w:pPr>
        <w:spacing w:after="0" w:line="240" w:lineRule="auto"/>
        <w:rPr>
          <w:rFonts w:asciiTheme="majorBidi" w:hAnsiTheme="majorBidi" w:cstheme="majorBidi"/>
          <w:sz w:val="32"/>
          <w:szCs w:val="32"/>
        </w:rPr>
      </w:pPr>
      <w:r>
        <w:rPr>
          <w:rFonts w:asciiTheme="majorBidi" w:hAnsiTheme="majorBidi" w:cstheme="majorBidi"/>
          <w:sz w:val="32"/>
          <w:szCs w:val="32"/>
        </w:rPr>
        <w:t xml:space="preserve"> </w:t>
      </w:r>
      <w:proofErr w:type="gramStart"/>
      <w:r>
        <w:rPr>
          <w:rFonts w:asciiTheme="majorBidi" w:hAnsiTheme="majorBidi" w:cstheme="majorBidi"/>
          <w:sz w:val="32"/>
          <w:szCs w:val="32"/>
        </w:rPr>
        <w:t>4 )</w:t>
      </w:r>
      <w:proofErr w:type="gramEnd"/>
      <w:r>
        <w:rPr>
          <w:rFonts w:asciiTheme="majorBidi" w:hAnsiTheme="majorBidi" w:cstheme="majorBidi"/>
          <w:sz w:val="32"/>
          <w:szCs w:val="32"/>
        </w:rPr>
        <w:t xml:space="preserve"> </w:t>
      </w:r>
      <w:r w:rsidR="00EF2151" w:rsidRPr="00EF2151">
        <w:rPr>
          <w:rFonts w:asciiTheme="majorBidi" w:hAnsiTheme="majorBidi" w:cstheme="majorBidi"/>
          <w:sz w:val="32"/>
          <w:szCs w:val="32"/>
        </w:rPr>
        <w:t>«</w:t>
      </w:r>
      <w:r w:rsidR="00EF2151" w:rsidRPr="00EF2151">
        <w:rPr>
          <w:rStyle w:val="markedcontent"/>
          <w:rFonts w:asciiTheme="majorBidi" w:hAnsiTheme="majorBidi" w:cstheme="majorBidi"/>
          <w:sz w:val="32"/>
          <w:szCs w:val="32"/>
        </w:rPr>
        <w:t xml:space="preserve"> </w:t>
      </w:r>
      <w:r w:rsidR="00EF2151" w:rsidRPr="00EF2151">
        <w:rPr>
          <w:rFonts w:asciiTheme="majorBidi" w:hAnsiTheme="majorBidi" w:cstheme="majorBidi"/>
          <w:sz w:val="32"/>
          <w:szCs w:val="32"/>
        </w:rPr>
        <w:t>Le tout diffère de la somme des parties</w:t>
      </w:r>
      <w:r w:rsidR="00EF2151" w:rsidRPr="00EF2151">
        <w:rPr>
          <w:rStyle w:val="markedcontent"/>
          <w:rFonts w:asciiTheme="majorBidi" w:hAnsiTheme="majorBidi" w:cstheme="majorBidi"/>
          <w:sz w:val="32"/>
          <w:szCs w:val="32"/>
        </w:rPr>
        <w:t xml:space="preserve"> </w:t>
      </w:r>
      <w:r w:rsidR="00EF2151" w:rsidRPr="00EF2151">
        <w:rPr>
          <w:rFonts w:asciiTheme="majorBidi" w:hAnsiTheme="majorBidi" w:cstheme="majorBidi"/>
          <w:sz w:val="32"/>
          <w:szCs w:val="32"/>
        </w:rPr>
        <w:t>»</w:t>
      </w:r>
    </w:p>
    <w:p w:rsidR="00E77930" w:rsidRDefault="00E77930" w:rsidP="00B64C58">
      <w:pPr>
        <w:spacing w:after="0" w:line="240" w:lineRule="auto"/>
        <w:rPr>
          <w:rFonts w:asciiTheme="majorBidi" w:hAnsiTheme="majorBidi" w:cstheme="majorBidi"/>
          <w:sz w:val="32"/>
          <w:szCs w:val="32"/>
        </w:rPr>
      </w:pPr>
    </w:p>
    <w:p w:rsidR="00725A96" w:rsidRDefault="00EF2151" w:rsidP="005847F2">
      <w:pPr>
        <w:spacing w:after="0" w:line="240" w:lineRule="auto"/>
        <w:rPr>
          <w:rFonts w:asciiTheme="majorBidi" w:hAnsiTheme="majorBidi" w:cstheme="majorBidi"/>
          <w:sz w:val="28"/>
          <w:szCs w:val="28"/>
        </w:rPr>
      </w:pPr>
      <w:r w:rsidRPr="00EF2151">
        <w:rPr>
          <w:rFonts w:asciiTheme="majorBidi" w:hAnsiTheme="majorBidi" w:cstheme="majorBidi"/>
          <w:sz w:val="28"/>
          <w:szCs w:val="28"/>
        </w:rPr>
        <w:t>Selon la psychologie de la forme, les phénomènes psychologiques sont mieux compris dès lors qu’on les considère comme des totalités structurées et organisées (des formes), et non en les décomposant en éléments constitutifs. Le tout n’est donc pas réductible à la somme des parties.</w:t>
      </w:r>
      <w:r w:rsidR="00B64C58">
        <w:rPr>
          <w:rFonts w:asciiTheme="majorBidi" w:hAnsiTheme="majorBidi" w:cstheme="majorBidi"/>
          <w:sz w:val="28"/>
          <w:szCs w:val="28"/>
        </w:rPr>
        <w:t xml:space="preserve"> </w:t>
      </w:r>
      <w:r w:rsidRPr="00EF2151">
        <w:rPr>
          <w:rFonts w:asciiTheme="majorBidi" w:hAnsiTheme="majorBidi" w:cstheme="majorBidi"/>
          <w:sz w:val="28"/>
          <w:szCs w:val="28"/>
        </w:rPr>
        <w:t xml:space="preserve">S’opposant ainsi au courant structuraliste qui considère que l’esprit humain est un ensemble de structures, le courant gestaltiste (psychologie de la forme) se développe dès 1910 en Allemagne. K. Koffka (1886-1941), W. </w:t>
      </w:r>
      <w:proofErr w:type="spellStart"/>
      <w:r w:rsidRPr="00EF2151">
        <w:rPr>
          <w:rFonts w:asciiTheme="majorBidi" w:hAnsiTheme="majorBidi" w:cstheme="majorBidi"/>
          <w:sz w:val="28"/>
          <w:szCs w:val="28"/>
        </w:rPr>
        <w:t>Kölher</w:t>
      </w:r>
      <w:proofErr w:type="spellEnd"/>
      <w:r w:rsidRPr="00EF2151">
        <w:rPr>
          <w:rFonts w:asciiTheme="majorBidi" w:hAnsiTheme="majorBidi" w:cstheme="majorBidi"/>
          <w:sz w:val="28"/>
          <w:szCs w:val="28"/>
        </w:rPr>
        <w:t xml:space="preserve"> (1887-1967) et M. </w:t>
      </w:r>
      <w:r w:rsidRPr="00EF2151">
        <w:rPr>
          <w:rFonts w:asciiTheme="majorBidi" w:hAnsiTheme="majorBidi" w:cstheme="majorBidi"/>
          <w:sz w:val="28"/>
          <w:szCs w:val="28"/>
        </w:rPr>
        <w:br/>
        <w:t>Wertheimer (1880-1943) sont des représentants bien connus de ce courant. Leurs travaux se focalisent sur la découverte des principes qui gouvernent la vie mentale.</w:t>
      </w:r>
      <w:r w:rsidR="00B64C58">
        <w:rPr>
          <w:rFonts w:asciiTheme="majorBidi" w:hAnsiTheme="majorBidi" w:cstheme="majorBidi"/>
          <w:sz w:val="28"/>
          <w:szCs w:val="28"/>
        </w:rPr>
        <w:t xml:space="preserve"> </w:t>
      </w:r>
      <w:r w:rsidRPr="00EF2151">
        <w:rPr>
          <w:rFonts w:asciiTheme="majorBidi" w:hAnsiTheme="majorBidi" w:cstheme="majorBidi"/>
          <w:sz w:val="28"/>
          <w:szCs w:val="28"/>
        </w:rPr>
        <w:t>Pour les psychologues de la forme, toute activité serait orientée par l’organisation du champ perceptif. Les découvertes les plus connues concernent surtout la description d’un certain nombre de principes qui régissent notre perception de l’environnement</w:t>
      </w:r>
      <w:r w:rsidR="00B64C58">
        <w:rPr>
          <w:rFonts w:asciiTheme="majorBidi" w:hAnsiTheme="majorBidi" w:cstheme="majorBidi"/>
          <w:sz w:val="28"/>
          <w:szCs w:val="28"/>
        </w:rPr>
        <w:t xml:space="preserve"> …</w:t>
      </w:r>
    </w:p>
    <w:p w:rsidR="00E37036" w:rsidRDefault="00E37036" w:rsidP="005847F2">
      <w:pPr>
        <w:spacing w:after="0" w:line="240" w:lineRule="auto"/>
        <w:rPr>
          <w:rFonts w:asciiTheme="majorBidi" w:hAnsiTheme="majorBidi" w:cstheme="majorBidi"/>
          <w:sz w:val="28"/>
          <w:szCs w:val="28"/>
        </w:rPr>
      </w:pPr>
    </w:p>
    <w:p w:rsidR="00725A96" w:rsidRDefault="00725A96" w:rsidP="005847F2">
      <w:pPr>
        <w:spacing w:after="0" w:line="240" w:lineRule="auto"/>
        <w:rPr>
          <w:rFonts w:asciiTheme="majorBidi" w:hAnsiTheme="majorBidi" w:cstheme="majorBidi"/>
          <w:sz w:val="28"/>
          <w:szCs w:val="28"/>
        </w:rPr>
      </w:pPr>
    </w:p>
    <w:p w:rsidR="00725A96" w:rsidRPr="0036316A" w:rsidRDefault="00E37036" w:rsidP="005847F2">
      <w:pPr>
        <w:spacing w:after="0" w:line="240" w:lineRule="auto"/>
        <w:rPr>
          <w:rFonts w:asciiTheme="majorBidi" w:hAnsiTheme="majorBidi" w:cstheme="majorBidi"/>
          <w:sz w:val="32"/>
          <w:szCs w:val="32"/>
        </w:rPr>
      </w:pPr>
      <w:r>
        <w:rPr>
          <w:rFonts w:asciiTheme="majorBidi" w:hAnsiTheme="majorBidi" w:cstheme="majorBidi"/>
          <w:sz w:val="28"/>
          <w:szCs w:val="28"/>
        </w:rPr>
        <w:t xml:space="preserve">              </w:t>
      </w:r>
      <w:r w:rsidR="00725A96" w:rsidRPr="00E37036">
        <w:rPr>
          <w:rFonts w:asciiTheme="majorBidi" w:hAnsiTheme="majorBidi" w:cstheme="majorBidi"/>
          <w:sz w:val="28"/>
          <w:szCs w:val="28"/>
          <w:highlight w:val="yellow"/>
        </w:rPr>
        <w:t>Source :</w:t>
      </w:r>
      <w:r>
        <w:rPr>
          <w:rFonts w:asciiTheme="majorBidi" w:hAnsiTheme="majorBidi" w:cstheme="majorBidi"/>
          <w:sz w:val="28"/>
          <w:szCs w:val="28"/>
        </w:rPr>
        <w:t xml:space="preserve"> </w:t>
      </w:r>
      <w:r w:rsidR="00725A96">
        <w:rPr>
          <w:rFonts w:asciiTheme="majorBidi" w:hAnsiTheme="majorBidi" w:cstheme="majorBidi"/>
          <w:sz w:val="28"/>
          <w:szCs w:val="28"/>
        </w:rPr>
        <w:t xml:space="preserve"> </w:t>
      </w:r>
      <w:r>
        <w:rPr>
          <w:rFonts w:asciiTheme="majorBidi" w:hAnsiTheme="majorBidi" w:cstheme="majorBidi"/>
          <w:sz w:val="28"/>
          <w:szCs w:val="28"/>
        </w:rPr>
        <w:t xml:space="preserve">  </w:t>
      </w:r>
      <w:r w:rsidR="0036316A" w:rsidRPr="0036316A">
        <w:rPr>
          <w:rFonts w:asciiTheme="majorBidi" w:hAnsiTheme="majorBidi" w:cstheme="majorBidi"/>
          <w:sz w:val="32"/>
          <w:szCs w:val="32"/>
        </w:rPr>
        <w:t>P S Y C H O S U P</w:t>
      </w:r>
    </w:p>
    <w:p w:rsidR="005847F2" w:rsidRPr="005847F2" w:rsidRDefault="00725A96" w:rsidP="005847F2">
      <w:pPr>
        <w:spacing w:after="0" w:line="240" w:lineRule="auto"/>
        <w:rPr>
          <w:rFonts w:asciiTheme="majorBidi" w:hAnsiTheme="majorBidi" w:cstheme="majorBidi"/>
          <w:sz w:val="36"/>
          <w:szCs w:val="36"/>
        </w:rPr>
      </w:pPr>
      <w:r>
        <w:rPr>
          <w:rFonts w:asciiTheme="majorBidi" w:hAnsiTheme="majorBidi" w:cstheme="majorBidi"/>
          <w:sz w:val="28"/>
          <w:szCs w:val="28"/>
        </w:rPr>
        <w:t xml:space="preserve">                                                                      </w:t>
      </w:r>
      <w:r w:rsidR="005847F2" w:rsidRPr="005847F2">
        <w:rPr>
          <w:rFonts w:asciiTheme="majorBidi" w:hAnsiTheme="majorBidi" w:cstheme="majorBidi"/>
          <w:sz w:val="28"/>
          <w:szCs w:val="28"/>
        </w:rPr>
        <w:br/>
      </w:r>
      <w:r w:rsidR="0036316A">
        <w:rPr>
          <w:rFonts w:asciiTheme="majorBidi" w:hAnsiTheme="majorBidi" w:cstheme="majorBidi"/>
          <w:sz w:val="28"/>
          <w:szCs w:val="28"/>
        </w:rPr>
        <w:t xml:space="preserve">                              </w:t>
      </w:r>
      <w:r w:rsidR="0036316A" w:rsidRPr="0036316A">
        <w:rPr>
          <w:rFonts w:asciiTheme="majorBidi" w:hAnsiTheme="majorBidi" w:cstheme="majorBidi"/>
          <w:sz w:val="36"/>
          <w:szCs w:val="36"/>
        </w:rPr>
        <w:t xml:space="preserve">Manuel </w:t>
      </w:r>
      <w:r w:rsidR="0036316A" w:rsidRPr="0036316A">
        <w:rPr>
          <w:rFonts w:asciiTheme="majorBidi" w:hAnsiTheme="majorBidi" w:cstheme="majorBidi"/>
          <w:sz w:val="36"/>
          <w:szCs w:val="36"/>
        </w:rPr>
        <w:br/>
        <w:t>de psychologie cognitive</w:t>
      </w:r>
    </w:p>
    <w:p w:rsidR="00C03E6E" w:rsidRPr="00C03E6E" w:rsidRDefault="00305ADC" w:rsidP="00C03E6E">
      <w:pPr>
        <w:rPr>
          <w:rStyle w:val="markedcontent"/>
          <w:rFonts w:asciiTheme="majorBidi" w:hAnsiTheme="majorBidi" w:cstheme="majorBidi"/>
          <w:sz w:val="44"/>
          <w:szCs w:val="44"/>
        </w:rPr>
      </w:pPr>
      <w:r>
        <w:rPr>
          <w:rFonts w:asciiTheme="majorBidi" w:hAnsiTheme="majorBidi" w:cstheme="majorBidi"/>
          <w:sz w:val="32"/>
          <w:szCs w:val="32"/>
        </w:rPr>
        <w:tab/>
      </w:r>
      <w:r>
        <w:rPr>
          <w:rFonts w:asciiTheme="majorBidi" w:hAnsiTheme="majorBidi" w:cstheme="majorBidi"/>
          <w:sz w:val="32"/>
          <w:szCs w:val="32"/>
        </w:rPr>
        <w:tab/>
      </w:r>
      <w:r w:rsidR="00141BFE" w:rsidRPr="00C03E6E">
        <w:rPr>
          <w:rStyle w:val="markedcontent"/>
          <w:rFonts w:asciiTheme="majorBidi" w:hAnsiTheme="majorBidi" w:cstheme="majorBidi"/>
          <w:sz w:val="44"/>
          <w:szCs w:val="44"/>
        </w:rPr>
        <w:t>Laure Léger</w:t>
      </w:r>
    </w:p>
    <w:p w:rsidR="00C03E6E" w:rsidRPr="00C03E6E" w:rsidRDefault="00C03E6E" w:rsidP="00C03E6E">
      <w:pPr>
        <w:rPr>
          <w:rFonts w:asciiTheme="majorBidi" w:hAnsiTheme="majorBidi" w:cstheme="majorBidi"/>
          <w:sz w:val="40"/>
          <w:szCs w:val="40"/>
        </w:rPr>
      </w:pPr>
      <w:r w:rsidRPr="00C03E6E">
        <w:rPr>
          <w:rStyle w:val="markedcontent"/>
          <w:rFonts w:asciiTheme="majorBidi" w:hAnsiTheme="majorBidi" w:cstheme="majorBidi"/>
          <w:sz w:val="44"/>
          <w:szCs w:val="44"/>
        </w:rPr>
        <w:t xml:space="preserve">                   </w:t>
      </w:r>
      <w:proofErr w:type="spellStart"/>
      <w:r w:rsidRPr="00C03E6E">
        <w:rPr>
          <w:rFonts w:asciiTheme="majorBidi" w:hAnsiTheme="majorBidi" w:cstheme="majorBidi"/>
          <w:sz w:val="40"/>
          <w:szCs w:val="40"/>
        </w:rPr>
        <w:t>Dunod</w:t>
      </w:r>
      <w:proofErr w:type="spellEnd"/>
      <w:r w:rsidRPr="00C03E6E">
        <w:rPr>
          <w:rFonts w:asciiTheme="majorBidi" w:hAnsiTheme="majorBidi" w:cstheme="majorBidi"/>
          <w:sz w:val="40"/>
          <w:szCs w:val="40"/>
        </w:rPr>
        <w:t xml:space="preserve"> </w:t>
      </w:r>
    </w:p>
    <w:p w:rsidR="00141BFE" w:rsidRPr="00C03E6E" w:rsidRDefault="00C03E6E" w:rsidP="00C03E6E">
      <w:pPr>
        <w:rPr>
          <w:rFonts w:asciiTheme="majorBidi" w:hAnsiTheme="majorBidi" w:cstheme="majorBidi"/>
          <w:sz w:val="44"/>
          <w:szCs w:val="44"/>
        </w:rPr>
      </w:pPr>
      <w:r w:rsidRPr="00C03E6E">
        <w:rPr>
          <w:rFonts w:asciiTheme="majorBidi" w:hAnsiTheme="majorBidi" w:cstheme="majorBidi"/>
          <w:sz w:val="32"/>
          <w:szCs w:val="32"/>
        </w:rPr>
        <w:t xml:space="preserve">  </w:t>
      </w:r>
      <w:r w:rsidRPr="00C03E6E">
        <w:rPr>
          <w:rFonts w:asciiTheme="majorBidi" w:hAnsiTheme="majorBidi" w:cstheme="majorBidi"/>
          <w:sz w:val="32"/>
          <w:szCs w:val="32"/>
          <w:highlight w:val="yellow"/>
        </w:rPr>
        <w:t>Site internet :</w:t>
      </w:r>
      <w:r>
        <w:rPr>
          <w:rFonts w:asciiTheme="majorBidi" w:hAnsiTheme="majorBidi" w:cstheme="majorBidi"/>
          <w:sz w:val="32"/>
          <w:szCs w:val="32"/>
        </w:rPr>
        <w:t xml:space="preserve"> </w:t>
      </w:r>
      <w:r w:rsidR="00305ADC" w:rsidRPr="00305ADC">
        <w:rPr>
          <w:rFonts w:asciiTheme="majorBidi" w:hAnsiTheme="majorBidi" w:cstheme="majorBidi"/>
          <w:sz w:val="32"/>
          <w:szCs w:val="32"/>
        </w:rPr>
        <w:t>https://www.dunod.com/sites/default/files/atoms/files/9782100743636/Feuilletage.pdf</w:t>
      </w:r>
    </w:p>
    <w:sectPr w:rsidR="00141BFE" w:rsidRPr="00C03E6E" w:rsidSect="000463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4C33DD"/>
    <w:rsid w:val="000266A8"/>
    <w:rsid w:val="000463ED"/>
    <w:rsid w:val="00062C0E"/>
    <w:rsid w:val="001264C2"/>
    <w:rsid w:val="00141BFE"/>
    <w:rsid w:val="002A3595"/>
    <w:rsid w:val="00305ADC"/>
    <w:rsid w:val="0036316A"/>
    <w:rsid w:val="004C33DD"/>
    <w:rsid w:val="00532140"/>
    <w:rsid w:val="005847F2"/>
    <w:rsid w:val="00603308"/>
    <w:rsid w:val="00725A96"/>
    <w:rsid w:val="008347FC"/>
    <w:rsid w:val="00A62EF5"/>
    <w:rsid w:val="00B64C58"/>
    <w:rsid w:val="00B83FCA"/>
    <w:rsid w:val="00C03E6E"/>
    <w:rsid w:val="00C53669"/>
    <w:rsid w:val="00E37036"/>
    <w:rsid w:val="00E77930"/>
    <w:rsid w:val="00EF2151"/>
    <w:rsid w:val="00F17280"/>
    <w:rsid w:val="00F24B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3D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B83FCA"/>
  </w:style>
</w:styles>
</file>

<file path=word/webSettings.xml><?xml version="1.0" encoding="utf-8"?>
<w:webSettings xmlns:r="http://schemas.openxmlformats.org/officeDocument/2006/relationships" xmlns:w="http://schemas.openxmlformats.org/wordprocessingml/2006/main">
  <w:divs>
    <w:div w:id="644892637">
      <w:bodyDiv w:val="1"/>
      <w:marLeft w:val="0"/>
      <w:marRight w:val="0"/>
      <w:marTop w:val="0"/>
      <w:marBottom w:val="0"/>
      <w:divBdr>
        <w:top w:val="none" w:sz="0" w:space="0" w:color="auto"/>
        <w:left w:val="none" w:sz="0" w:space="0" w:color="auto"/>
        <w:bottom w:val="none" w:sz="0" w:space="0" w:color="auto"/>
        <w:right w:val="none" w:sz="0" w:space="0" w:color="auto"/>
      </w:divBdr>
    </w:div>
    <w:div w:id="167484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3704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2021-11-02T17:45:00Z</dcterms:created>
  <dcterms:modified xsi:type="dcterms:W3CDTF">2021-11-02T17:45:00Z</dcterms:modified>
</cp:coreProperties>
</file>