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295" w:rsidRPr="00F741E6" w:rsidRDefault="004634AE" w:rsidP="00DE431F">
      <w:pPr>
        <w:spacing w:before="240" w:after="0" w:line="240" w:lineRule="auto"/>
        <w:jc w:val="center"/>
        <w:rPr>
          <w:rFonts w:ascii="Andalus" w:hAnsi="Andalus" w:cs="Andalus"/>
          <w:b/>
          <w:bCs/>
          <w:i/>
          <w:iCs/>
          <w:sz w:val="44"/>
          <w:szCs w:val="44"/>
          <w:u w:val="single"/>
          <w:rtl/>
          <w:lang w:bidi="ar-DZ"/>
        </w:rPr>
      </w:pPr>
      <w:r>
        <w:rPr>
          <w:rFonts w:ascii="Andalus" w:hAnsi="Andalus" w:cs="Andalus"/>
          <w:b/>
          <w:bCs/>
          <w:i/>
          <w:iCs/>
          <w:noProof/>
          <w:sz w:val="44"/>
          <w:szCs w:val="44"/>
          <w:u w:val="single"/>
          <w:rtl/>
        </w:rPr>
        <w:pict>
          <v:rect id="_x0000_s1037" style="position:absolute;left:0;text-align:left;margin-left:2.8pt;margin-top:-3.5pt;width:117.45pt;height:186pt;flip:x;z-index:251665408;mso-wrap-distance-top:7.2pt;mso-wrap-distance-bottom:7.2pt;mso-position-horizontal-relative:margin;mso-position-vertical-relative:margin;mso-width-relative:margin;v-text-anchor:middle" o:allowincell="f" filled="f" fillcolor="black [3213]" strokecolor="white [3212]" strokeweight="1.5pt">
            <v:shadow color="#f79646 [3209]" opacity=".5" offset="-15pt,0" offset2="-18pt,12pt"/>
            <v:textbox style="mso-next-textbox:#_x0000_s1037" inset="21.6pt,21.6pt,21.6pt,21.6pt">
              <w:txbxContent>
                <w:p w:rsidR="00600DC7" w:rsidRDefault="00DE431F" w:rsidP="00600DC7">
                  <w:pPr>
                    <w:rPr>
                      <w:color w:val="4F81BD" w:themeColor="accent1"/>
                      <w:sz w:val="20"/>
                      <w:szCs w:val="20"/>
                      <w:lang w:val="fr-FR"/>
                    </w:rPr>
                  </w:pPr>
                  <w:r w:rsidRPr="00DE431F">
                    <w:rPr>
                      <w:rFonts w:cs="Arial"/>
                      <w:noProof/>
                      <w:color w:val="4F81BD" w:themeColor="accent1"/>
                      <w:sz w:val="20"/>
                      <w:szCs w:val="20"/>
                      <w:rtl/>
                    </w:rPr>
                    <w:drawing>
                      <wp:inline distT="0" distB="0" distL="0" distR="0">
                        <wp:extent cx="752475" cy="1415316"/>
                        <wp:effectExtent l="19050" t="0" r="9525" b="0"/>
                        <wp:docPr id="1" name="Image 4" descr="D:\بدري رشدي\télécharge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بدري رشدي\téléchargement (1).jpg"/>
                                <pic:cNvPicPr>
                                  <a:picLocks noChangeAspect="1" noChangeArrowheads="1"/>
                                </pic:cNvPicPr>
                              </pic:nvPicPr>
                              <pic:blipFill>
                                <a:blip r:embed="rId8"/>
                                <a:srcRect/>
                                <a:stretch>
                                  <a:fillRect/>
                                </a:stretch>
                              </pic:blipFill>
                              <pic:spPr bwMode="auto">
                                <a:xfrm>
                                  <a:off x="0" y="0"/>
                                  <a:ext cx="752227" cy="1414850"/>
                                </a:xfrm>
                                <a:prstGeom prst="rect">
                                  <a:avLst/>
                                </a:prstGeom>
                                <a:noFill/>
                                <a:ln w="9525">
                                  <a:noFill/>
                                  <a:miter lim="800000"/>
                                  <a:headEnd/>
                                  <a:tailEnd/>
                                </a:ln>
                              </pic:spPr>
                            </pic:pic>
                          </a:graphicData>
                        </a:graphic>
                      </wp:inline>
                    </w:drawing>
                  </w:r>
                </w:p>
              </w:txbxContent>
            </v:textbox>
            <w10:wrap type="square" anchorx="margin" anchory="margin"/>
          </v:rect>
        </w:pict>
      </w:r>
      <w:r w:rsidRPr="004634AE">
        <w:rPr>
          <w:rFonts w:ascii="Andalus" w:hAnsi="Andalus" w:cs="Andalus"/>
          <w:b/>
          <w:bCs/>
          <w:i/>
          <w:iCs/>
          <w:noProof/>
          <w:sz w:val="44"/>
          <w:szCs w:val="44"/>
          <w:u w:val="single"/>
          <w:rtl/>
          <w:lang w:val="fr-FR" w:bidi="ar-DZ"/>
        </w:rPr>
        <w:pict>
          <v:rect id="_x0000_s1036" style="position:absolute;left:0;text-align:left;margin-left:435.1pt;margin-top:.25pt;width:113.8pt;height:165.75pt;flip:x;z-index:251664384;mso-wrap-distance-top:7.2pt;mso-wrap-distance-bottom:7.2pt;mso-position-horizontal-relative:margin;mso-position-vertical-relative:margin;mso-width-relative:margin;v-text-anchor:middle" o:allowincell="f" filled="f" fillcolor="black [3213]" strokecolor="white [3212]" strokeweight="1.5pt">
            <v:shadow color="#f79646 [3209]" opacity=".5" offset="-15pt,0" offset2="-18pt,12pt"/>
            <v:textbox style="mso-next-textbox:#_x0000_s1036" inset="21.6pt,21.6pt,21.6pt,21.6pt">
              <w:txbxContent>
                <w:p w:rsidR="00600DC7" w:rsidRDefault="00600DC7" w:rsidP="00600DC7">
                  <w:pPr>
                    <w:rPr>
                      <w:color w:val="4F81BD" w:themeColor="accent1"/>
                      <w:sz w:val="20"/>
                      <w:szCs w:val="20"/>
                      <w:lang w:val="fr-FR"/>
                    </w:rPr>
                  </w:pPr>
                  <w:r w:rsidRPr="00600DC7">
                    <w:rPr>
                      <w:rFonts w:cs="Arial"/>
                      <w:noProof/>
                      <w:color w:val="4F81BD" w:themeColor="accent1"/>
                      <w:sz w:val="20"/>
                      <w:szCs w:val="20"/>
                      <w:rtl/>
                    </w:rPr>
                    <w:drawing>
                      <wp:inline distT="0" distB="0" distL="0" distR="0">
                        <wp:extent cx="752475" cy="1415316"/>
                        <wp:effectExtent l="19050" t="0" r="9525" b="0"/>
                        <wp:docPr id="8" name="Image 4" descr="D:\بدري رشدي\télécharge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بدري رشدي\téléchargement (1).jpg"/>
                                <pic:cNvPicPr>
                                  <a:picLocks noChangeAspect="1" noChangeArrowheads="1"/>
                                </pic:cNvPicPr>
                              </pic:nvPicPr>
                              <pic:blipFill>
                                <a:blip r:embed="rId8"/>
                                <a:srcRect/>
                                <a:stretch>
                                  <a:fillRect/>
                                </a:stretch>
                              </pic:blipFill>
                              <pic:spPr bwMode="auto">
                                <a:xfrm>
                                  <a:off x="0" y="0"/>
                                  <a:ext cx="752227" cy="1414850"/>
                                </a:xfrm>
                                <a:prstGeom prst="rect">
                                  <a:avLst/>
                                </a:prstGeom>
                                <a:noFill/>
                                <a:ln w="9525">
                                  <a:noFill/>
                                  <a:miter lim="800000"/>
                                  <a:headEnd/>
                                  <a:tailEnd/>
                                </a:ln>
                              </pic:spPr>
                            </pic:pic>
                          </a:graphicData>
                        </a:graphic>
                      </wp:inline>
                    </w:drawing>
                  </w:r>
                </w:p>
              </w:txbxContent>
            </v:textbox>
            <w10:wrap type="square" anchorx="margin" anchory="margin"/>
          </v:rect>
        </w:pict>
      </w:r>
      <w:r w:rsidR="003C2122" w:rsidRPr="00F741E6">
        <w:rPr>
          <w:rFonts w:ascii="Andalus" w:hAnsi="Andalus" w:cs="Andalus"/>
          <w:b/>
          <w:bCs/>
          <w:i/>
          <w:iCs/>
          <w:sz w:val="44"/>
          <w:szCs w:val="44"/>
          <w:u w:val="single"/>
          <w:rtl/>
          <w:lang w:bidi="ar-DZ"/>
        </w:rPr>
        <w:t>الجمهور</w:t>
      </w:r>
      <w:r w:rsidR="00463295" w:rsidRPr="00F741E6">
        <w:rPr>
          <w:rFonts w:ascii="Andalus" w:hAnsi="Andalus" w:cs="Andalus" w:hint="cs"/>
          <w:b/>
          <w:bCs/>
          <w:i/>
          <w:iCs/>
          <w:sz w:val="44"/>
          <w:szCs w:val="44"/>
          <w:u w:val="single"/>
          <w:rtl/>
          <w:lang w:bidi="ar-DZ"/>
        </w:rPr>
        <w:t>ية الجزائرية الديم</w:t>
      </w:r>
      <w:r w:rsidR="00CC5592" w:rsidRPr="00F741E6">
        <w:rPr>
          <w:rFonts w:ascii="Andalus" w:hAnsi="Andalus" w:cs="Andalus" w:hint="cs"/>
          <w:b/>
          <w:bCs/>
          <w:i/>
          <w:iCs/>
          <w:sz w:val="44"/>
          <w:szCs w:val="44"/>
          <w:u w:val="single"/>
          <w:rtl/>
          <w:lang w:bidi="ar-DZ"/>
        </w:rPr>
        <w:t>ق</w:t>
      </w:r>
      <w:r w:rsidR="00463295" w:rsidRPr="00F741E6">
        <w:rPr>
          <w:rFonts w:ascii="Andalus" w:hAnsi="Andalus" w:cs="Andalus" w:hint="cs"/>
          <w:b/>
          <w:bCs/>
          <w:i/>
          <w:iCs/>
          <w:sz w:val="44"/>
          <w:szCs w:val="44"/>
          <w:u w:val="single"/>
          <w:rtl/>
          <w:lang w:bidi="ar-DZ"/>
        </w:rPr>
        <w:t>راطية الشعبية</w:t>
      </w:r>
    </w:p>
    <w:p w:rsidR="00463295" w:rsidRPr="00F741E6" w:rsidRDefault="00463295" w:rsidP="00DE431F">
      <w:pPr>
        <w:spacing w:before="240" w:after="0" w:line="240" w:lineRule="auto"/>
        <w:jc w:val="center"/>
        <w:rPr>
          <w:rFonts w:ascii="Andalus" w:hAnsi="Andalus" w:cs="Andalus"/>
          <w:b/>
          <w:bCs/>
          <w:i/>
          <w:iCs/>
          <w:sz w:val="44"/>
          <w:szCs w:val="44"/>
          <w:u w:val="single"/>
          <w:rtl/>
          <w:lang w:bidi="ar-DZ"/>
        </w:rPr>
      </w:pPr>
      <w:r w:rsidRPr="00F741E6">
        <w:rPr>
          <w:rFonts w:ascii="Andalus" w:hAnsi="Andalus" w:cs="Andalus"/>
          <w:b/>
          <w:bCs/>
          <w:i/>
          <w:iCs/>
          <w:sz w:val="44"/>
          <w:szCs w:val="44"/>
          <w:u w:val="single"/>
          <w:rtl/>
          <w:lang w:bidi="ar-DZ"/>
        </w:rPr>
        <w:t>وزارة التعليم العالي والبحث العلمي</w:t>
      </w:r>
    </w:p>
    <w:p w:rsidR="00463295" w:rsidRPr="00F741E6" w:rsidRDefault="00463295" w:rsidP="00DE431F">
      <w:pPr>
        <w:spacing w:before="240" w:after="0" w:line="240" w:lineRule="auto"/>
        <w:jc w:val="center"/>
        <w:rPr>
          <w:rFonts w:ascii="Andalus" w:hAnsi="Andalus" w:cs="Andalus"/>
          <w:b/>
          <w:bCs/>
          <w:i/>
          <w:iCs/>
          <w:sz w:val="44"/>
          <w:szCs w:val="44"/>
          <w:u w:val="single"/>
          <w:rtl/>
          <w:lang w:bidi="ar-DZ"/>
        </w:rPr>
      </w:pPr>
      <w:r w:rsidRPr="00F741E6">
        <w:rPr>
          <w:rFonts w:ascii="Andalus" w:hAnsi="Andalus" w:cs="Andalus" w:hint="cs"/>
          <w:b/>
          <w:bCs/>
          <w:i/>
          <w:iCs/>
          <w:sz w:val="44"/>
          <w:szCs w:val="44"/>
          <w:u w:val="single"/>
          <w:rtl/>
          <w:lang w:bidi="ar-DZ"/>
        </w:rPr>
        <w:t>جامعة محمد خيضر ــ بسكرة ــــ</w:t>
      </w:r>
    </w:p>
    <w:p w:rsidR="00463295" w:rsidRPr="00F741E6" w:rsidRDefault="00463295" w:rsidP="00DE431F">
      <w:pPr>
        <w:spacing w:before="240" w:after="0" w:line="240" w:lineRule="auto"/>
        <w:jc w:val="center"/>
        <w:rPr>
          <w:rFonts w:ascii="Andalus" w:hAnsi="Andalus" w:cs="Andalus"/>
          <w:b/>
          <w:bCs/>
          <w:i/>
          <w:iCs/>
          <w:sz w:val="48"/>
          <w:szCs w:val="48"/>
          <w:u w:val="single"/>
          <w:rtl/>
          <w:lang w:bidi="ar-DZ"/>
        </w:rPr>
      </w:pPr>
      <w:r w:rsidRPr="00F741E6">
        <w:rPr>
          <w:rFonts w:ascii="Andalus" w:hAnsi="Andalus" w:cs="Andalus"/>
          <w:b/>
          <w:bCs/>
          <w:i/>
          <w:iCs/>
          <w:sz w:val="42"/>
          <w:szCs w:val="42"/>
          <w:u w:val="single"/>
          <w:rtl/>
          <w:lang w:bidi="ar-DZ"/>
        </w:rPr>
        <w:t>كلية العلوم الاقتصادية والتجارية وعلوم</w:t>
      </w:r>
      <w:r w:rsidRPr="00F741E6">
        <w:rPr>
          <w:rFonts w:ascii="Andalus" w:hAnsi="Andalus" w:cs="Andalus"/>
          <w:b/>
          <w:bCs/>
          <w:i/>
          <w:iCs/>
          <w:sz w:val="44"/>
          <w:szCs w:val="44"/>
          <w:u w:val="single"/>
          <w:rtl/>
          <w:lang w:bidi="ar-DZ"/>
        </w:rPr>
        <w:t xml:space="preserve"> التسيير</w:t>
      </w:r>
    </w:p>
    <w:p w:rsidR="003C2122" w:rsidRDefault="003C2122" w:rsidP="008203AC">
      <w:pPr>
        <w:spacing w:before="240" w:after="0"/>
        <w:rPr>
          <w:rtl/>
          <w:lang w:bidi="ar-DZ"/>
        </w:rPr>
      </w:pPr>
    </w:p>
    <w:p w:rsidR="003C2122" w:rsidRDefault="003E3E51" w:rsidP="00155D5A">
      <w:pPr>
        <w:spacing w:after="0" w:line="240" w:lineRule="auto"/>
        <w:rPr>
          <w:rFonts w:ascii="Andalus" w:hAnsi="Andalus" w:cs="Andalus"/>
          <w:sz w:val="40"/>
          <w:szCs w:val="40"/>
          <w:rtl/>
          <w:lang w:bidi="ar-DZ"/>
        </w:rPr>
      </w:pPr>
      <w:r>
        <w:rPr>
          <w:rFonts w:ascii="Andalus" w:hAnsi="Andalus" w:cs="Andalus" w:hint="cs"/>
          <w:sz w:val="40"/>
          <w:szCs w:val="40"/>
          <w:rtl/>
          <w:lang w:bidi="ar-DZ"/>
        </w:rPr>
        <w:t xml:space="preserve">    </w:t>
      </w:r>
      <w:r w:rsidR="003C2122">
        <w:rPr>
          <w:rFonts w:ascii="Andalus" w:hAnsi="Andalus" w:cs="Andalus"/>
          <w:sz w:val="40"/>
          <w:szCs w:val="40"/>
          <w:rtl/>
          <w:lang w:bidi="ar-DZ"/>
        </w:rPr>
        <w:t xml:space="preserve">قسم :علوم التسيير  </w:t>
      </w:r>
      <w:r w:rsidR="00EA1C05">
        <w:rPr>
          <w:rFonts w:ascii="Andalus" w:hAnsi="Andalus" w:cs="Andalus"/>
          <w:sz w:val="40"/>
          <w:szCs w:val="40"/>
          <w:rtl/>
          <w:lang w:bidi="ar-DZ"/>
        </w:rPr>
        <w:t xml:space="preserve">                      </w:t>
      </w:r>
      <w:r>
        <w:rPr>
          <w:rFonts w:ascii="Andalus" w:hAnsi="Andalus" w:cs="Andalus" w:hint="cs"/>
          <w:sz w:val="40"/>
          <w:szCs w:val="40"/>
          <w:rtl/>
          <w:lang w:bidi="ar-DZ"/>
        </w:rPr>
        <w:t xml:space="preserve">  </w:t>
      </w:r>
      <w:r w:rsidR="003C2122">
        <w:rPr>
          <w:rFonts w:ascii="Andalus" w:hAnsi="Andalus" w:cs="Andalus"/>
          <w:sz w:val="40"/>
          <w:szCs w:val="40"/>
          <w:rtl/>
          <w:lang w:bidi="ar-DZ"/>
        </w:rPr>
        <w:t xml:space="preserve"> </w:t>
      </w:r>
      <w:r w:rsidR="00155D5A">
        <w:rPr>
          <w:rFonts w:ascii="Andalus" w:hAnsi="Andalus" w:cs="Andalus" w:hint="cs"/>
          <w:sz w:val="40"/>
          <w:szCs w:val="40"/>
          <w:rtl/>
          <w:lang w:bidi="ar-DZ"/>
        </w:rPr>
        <w:t xml:space="preserve">     </w:t>
      </w:r>
      <w:r w:rsidR="003C2122">
        <w:rPr>
          <w:rFonts w:ascii="Andalus" w:hAnsi="Andalus" w:cs="Andalus"/>
          <w:sz w:val="40"/>
          <w:szCs w:val="40"/>
          <w:rtl/>
          <w:lang w:bidi="ar-DZ"/>
        </w:rPr>
        <w:t xml:space="preserve">    مقياس : </w:t>
      </w:r>
      <w:r w:rsidR="00155D5A">
        <w:rPr>
          <w:rFonts w:ascii="Andalus" w:hAnsi="Andalus" w:cs="Andalus" w:hint="cs"/>
          <w:sz w:val="40"/>
          <w:szCs w:val="40"/>
          <w:rtl/>
          <w:lang w:bidi="ar-DZ"/>
        </w:rPr>
        <w:t>الإدارة الدولية للموارد البشرية</w:t>
      </w:r>
    </w:p>
    <w:p w:rsidR="008341A7" w:rsidRDefault="008341A7" w:rsidP="00F03F43">
      <w:pPr>
        <w:tabs>
          <w:tab w:val="right" w:pos="11226"/>
        </w:tabs>
        <w:spacing w:after="0" w:line="240" w:lineRule="auto"/>
        <w:rPr>
          <w:rFonts w:ascii="Andalus" w:hAnsi="Andalus" w:cs="Andalus"/>
          <w:sz w:val="40"/>
          <w:szCs w:val="40"/>
          <w:rtl/>
          <w:lang w:bidi="ar-DZ"/>
        </w:rPr>
      </w:pPr>
      <w:r>
        <w:rPr>
          <w:rFonts w:ascii="Andalus" w:hAnsi="Andalus" w:cs="Andalus" w:hint="cs"/>
          <w:sz w:val="40"/>
          <w:szCs w:val="40"/>
          <w:rtl/>
          <w:lang w:bidi="ar-DZ"/>
        </w:rPr>
        <w:t xml:space="preserve">  </w:t>
      </w:r>
      <w:r w:rsidR="003E3E51">
        <w:rPr>
          <w:rFonts w:ascii="Andalus" w:hAnsi="Andalus" w:cs="Andalus" w:hint="cs"/>
          <w:sz w:val="40"/>
          <w:szCs w:val="40"/>
          <w:rtl/>
          <w:lang w:bidi="ar-DZ"/>
        </w:rPr>
        <w:t xml:space="preserve"> </w:t>
      </w:r>
      <w:r>
        <w:rPr>
          <w:rFonts w:ascii="Andalus" w:hAnsi="Andalus" w:cs="Andalus" w:hint="cs"/>
          <w:sz w:val="40"/>
          <w:szCs w:val="40"/>
          <w:rtl/>
          <w:lang w:bidi="ar-DZ"/>
        </w:rPr>
        <w:t xml:space="preserve"> سنة : </w:t>
      </w:r>
      <w:r w:rsidR="00F03F43">
        <w:rPr>
          <w:rFonts w:ascii="Andalus" w:hAnsi="Andalus" w:cs="Andalus" w:hint="cs"/>
          <w:sz w:val="40"/>
          <w:szCs w:val="40"/>
          <w:rtl/>
          <w:lang w:bidi="ar-DZ"/>
        </w:rPr>
        <w:t>ثانية</w:t>
      </w:r>
      <w:r>
        <w:rPr>
          <w:rFonts w:ascii="Andalus" w:hAnsi="Andalus" w:cs="Andalus" w:hint="cs"/>
          <w:sz w:val="40"/>
          <w:szCs w:val="40"/>
          <w:rtl/>
          <w:lang w:bidi="ar-DZ"/>
        </w:rPr>
        <w:t xml:space="preserve"> ماستر إدارة الموارد البشرية</w:t>
      </w:r>
      <w:r w:rsidR="00543029">
        <w:rPr>
          <w:rFonts w:ascii="Andalus" w:hAnsi="Andalus" w:cs="Andalus"/>
          <w:sz w:val="40"/>
          <w:szCs w:val="40"/>
          <w:rtl/>
          <w:lang w:bidi="ar-DZ"/>
        </w:rPr>
        <w:tab/>
      </w:r>
    </w:p>
    <w:p w:rsidR="003C2122" w:rsidRDefault="00840D08" w:rsidP="003E3E51">
      <w:pPr>
        <w:spacing w:after="0" w:line="240" w:lineRule="auto"/>
        <w:rPr>
          <w:rFonts w:ascii="Andalus" w:hAnsi="Andalus" w:cs="Andalus"/>
          <w:sz w:val="40"/>
          <w:szCs w:val="40"/>
          <w:rtl/>
          <w:lang w:bidi="ar-DZ"/>
        </w:rPr>
      </w:pPr>
      <w:r>
        <w:rPr>
          <w:rFonts w:ascii="Andalus" w:hAnsi="Andalus" w:cs="Andalus" w:hint="cs"/>
          <w:sz w:val="40"/>
          <w:szCs w:val="40"/>
          <w:rtl/>
          <w:lang w:bidi="ar-DZ"/>
        </w:rPr>
        <w:t xml:space="preserve">   </w:t>
      </w:r>
      <w:r w:rsidR="003E3E51">
        <w:rPr>
          <w:rFonts w:ascii="Andalus" w:hAnsi="Andalus" w:cs="Andalus" w:hint="cs"/>
          <w:sz w:val="40"/>
          <w:szCs w:val="40"/>
          <w:rtl/>
          <w:lang w:bidi="ar-DZ"/>
        </w:rPr>
        <w:t xml:space="preserve"> </w:t>
      </w:r>
      <w:r w:rsidR="003C2122">
        <w:rPr>
          <w:rFonts w:ascii="Andalus" w:hAnsi="Andalus" w:cs="Andalus"/>
          <w:sz w:val="40"/>
          <w:szCs w:val="40"/>
          <w:rtl/>
          <w:lang w:bidi="ar-DZ"/>
        </w:rPr>
        <w:t>الفوج : الأول</w:t>
      </w:r>
    </w:p>
    <w:p w:rsidR="003C2122" w:rsidRPr="00D30073" w:rsidRDefault="004634AE" w:rsidP="007E4567">
      <w:pPr>
        <w:spacing w:after="0"/>
        <w:jc w:val="center"/>
        <w:rPr>
          <w:rFonts w:ascii="Andalus" w:hAnsi="Andalus" w:cs="Andalus"/>
          <w:b/>
          <w:bCs/>
          <w:sz w:val="72"/>
          <w:szCs w:val="72"/>
          <w:rtl/>
          <w:lang w:bidi="ar-DZ"/>
        </w:rPr>
      </w:pPr>
      <w:r w:rsidRPr="004634AE">
        <w:rPr>
          <w:rtl/>
        </w:rPr>
        <w:pict>
          <v:shapetype id="_x0000_t202" coordsize="21600,21600" o:spt="202" path="m,l,21600r21600,l21600,xe">
            <v:stroke joinstyle="miter"/>
            <v:path gradientshapeok="t" o:connecttype="rect"/>
          </v:shapetype>
          <v:shape id="_x0000_s1030" type="#_x0000_t202" style="position:absolute;left:0;text-align:left;margin-left:25pt;margin-top:55.15pt;width:518.25pt;height:164.4pt;z-index:251662336;mso-width-relative:margin;mso-height-relative:margin" fillcolor="white [3201]" strokecolor="black [3200]" strokeweight="5pt">
            <v:stroke linestyle="thickThin"/>
            <v:shadow color="#868686"/>
            <v:textbox style="mso-next-textbox:#_x0000_s1030">
              <w:txbxContent>
                <w:p w:rsidR="003C2122" w:rsidRPr="00155D5A" w:rsidRDefault="00155D5A" w:rsidP="00155D5A">
                  <w:pPr>
                    <w:spacing w:line="240" w:lineRule="auto"/>
                    <w:jc w:val="center"/>
                    <w:rPr>
                      <w:rFonts w:ascii="Andalus" w:hAnsi="Andalus" w:cs="Andalus"/>
                      <w:b/>
                      <w:bCs/>
                      <w:sz w:val="102"/>
                      <w:szCs w:val="102"/>
                      <w:lang w:bidi="ar-DZ"/>
                    </w:rPr>
                  </w:pPr>
                  <w:r w:rsidRPr="00155D5A">
                    <w:rPr>
                      <w:rFonts w:ascii="Andalus" w:hAnsi="Andalus" w:cs="Andalus" w:hint="cs"/>
                      <w:b/>
                      <w:bCs/>
                      <w:sz w:val="102"/>
                      <w:szCs w:val="102"/>
                      <w:rtl/>
                      <w:lang w:bidi="ar-DZ"/>
                    </w:rPr>
                    <w:t>مدخل إلي الإدارة الدولية للموارد البشرية</w:t>
                  </w:r>
                </w:p>
              </w:txbxContent>
            </v:textbox>
          </v:shape>
        </w:pict>
      </w:r>
      <w:r w:rsidR="00155D5A">
        <w:rPr>
          <w:rFonts w:ascii="Andalus" w:hAnsi="Andalus" w:cs="Andalus" w:hint="cs"/>
          <w:b/>
          <w:bCs/>
          <w:sz w:val="72"/>
          <w:szCs w:val="72"/>
          <w:rtl/>
          <w:lang w:bidi="ar-DZ"/>
        </w:rPr>
        <w:t>بحث</w:t>
      </w:r>
      <w:r w:rsidR="006F74D9" w:rsidRPr="00D30073">
        <w:rPr>
          <w:rFonts w:ascii="Andalus" w:hAnsi="Andalus" w:cs="Andalus" w:hint="cs"/>
          <w:b/>
          <w:bCs/>
          <w:sz w:val="72"/>
          <w:szCs w:val="72"/>
          <w:rtl/>
          <w:lang w:bidi="ar-DZ"/>
        </w:rPr>
        <w:t xml:space="preserve"> بعنوان</w:t>
      </w:r>
    </w:p>
    <w:p w:rsidR="003C2122" w:rsidRDefault="003C2122" w:rsidP="003C2122">
      <w:pPr>
        <w:rPr>
          <w:sz w:val="32"/>
          <w:szCs w:val="32"/>
          <w:rtl/>
          <w:lang w:bidi="ar-DZ"/>
        </w:rPr>
      </w:pPr>
    </w:p>
    <w:p w:rsidR="003C2122" w:rsidRDefault="003C2122" w:rsidP="003C2122">
      <w:pPr>
        <w:rPr>
          <w:rtl/>
          <w:lang w:bidi="ar-DZ"/>
        </w:rPr>
      </w:pPr>
    </w:p>
    <w:p w:rsidR="003C2122" w:rsidRDefault="003C2122" w:rsidP="003C2122">
      <w:pPr>
        <w:rPr>
          <w:rtl/>
          <w:lang w:bidi="ar-DZ"/>
        </w:rPr>
      </w:pPr>
    </w:p>
    <w:p w:rsidR="00DE431F" w:rsidRDefault="003C2122" w:rsidP="000A61EB">
      <w:pPr>
        <w:rPr>
          <w:rFonts w:ascii="Andalus" w:hAnsi="Andalus" w:cs="Andalus"/>
          <w:b/>
          <w:bCs/>
          <w:sz w:val="36"/>
          <w:szCs w:val="36"/>
          <w:rtl/>
          <w:lang w:bidi="ar-DZ"/>
        </w:rPr>
      </w:pPr>
      <w:r>
        <w:rPr>
          <w:rFonts w:ascii="Andalus" w:hAnsi="Andalus" w:cs="Andalus"/>
          <w:b/>
          <w:bCs/>
          <w:sz w:val="36"/>
          <w:szCs w:val="36"/>
          <w:rtl/>
          <w:lang w:bidi="ar-DZ"/>
        </w:rPr>
        <w:t xml:space="preserve">  </w:t>
      </w:r>
    </w:p>
    <w:p w:rsidR="00D30073" w:rsidRDefault="00DE431F" w:rsidP="000A61EB">
      <w:pPr>
        <w:rPr>
          <w:rFonts w:ascii="Andalus" w:hAnsi="Andalus" w:cs="Andalus"/>
          <w:b/>
          <w:bCs/>
          <w:sz w:val="36"/>
          <w:szCs w:val="36"/>
          <w:rtl/>
          <w:lang w:bidi="ar-DZ"/>
        </w:rPr>
      </w:pPr>
      <w:r>
        <w:rPr>
          <w:rFonts w:ascii="Andalus" w:hAnsi="Andalus" w:cs="Andalus" w:hint="cs"/>
          <w:b/>
          <w:bCs/>
          <w:sz w:val="36"/>
          <w:szCs w:val="36"/>
          <w:rtl/>
          <w:lang w:bidi="ar-DZ"/>
        </w:rPr>
        <w:t xml:space="preserve">    </w:t>
      </w:r>
      <w:r w:rsidR="00BD0F0B">
        <w:rPr>
          <w:rFonts w:ascii="Andalus" w:hAnsi="Andalus" w:cs="Andalus" w:hint="cs"/>
          <w:b/>
          <w:bCs/>
          <w:sz w:val="36"/>
          <w:szCs w:val="36"/>
          <w:rtl/>
          <w:lang w:bidi="ar-DZ"/>
        </w:rPr>
        <w:t xml:space="preserve"> </w:t>
      </w:r>
    </w:p>
    <w:p w:rsidR="003C2122" w:rsidRPr="00DE431F" w:rsidRDefault="00D30073" w:rsidP="000A61EB">
      <w:pPr>
        <w:rPr>
          <w:rFonts w:ascii="Andalus" w:hAnsi="Andalus" w:cs="Andalus"/>
          <w:b/>
          <w:bCs/>
          <w:sz w:val="36"/>
          <w:szCs w:val="36"/>
          <w:rtl/>
          <w:lang w:bidi="ar-DZ"/>
        </w:rPr>
      </w:pPr>
      <w:r>
        <w:rPr>
          <w:rFonts w:ascii="Andalus" w:hAnsi="Andalus" w:cs="Andalus" w:hint="cs"/>
          <w:b/>
          <w:bCs/>
          <w:sz w:val="36"/>
          <w:szCs w:val="36"/>
          <w:rtl/>
          <w:lang w:bidi="ar-DZ"/>
        </w:rPr>
        <w:t xml:space="preserve">    </w:t>
      </w:r>
      <w:r w:rsidR="003C2122">
        <w:rPr>
          <w:rFonts w:ascii="Andalus" w:hAnsi="Andalus" w:cs="Andalus"/>
          <w:b/>
          <w:bCs/>
          <w:sz w:val="36"/>
          <w:szCs w:val="36"/>
          <w:rtl/>
          <w:lang w:bidi="ar-DZ"/>
        </w:rPr>
        <w:t xml:space="preserve"> </w:t>
      </w:r>
      <w:r w:rsidR="003C2122" w:rsidRPr="00DE431F">
        <w:rPr>
          <w:rFonts w:ascii="Andalus" w:hAnsi="Andalus" w:cs="Andalus"/>
          <w:b/>
          <w:bCs/>
          <w:sz w:val="36"/>
          <w:szCs w:val="36"/>
          <w:rtl/>
          <w:lang w:bidi="ar-DZ"/>
        </w:rPr>
        <w:t>من إعداد</w:t>
      </w:r>
      <w:r w:rsidR="00DE431F" w:rsidRPr="00DE431F">
        <w:rPr>
          <w:rFonts w:ascii="Andalus" w:hAnsi="Andalus" w:cs="Andalus" w:hint="cs"/>
          <w:b/>
          <w:bCs/>
          <w:sz w:val="36"/>
          <w:szCs w:val="36"/>
          <w:rtl/>
          <w:lang w:bidi="ar-DZ"/>
        </w:rPr>
        <w:t xml:space="preserve"> </w:t>
      </w:r>
      <w:r w:rsidR="003C2122" w:rsidRPr="00DE431F">
        <w:rPr>
          <w:rFonts w:ascii="Andalus" w:hAnsi="Andalus" w:cs="Andalus"/>
          <w:b/>
          <w:bCs/>
          <w:sz w:val="36"/>
          <w:szCs w:val="36"/>
          <w:rtl/>
          <w:lang w:bidi="ar-DZ"/>
        </w:rPr>
        <w:t>:</w:t>
      </w:r>
      <w:r w:rsidR="00DE431F" w:rsidRPr="00DE431F">
        <w:rPr>
          <w:rFonts w:ascii="Andalus" w:hAnsi="Andalus" w:cs="Andalus"/>
          <w:b/>
          <w:bCs/>
          <w:sz w:val="36"/>
          <w:szCs w:val="36"/>
          <w:rtl/>
          <w:lang w:bidi="ar-DZ"/>
        </w:rPr>
        <w:t xml:space="preserve">                  </w:t>
      </w:r>
      <w:r w:rsidR="00DE431F">
        <w:rPr>
          <w:rFonts w:ascii="Andalus" w:hAnsi="Andalus" w:cs="Andalus"/>
          <w:b/>
          <w:bCs/>
          <w:sz w:val="36"/>
          <w:szCs w:val="36"/>
          <w:rtl/>
          <w:lang w:bidi="ar-DZ"/>
        </w:rPr>
        <w:t xml:space="preserve">      </w:t>
      </w:r>
      <w:r w:rsidR="00DE431F">
        <w:rPr>
          <w:rFonts w:ascii="Andalus" w:hAnsi="Andalus" w:cs="Andalus" w:hint="cs"/>
          <w:b/>
          <w:bCs/>
          <w:sz w:val="36"/>
          <w:szCs w:val="36"/>
          <w:rtl/>
          <w:lang w:bidi="ar-DZ"/>
        </w:rPr>
        <w:t xml:space="preserve">     </w:t>
      </w:r>
      <w:r w:rsidR="003C2122" w:rsidRPr="00DE431F">
        <w:rPr>
          <w:rFonts w:ascii="Andalus" w:hAnsi="Andalus" w:cs="Andalus"/>
          <w:b/>
          <w:bCs/>
          <w:sz w:val="36"/>
          <w:szCs w:val="36"/>
          <w:rtl/>
          <w:lang w:bidi="ar-DZ"/>
        </w:rPr>
        <w:t xml:space="preserve">  </w:t>
      </w:r>
      <w:r w:rsidR="00BD0F0B">
        <w:rPr>
          <w:rFonts w:ascii="Andalus" w:hAnsi="Andalus" w:cs="Andalus"/>
          <w:b/>
          <w:bCs/>
          <w:sz w:val="36"/>
          <w:szCs w:val="36"/>
          <w:rtl/>
          <w:lang w:bidi="ar-DZ"/>
        </w:rPr>
        <w:t xml:space="preserve">                             </w:t>
      </w:r>
      <w:r w:rsidR="003C2122" w:rsidRPr="00DE431F">
        <w:rPr>
          <w:rFonts w:ascii="Andalus" w:hAnsi="Andalus" w:cs="Andalus"/>
          <w:b/>
          <w:bCs/>
          <w:sz w:val="36"/>
          <w:szCs w:val="36"/>
          <w:rtl/>
          <w:lang w:bidi="ar-DZ"/>
        </w:rPr>
        <w:t xml:space="preserve">            تحت إشراف الأستاذ</w:t>
      </w:r>
      <w:r w:rsidR="00BB6764">
        <w:rPr>
          <w:rFonts w:ascii="Andalus" w:hAnsi="Andalus" w:cs="Andalus" w:hint="cs"/>
          <w:b/>
          <w:bCs/>
          <w:sz w:val="36"/>
          <w:szCs w:val="36"/>
          <w:rtl/>
          <w:lang w:bidi="ar-DZ"/>
        </w:rPr>
        <w:t>ة</w:t>
      </w:r>
      <w:r w:rsidR="00DE431F" w:rsidRPr="00DE431F">
        <w:rPr>
          <w:rFonts w:ascii="Andalus" w:hAnsi="Andalus" w:cs="Andalus" w:hint="cs"/>
          <w:b/>
          <w:bCs/>
          <w:sz w:val="36"/>
          <w:szCs w:val="36"/>
          <w:rtl/>
          <w:lang w:bidi="ar-DZ"/>
        </w:rPr>
        <w:t xml:space="preserve"> </w:t>
      </w:r>
      <w:r w:rsidR="003C2122" w:rsidRPr="00DE431F">
        <w:rPr>
          <w:rFonts w:ascii="Andalus" w:hAnsi="Andalus" w:cs="Andalus"/>
          <w:b/>
          <w:bCs/>
          <w:sz w:val="36"/>
          <w:szCs w:val="36"/>
          <w:rtl/>
          <w:lang w:bidi="ar-DZ"/>
        </w:rPr>
        <w:t>:</w:t>
      </w:r>
    </w:p>
    <w:p w:rsidR="003C2122" w:rsidRPr="00DE431F" w:rsidRDefault="003C2122" w:rsidP="00155D5A">
      <w:pPr>
        <w:pStyle w:val="Paragraphedeliste"/>
        <w:numPr>
          <w:ilvl w:val="0"/>
          <w:numId w:val="1"/>
        </w:numPr>
        <w:rPr>
          <w:rFonts w:ascii="Andalus" w:hAnsi="Andalus" w:cs="Andalus"/>
          <w:b/>
          <w:bCs/>
          <w:sz w:val="36"/>
          <w:szCs w:val="36"/>
          <w:rtl/>
          <w:lang w:bidi="ar-DZ"/>
        </w:rPr>
      </w:pPr>
      <w:r w:rsidRPr="00DE431F">
        <w:rPr>
          <w:rFonts w:ascii="Andalus" w:hAnsi="Andalus" w:cs="Andalus"/>
          <w:b/>
          <w:bCs/>
          <w:sz w:val="36"/>
          <w:szCs w:val="36"/>
          <w:rtl/>
          <w:lang w:bidi="ar-DZ"/>
        </w:rPr>
        <w:t xml:space="preserve">بدري رشدي                                                      </w:t>
      </w:r>
      <w:r w:rsidR="00BD0F0B">
        <w:rPr>
          <w:rFonts w:ascii="Andalus" w:hAnsi="Andalus" w:cs="Andalus"/>
          <w:b/>
          <w:bCs/>
          <w:sz w:val="36"/>
          <w:szCs w:val="36"/>
          <w:rtl/>
          <w:lang w:bidi="ar-DZ"/>
        </w:rPr>
        <w:t xml:space="preserve">    </w:t>
      </w:r>
      <w:r w:rsidR="00DE431F">
        <w:rPr>
          <w:rFonts w:ascii="Andalus" w:hAnsi="Andalus" w:cs="Andalus"/>
          <w:b/>
          <w:bCs/>
          <w:sz w:val="36"/>
          <w:szCs w:val="36"/>
          <w:rtl/>
          <w:lang w:bidi="ar-DZ"/>
        </w:rPr>
        <w:t xml:space="preserve">      </w:t>
      </w:r>
      <w:r w:rsidR="00DE431F">
        <w:rPr>
          <w:rFonts w:ascii="Andalus" w:hAnsi="Andalus" w:cs="Andalus" w:hint="cs"/>
          <w:b/>
          <w:bCs/>
          <w:sz w:val="36"/>
          <w:szCs w:val="36"/>
          <w:rtl/>
          <w:lang w:bidi="ar-DZ"/>
        </w:rPr>
        <w:t xml:space="preserve"> </w:t>
      </w:r>
      <w:r w:rsidRPr="00DE431F">
        <w:rPr>
          <w:rFonts w:ascii="Andalus" w:hAnsi="Andalus" w:cs="Andalus"/>
          <w:b/>
          <w:bCs/>
          <w:sz w:val="36"/>
          <w:szCs w:val="36"/>
          <w:rtl/>
          <w:lang w:bidi="ar-DZ"/>
        </w:rPr>
        <w:t xml:space="preserve">        د/</w:t>
      </w:r>
      <w:r w:rsidR="00FD41BF" w:rsidRPr="00DE431F">
        <w:rPr>
          <w:rFonts w:ascii="Andalus" w:hAnsi="Andalus" w:cs="Andalus" w:hint="cs"/>
          <w:b/>
          <w:bCs/>
          <w:sz w:val="36"/>
          <w:szCs w:val="36"/>
          <w:rtl/>
          <w:lang w:bidi="ar-DZ"/>
        </w:rPr>
        <w:t xml:space="preserve"> </w:t>
      </w:r>
      <w:r w:rsidR="00155D5A">
        <w:rPr>
          <w:rFonts w:ascii="Andalus" w:hAnsi="Andalus" w:cs="Andalus" w:hint="cs"/>
          <w:b/>
          <w:bCs/>
          <w:sz w:val="36"/>
          <w:szCs w:val="36"/>
          <w:rtl/>
          <w:lang w:bidi="ar-DZ"/>
        </w:rPr>
        <w:t>أقطي جوهرة</w:t>
      </w:r>
      <w:r w:rsidRPr="00DE431F">
        <w:rPr>
          <w:rFonts w:ascii="Andalus" w:hAnsi="Andalus" w:cs="Andalus"/>
          <w:b/>
          <w:bCs/>
          <w:sz w:val="36"/>
          <w:szCs w:val="36"/>
          <w:rtl/>
          <w:lang w:bidi="ar-DZ"/>
        </w:rPr>
        <w:t xml:space="preserve"> </w:t>
      </w:r>
    </w:p>
    <w:p w:rsidR="003C2122" w:rsidRPr="00F03F43" w:rsidRDefault="00F5722E" w:rsidP="00EB4AF3">
      <w:pPr>
        <w:pStyle w:val="Paragraphedeliste"/>
        <w:numPr>
          <w:ilvl w:val="0"/>
          <w:numId w:val="1"/>
        </w:numPr>
        <w:rPr>
          <w:rFonts w:ascii="Andalus" w:hAnsi="Andalus" w:cs="Andalus"/>
          <w:b/>
          <w:bCs/>
          <w:sz w:val="32"/>
          <w:szCs w:val="32"/>
          <w:lang w:bidi="ar-DZ"/>
        </w:rPr>
      </w:pPr>
      <w:r>
        <w:rPr>
          <w:rFonts w:ascii="Andalus" w:hAnsi="Andalus" w:cs="Andalus" w:hint="cs"/>
          <w:b/>
          <w:bCs/>
          <w:sz w:val="36"/>
          <w:szCs w:val="36"/>
          <w:rtl/>
          <w:lang w:bidi="ar-DZ"/>
        </w:rPr>
        <w:t>أبو حطب كرم</w:t>
      </w:r>
    </w:p>
    <w:p w:rsidR="003E3E51" w:rsidRDefault="003E3E51" w:rsidP="00240AE6">
      <w:pPr>
        <w:spacing w:after="0" w:line="240" w:lineRule="auto"/>
        <w:rPr>
          <w:rFonts w:ascii="Andalus" w:hAnsi="Andalus" w:cs="Andalus"/>
          <w:b/>
          <w:bCs/>
          <w:sz w:val="36"/>
          <w:szCs w:val="36"/>
          <w:rtl/>
          <w:lang w:bidi="ar-DZ"/>
        </w:rPr>
      </w:pPr>
    </w:p>
    <w:p w:rsidR="007E4567" w:rsidRDefault="007E4567" w:rsidP="00F03F43">
      <w:pPr>
        <w:spacing w:after="0" w:line="240" w:lineRule="auto"/>
        <w:jc w:val="center"/>
        <w:rPr>
          <w:rFonts w:ascii="Andalus" w:hAnsi="Andalus" w:cs="Andalus"/>
          <w:b/>
          <w:bCs/>
          <w:sz w:val="36"/>
          <w:szCs w:val="36"/>
          <w:rtl/>
          <w:lang w:bidi="ar-DZ"/>
        </w:rPr>
      </w:pPr>
    </w:p>
    <w:p w:rsidR="007E4567" w:rsidRDefault="007E4567" w:rsidP="00F03F43">
      <w:pPr>
        <w:spacing w:after="0" w:line="240" w:lineRule="auto"/>
        <w:jc w:val="center"/>
        <w:rPr>
          <w:rFonts w:ascii="Andalus" w:hAnsi="Andalus" w:cs="Andalus"/>
          <w:b/>
          <w:bCs/>
          <w:sz w:val="36"/>
          <w:szCs w:val="36"/>
          <w:rtl/>
          <w:lang w:bidi="ar-DZ"/>
        </w:rPr>
      </w:pPr>
    </w:p>
    <w:p w:rsidR="00155D5A" w:rsidRDefault="00155D5A" w:rsidP="00F03F43">
      <w:pPr>
        <w:spacing w:after="0" w:line="240" w:lineRule="auto"/>
        <w:jc w:val="center"/>
        <w:rPr>
          <w:rFonts w:ascii="Andalus" w:hAnsi="Andalus" w:cs="Andalus"/>
          <w:b/>
          <w:bCs/>
          <w:sz w:val="36"/>
          <w:szCs w:val="36"/>
          <w:rtl/>
          <w:lang w:bidi="ar-DZ"/>
        </w:rPr>
      </w:pPr>
    </w:p>
    <w:p w:rsidR="003C2122" w:rsidRPr="00DE431F" w:rsidRDefault="003C2122" w:rsidP="00F03F43">
      <w:pPr>
        <w:spacing w:after="0" w:line="240" w:lineRule="auto"/>
        <w:jc w:val="center"/>
        <w:rPr>
          <w:rFonts w:ascii="Andalus" w:hAnsi="Andalus" w:cs="Andalus"/>
          <w:b/>
          <w:bCs/>
          <w:sz w:val="36"/>
          <w:szCs w:val="36"/>
          <w:rtl/>
          <w:lang w:bidi="ar-DZ"/>
        </w:rPr>
      </w:pPr>
      <w:r w:rsidRPr="00DE431F">
        <w:rPr>
          <w:rFonts w:ascii="Andalus" w:hAnsi="Andalus" w:cs="Andalus"/>
          <w:b/>
          <w:bCs/>
          <w:sz w:val="36"/>
          <w:szCs w:val="36"/>
          <w:rtl/>
          <w:lang w:bidi="ar-DZ"/>
        </w:rPr>
        <w:t>السنة الدراسية :</w:t>
      </w:r>
      <w:r w:rsidR="00F03F43">
        <w:rPr>
          <w:rFonts w:ascii="Andalus" w:hAnsi="Andalus" w:cs="Andalus" w:hint="cs"/>
          <w:b/>
          <w:bCs/>
          <w:sz w:val="36"/>
          <w:szCs w:val="36"/>
          <w:rtl/>
          <w:lang w:bidi="ar-DZ"/>
        </w:rPr>
        <w:t>2021</w:t>
      </w:r>
      <w:r w:rsidRPr="00DE431F">
        <w:rPr>
          <w:rFonts w:ascii="Andalus" w:hAnsi="Andalus" w:cs="Andalus"/>
          <w:b/>
          <w:bCs/>
          <w:sz w:val="36"/>
          <w:szCs w:val="36"/>
          <w:rtl/>
          <w:lang w:bidi="ar-DZ"/>
        </w:rPr>
        <w:t>/202</w:t>
      </w:r>
      <w:r w:rsidR="00F03F43">
        <w:rPr>
          <w:rFonts w:ascii="Andalus" w:hAnsi="Andalus" w:cs="Andalus" w:hint="cs"/>
          <w:b/>
          <w:bCs/>
          <w:sz w:val="36"/>
          <w:szCs w:val="36"/>
          <w:rtl/>
          <w:lang w:bidi="ar-DZ"/>
        </w:rPr>
        <w:t>2</w:t>
      </w:r>
    </w:p>
    <w:p w:rsidR="003E3E51" w:rsidRDefault="004037B9" w:rsidP="004037B9">
      <w:pPr>
        <w:tabs>
          <w:tab w:val="left" w:pos="6351"/>
        </w:tabs>
        <w:spacing w:before="240" w:after="0"/>
        <w:rPr>
          <w:b/>
          <w:bCs/>
          <w:sz w:val="32"/>
          <w:szCs w:val="32"/>
          <w:rtl/>
          <w:lang w:bidi="ar-DZ"/>
        </w:rPr>
      </w:pPr>
      <w:r>
        <w:rPr>
          <w:b/>
          <w:bCs/>
          <w:sz w:val="32"/>
          <w:szCs w:val="32"/>
          <w:rtl/>
          <w:lang w:bidi="ar-DZ"/>
        </w:rPr>
        <w:lastRenderedPageBreak/>
        <w:tab/>
      </w:r>
    </w:p>
    <w:p w:rsidR="004037B9" w:rsidRDefault="004634AE" w:rsidP="00F741E6">
      <w:pPr>
        <w:tabs>
          <w:tab w:val="left" w:pos="4099"/>
        </w:tabs>
        <w:spacing w:before="240" w:after="0"/>
        <w:rPr>
          <w:b/>
          <w:bCs/>
          <w:sz w:val="32"/>
          <w:szCs w:val="32"/>
          <w:rtl/>
          <w:lang w:bidi="ar-DZ"/>
        </w:rPr>
      </w:pPr>
      <w:r w:rsidRPr="004634AE">
        <w:rPr>
          <w:b/>
          <w:bCs/>
          <w:noProof/>
          <w:sz w:val="32"/>
          <w:szCs w:val="32"/>
          <w:rtl/>
          <w:lang w:val="fr-FR" w:bidi="ar-DZ"/>
        </w:rPr>
        <w:pict>
          <v:shape id="_x0000_s1040" type="#_x0000_t202" style="position:absolute;left:0;text-align:left;margin-left:0;margin-top:0;width:491.8pt;height:149.15pt;z-index:251667456;mso-height-percent:200;mso-position-horizontal:center;mso-height-percent:200;mso-width-relative:margin;mso-height-relative:margin" fillcolor="white [3212]" strokeweight="5pt">
            <v:stroke r:id="rId9" o:title="" filltype="pattern" linestyle="thickThin"/>
            <v:shadow color="#868686"/>
            <v:textbox style="mso-next-textbox:#_x0000_s1040;mso-fit-shape-to-text:t">
              <w:txbxContent>
                <w:p w:rsidR="006403DF" w:rsidRPr="001A7809" w:rsidRDefault="006403DF" w:rsidP="006403DF">
                  <w:pPr>
                    <w:jc w:val="center"/>
                    <w:rPr>
                      <w:sz w:val="72"/>
                      <w:szCs w:val="72"/>
                      <w:lang w:val="fr-FR" w:bidi="ar-DZ"/>
                    </w:rPr>
                  </w:pPr>
                  <w:r w:rsidRPr="001A7809">
                    <w:rPr>
                      <w:rFonts w:hint="cs"/>
                      <w:sz w:val="72"/>
                      <w:szCs w:val="72"/>
                      <w:rtl/>
                      <w:lang w:val="fr-FR" w:bidi="ar-DZ"/>
                    </w:rPr>
                    <w:t>مدخل إلي الإدارة الدولية للموارد البشرية</w:t>
                  </w:r>
                </w:p>
              </w:txbxContent>
            </v:textbox>
          </v:shape>
        </w:pict>
      </w:r>
    </w:p>
    <w:p w:rsidR="004037B9" w:rsidRPr="004037B9" w:rsidRDefault="004037B9" w:rsidP="004037B9">
      <w:pPr>
        <w:rPr>
          <w:sz w:val="32"/>
          <w:szCs w:val="32"/>
          <w:rtl/>
          <w:lang w:bidi="ar-DZ"/>
        </w:rPr>
      </w:pPr>
    </w:p>
    <w:p w:rsidR="004037B9" w:rsidRDefault="004037B9" w:rsidP="004037B9">
      <w:pPr>
        <w:rPr>
          <w:sz w:val="32"/>
          <w:szCs w:val="32"/>
          <w:rtl/>
          <w:lang w:bidi="ar-DZ"/>
        </w:rPr>
      </w:pPr>
    </w:p>
    <w:p w:rsidR="004037B9" w:rsidRDefault="004037B9" w:rsidP="004037B9">
      <w:pPr>
        <w:tabs>
          <w:tab w:val="left" w:pos="1281"/>
        </w:tabs>
        <w:rPr>
          <w:sz w:val="32"/>
          <w:szCs w:val="32"/>
          <w:rtl/>
          <w:lang w:bidi="ar-DZ"/>
        </w:rPr>
      </w:pPr>
      <w:r>
        <w:rPr>
          <w:sz w:val="32"/>
          <w:szCs w:val="32"/>
          <w:rtl/>
          <w:lang w:bidi="ar-DZ"/>
        </w:rPr>
        <w:tab/>
      </w:r>
    </w:p>
    <w:p w:rsidR="0008701C" w:rsidRDefault="0008701C" w:rsidP="00E774C2">
      <w:pPr>
        <w:rPr>
          <w:rtl/>
          <w:lang w:bidi="ar-DZ"/>
        </w:rPr>
      </w:pPr>
    </w:p>
    <w:p w:rsidR="004037B9" w:rsidRPr="00313AC9" w:rsidRDefault="004037B9" w:rsidP="00DF33AD">
      <w:pPr>
        <w:pStyle w:val="Paragraphedeliste"/>
        <w:numPr>
          <w:ilvl w:val="0"/>
          <w:numId w:val="32"/>
        </w:numPr>
        <w:tabs>
          <w:tab w:val="left" w:pos="1281"/>
        </w:tabs>
        <w:spacing w:line="480" w:lineRule="auto"/>
        <w:ind w:left="736"/>
        <w:rPr>
          <w:b/>
          <w:bCs/>
          <w:sz w:val="52"/>
          <w:szCs w:val="52"/>
          <w:lang w:bidi="ar-DZ"/>
        </w:rPr>
      </w:pPr>
      <w:r w:rsidRPr="00313AC9">
        <w:rPr>
          <w:rFonts w:hint="cs"/>
          <w:b/>
          <w:bCs/>
          <w:sz w:val="52"/>
          <w:szCs w:val="52"/>
          <w:rtl/>
          <w:lang w:bidi="ar-DZ"/>
        </w:rPr>
        <w:t>محاور البحث :</w:t>
      </w:r>
    </w:p>
    <w:p w:rsidR="004037B9" w:rsidRPr="00313AC9" w:rsidRDefault="00313AC9" w:rsidP="0008701C">
      <w:pPr>
        <w:pStyle w:val="Paragraphedeliste"/>
        <w:numPr>
          <w:ilvl w:val="0"/>
          <w:numId w:val="33"/>
        </w:numPr>
        <w:tabs>
          <w:tab w:val="left" w:pos="1281"/>
        </w:tabs>
        <w:spacing w:line="360" w:lineRule="auto"/>
        <w:ind w:hanging="1282"/>
        <w:jc w:val="both"/>
        <w:rPr>
          <w:sz w:val="44"/>
          <w:szCs w:val="44"/>
          <w:lang w:bidi="ar-DZ"/>
        </w:rPr>
      </w:pPr>
      <w:r w:rsidRPr="00313AC9">
        <w:rPr>
          <w:rFonts w:hint="cs"/>
          <w:sz w:val="44"/>
          <w:szCs w:val="44"/>
          <w:rtl/>
          <w:lang w:bidi="ar-DZ"/>
        </w:rPr>
        <w:t>مقدمة</w:t>
      </w:r>
    </w:p>
    <w:p w:rsidR="00313AC9" w:rsidRPr="00313AC9" w:rsidRDefault="00313AC9" w:rsidP="0008701C">
      <w:pPr>
        <w:pStyle w:val="Paragraphedeliste"/>
        <w:numPr>
          <w:ilvl w:val="0"/>
          <w:numId w:val="33"/>
        </w:numPr>
        <w:tabs>
          <w:tab w:val="left" w:pos="1281"/>
        </w:tabs>
        <w:spacing w:line="360" w:lineRule="auto"/>
        <w:ind w:hanging="1282"/>
        <w:jc w:val="both"/>
        <w:rPr>
          <w:sz w:val="44"/>
          <w:szCs w:val="44"/>
          <w:lang w:bidi="ar-DZ"/>
        </w:rPr>
      </w:pPr>
      <w:r w:rsidRPr="00313AC9">
        <w:rPr>
          <w:rFonts w:hint="cs"/>
          <w:sz w:val="44"/>
          <w:szCs w:val="44"/>
          <w:rtl/>
          <w:lang w:bidi="ar-DZ"/>
        </w:rPr>
        <w:t>تعريف أدارة الموارد البشرية</w:t>
      </w:r>
    </w:p>
    <w:p w:rsidR="00313AC9" w:rsidRPr="00313AC9" w:rsidRDefault="00313AC9" w:rsidP="0008701C">
      <w:pPr>
        <w:pStyle w:val="Paragraphedeliste"/>
        <w:numPr>
          <w:ilvl w:val="0"/>
          <w:numId w:val="33"/>
        </w:numPr>
        <w:tabs>
          <w:tab w:val="left" w:pos="1281"/>
        </w:tabs>
        <w:spacing w:line="360" w:lineRule="auto"/>
        <w:ind w:hanging="1282"/>
        <w:jc w:val="both"/>
        <w:rPr>
          <w:sz w:val="44"/>
          <w:szCs w:val="44"/>
          <w:lang w:bidi="ar-DZ"/>
        </w:rPr>
      </w:pPr>
      <w:r w:rsidRPr="00313AC9">
        <w:rPr>
          <w:rFonts w:hint="cs"/>
          <w:sz w:val="44"/>
          <w:szCs w:val="44"/>
          <w:rtl/>
          <w:lang w:bidi="ar-DZ"/>
        </w:rPr>
        <w:t>تعريف أدارة الموارد البشرية الدولية</w:t>
      </w:r>
    </w:p>
    <w:p w:rsidR="00313AC9" w:rsidRPr="00313AC9" w:rsidRDefault="00313AC9" w:rsidP="0008701C">
      <w:pPr>
        <w:pStyle w:val="Paragraphedeliste"/>
        <w:numPr>
          <w:ilvl w:val="0"/>
          <w:numId w:val="33"/>
        </w:numPr>
        <w:tabs>
          <w:tab w:val="left" w:pos="1281"/>
        </w:tabs>
        <w:spacing w:line="360" w:lineRule="auto"/>
        <w:ind w:hanging="1282"/>
        <w:rPr>
          <w:sz w:val="44"/>
          <w:szCs w:val="44"/>
          <w:lang w:bidi="ar-DZ"/>
        </w:rPr>
      </w:pPr>
      <w:r w:rsidRPr="00313AC9">
        <w:rPr>
          <w:rFonts w:hint="cs"/>
          <w:sz w:val="44"/>
          <w:szCs w:val="44"/>
          <w:rtl/>
          <w:lang w:bidi="ar-DZ"/>
        </w:rPr>
        <w:t>الأسباب الرئيسية لزيادة الاهتمام بممارسات أدارة الموارد البشرية الدولية</w:t>
      </w:r>
    </w:p>
    <w:p w:rsidR="00313AC9" w:rsidRPr="00313AC9" w:rsidRDefault="00313AC9" w:rsidP="0008701C">
      <w:pPr>
        <w:pStyle w:val="Paragraphedeliste"/>
        <w:numPr>
          <w:ilvl w:val="0"/>
          <w:numId w:val="33"/>
        </w:numPr>
        <w:tabs>
          <w:tab w:val="left" w:pos="1281"/>
        </w:tabs>
        <w:spacing w:line="360" w:lineRule="auto"/>
        <w:ind w:hanging="1282"/>
        <w:jc w:val="both"/>
        <w:rPr>
          <w:sz w:val="44"/>
          <w:szCs w:val="44"/>
          <w:lang w:bidi="ar-DZ"/>
        </w:rPr>
      </w:pPr>
      <w:r w:rsidRPr="00313AC9">
        <w:rPr>
          <w:rFonts w:hint="cs"/>
          <w:sz w:val="44"/>
          <w:szCs w:val="44"/>
          <w:rtl/>
          <w:lang w:val="fr-FR" w:bidi="ar-DZ"/>
        </w:rPr>
        <w:t>التحديات التي تواجه الموارد البشرية الدولية في بلد الاغتراب</w:t>
      </w:r>
    </w:p>
    <w:p w:rsidR="00313AC9" w:rsidRPr="00313AC9" w:rsidRDefault="00313AC9" w:rsidP="0008701C">
      <w:pPr>
        <w:pStyle w:val="Paragraphedeliste"/>
        <w:numPr>
          <w:ilvl w:val="0"/>
          <w:numId w:val="33"/>
        </w:numPr>
        <w:tabs>
          <w:tab w:val="left" w:pos="1281"/>
        </w:tabs>
        <w:spacing w:line="360" w:lineRule="auto"/>
        <w:ind w:hanging="1282"/>
        <w:jc w:val="both"/>
        <w:rPr>
          <w:sz w:val="44"/>
          <w:szCs w:val="44"/>
          <w:lang w:bidi="ar-DZ"/>
        </w:rPr>
      </w:pPr>
      <w:r w:rsidRPr="00313AC9">
        <w:rPr>
          <w:rFonts w:hint="cs"/>
          <w:sz w:val="44"/>
          <w:szCs w:val="44"/>
          <w:rtl/>
          <w:lang w:val="fr-FR" w:bidi="ar-DZ"/>
        </w:rPr>
        <w:t>خصائص وصفات المدير الدولي</w:t>
      </w:r>
    </w:p>
    <w:p w:rsidR="00313AC9" w:rsidRDefault="00313AC9" w:rsidP="0008701C">
      <w:pPr>
        <w:pStyle w:val="Paragraphedeliste"/>
        <w:numPr>
          <w:ilvl w:val="0"/>
          <w:numId w:val="33"/>
        </w:numPr>
        <w:tabs>
          <w:tab w:val="left" w:pos="1281"/>
        </w:tabs>
        <w:spacing w:line="360" w:lineRule="auto"/>
        <w:ind w:hanging="1282"/>
        <w:jc w:val="both"/>
        <w:rPr>
          <w:sz w:val="44"/>
          <w:szCs w:val="44"/>
          <w:lang w:bidi="ar-DZ"/>
        </w:rPr>
      </w:pPr>
      <w:r w:rsidRPr="00313AC9">
        <w:rPr>
          <w:rFonts w:hint="cs"/>
          <w:sz w:val="44"/>
          <w:szCs w:val="44"/>
          <w:rtl/>
          <w:lang w:val="fr-FR" w:bidi="ar-DZ"/>
        </w:rPr>
        <w:t>الاختلاف بين أدارة الموارد البشرية وإدارة الموارد البشرية الدولية</w:t>
      </w:r>
    </w:p>
    <w:p w:rsidR="00313AC9" w:rsidRDefault="00313AC9" w:rsidP="0008701C">
      <w:pPr>
        <w:pStyle w:val="Paragraphedeliste"/>
        <w:numPr>
          <w:ilvl w:val="0"/>
          <w:numId w:val="33"/>
        </w:numPr>
        <w:tabs>
          <w:tab w:val="left" w:pos="1281"/>
        </w:tabs>
        <w:spacing w:line="360" w:lineRule="auto"/>
        <w:ind w:hanging="1282"/>
        <w:jc w:val="both"/>
        <w:rPr>
          <w:sz w:val="44"/>
          <w:szCs w:val="44"/>
          <w:lang w:bidi="ar-DZ"/>
        </w:rPr>
      </w:pPr>
      <w:r>
        <w:rPr>
          <w:rFonts w:hint="cs"/>
          <w:sz w:val="44"/>
          <w:szCs w:val="44"/>
          <w:rtl/>
          <w:lang w:bidi="ar-DZ"/>
        </w:rPr>
        <w:t>أبعاد الموارد البشرية الدولية</w:t>
      </w:r>
    </w:p>
    <w:p w:rsidR="0008701C" w:rsidRDefault="0008701C" w:rsidP="0008701C">
      <w:pPr>
        <w:pStyle w:val="Paragraphedeliste"/>
        <w:numPr>
          <w:ilvl w:val="0"/>
          <w:numId w:val="33"/>
        </w:numPr>
        <w:tabs>
          <w:tab w:val="left" w:pos="1281"/>
        </w:tabs>
        <w:spacing w:line="360" w:lineRule="auto"/>
        <w:ind w:hanging="1282"/>
        <w:jc w:val="both"/>
        <w:rPr>
          <w:sz w:val="44"/>
          <w:szCs w:val="44"/>
          <w:lang w:bidi="ar-DZ"/>
        </w:rPr>
      </w:pPr>
      <w:r>
        <w:rPr>
          <w:rFonts w:hint="cs"/>
          <w:sz w:val="44"/>
          <w:szCs w:val="44"/>
          <w:rtl/>
          <w:lang w:bidi="ar-DZ"/>
        </w:rPr>
        <w:t>الخاتمة</w:t>
      </w:r>
    </w:p>
    <w:p w:rsidR="00313AC9" w:rsidRPr="00313AC9" w:rsidRDefault="00313AC9" w:rsidP="00313AC9">
      <w:pPr>
        <w:tabs>
          <w:tab w:val="left" w:pos="1281"/>
        </w:tabs>
        <w:rPr>
          <w:sz w:val="44"/>
          <w:szCs w:val="44"/>
          <w:lang w:bidi="ar-DZ"/>
        </w:rPr>
      </w:pPr>
    </w:p>
    <w:p w:rsidR="004037B9" w:rsidRPr="004037B9" w:rsidRDefault="004037B9" w:rsidP="004037B9">
      <w:pPr>
        <w:tabs>
          <w:tab w:val="left" w:pos="1281"/>
        </w:tabs>
        <w:rPr>
          <w:sz w:val="52"/>
          <w:szCs w:val="52"/>
          <w:rtl/>
          <w:lang w:bidi="ar-DZ"/>
        </w:rPr>
      </w:pPr>
      <w:r>
        <w:rPr>
          <w:rFonts w:hint="cs"/>
          <w:sz w:val="52"/>
          <w:szCs w:val="52"/>
          <w:rtl/>
          <w:lang w:bidi="ar-DZ"/>
        </w:rPr>
        <w:t xml:space="preserve">       </w:t>
      </w:r>
    </w:p>
    <w:p w:rsidR="004037B9" w:rsidRDefault="004037B9" w:rsidP="004037B9">
      <w:pPr>
        <w:rPr>
          <w:sz w:val="32"/>
          <w:szCs w:val="32"/>
          <w:rtl/>
          <w:lang w:bidi="ar-DZ"/>
        </w:rPr>
      </w:pPr>
    </w:p>
    <w:p w:rsidR="00C61CD2" w:rsidRPr="004037B9" w:rsidRDefault="00C61CD2" w:rsidP="004037B9">
      <w:pPr>
        <w:rPr>
          <w:sz w:val="32"/>
          <w:szCs w:val="32"/>
          <w:rtl/>
          <w:lang w:bidi="ar-DZ"/>
        </w:rPr>
        <w:sectPr w:rsidR="00C61CD2" w:rsidRPr="004037B9" w:rsidSect="006403DF">
          <w:pgSz w:w="11906" w:h="16838"/>
          <w:pgMar w:top="340" w:right="340" w:bottom="340" w:left="3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pPr>
    </w:p>
    <w:p w:rsidR="00A460EB" w:rsidRPr="00D56CEF" w:rsidRDefault="004634AE" w:rsidP="0037194E">
      <w:pPr>
        <w:tabs>
          <w:tab w:val="left" w:pos="4099"/>
        </w:tabs>
        <w:spacing w:before="240" w:after="0" w:line="360" w:lineRule="auto"/>
        <w:rPr>
          <w:b/>
          <w:bCs/>
          <w:rtl/>
          <w:lang w:bidi="ar-DZ"/>
        </w:rPr>
      </w:pPr>
      <w:r w:rsidRPr="004634AE">
        <w:rPr>
          <w:noProof/>
          <w:sz w:val="28"/>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21.25pt;margin-top:0;width:522.75pt;height:54.25pt;z-index:251660288" fillcolor="#06c" strokecolor="#9cf" strokeweight="1.5pt">
            <v:shadow on="t" color="#900"/>
            <v:textpath style="font-family:&quot;Impact&quot;;v-text-kern:t" trim="t" fitpath="t" string="مدخل الي الأدارة الدولية للموارد البشرية"/>
            <w10:wrap type="square" side="right" anchorx="page"/>
          </v:shape>
        </w:pict>
      </w:r>
      <w:r w:rsidR="00B327D1" w:rsidRPr="00187056">
        <w:rPr>
          <w:rFonts w:hint="cs"/>
          <w:b/>
          <w:bCs/>
          <w:sz w:val="40"/>
          <w:szCs w:val="40"/>
          <w:rtl/>
          <w:lang w:bidi="ar-DZ"/>
        </w:rPr>
        <w:t>مقدمة</w:t>
      </w:r>
      <w:r w:rsidR="00B327D1" w:rsidRPr="00225854">
        <w:rPr>
          <w:rFonts w:hint="cs"/>
          <w:b/>
          <w:bCs/>
          <w:sz w:val="32"/>
          <w:szCs w:val="32"/>
          <w:rtl/>
          <w:lang w:bidi="ar-DZ"/>
        </w:rPr>
        <w:t>:</w:t>
      </w:r>
    </w:p>
    <w:p w:rsidR="00B52283" w:rsidRDefault="00B52283" w:rsidP="0037194E">
      <w:pPr>
        <w:tabs>
          <w:tab w:val="left" w:pos="4099"/>
        </w:tabs>
        <w:spacing w:after="0" w:line="360" w:lineRule="auto"/>
        <w:rPr>
          <w:sz w:val="32"/>
          <w:szCs w:val="32"/>
          <w:rtl/>
          <w:lang w:val="fr-FR" w:bidi="ar-DZ"/>
        </w:rPr>
      </w:pPr>
      <w:r>
        <w:rPr>
          <w:rFonts w:hint="cs"/>
          <w:sz w:val="32"/>
          <w:szCs w:val="32"/>
          <w:rtl/>
          <w:lang w:val="fr-FR" w:bidi="ar-DZ"/>
        </w:rPr>
        <w:t xml:space="preserve">من الملاحظ في العقود </w:t>
      </w:r>
      <w:r w:rsidR="000808A6">
        <w:rPr>
          <w:rFonts w:hint="cs"/>
          <w:sz w:val="32"/>
          <w:szCs w:val="32"/>
          <w:rtl/>
          <w:lang w:val="fr-FR" w:bidi="ar-DZ"/>
        </w:rPr>
        <w:t>الأخيرة</w:t>
      </w:r>
      <w:r>
        <w:rPr>
          <w:rFonts w:hint="cs"/>
          <w:sz w:val="32"/>
          <w:szCs w:val="32"/>
          <w:rtl/>
          <w:lang w:val="fr-FR" w:bidi="ar-DZ"/>
        </w:rPr>
        <w:t xml:space="preserve"> تعاظم أهمية العنصر البشري </w:t>
      </w:r>
      <w:r w:rsidR="000808A6">
        <w:rPr>
          <w:rFonts w:hint="cs"/>
          <w:sz w:val="32"/>
          <w:szCs w:val="32"/>
          <w:rtl/>
          <w:lang w:val="fr-FR" w:bidi="ar-DZ"/>
        </w:rPr>
        <w:t>لأية</w:t>
      </w:r>
      <w:r>
        <w:rPr>
          <w:rFonts w:hint="cs"/>
          <w:sz w:val="32"/>
          <w:szCs w:val="32"/>
          <w:rtl/>
          <w:lang w:val="fr-FR" w:bidi="ar-DZ"/>
        </w:rPr>
        <w:t xml:space="preserve"> منظمة سواء أكانت تمارس نشاطها محليا أم وليا ، حتى أصبح العنصر البشري وما يحمله من معرفة وتأهيل أحد أركان تقييم الشركات بعد أن كان تقييمها مقتصرا على الجوانب المالية ،كما أن العنصر البشري هو القادر على استغلال مختلف العناصر الأخرى </w:t>
      </w:r>
      <w:r w:rsidR="000808A6">
        <w:rPr>
          <w:rFonts w:hint="cs"/>
          <w:sz w:val="32"/>
          <w:szCs w:val="32"/>
          <w:rtl/>
          <w:lang w:val="fr-FR" w:bidi="ar-DZ"/>
        </w:rPr>
        <w:t>الاستغلال</w:t>
      </w:r>
      <w:r>
        <w:rPr>
          <w:rFonts w:hint="cs"/>
          <w:sz w:val="32"/>
          <w:szCs w:val="32"/>
          <w:rtl/>
          <w:lang w:val="fr-FR" w:bidi="ar-DZ"/>
        </w:rPr>
        <w:t xml:space="preserve"> </w:t>
      </w:r>
      <w:r w:rsidR="000808A6">
        <w:rPr>
          <w:rFonts w:hint="cs"/>
          <w:sz w:val="32"/>
          <w:szCs w:val="32"/>
          <w:rtl/>
          <w:lang w:val="fr-FR" w:bidi="ar-DZ"/>
        </w:rPr>
        <w:t>الأمثل</w:t>
      </w:r>
      <w:r>
        <w:rPr>
          <w:rFonts w:hint="cs"/>
          <w:sz w:val="32"/>
          <w:szCs w:val="32"/>
          <w:rtl/>
          <w:lang w:val="fr-FR" w:bidi="ar-DZ"/>
        </w:rPr>
        <w:t xml:space="preserve"> .ومع تسليمنا بأهمية العنصر البشري لا نستطيع أن نغفل اثر البيئة على هذا العنصر ونستطيع القول أن للبيئة دورا رئيسيا في مدى نجاح مدير ما في </w:t>
      </w:r>
      <w:r w:rsidR="000808A6">
        <w:rPr>
          <w:rFonts w:hint="cs"/>
          <w:sz w:val="32"/>
          <w:szCs w:val="32"/>
          <w:rtl/>
          <w:lang w:val="fr-FR" w:bidi="ar-DZ"/>
        </w:rPr>
        <w:t>أ</w:t>
      </w:r>
      <w:r>
        <w:rPr>
          <w:rFonts w:hint="cs"/>
          <w:sz w:val="32"/>
          <w:szCs w:val="32"/>
          <w:rtl/>
          <w:lang w:val="fr-FR" w:bidi="ar-DZ"/>
        </w:rPr>
        <w:t>دائه لمهامه.</w:t>
      </w:r>
    </w:p>
    <w:p w:rsidR="00B52283" w:rsidRPr="000808A6" w:rsidRDefault="000808A6" w:rsidP="0037194E">
      <w:pPr>
        <w:tabs>
          <w:tab w:val="left" w:pos="4099"/>
        </w:tabs>
        <w:spacing w:after="0" w:line="360" w:lineRule="auto"/>
        <w:rPr>
          <w:b/>
          <w:bCs/>
          <w:sz w:val="36"/>
          <w:szCs w:val="36"/>
          <w:rtl/>
          <w:lang w:val="fr-FR" w:bidi="ar-DZ"/>
        </w:rPr>
      </w:pPr>
      <w:r>
        <w:rPr>
          <w:rFonts w:hint="cs"/>
          <w:sz w:val="32"/>
          <w:szCs w:val="32"/>
          <w:rtl/>
          <w:lang w:val="fr-FR" w:bidi="ar-DZ"/>
        </w:rPr>
        <w:t xml:space="preserve">ومن هنا تأتي أهمية الاهتمام بالمديرين الدوليين ،فالشخص الذي ينجح في إدارته لمنظمة في بلد ما قد يفشل في إدارته لمنظمة مماثلة في بلد أخر ،بسب اختلاف المؤثرات البيئة .وعليه يمكن طرح </w:t>
      </w:r>
      <w:r w:rsidRPr="000808A6">
        <w:rPr>
          <w:rFonts w:hint="cs"/>
          <w:b/>
          <w:bCs/>
          <w:sz w:val="36"/>
          <w:szCs w:val="36"/>
          <w:rtl/>
          <w:lang w:val="fr-FR" w:bidi="ar-DZ"/>
        </w:rPr>
        <w:t>الإشكالية</w:t>
      </w:r>
      <w:r>
        <w:rPr>
          <w:rFonts w:hint="cs"/>
          <w:sz w:val="32"/>
          <w:szCs w:val="32"/>
          <w:rtl/>
          <w:lang w:val="fr-FR" w:bidi="ar-DZ"/>
        </w:rPr>
        <w:t xml:space="preserve"> </w:t>
      </w:r>
      <w:r w:rsidRPr="000808A6">
        <w:rPr>
          <w:rFonts w:hint="cs"/>
          <w:b/>
          <w:bCs/>
          <w:sz w:val="36"/>
          <w:szCs w:val="36"/>
          <w:rtl/>
          <w:lang w:val="fr-FR" w:bidi="ar-DZ"/>
        </w:rPr>
        <w:t xml:space="preserve">التالية : ماهي الطريقة المثلى التي تستفيد بها المنظمات الدولية من العنصر البشري </w:t>
      </w:r>
      <w:r w:rsidRPr="000808A6">
        <w:rPr>
          <w:rFonts w:asciiTheme="minorBidi" w:hAnsiTheme="minorBidi" w:hint="cs"/>
          <w:b/>
          <w:bCs/>
          <w:sz w:val="36"/>
          <w:szCs w:val="36"/>
          <w:rtl/>
          <w:lang w:bidi="ar-DZ"/>
        </w:rPr>
        <w:t>؟</w:t>
      </w:r>
    </w:p>
    <w:p w:rsidR="00A460EB" w:rsidRDefault="004634AE" w:rsidP="0037194E">
      <w:pPr>
        <w:tabs>
          <w:tab w:val="left" w:pos="4099"/>
        </w:tabs>
        <w:spacing w:line="360" w:lineRule="auto"/>
        <w:rPr>
          <w:b/>
          <w:bCs/>
          <w:sz w:val="32"/>
          <w:szCs w:val="32"/>
          <w:rtl/>
          <w:lang w:bidi="ar-DZ"/>
        </w:rPr>
      </w:pPr>
      <w:r w:rsidRPr="004634AE">
        <w:rPr>
          <w:sz w:val="36"/>
          <w:szCs w:val="36"/>
          <w:lang w:val="fr-FR" w:bidi="ar-DZ"/>
        </w:rPr>
        <w:pict>
          <v:shape id="_x0000_i1025" type="#_x0000_t136" style="width:186.75pt;height:38.25pt" fillcolor="#06c" strokecolor="#9cf" strokeweight="1.5pt">
            <v:shadow on="t" color="#900"/>
            <v:textpath style="font-family:&quot;Impact&quot;;v-text-kern:t" trim="t" fitpath="t" string="عرض البحث :"/>
          </v:shape>
        </w:pict>
      </w:r>
    </w:p>
    <w:p w:rsidR="001F5147" w:rsidRDefault="001C28AF" w:rsidP="004118AC">
      <w:pPr>
        <w:tabs>
          <w:tab w:val="left" w:pos="4099"/>
        </w:tabs>
        <w:spacing w:after="0" w:line="480" w:lineRule="auto"/>
        <w:rPr>
          <w:sz w:val="32"/>
          <w:szCs w:val="32"/>
          <w:rtl/>
          <w:lang w:val="fr-FR" w:bidi="ar-DZ"/>
        </w:rPr>
      </w:pPr>
      <w:r w:rsidRPr="005A179C">
        <w:rPr>
          <w:rFonts w:hint="cs"/>
          <w:b/>
          <w:bCs/>
          <w:sz w:val="36"/>
          <w:szCs w:val="36"/>
          <w:rtl/>
          <w:lang w:val="fr-FR" w:bidi="ar-DZ"/>
        </w:rPr>
        <w:t xml:space="preserve">1/ </w:t>
      </w:r>
      <w:r w:rsidRPr="005A179C">
        <w:rPr>
          <w:b/>
          <w:bCs/>
          <w:sz w:val="36"/>
          <w:szCs w:val="36"/>
          <w:rtl/>
          <w:lang w:val="fr-FR" w:bidi="ar-DZ"/>
        </w:rPr>
        <w:t xml:space="preserve">تعريف </w:t>
      </w:r>
      <w:r w:rsidR="005A179C" w:rsidRPr="005A179C">
        <w:rPr>
          <w:rFonts w:hint="cs"/>
          <w:b/>
          <w:bCs/>
          <w:sz w:val="36"/>
          <w:szCs w:val="36"/>
          <w:rtl/>
          <w:lang w:val="fr-FR" w:bidi="ar-DZ"/>
        </w:rPr>
        <w:t>أدارة الموارد البشرية</w:t>
      </w:r>
      <w:r w:rsidRPr="005A179C">
        <w:rPr>
          <w:rFonts w:hint="cs"/>
          <w:b/>
          <w:bCs/>
          <w:sz w:val="36"/>
          <w:szCs w:val="36"/>
          <w:rtl/>
          <w:lang w:val="fr-FR" w:bidi="ar-DZ"/>
        </w:rPr>
        <w:t xml:space="preserve"> :</w:t>
      </w:r>
      <w:r w:rsidRPr="001C28AF">
        <w:rPr>
          <w:sz w:val="36"/>
          <w:szCs w:val="36"/>
          <w:rtl/>
          <w:lang w:val="fr-FR" w:bidi="ar-DZ"/>
        </w:rPr>
        <w:t> </w:t>
      </w:r>
      <w:r w:rsidR="005A179C">
        <w:rPr>
          <w:rFonts w:hint="cs"/>
          <w:sz w:val="32"/>
          <w:szCs w:val="32"/>
          <w:rtl/>
          <w:lang w:val="fr-FR" w:bidi="ar-DZ"/>
        </w:rPr>
        <w:t xml:space="preserve">هي السياسات </w:t>
      </w:r>
      <w:r w:rsidR="007B228B">
        <w:rPr>
          <w:rFonts w:hint="cs"/>
          <w:sz w:val="32"/>
          <w:szCs w:val="32"/>
          <w:rtl/>
          <w:lang w:val="fr-FR" w:bidi="ar-DZ"/>
        </w:rPr>
        <w:t>والإجراءات</w:t>
      </w:r>
      <w:r w:rsidR="005A179C">
        <w:rPr>
          <w:rFonts w:hint="cs"/>
          <w:sz w:val="32"/>
          <w:szCs w:val="32"/>
          <w:rtl/>
          <w:lang w:val="fr-FR" w:bidi="ar-DZ"/>
        </w:rPr>
        <w:t xml:space="preserve"> ذات العلاقة باختيار العاملين ،وتقييمهم</w:t>
      </w:r>
      <w:r w:rsidR="00E538EA">
        <w:rPr>
          <w:rFonts w:hint="cs"/>
          <w:sz w:val="32"/>
          <w:szCs w:val="32"/>
          <w:rtl/>
          <w:lang w:val="fr-FR" w:bidi="ar-DZ"/>
        </w:rPr>
        <w:t xml:space="preserve"> ،</w:t>
      </w:r>
      <w:r w:rsidR="005A179C">
        <w:rPr>
          <w:rFonts w:hint="cs"/>
          <w:sz w:val="32"/>
          <w:szCs w:val="32"/>
          <w:rtl/>
          <w:lang w:val="fr-FR" w:bidi="ar-DZ"/>
        </w:rPr>
        <w:t xml:space="preserve"> ووسائل التعامل معهم ،وتنظيمهم ،داخل المنظمة وتوفير صلات التعاون بينهم وبين </w:t>
      </w:r>
      <w:r w:rsidR="007B228B">
        <w:rPr>
          <w:rFonts w:hint="cs"/>
          <w:sz w:val="32"/>
          <w:szCs w:val="32"/>
          <w:rtl/>
          <w:lang w:val="fr-FR" w:bidi="ar-DZ"/>
        </w:rPr>
        <w:t>الإدارة</w:t>
      </w:r>
      <w:r w:rsidR="005A179C">
        <w:rPr>
          <w:rFonts w:hint="cs"/>
          <w:sz w:val="32"/>
          <w:szCs w:val="32"/>
          <w:rtl/>
          <w:lang w:val="fr-FR" w:bidi="ar-DZ"/>
        </w:rPr>
        <w:t xml:space="preserve"> وذلك لزيادة</w:t>
      </w:r>
      <w:r w:rsidR="003428D0">
        <w:rPr>
          <w:rFonts w:hint="cs"/>
          <w:sz w:val="32"/>
          <w:szCs w:val="32"/>
          <w:rtl/>
          <w:lang w:val="fr-FR" w:bidi="ar-DZ"/>
        </w:rPr>
        <w:t xml:space="preserve"> الثقة فيما بينهم مما يساعد على وصول</w:t>
      </w:r>
      <w:r w:rsidR="001F5147">
        <w:rPr>
          <w:rFonts w:hint="cs"/>
          <w:sz w:val="32"/>
          <w:szCs w:val="32"/>
          <w:rtl/>
          <w:lang w:val="fr-FR" w:bidi="ar-DZ"/>
        </w:rPr>
        <w:t xml:space="preserve"> المنظمة إلي المستويات الإنتاجية القصوى وبما يضمن تحقيق الأهداف المرجوة . </w:t>
      </w:r>
    </w:p>
    <w:p w:rsidR="0091235B" w:rsidRDefault="001F5147" w:rsidP="004118AC">
      <w:pPr>
        <w:tabs>
          <w:tab w:val="left" w:pos="4099"/>
        </w:tabs>
        <w:spacing w:after="0" w:line="480" w:lineRule="auto"/>
        <w:rPr>
          <w:b/>
          <w:bCs/>
          <w:sz w:val="36"/>
          <w:szCs w:val="36"/>
          <w:rtl/>
          <w:lang w:val="fr-FR" w:bidi="ar-DZ"/>
        </w:rPr>
      </w:pPr>
      <w:r w:rsidRPr="0091235B">
        <w:rPr>
          <w:rFonts w:hint="cs"/>
          <w:b/>
          <w:bCs/>
          <w:sz w:val="36"/>
          <w:szCs w:val="36"/>
          <w:rtl/>
          <w:lang w:val="fr-FR" w:bidi="ar-DZ"/>
        </w:rPr>
        <w:t>2/</w:t>
      </w:r>
      <w:r w:rsidR="0091235B" w:rsidRPr="0091235B">
        <w:rPr>
          <w:rFonts w:hint="cs"/>
          <w:b/>
          <w:bCs/>
          <w:sz w:val="36"/>
          <w:szCs w:val="36"/>
          <w:rtl/>
          <w:lang w:val="fr-FR" w:bidi="ar-DZ"/>
        </w:rPr>
        <w:t xml:space="preserve"> تعريف أدارة الموارد البشرية الدولية :</w:t>
      </w:r>
    </w:p>
    <w:p w:rsidR="00B7357A" w:rsidRDefault="0091235B" w:rsidP="004118AC">
      <w:pPr>
        <w:tabs>
          <w:tab w:val="left" w:pos="4099"/>
        </w:tabs>
        <w:spacing w:after="0" w:line="480" w:lineRule="auto"/>
        <w:rPr>
          <w:b/>
          <w:bCs/>
          <w:sz w:val="32"/>
          <w:szCs w:val="32"/>
          <w:rtl/>
          <w:lang w:val="fr-FR" w:bidi="ar-DZ"/>
        </w:rPr>
      </w:pPr>
      <w:r>
        <w:rPr>
          <w:rFonts w:hint="cs"/>
          <w:b/>
          <w:bCs/>
          <w:sz w:val="36"/>
          <w:szCs w:val="36"/>
          <w:rtl/>
          <w:lang w:val="fr-FR" w:bidi="ar-DZ"/>
        </w:rPr>
        <w:t xml:space="preserve">يمكن تعريفها بــ : " </w:t>
      </w:r>
      <w:r w:rsidRPr="0091235B">
        <w:rPr>
          <w:rFonts w:hint="cs"/>
          <w:sz w:val="32"/>
          <w:szCs w:val="32"/>
          <w:rtl/>
          <w:lang w:val="fr-FR" w:bidi="ar-DZ"/>
        </w:rPr>
        <w:t>ان إدارة الموارد البشرية الدولية هي مجموعة السياسات والممارسات التي تستعملها الشركات متعددة الجنسيات لإدارة العاملين المحليين والغير المحليين سواء في البلدان النامية او المتقدمة</w:t>
      </w:r>
      <w:r>
        <w:rPr>
          <w:rFonts w:hint="cs"/>
          <w:b/>
          <w:bCs/>
          <w:sz w:val="32"/>
          <w:szCs w:val="32"/>
          <w:rtl/>
          <w:lang w:val="fr-FR" w:bidi="ar-DZ"/>
        </w:rPr>
        <w:t xml:space="preserve"> </w:t>
      </w:r>
      <w:r w:rsidRPr="0091235B">
        <w:rPr>
          <w:rFonts w:hint="cs"/>
          <w:b/>
          <w:bCs/>
          <w:sz w:val="36"/>
          <w:szCs w:val="36"/>
          <w:rtl/>
          <w:lang w:val="fr-FR" w:bidi="ar-DZ"/>
        </w:rPr>
        <w:t>"</w:t>
      </w:r>
      <w:r>
        <w:rPr>
          <w:rFonts w:hint="cs"/>
          <w:b/>
          <w:bCs/>
          <w:sz w:val="36"/>
          <w:szCs w:val="36"/>
          <w:rtl/>
          <w:lang w:val="fr-FR" w:bidi="ar-DZ"/>
        </w:rPr>
        <w:t xml:space="preserve"> ويمكن تعريفها </w:t>
      </w:r>
      <w:r w:rsidR="00155D5A">
        <w:rPr>
          <w:rFonts w:hint="cs"/>
          <w:b/>
          <w:bCs/>
          <w:sz w:val="36"/>
          <w:szCs w:val="36"/>
          <w:rtl/>
          <w:lang w:val="fr-FR" w:bidi="ar-DZ"/>
        </w:rPr>
        <w:t>أيضا</w:t>
      </w:r>
      <w:r>
        <w:rPr>
          <w:rFonts w:hint="cs"/>
          <w:b/>
          <w:bCs/>
          <w:sz w:val="36"/>
          <w:szCs w:val="36"/>
          <w:rtl/>
          <w:lang w:val="fr-FR" w:bidi="ar-DZ"/>
        </w:rPr>
        <w:t xml:space="preserve"> "</w:t>
      </w:r>
      <w:r>
        <w:rPr>
          <w:rFonts w:hint="cs"/>
          <w:b/>
          <w:bCs/>
          <w:sz w:val="32"/>
          <w:szCs w:val="32"/>
          <w:rtl/>
          <w:lang w:val="fr-FR" w:bidi="ar-DZ"/>
        </w:rPr>
        <w:t xml:space="preserve"> </w:t>
      </w:r>
      <w:r w:rsidRPr="0091235B">
        <w:rPr>
          <w:rFonts w:hint="cs"/>
          <w:sz w:val="32"/>
          <w:szCs w:val="32"/>
          <w:rtl/>
          <w:lang w:val="fr-FR" w:bidi="ar-DZ"/>
        </w:rPr>
        <w:t>هي محصلة متراكمة من السياسات والممارسات والمعايير التي تستعملها الشركات</w:t>
      </w:r>
      <w:r>
        <w:rPr>
          <w:rFonts w:hint="cs"/>
          <w:b/>
          <w:bCs/>
          <w:sz w:val="32"/>
          <w:szCs w:val="32"/>
          <w:rtl/>
          <w:lang w:val="fr-FR" w:bidi="ar-DZ"/>
        </w:rPr>
        <w:t xml:space="preserve"> </w:t>
      </w:r>
      <w:r w:rsidRPr="0091235B">
        <w:rPr>
          <w:rFonts w:hint="cs"/>
          <w:sz w:val="32"/>
          <w:szCs w:val="32"/>
          <w:rtl/>
          <w:lang w:val="fr-FR" w:bidi="ar-DZ"/>
        </w:rPr>
        <w:t>المتعددة الجنسيات من اجل تحقيق التوازن بين الحاجات الدولية والحاجات المحلية</w:t>
      </w:r>
      <w:r>
        <w:rPr>
          <w:rFonts w:hint="cs"/>
          <w:b/>
          <w:bCs/>
          <w:sz w:val="32"/>
          <w:szCs w:val="32"/>
          <w:rtl/>
          <w:lang w:val="fr-FR" w:bidi="ar-DZ"/>
        </w:rPr>
        <w:t xml:space="preserve"> </w:t>
      </w:r>
      <w:r w:rsidRPr="0091235B">
        <w:rPr>
          <w:rFonts w:hint="cs"/>
          <w:b/>
          <w:bCs/>
          <w:sz w:val="36"/>
          <w:szCs w:val="36"/>
          <w:rtl/>
          <w:lang w:val="fr-FR" w:bidi="ar-DZ"/>
        </w:rPr>
        <w:t>"</w:t>
      </w:r>
      <w:r w:rsidRPr="0091235B">
        <w:rPr>
          <w:rFonts w:hint="cs"/>
          <w:b/>
          <w:bCs/>
          <w:sz w:val="32"/>
          <w:szCs w:val="32"/>
          <w:rtl/>
          <w:lang w:val="fr-FR" w:bidi="ar-DZ"/>
        </w:rPr>
        <w:t xml:space="preserve"> </w:t>
      </w:r>
    </w:p>
    <w:p w:rsidR="006403DF" w:rsidRDefault="006403DF" w:rsidP="004118AC">
      <w:pPr>
        <w:tabs>
          <w:tab w:val="left" w:pos="4099"/>
        </w:tabs>
        <w:spacing w:after="0" w:line="480" w:lineRule="auto"/>
        <w:rPr>
          <w:b/>
          <w:bCs/>
          <w:sz w:val="32"/>
          <w:szCs w:val="32"/>
          <w:rtl/>
          <w:lang w:val="fr-FR" w:bidi="ar-DZ"/>
        </w:rPr>
      </w:pPr>
    </w:p>
    <w:p w:rsidR="00B7357A" w:rsidRDefault="00B7357A" w:rsidP="004118AC">
      <w:pPr>
        <w:tabs>
          <w:tab w:val="left" w:pos="4099"/>
        </w:tabs>
        <w:spacing w:after="0" w:line="480" w:lineRule="auto"/>
        <w:rPr>
          <w:b/>
          <w:bCs/>
          <w:sz w:val="32"/>
          <w:szCs w:val="32"/>
          <w:rtl/>
          <w:lang w:val="fr-FR" w:bidi="ar-DZ"/>
        </w:rPr>
      </w:pPr>
      <w:r w:rsidRPr="00B7357A">
        <w:rPr>
          <w:rFonts w:hint="cs"/>
          <w:b/>
          <w:bCs/>
          <w:sz w:val="36"/>
          <w:szCs w:val="36"/>
          <w:rtl/>
          <w:lang w:val="fr-FR" w:bidi="ar-DZ"/>
        </w:rPr>
        <w:t>3/ الأسباب الرئيسة لزيادة الاهتمام بممارسات إدارة الموارد البشرية الدولية:</w:t>
      </w:r>
    </w:p>
    <w:p w:rsidR="00B7357A" w:rsidRPr="00B7357A" w:rsidRDefault="00B7357A" w:rsidP="004118AC">
      <w:pPr>
        <w:pStyle w:val="Paragraphedeliste"/>
        <w:numPr>
          <w:ilvl w:val="0"/>
          <w:numId w:val="28"/>
        </w:numPr>
        <w:tabs>
          <w:tab w:val="left" w:pos="4099"/>
        </w:tabs>
        <w:spacing w:after="0" w:line="480" w:lineRule="auto"/>
        <w:rPr>
          <w:sz w:val="32"/>
          <w:szCs w:val="32"/>
          <w:lang w:val="fr-FR" w:bidi="ar-DZ"/>
        </w:rPr>
      </w:pPr>
      <w:r w:rsidRPr="00B7357A">
        <w:rPr>
          <w:rFonts w:hint="cs"/>
          <w:sz w:val="32"/>
          <w:szCs w:val="32"/>
          <w:rtl/>
          <w:lang w:val="fr-FR" w:bidi="ar-DZ"/>
        </w:rPr>
        <w:t>النمو</w:t>
      </w:r>
      <w:r>
        <w:rPr>
          <w:rFonts w:hint="cs"/>
          <w:sz w:val="32"/>
          <w:szCs w:val="32"/>
          <w:rtl/>
          <w:lang w:val="fr-FR" w:bidi="ar-DZ"/>
        </w:rPr>
        <w:t xml:space="preserve"> </w:t>
      </w:r>
      <w:r w:rsidRPr="00B7357A">
        <w:rPr>
          <w:rFonts w:hint="cs"/>
          <w:sz w:val="32"/>
          <w:szCs w:val="32"/>
          <w:rtl/>
          <w:lang w:val="fr-FR" w:bidi="ar-DZ"/>
        </w:rPr>
        <w:t xml:space="preserve">السريع المتداول وزيادة عدد المنافسين العالميين وزيادة أهمية الشركات متعددة الجنسيات </w:t>
      </w:r>
    </w:p>
    <w:p w:rsidR="001C28AF" w:rsidRDefault="00B7357A" w:rsidP="004118AC">
      <w:pPr>
        <w:pStyle w:val="Paragraphedeliste"/>
        <w:numPr>
          <w:ilvl w:val="0"/>
          <w:numId w:val="28"/>
        </w:numPr>
        <w:tabs>
          <w:tab w:val="left" w:pos="4099"/>
        </w:tabs>
        <w:spacing w:after="0" w:line="480" w:lineRule="auto"/>
        <w:rPr>
          <w:sz w:val="32"/>
          <w:szCs w:val="32"/>
          <w:lang w:val="fr-FR" w:bidi="ar-DZ"/>
        </w:rPr>
      </w:pPr>
      <w:r w:rsidRPr="00B7357A">
        <w:rPr>
          <w:rFonts w:hint="cs"/>
          <w:sz w:val="32"/>
          <w:szCs w:val="32"/>
          <w:rtl/>
          <w:lang w:val="fr-FR" w:bidi="ar-DZ"/>
        </w:rPr>
        <w:t xml:space="preserve"> </w:t>
      </w:r>
      <w:r>
        <w:rPr>
          <w:rFonts w:hint="cs"/>
          <w:sz w:val="32"/>
          <w:szCs w:val="32"/>
          <w:rtl/>
          <w:lang w:val="fr-FR" w:bidi="ar-DZ"/>
        </w:rPr>
        <w:t xml:space="preserve">زيادة الاهتمام بفاعلية إدارة الموارد البشرية باعتبارها المحدد الأساسي لنجاح أو فشل إدارة الإعمال الدولية </w:t>
      </w:r>
    </w:p>
    <w:p w:rsidR="00B7357A" w:rsidRDefault="00B7357A" w:rsidP="004118AC">
      <w:pPr>
        <w:pStyle w:val="Paragraphedeliste"/>
        <w:numPr>
          <w:ilvl w:val="0"/>
          <w:numId w:val="28"/>
        </w:numPr>
        <w:tabs>
          <w:tab w:val="left" w:pos="4099"/>
        </w:tabs>
        <w:spacing w:after="0" w:line="480" w:lineRule="auto"/>
        <w:rPr>
          <w:sz w:val="32"/>
          <w:szCs w:val="32"/>
          <w:lang w:val="fr-FR" w:bidi="ar-DZ"/>
        </w:rPr>
      </w:pPr>
      <w:r>
        <w:rPr>
          <w:rFonts w:hint="cs"/>
          <w:sz w:val="32"/>
          <w:szCs w:val="32"/>
          <w:rtl/>
          <w:lang w:val="fr-FR" w:bidi="ar-DZ"/>
        </w:rPr>
        <w:t>ان تنفيذ الاستراتيجيات العالمية كثيرا ما يكون مقيد بسب النقص في المواهب الإدارية الدولية</w:t>
      </w:r>
    </w:p>
    <w:p w:rsidR="005A179C" w:rsidRDefault="00B11915" w:rsidP="004118AC">
      <w:pPr>
        <w:pStyle w:val="Paragraphedeliste"/>
        <w:numPr>
          <w:ilvl w:val="0"/>
          <w:numId w:val="28"/>
        </w:numPr>
        <w:tabs>
          <w:tab w:val="left" w:pos="4099"/>
        </w:tabs>
        <w:spacing w:after="0" w:line="480" w:lineRule="auto"/>
        <w:rPr>
          <w:sz w:val="32"/>
          <w:szCs w:val="32"/>
          <w:lang w:val="fr-FR" w:bidi="ar-DZ"/>
        </w:rPr>
      </w:pPr>
      <w:r>
        <w:rPr>
          <w:rFonts w:hint="cs"/>
          <w:sz w:val="32"/>
          <w:szCs w:val="32"/>
          <w:rtl/>
          <w:lang w:val="fr-FR" w:bidi="ar-DZ"/>
        </w:rPr>
        <w:t>أنها</w:t>
      </w:r>
      <w:r w:rsidR="00B7357A">
        <w:rPr>
          <w:rFonts w:hint="cs"/>
          <w:sz w:val="32"/>
          <w:szCs w:val="32"/>
          <w:rtl/>
          <w:lang w:val="fr-FR" w:bidi="ar-DZ"/>
        </w:rPr>
        <w:t xml:space="preserve"> تلعب دور </w:t>
      </w:r>
      <w:r>
        <w:rPr>
          <w:rFonts w:hint="cs"/>
          <w:sz w:val="32"/>
          <w:szCs w:val="32"/>
          <w:rtl/>
          <w:lang w:val="fr-FR" w:bidi="ar-DZ"/>
        </w:rPr>
        <w:t>أساسي</w:t>
      </w:r>
      <w:r w:rsidR="00B7357A">
        <w:rPr>
          <w:rFonts w:hint="cs"/>
          <w:sz w:val="32"/>
          <w:szCs w:val="32"/>
          <w:rtl/>
          <w:lang w:val="fr-FR" w:bidi="ar-DZ"/>
        </w:rPr>
        <w:t xml:space="preserve"> في تنفيذ </w:t>
      </w:r>
      <w:r>
        <w:rPr>
          <w:rFonts w:hint="cs"/>
          <w:sz w:val="32"/>
          <w:szCs w:val="32"/>
          <w:rtl/>
          <w:lang w:val="fr-FR" w:bidi="ar-DZ"/>
        </w:rPr>
        <w:t xml:space="preserve">والتحكم في المنظمة الدولية </w:t>
      </w:r>
    </w:p>
    <w:p w:rsidR="00B11915" w:rsidRDefault="00B11915" w:rsidP="004118AC">
      <w:pPr>
        <w:pStyle w:val="Paragraphedeliste"/>
        <w:numPr>
          <w:ilvl w:val="0"/>
          <w:numId w:val="28"/>
        </w:numPr>
        <w:tabs>
          <w:tab w:val="left" w:pos="4099"/>
        </w:tabs>
        <w:spacing w:after="0" w:line="480" w:lineRule="auto"/>
        <w:rPr>
          <w:sz w:val="32"/>
          <w:szCs w:val="32"/>
          <w:lang w:val="fr-FR" w:bidi="ar-DZ"/>
        </w:rPr>
      </w:pPr>
      <w:r>
        <w:rPr>
          <w:rFonts w:hint="cs"/>
          <w:sz w:val="32"/>
          <w:szCs w:val="32"/>
          <w:rtl/>
          <w:lang w:val="fr-FR" w:bidi="ar-DZ"/>
        </w:rPr>
        <w:t>تلعب دور أساسي في تمكين منظمات الإعمال من فهم الثقافات المختلفة بالصورة والشكل الصحيح</w:t>
      </w:r>
    </w:p>
    <w:p w:rsidR="008F3B7F" w:rsidRPr="008F3B7F" w:rsidRDefault="00B11915" w:rsidP="004118AC">
      <w:pPr>
        <w:pStyle w:val="Paragraphedeliste"/>
        <w:numPr>
          <w:ilvl w:val="0"/>
          <w:numId w:val="28"/>
        </w:numPr>
        <w:tabs>
          <w:tab w:val="left" w:pos="4099"/>
        </w:tabs>
        <w:spacing w:after="0" w:line="480" w:lineRule="auto"/>
        <w:rPr>
          <w:sz w:val="32"/>
          <w:szCs w:val="32"/>
          <w:rtl/>
          <w:lang w:val="fr-FR" w:bidi="ar-DZ"/>
        </w:rPr>
      </w:pPr>
      <w:r>
        <w:rPr>
          <w:rFonts w:hint="cs"/>
          <w:sz w:val="32"/>
          <w:szCs w:val="32"/>
          <w:rtl/>
          <w:lang w:val="fr-FR" w:bidi="ar-DZ"/>
        </w:rPr>
        <w:t>تساعد على نجاح تنفيذ استراتيجيات الشركات المتعددة الجنسيات .</w:t>
      </w:r>
    </w:p>
    <w:p w:rsidR="008F3B7F" w:rsidRDefault="008F3B7F" w:rsidP="004118AC">
      <w:pPr>
        <w:tabs>
          <w:tab w:val="left" w:pos="4099"/>
        </w:tabs>
        <w:spacing w:after="0" w:line="480" w:lineRule="auto"/>
        <w:rPr>
          <w:b/>
          <w:bCs/>
          <w:sz w:val="36"/>
          <w:szCs w:val="36"/>
          <w:rtl/>
          <w:lang w:val="fr-FR" w:bidi="ar-DZ"/>
        </w:rPr>
      </w:pPr>
      <w:r>
        <w:rPr>
          <w:rFonts w:hint="cs"/>
          <w:b/>
          <w:bCs/>
          <w:sz w:val="36"/>
          <w:szCs w:val="36"/>
          <w:rtl/>
          <w:lang w:val="fr-FR" w:bidi="ar-DZ"/>
        </w:rPr>
        <w:t>4</w:t>
      </w:r>
      <w:r w:rsidRPr="00B97348">
        <w:rPr>
          <w:rFonts w:hint="cs"/>
          <w:b/>
          <w:bCs/>
          <w:sz w:val="36"/>
          <w:szCs w:val="36"/>
          <w:rtl/>
          <w:lang w:val="fr-FR" w:bidi="ar-DZ"/>
        </w:rPr>
        <w:t>/ التحديات التي تواجه الموارد البشرية الدولية في بلد الاغتراب:</w:t>
      </w:r>
    </w:p>
    <w:p w:rsidR="008F3B7F" w:rsidRPr="007F0B32" w:rsidRDefault="008F3B7F" w:rsidP="004118AC">
      <w:pPr>
        <w:tabs>
          <w:tab w:val="left" w:pos="4099"/>
        </w:tabs>
        <w:spacing w:after="0" w:line="480" w:lineRule="auto"/>
        <w:rPr>
          <w:sz w:val="32"/>
          <w:szCs w:val="32"/>
          <w:rtl/>
          <w:lang w:val="fr-FR" w:bidi="ar-DZ"/>
        </w:rPr>
      </w:pPr>
      <w:r w:rsidRPr="007F0B32">
        <w:rPr>
          <w:rFonts w:hint="cs"/>
          <w:sz w:val="32"/>
          <w:szCs w:val="32"/>
          <w:rtl/>
          <w:lang w:val="fr-FR" w:bidi="ar-DZ"/>
        </w:rPr>
        <w:t>يمكن تصنيف التحديات التي تواجه المدير الدولي على الشكل التالي:</w:t>
      </w:r>
    </w:p>
    <w:p w:rsidR="008F3B7F" w:rsidRDefault="008F3B7F" w:rsidP="004118AC">
      <w:pPr>
        <w:tabs>
          <w:tab w:val="left" w:pos="4099"/>
        </w:tabs>
        <w:spacing w:after="0" w:line="480" w:lineRule="auto"/>
        <w:rPr>
          <w:sz w:val="32"/>
          <w:szCs w:val="32"/>
          <w:rtl/>
          <w:lang w:val="fr-FR" w:bidi="ar-DZ"/>
        </w:rPr>
      </w:pPr>
      <w:r>
        <w:rPr>
          <w:rFonts w:hint="cs"/>
          <w:b/>
          <w:bCs/>
          <w:sz w:val="36"/>
          <w:szCs w:val="36"/>
          <w:rtl/>
          <w:lang w:val="fr-FR" w:bidi="ar-DZ"/>
        </w:rPr>
        <w:t>أ/ تحدي البيئة الطبيعية :</w:t>
      </w:r>
      <w:r w:rsidRPr="00B97348">
        <w:rPr>
          <w:rFonts w:hint="cs"/>
          <w:sz w:val="32"/>
          <w:szCs w:val="32"/>
          <w:rtl/>
          <w:lang w:val="fr-FR" w:bidi="ar-DZ"/>
        </w:rPr>
        <w:t>كاختلاف درجات الحرارة والرطوبة بين البلدين، كما يندرج تحت هذا البند أيضا مستوى الخدمات في بلد الاغتراب ومستوى الرعاية الصحية والبعد عن الأهل والأصدقاء والافتقاد لبعض العادات والهوايات .</w:t>
      </w:r>
    </w:p>
    <w:p w:rsidR="008F3B7F" w:rsidRDefault="008F3B7F" w:rsidP="004118AC">
      <w:pPr>
        <w:tabs>
          <w:tab w:val="left" w:pos="4099"/>
        </w:tabs>
        <w:spacing w:after="0" w:line="480" w:lineRule="auto"/>
        <w:rPr>
          <w:sz w:val="32"/>
          <w:szCs w:val="32"/>
          <w:rtl/>
          <w:lang w:val="fr-FR" w:bidi="ar-DZ"/>
        </w:rPr>
      </w:pPr>
      <w:r w:rsidRPr="00B97348">
        <w:rPr>
          <w:rFonts w:hint="cs"/>
          <w:b/>
          <w:bCs/>
          <w:sz w:val="36"/>
          <w:szCs w:val="36"/>
          <w:rtl/>
          <w:lang w:val="fr-FR" w:bidi="ar-DZ"/>
        </w:rPr>
        <w:t>ب/ تحدي البيئة الاجتماعية</w:t>
      </w:r>
      <w:r w:rsidRPr="00B97348">
        <w:rPr>
          <w:rFonts w:hint="cs"/>
          <w:sz w:val="36"/>
          <w:szCs w:val="36"/>
          <w:rtl/>
          <w:lang w:val="fr-FR" w:bidi="ar-DZ"/>
        </w:rPr>
        <w:t xml:space="preserve"> </w:t>
      </w:r>
      <w:r>
        <w:rPr>
          <w:rFonts w:hint="cs"/>
          <w:sz w:val="32"/>
          <w:szCs w:val="32"/>
          <w:rtl/>
          <w:lang w:val="fr-FR" w:bidi="ar-DZ"/>
        </w:rPr>
        <w:t>:بسبب الاختلاف الثقافي بين البلد الأم وبلد الاغتراب يعاني المغترب من اختلاف القيم والعادات والتقاليد بينه وبين مجتمع الاغتراب ، وبالتالي يصبح غير قادر على فهم القواعد التي تحكم سلوك هذا المجتمع ، مما يعرضه لما يسمى الصدمة الثقافية ،وفي سبيل تجاوز هذه المشاكل فان الشركات الدولية تقوم بإخضاع المرشحين للاغتراب لاختبارات القدرة على التكيف والتأقلم وإرسالهم بجولات اطلاعية إلي بلد الاغتراب للتعرف عن قرب على كافة المكونات البيئة.</w:t>
      </w:r>
    </w:p>
    <w:p w:rsidR="008F3B7F" w:rsidRDefault="008F3B7F" w:rsidP="004118AC">
      <w:pPr>
        <w:tabs>
          <w:tab w:val="left" w:pos="4099"/>
        </w:tabs>
        <w:spacing w:after="0" w:line="480" w:lineRule="auto"/>
        <w:rPr>
          <w:sz w:val="32"/>
          <w:szCs w:val="32"/>
          <w:rtl/>
          <w:lang w:val="fr-FR" w:bidi="ar-DZ"/>
        </w:rPr>
      </w:pPr>
      <w:r w:rsidRPr="002C1F0D">
        <w:rPr>
          <w:rFonts w:hint="cs"/>
          <w:b/>
          <w:bCs/>
          <w:sz w:val="36"/>
          <w:szCs w:val="36"/>
          <w:rtl/>
          <w:lang w:val="fr-FR" w:bidi="ar-DZ"/>
        </w:rPr>
        <w:t>ج/ التحديات المهنية :</w:t>
      </w:r>
      <w:r w:rsidRPr="002C1F0D">
        <w:rPr>
          <w:rFonts w:hint="cs"/>
          <w:sz w:val="36"/>
          <w:szCs w:val="36"/>
          <w:rtl/>
          <w:lang w:val="fr-FR" w:bidi="ar-DZ"/>
        </w:rPr>
        <w:t xml:space="preserve"> </w:t>
      </w:r>
      <w:r>
        <w:rPr>
          <w:rFonts w:hint="cs"/>
          <w:sz w:val="32"/>
          <w:szCs w:val="32"/>
          <w:rtl/>
          <w:lang w:val="fr-FR" w:bidi="ar-DZ"/>
        </w:rPr>
        <w:t>الناتجة عن اختلاف طبيعة التقنيات المستخدمة في البلد المضيف عن تلك المستخدمة في البلد الأم ، وعن ضعف كفاءة الفنيين والإداريين المحليين ، وعن محدودية الشركة من حيث الحجم  .</w:t>
      </w:r>
    </w:p>
    <w:p w:rsidR="008F3B7F" w:rsidRPr="008F3B7F" w:rsidRDefault="008F3B7F" w:rsidP="004118AC">
      <w:pPr>
        <w:tabs>
          <w:tab w:val="left" w:pos="4099"/>
        </w:tabs>
        <w:spacing w:after="0" w:line="480" w:lineRule="auto"/>
        <w:rPr>
          <w:sz w:val="32"/>
          <w:szCs w:val="32"/>
          <w:lang w:val="fr-FR" w:bidi="ar-DZ"/>
        </w:rPr>
      </w:pPr>
      <w:r w:rsidRPr="007F0B32">
        <w:rPr>
          <w:rFonts w:hint="cs"/>
          <w:b/>
          <w:bCs/>
          <w:sz w:val="36"/>
          <w:szCs w:val="36"/>
          <w:rtl/>
          <w:lang w:val="fr-FR" w:bidi="ar-DZ"/>
        </w:rPr>
        <w:t>د/ تحدي العودة :</w:t>
      </w:r>
      <w:r w:rsidRPr="007F0B32">
        <w:rPr>
          <w:rFonts w:hint="cs"/>
          <w:sz w:val="36"/>
          <w:szCs w:val="36"/>
          <w:rtl/>
          <w:lang w:val="fr-FR" w:bidi="ar-DZ"/>
        </w:rPr>
        <w:t xml:space="preserve"> </w:t>
      </w:r>
      <w:r>
        <w:rPr>
          <w:rFonts w:hint="cs"/>
          <w:sz w:val="32"/>
          <w:szCs w:val="32"/>
          <w:rtl/>
          <w:lang w:val="fr-FR" w:bidi="ar-DZ"/>
        </w:rPr>
        <w:t>وهذا التحدي يتعلق بالمغتربين الذين يعملون لفترة طويلة في بلد الاغتراب ، ويعني صعوبة قدرتهم على التكييف مع الأوضاع الاقتصادية والاجتماعية والثقافية الجديدة في بلدهم الأم مقارنة مع الماضي .</w:t>
      </w:r>
    </w:p>
    <w:p w:rsidR="00285818" w:rsidRDefault="003562C2" w:rsidP="004118AC">
      <w:pPr>
        <w:tabs>
          <w:tab w:val="left" w:pos="4099"/>
        </w:tabs>
        <w:spacing w:after="0" w:line="480" w:lineRule="auto"/>
        <w:rPr>
          <w:b/>
          <w:bCs/>
          <w:sz w:val="36"/>
          <w:szCs w:val="36"/>
          <w:rtl/>
          <w:lang w:val="fr-FR" w:bidi="ar-DZ"/>
        </w:rPr>
      </w:pPr>
      <w:r w:rsidRPr="00285818">
        <w:rPr>
          <w:rFonts w:hint="cs"/>
          <w:b/>
          <w:bCs/>
          <w:sz w:val="36"/>
          <w:szCs w:val="36"/>
          <w:rtl/>
          <w:lang w:val="fr-FR" w:bidi="ar-DZ"/>
        </w:rPr>
        <w:t xml:space="preserve">5/ </w:t>
      </w:r>
      <w:r w:rsidR="00285818" w:rsidRPr="00285818">
        <w:rPr>
          <w:rFonts w:hint="cs"/>
          <w:b/>
          <w:bCs/>
          <w:sz w:val="36"/>
          <w:szCs w:val="36"/>
          <w:rtl/>
          <w:lang w:val="fr-FR" w:bidi="ar-DZ"/>
        </w:rPr>
        <w:t>خصائص وصفات المدير الدولي :</w:t>
      </w:r>
    </w:p>
    <w:p w:rsidR="003562C2" w:rsidRDefault="00285818" w:rsidP="004118AC">
      <w:pPr>
        <w:pStyle w:val="Paragraphedeliste"/>
        <w:numPr>
          <w:ilvl w:val="0"/>
          <w:numId w:val="29"/>
        </w:numPr>
        <w:tabs>
          <w:tab w:val="left" w:pos="4099"/>
        </w:tabs>
        <w:spacing w:after="0" w:line="480" w:lineRule="auto"/>
        <w:rPr>
          <w:sz w:val="32"/>
          <w:szCs w:val="32"/>
          <w:lang w:val="fr-FR" w:bidi="ar-DZ"/>
        </w:rPr>
      </w:pPr>
      <w:r w:rsidRPr="00C61CD2">
        <w:rPr>
          <w:rFonts w:hint="cs"/>
          <w:b/>
          <w:bCs/>
          <w:sz w:val="32"/>
          <w:szCs w:val="32"/>
          <w:rtl/>
          <w:lang w:val="fr-FR" w:bidi="ar-DZ"/>
        </w:rPr>
        <w:t>القدرة على التكيف مع الفروقات الثقافية</w:t>
      </w:r>
      <w:r w:rsidRPr="00285818">
        <w:rPr>
          <w:rFonts w:hint="cs"/>
          <w:sz w:val="32"/>
          <w:szCs w:val="32"/>
          <w:rtl/>
          <w:lang w:val="fr-FR" w:bidi="ar-DZ"/>
        </w:rPr>
        <w:t xml:space="preserve"> .</w:t>
      </w:r>
    </w:p>
    <w:p w:rsidR="00285818" w:rsidRPr="00285818" w:rsidRDefault="00285818" w:rsidP="004118AC">
      <w:pPr>
        <w:pStyle w:val="Paragraphedeliste"/>
        <w:numPr>
          <w:ilvl w:val="0"/>
          <w:numId w:val="29"/>
        </w:numPr>
        <w:tabs>
          <w:tab w:val="left" w:pos="4099"/>
        </w:tabs>
        <w:spacing w:after="0" w:line="480" w:lineRule="auto"/>
        <w:rPr>
          <w:b/>
          <w:bCs/>
          <w:sz w:val="32"/>
          <w:szCs w:val="32"/>
          <w:lang w:val="fr-FR" w:bidi="ar-DZ"/>
        </w:rPr>
      </w:pPr>
      <w:r w:rsidRPr="00D30344">
        <w:rPr>
          <w:rFonts w:hint="cs"/>
          <w:b/>
          <w:bCs/>
          <w:sz w:val="32"/>
          <w:szCs w:val="32"/>
          <w:rtl/>
          <w:lang w:val="fr-FR" w:bidi="ar-DZ"/>
        </w:rPr>
        <w:t>الاستقلالية والاعتماد على النفس</w:t>
      </w:r>
      <w:r w:rsidRPr="00285818">
        <w:rPr>
          <w:rFonts w:hint="cs"/>
          <w:b/>
          <w:bCs/>
          <w:sz w:val="32"/>
          <w:szCs w:val="32"/>
          <w:rtl/>
          <w:lang w:val="fr-FR" w:bidi="ar-DZ"/>
        </w:rPr>
        <w:t>:</w:t>
      </w:r>
      <w:r w:rsidRPr="00285818">
        <w:rPr>
          <w:rFonts w:hint="cs"/>
          <w:sz w:val="32"/>
          <w:szCs w:val="32"/>
          <w:rtl/>
          <w:lang w:val="fr-FR" w:bidi="ar-DZ"/>
        </w:rPr>
        <w:t>وهذه الصفة</w:t>
      </w:r>
      <w:r>
        <w:rPr>
          <w:rFonts w:hint="cs"/>
          <w:sz w:val="32"/>
          <w:szCs w:val="32"/>
          <w:rtl/>
          <w:lang w:val="fr-FR" w:bidi="ar-DZ"/>
        </w:rPr>
        <w:t xml:space="preserve"> هامة للمدير الدولي نظرا لقلة الكادر الموثوق الذي يحيط به ويعينه بالمقارنة مع الشركة في البلد </w:t>
      </w:r>
      <w:r w:rsidR="00D30344">
        <w:rPr>
          <w:rFonts w:hint="cs"/>
          <w:sz w:val="32"/>
          <w:szCs w:val="32"/>
          <w:rtl/>
          <w:lang w:val="fr-FR" w:bidi="ar-DZ"/>
        </w:rPr>
        <w:t>الأم</w:t>
      </w:r>
      <w:r>
        <w:rPr>
          <w:rFonts w:hint="cs"/>
          <w:sz w:val="32"/>
          <w:szCs w:val="32"/>
          <w:rtl/>
          <w:lang w:val="fr-FR" w:bidi="ar-DZ"/>
        </w:rPr>
        <w:t xml:space="preserve"> التي تملك كادرا كبيرا من المستشارين الفنيين الذين يزودون المديرين بالعون والنصيحة.</w:t>
      </w:r>
    </w:p>
    <w:p w:rsidR="00285818" w:rsidRDefault="00285818" w:rsidP="004118AC">
      <w:pPr>
        <w:pStyle w:val="Paragraphedeliste"/>
        <w:numPr>
          <w:ilvl w:val="0"/>
          <w:numId w:val="29"/>
        </w:numPr>
        <w:tabs>
          <w:tab w:val="left" w:pos="4099"/>
        </w:tabs>
        <w:spacing w:after="0" w:line="480" w:lineRule="auto"/>
        <w:rPr>
          <w:sz w:val="32"/>
          <w:szCs w:val="32"/>
          <w:lang w:val="fr-FR" w:bidi="ar-DZ"/>
        </w:rPr>
      </w:pPr>
      <w:r w:rsidRPr="00C61CD2">
        <w:rPr>
          <w:rFonts w:hint="cs"/>
          <w:b/>
          <w:bCs/>
          <w:sz w:val="32"/>
          <w:szCs w:val="32"/>
          <w:rtl/>
          <w:lang w:val="fr-FR" w:bidi="ar-DZ"/>
        </w:rPr>
        <w:t>الصحة الجسدية والعاطفية</w:t>
      </w:r>
      <w:r w:rsidRPr="00D30344">
        <w:rPr>
          <w:rFonts w:hint="cs"/>
          <w:sz w:val="32"/>
          <w:szCs w:val="32"/>
          <w:rtl/>
          <w:lang w:val="fr-FR" w:bidi="ar-DZ"/>
        </w:rPr>
        <w:t xml:space="preserve"> التي تمكن المدير الدولي من مواجهة تحديات البيئة الطبيع</w:t>
      </w:r>
      <w:r w:rsidR="00D30344" w:rsidRPr="00D30344">
        <w:rPr>
          <w:rFonts w:hint="cs"/>
          <w:sz w:val="32"/>
          <w:szCs w:val="32"/>
          <w:rtl/>
          <w:lang w:val="fr-FR" w:bidi="ar-DZ"/>
        </w:rPr>
        <w:t xml:space="preserve">ية </w:t>
      </w:r>
    </w:p>
    <w:p w:rsidR="00D30344" w:rsidRDefault="00D30344" w:rsidP="004118AC">
      <w:pPr>
        <w:pStyle w:val="Paragraphedeliste"/>
        <w:numPr>
          <w:ilvl w:val="0"/>
          <w:numId w:val="29"/>
        </w:numPr>
        <w:tabs>
          <w:tab w:val="left" w:pos="4099"/>
        </w:tabs>
        <w:spacing w:after="0" w:line="480" w:lineRule="auto"/>
        <w:rPr>
          <w:sz w:val="32"/>
          <w:szCs w:val="32"/>
          <w:lang w:val="fr-FR" w:bidi="ar-DZ"/>
        </w:rPr>
      </w:pPr>
      <w:r w:rsidRPr="00C61CD2">
        <w:rPr>
          <w:rFonts w:hint="cs"/>
          <w:b/>
          <w:bCs/>
          <w:sz w:val="32"/>
          <w:szCs w:val="32"/>
          <w:rtl/>
          <w:lang w:val="fr-FR" w:bidi="ar-DZ"/>
        </w:rPr>
        <w:t>الموازنة بين العمر من جهة ،والخبرة والتأهيل من جهة أخرى</w:t>
      </w:r>
      <w:r>
        <w:rPr>
          <w:rFonts w:hint="cs"/>
          <w:sz w:val="32"/>
          <w:szCs w:val="32"/>
          <w:rtl/>
          <w:lang w:val="fr-FR" w:bidi="ar-DZ"/>
        </w:rPr>
        <w:t xml:space="preserve"> ، إذ ان الواقع أثبت ان المديرين الأصغر عمرا هم أكثر تلهفا للوظائف الدولية ، وأكثر قدرة على التكيفات الثقافية ولكنهم بالمقابل اقل خبرة من المديرين </w:t>
      </w:r>
      <w:r w:rsidR="00B742B2">
        <w:rPr>
          <w:rFonts w:hint="cs"/>
          <w:sz w:val="32"/>
          <w:szCs w:val="32"/>
          <w:rtl/>
          <w:lang w:val="fr-FR" w:bidi="ar-DZ"/>
        </w:rPr>
        <w:t>الأكبر</w:t>
      </w:r>
      <w:r>
        <w:rPr>
          <w:rFonts w:hint="cs"/>
          <w:sz w:val="32"/>
          <w:szCs w:val="32"/>
          <w:rtl/>
          <w:lang w:val="fr-FR" w:bidi="ar-DZ"/>
        </w:rPr>
        <w:t xml:space="preserve"> ، وللحصول على التوازن المطلوب تقوم الشركات الدولية </w:t>
      </w:r>
      <w:r w:rsidR="00B742B2">
        <w:rPr>
          <w:rFonts w:hint="cs"/>
          <w:sz w:val="32"/>
          <w:szCs w:val="32"/>
          <w:rtl/>
          <w:lang w:val="fr-FR" w:bidi="ar-DZ"/>
        </w:rPr>
        <w:t>بإرسال</w:t>
      </w:r>
      <w:r>
        <w:rPr>
          <w:rFonts w:hint="cs"/>
          <w:sz w:val="32"/>
          <w:szCs w:val="32"/>
          <w:rtl/>
          <w:lang w:val="fr-FR" w:bidi="ar-DZ"/>
        </w:rPr>
        <w:t xml:space="preserve"> فرق عمل مكونة من </w:t>
      </w:r>
      <w:r w:rsidR="00B742B2">
        <w:rPr>
          <w:rFonts w:hint="cs"/>
          <w:sz w:val="32"/>
          <w:szCs w:val="32"/>
          <w:rtl/>
          <w:lang w:val="fr-FR" w:bidi="ar-DZ"/>
        </w:rPr>
        <w:t>أفراد</w:t>
      </w:r>
      <w:r>
        <w:rPr>
          <w:rFonts w:hint="cs"/>
          <w:sz w:val="32"/>
          <w:szCs w:val="32"/>
          <w:rtl/>
          <w:lang w:val="fr-FR" w:bidi="ar-DZ"/>
        </w:rPr>
        <w:t xml:space="preserve"> من </w:t>
      </w:r>
      <w:r w:rsidR="00B742B2">
        <w:rPr>
          <w:rFonts w:hint="cs"/>
          <w:sz w:val="32"/>
          <w:szCs w:val="32"/>
          <w:rtl/>
          <w:lang w:val="fr-FR" w:bidi="ar-DZ"/>
        </w:rPr>
        <w:t>أعمار</w:t>
      </w:r>
      <w:r>
        <w:rPr>
          <w:rFonts w:hint="cs"/>
          <w:sz w:val="32"/>
          <w:szCs w:val="32"/>
          <w:rtl/>
          <w:lang w:val="fr-FR" w:bidi="ar-DZ"/>
        </w:rPr>
        <w:t xml:space="preserve"> مختلفة.</w:t>
      </w:r>
    </w:p>
    <w:p w:rsidR="00B742B2" w:rsidRDefault="00B742B2" w:rsidP="004118AC">
      <w:pPr>
        <w:pStyle w:val="Paragraphedeliste"/>
        <w:numPr>
          <w:ilvl w:val="0"/>
          <w:numId w:val="29"/>
        </w:numPr>
        <w:tabs>
          <w:tab w:val="left" w:pos="4099"/>
        </w:tabs>
        <w:spacing w:after="0" w:line="480" w:lineRule="auto"/>
        <w:rPr>
          <w:sz w:val="32"/>
          <w:szCs w:val="32"/>
          <w:lang w:val="fr-FR" w:bidi="ar-DZ"/>
        </w:rPr>
      </w:pPr>
      <w:r w:rsidRPr="00C61CD2">
        <w:rPr>
          <w:rFonts w:hint="cs"/>
          <w:b/>
          <w:bCs/>
          <w:sz w:val="32"/>
          <w:szCs w:val="32"/>
          <w:rtl/>
          <w:lang w:val="fr-FR" w:bidi="ar-DZ"/>
        </w:rPr>
        <w:t>المهارة اللغوية :</w:t>
      </w:r>
      <w:r>
        <w:rPr>
          <w:rFonts w:hint="cs"/>
          <w:sz w:val="32"/>
          <w:szCs w:val="32"/>
          <w:rtl/>
          <w:lang w:val="fr-FR" w:bidi="ar-DZ"/>
        </w:rPr>
        <w:t xml:space="preserve"> فعلى الرغم من ان اللغة الانجليزية هي اللغة الأساسية في الأعمال الدولية ، إلا ان ذلك لا يلغي أهمية تعلم المديرين الدوليين للغة البلد المضيف (في حال كانت لغتها الأم غير الانجليزية )</w:t>
      </w:r>
    </w:p>
    <w:p w:rsidR="00B742B2" w:rsidRDefault="00B742B2" w:rsidP="004118AC">
      <w:pPr>
        <w:tabs>
          <w:tab w:val="left" w:pos="4099"/>
        </w:tabs>
        <w:spacing w:after="0" w:line="480" w:lineRule="auto"/>
        <w:rPr>
          <w:sz w:val="32"/>
          <w:szCs w:val="32"/>
          <w:rtl/>
          <w:lang w:val="fr-FR" w:bidi="ar-DZ"/>
        </w:rPr>
      </w:pPr>
      <w:r>
        <w:rPr>
          <w:rFonts w:hint="cs"/>
          <w:sz w:val="32"/>
          <w:szCs w:val="32"/>
          <w:rtl/>
          <w:lang w:val="fr-FR" w:bidi="ar-DZ"/>
        </w:rPr>
        <w:t>كما قامت الجمعية الأمريكية للتدريب و التطوير بوضع صفات أخرى يجب توفرها في المدير الدولي :</w:t>
      </w:r>
    </w:p>
    <w:p w:rsidR="00B742B2" w:rsidRDefault="00B742B2" w:rsidP="004118AC">
      <w:pPr>
        <w:pStyle w:val="Paragraphedeliste"/>
        <w:numPr>
          <w:ilvl w:val="0"/>
          <w:numId w:val="30"/>
        </w:numPr>
        <w:tabs>
          <w:tab w:val="left" w:pos="4099"/>
        </w:tabs>
        <w:spacing w:after="0" w:line="480" w:lineRule="auto"/>
        <w:rPr>
          <w:sz w:val="32"/>
          <w:szCs w:val="32"/>
          <w:lang w:val="fr-FR" w:bidi="ar-DZ"/>
        </w:rPr>
      </w:pPr>
      <w:r>
        <w:rPr>
          <w:rFonts w:hint="cs"/>
          <w:sz w:val="32"/>
          <w:szCs w:val="32"/>
          <w:rtl/>
          <w:lang w:val="fr-FR" w:bidi="ar-DZ"/>
        </w:rPr>
        <w:t>القدرة على التطوير واستخدام مهارات إستراتيجية عالية</w:t>
      </w:r>
    </w:p>
    <w:p w:rsidR="00B742B2" w:rsidRDefault="00B742B2" w:rsidP="004118AC">
      <w:pPr>
        <w:pStyle w:val="Paragraphedeliste"/>
        <w:numPr>
          <w:ilvl w:val="0"/>
          <w:numId w:val="30"/>
        </w:numPr>
        <w:tabs>
          <w:tab w:val="left" w:pos="4099"/>
        </w:tabs>
        <w:spacing w:after="0" w:line="480" w:lineRule="auto"/>
        <w:rPr>
          <w:sz w:val="32"/>
          <w:szCs w:val="32"/>
          <w:lang w:val="fr-FR" w:bidi="ar-DZ"/>
        </w:rPr>
      </w:pPr>
      <w:r>
        <w:rPr>
          <w:rFonts w:hint="cs"/>
          <w:sz w:val="32"/>
          <w:szCs w:val="32"/>
          <w:rtl/>
          <w:lang w:val="fr-FR" w:bidi="ar-DZ"/>
        </w:rPr>
        <w:t>القدرة على أدارة التغيير والتحول</w:t>
      </w:r>
    </w:p>
    <w:p w:rsidR="00B742B2" w:rsidRDefault="00B742B2" w:rsidP="004118AC">
      <w:pPr>
        <w:pStyle w:val="Paragraphedeliste"/>
        <w:numPr>
          <w:ilvl w:val="0"/>
          <w:numId w:val="30"/>
        </w:numPr>
        <w:tabs>
          <w:tab w:val="left" w:pos="4099"/>
        </w:tabs>
        <w:spacing w:after="0" w:line="480" w:lineRule="auto"/>
        <w:rPr>
          <w:sz w:val="32"/>
          <w:szCs w:val="32"/>
          <w:lang w:val="fr-FR" w:bidi="ar-DZ"/>
        </w:rPr>
      </w:pPr>
      <w:r>
        <w:rPr>
          <w:rFonts w:hint="cs"/>
          <w:sz w:val="32"/>
          <w:szCs w:val="32"/>
          <w:rtl/>
          <w:lang w:val="fr-FR" w:bidi="ar-DZ"/>
        </w:rPr>
        <w:t>القدرة على إدارة التنوع الثقافي</w:t>
      </w:r>
    </w:p>
    <w:p w:rsidR="00B742B2" w:rsidRDefault="00B742B2" w:rsidP="004118AC">
      <w:pPr>
        <w:pStyle w:val="Paragraphedeliste"/>
        <w:numPr>
          <w:ilvl w:val="0"/>
          <w:numId w:val="30"/>
        </w:numPr>
        <w:tabs>
          <w:tab w:val="left" w:pos="4099"/>
        </w:tabs>
        <w:spacing w:after="0" w:line="480" w:lineRule="auto"/>
        <w:rPr>
          <w:sz w:val="32"/>
          <w:szCs w:val="32"/>
          <w:lang w:val="fr-FR" w:bidi="ar-DZ"/>
        </w:rPr>
      </w:pPr>
      <w:r w:rsidRPr="00B742B2">
        <w:rPr>
          <w:rFonts w:hint="cs"/>
          <w:sz w:val="32"/>
          <w:szCs w:val="32"/>
          <w:rtl/>
          <w:lang w:val="fr-FR" w:bidi="ar-DZ"/>
        </w:rPr>
        <w:t>القدرة على تصميم هياكل تنظيمية مرنة والعمل ضمنها</w:t>
      </w:r>
    </w:p>
    <w:p w:rsidR="00B742B2" w:rsidRDefault="00B742B2" w:rsidP="004118AC">
      <w:pPr>
        <w:pStyle w:val="Paragraphedeliste"/>
        <w:numPr>
          <w:ilvl w:val="0"/>
          <w:numId w:val="30"/>
        </w:numPr>
        <w:tabs>
          <w:tab w:val="left" w:pos="4099"/>
        </w:tabs>
        <w:spacing w:after="0" w:line="480" w:lineRule="auto"/>
        <w:rPr>
          <w:sz w:val="32"/>
          <w:szCs w:val="32"/>
          <w:lang w:val="fr-FR" w:bidi="ar-DZ"/>
        </w:rPr>
      </w:pPr>
      <w:r>
        <w:rPr>
          <w:rFonts w:hint="cs"/>
          <w:sz w:val="32"/>
          <w:szCs w:val="32"/>
          <w:rtl/>
          <w:lang w:val="fr-FR" w:bidi="ar-DZ"/>
        </w:rPr>
        <w:t>القدرة على العمل ضمن مجموعات وفرق</w:t>
      </w:r>
    </w:p>
    <w:p w:rsidR="00B742B2" w:rsidRDefault="000A5549" w:rsidP="004118AC">
      <w:pPr>
        <w:pStyle w:val="Paragraphedeliste"/>
        <w:numPr>
          <w:ilvl w:val="0"/>
          <w:numId w:val="30"/>
        </w:numPr>
        <w:tabs>
          <w:tab w:val="left" w:pos="4099"/>
        </w:tabs>
        <w:spacing w:after="0" w:line="480" w:lineRule="auto"/>
        <w:rPr>
          <w:sz w:val="32"/>
          <w:szCs w:val="32"/>
          <w:lang w:val="fr-FR" w:bidi="ar-DZ"/>
        </w:rPr>
      </w:pPr>
      <w:r>
        <w:rPr>
          <w:rFonts w:hint="cs"/>
          <w:sz w:val="32"/>
          <w:szCs w:val="32"/>
          <w:rtl/>
          <w:lang w:val="fr-FR" w:bidi="ar-DZ"/>
        </w:rPr>
        <w:t xml:space="preserve">القدرة على الاتصال </w:t>
      </w:r>
    </w:p>
    <w:p w:rsidR="000A5549" w:rsidRDefault="000A5549" w:rsidP="004118AC">
      <w:pPr>
        <w:pStyle w:val="Paragraphedeliste"/>
        <w:numPr>
          <w:ilvl w:val="0"/>
          <w:numId w:val="30"/>
        </w:numPr>
        <w:tabs>
          <w:tab w:val="left" w:pos="4099"/>
        </w:tabs>
        <w:spacing w:after="0" w:line="480" w:lineRule="auto"/>
        <w:rPr>
          <w:sz w:val="32"/>
          <w:szCs w:val="32"/>
          <w:lang w:val="fr-FR" w:bidi="ar-DZ"/>
        </w:rPr>
      </w:pPr>
      <w:r>
        <w:rPr>
          <w:rFonts w:hint="cs"/>
          <w:sz w:val="32"/>
          <w:szCs w:val="32"/>
          <w:rtl/>
          <w:lang w:val="fr-FR" w:bidi="ar-DZ"/>
        </w:rPr>
        <w:t>القدرة على التعلم ونقل المعرفة في المنظمة</w:t>
      </w:r>
    </w:p>
    <w:p w:rsidR="008F3B7F" w:rsidRDefault="008F3B7F" w:rsidP="004118AC">
      <w:pPr>
        <w:tabs>
          <w:tab w:val="left" w:pos="4099"/>
        </w:tabs>
        <w:spacing w:after="0" w:line="480" w:lineRule="auto"/>
        <w:rPr>
          <w:b/>
          <w:bCs/>
          <w:sz w:val="36"/>
          <w:szCs w:val="36"/>
          <w:rtl/>
          <w:lang w:val="fr-FR" w:bidi="ar-DZ"/>
        </w:rPr>
      </w:pPr>
      <w:r>
        <w:rPr>
          <w:rFonts w:hint="cs"/>
          <w:b/>
          <w:bCs/>
          <w:sz w:val="36"/>
          <w:szCs w:val="36"/>
          <w:rtl/>
          <w:lang w:val="fr-FR" w:bidi="ar-DZ"/>
        </w:rPr>
        <w:t>6</w:t>
      </w:r>
      <w:r w:rsidR="007F0B32" w:rsidRPr="008F3B7F">
        <w:rPr>
          <w:rFonts w:hint="cs"/>
          <w:b/>
          <w:bCs/>
          <w:sz w:val="36"/>
          <w:szCs w:val="36"/>
          <w:rtl/>
          <w:lang w:val="fr-FR" w:bidi="ar-DZ"/>
        </w:rPr>
        <w:t xml:space="preserve">/ الاختلاف بين </w:t>
      </w:r>
      <w:r w:rsidRPr="008F3B7F">
        <w:rPr>
          <w:rFonts w:hint="cs"/>
          <w:b/>
          <w:bCs/>
          <w:sz w:val="36"/>
          <w:szCs w:val="36"/>
          <w:rtl/>
          <w:lang w:val="fr-FR" w:bidi="ar-DZ"/>
        </w:rPr>
        <w:t>أدارة</w:t>
      </w:r>
      <w:r w:rsidR="007F0B32" w:rsidRPr="008F3B7F">
        <w:rPr>
          <w:rFonts w:hint="cs"/>
          <w:b/>
          <w:bCs/>
          <w:sz w:val="36"/>
          <w:szCs w:val="36"/>
          <w:rtl/>
          <w:lang w:val="fr-FR" w:bidi="ar-DZ"/>
        </w:rPr>
        <w:t xml:space="preserve"> الموارد البشرية</w:t>
      </w:r>
      <w:r w:rsidRPr="008F3B7F">
        <w:rPr>
          <w:rFonts w:hint="cs"/>
          <w:b/>
          <w:bCs/>
          <w:sz w:val="36"/>
          <w:szCs w:val="36"/>
          <w:rtl/>
          <w:lang w:val="fr-FR" w:bidi="ar-DZ"/>
        </w:rPr>
        <w:t xml:space="preserve"> وإدارة الموارد البشرية الدولية :</w:t>
      </w:r>
    </w:p>
    <w:p w:rsidR="008F3B7F" w:rsidRPr="008F3B7F" w:rsidRDefault="008F3B7F" w:rsidP="004118AC">
      <w:pPr>
        <w:pStyle w:val="Paragraphedeliste"/>
        <w:numPr>
          <w:ilvl w:val="0"/>
          <w:numId w:val="31"/>
        </w:numPr>
        <w:tabs>
          <w:tab w:val="left" w:pos="4099"/>
        </w:tabs>
        <w:spacing w:after="0" w:line="480" w:lineRule="auto"/>
        <w:rPr>
          <w:sz w:val="32"/>
          <w:szCs w:val="32"/>
          <w:lang w:val="fr-FR" w:bidi="ar-DZ"/>
        </w:rPr>
      </w:pPr>
      <w:r w:rsidRPr="008F3B7F">
        <w:rPr>
          <w:rFonts w:hint="cs"/>
          <w:sz w:val="32"/>
          <w:szCs w:val="32"/>
          <w:rtl/>
          <w:lang w:val="fr-FR" w:bidi="ar-DZ"/>
        </w:rPr>
        <w:t>بيئة الإعمال الداخلية والخارجية تكون غير مستقرة ومتقلبة</w:t>
      </w:r>
    </w:p>
    <w:p w:rsidR="008F3B7F" w:rsidRPr="008F3B7F" w:rsidRDefault="008F3B7F" w:rsidP="004118AC">
      <w:pPr>
        <w:pStyle w:val="Paragraphedeliste"/>
        <w:numPr>
          <w:ilvl w:val="0"/>
          <w:numId w:val="31"/>
        </w:numPr>
        <w:tabs>
          <w:tab w:val="left" w:pos="4099"/>
        </w:tabs>
        <w:spacing w:after="0" w:line="480" w:lineRule="auto"/>
        <w:rPr>
          <w:sz w:val="32"/>
          <w:szCs w:val="32"/>
          <w:lang w:val="fr-FR" w:bidi="ar-DZ"/>
        </w:rPr>
      </w:pPr>
      <w:r w:rsidRPr="008F3B7F">
        <w:rPr>
          <w:rFonts w:hint="cs"/>
          <w:sz w:val="32"/>
          <w:szCs w:val="32"/>
          <w:rtl/>
          <w:lang w:val="fr-FR" w:bidi="ar-DZ"/>
        </w:rPr>
        <w:t>تتطلب وظائف أكثر</w:t>
      </w:r>
    </w:p>
    <w:p w:rsidR="008F3B7F" w:rsidRPr="008F3B7F" w:rsidRDefault="008F3B7F" w:rsidP="004118AC">
      <w:pPr>
        <w:pStyle w:val="Paragraphedeliste"/>
        <w:numPr>
          <w:ilvl w:val="0"/>
          <w:numId w:val="31"/>
        </w:numPr>
        <w:tabs>
          <w:tab w:val="left" w:pos="4099"/>
        </w:tabs>
        <w:spacing w:after="0" w:line="480" w:lineRule="auto"/>
        <w:rPr>
          <w:sz w:val="32"/>
          <w:szCs w:val="32"/>
          <w:lang w:val="fr-FR" w:bidi="ar-DZ"/>
        </w:rPr>
      </w:pPr>
      <w:r w:rsidRPr="008F3B7F">
        <w:rPr>
          <w:rFonts w:hint="cs"/>
          <w:sz w:val="32"/>
          <w:szCs w:val="32"/>
          <w:rtl/>
          <w:lang w:val="fr-FR" w:bidi="ar-DZ"/>
        </w:rPr>
        <w:t>تمتلك منظورات متغيرة بشكل مستمر</w:t>
      </w:r>
    </w:p>
    <w:p w:rsidR="008F3B7F" w:rsidRPr="008F3B7F" w:rsidRDefault="008F3B7F" w:rsidP="004118AC">
      <w:pPr>
        <w:pStyle w:val="Paragraphedeliste"/>
        <w:numPr>
          <w:ilvl w:val="0"/>
          <w:numId w:val="31"/>
        </w:numPr>
        <w:tabs>
          <w:tab w:val="left" w:pos="4099"/>
        </w:tabs>
        <w:spacing w:after="0" w:line="480" w:lineRule="auto"/>
        <w:rPr>
          <w:sz w:val="32"/>
          <w:szCs w:val="32"/>
          <w:lang w:val="fr-FR" w:bidi="ar-DZ"/>
        </w:rPr>
      </w:pPr>
      <w:r w:rsidRPr="008F3B7F">
        <w:rPr>
          <w:rFonts w:hint="cs"/>
          <w:sz w:val="32"/>
          <w:szCs w:val="32"/>
          <w:rtl/>
          <w:lang w:val="fr-FR" w:bidi="ar-DZ"/>
        </w:rPr>
        <w:t>تتطلب تدخل أكثر في الحياة الشخصية للعاملين</w:t>
      </w:r>
    </w:p>
    <w:p w:rsidR="008F3B7F" w:rsidRDefault="008F3B7F" w:rsidP="004118AC">
      <w:pPr>
        <w:pStyle w:val="Paragraphedeliste"/>
        <w:numPr>
          <w:ilvl w:val="0"/>
          <w:numId w:val="31"/>
        </w:numPr>
        <w:tabs>
          <w:tab w:val="left" w:pos="4099"/>
        </w:tabs>
        <w:spacing w:after="0" w:line="480" w:lineRule="auto"/>
        <w:rPr>
          <w:sz w:val="32"/>
          <w:szCs w:val="32"/>
          <w:lang w:val="fr-FR" w:bidi="ar-DZ"/>
        </w:rPr>
      </w:pPr>
      <w:r w:rsidRPr="008F3B7F">
        <w:rPr>
          <w:rFonts w:hint="cs"/>
          <w:sz w:val="32"/>
          <w:szCs w:val="32"/>
          <w:rtl/>
          <w:lang w:val="fr-FR" w:bidi="ar-DZ"/>
        </w:rPr>
        <w:t xml:space="preserve">تتحمل مخاطر كبيرة </w:t>
      </w:r>
    </w:p>
    <w:p w:rsidR="008F3B7F" w:rsidRDefault="008F3B7F" w:rsidP="004118AC">
      <w:pPr>
        <w:tabs>
          <w:tab w:val="left" w:pos="4099"/>
        </w:tabs>
        <w:spacing w:after="0" w:line="480" w:lineRule="auto"/>
        <w:rPr>
          <w:b/>
          <w:bCs/>
          <w:sz w:val="36"/>
          <w:szCs w:val="36"/>
          <w:rtl/>
          <w:lang w:val="fr-FR" w:bidi="ar-DZ"/>
        </w:rPr>
      </w:pPr>
      <w:r w:rsidRPr="008F3B7F">
        <w:rPr>
          <w:rFonts w:hint="cs"/>
          <w:b/>
          <w:bCs/>
          <w:sz w:val="36"/>
          <w:szCs w:val="36"/>
          <w:rtl/>
          <w:lang w:val="fr-FR" w:bidi="ar-DZ"/>
        </w:rPr>
        <w:t>7/ أبعاد أدارة الموارد البشرية الدولية :</w:t>
      </w:r>
    </w:p>
    <w:p w:rsidR="008F3B7F" w:rsidRDefault="008F3B7F" w:rsidP="004118AC">
      <w:pPr>
        <w:tabs>
          <w:tab w:val="left" w:pos="4099"/>
        </w:tabs>
        <w:spacing w:after="0" w:line="480" w:lineRule="auto"/>
        <w:rPr>
          <w:sz w:val="32"/>
          <w:szCs w:val="32"/>
          <w:rtl/>
          <w:lang w:val="fr-FR" w:bidi="ar-DZ"/>
        </w:rPr>
      </w:pPr>
      <w:r>
        <w:rPr>
          <w:rFonts w:hint="cs"/>
          <w:b/>
          <w:bCs/>
          <w:sz w:val="36"/>
          <w:szCs w:val="36"/>
          <w:rtl/>
          <w:lang w:val="fr-FR" w:bidi="ar-DZ"/>
        </w:rPr>
        <w:t xml:space="preserve">أ/ ممارسات التوظيف : </w:t>
      </w:r>
      <w:r w:rsidRPr="008F3B7F">
        <w:rPr>
          <w:rFonts w:hint="cs"/>
          <w:sz w:val="32"/>
          <w:szCs w:val="32"/>
          <w:rtl/>
          <w:lang w:val="fr-FR" w:bidi="ar-DZ"/>
        </w:rPr>
        <w:t>ان ممارسة التوظيف تكمن في تقديم الدعم لإدارة الموارد البشرية من اجل خلق بيئة عمل فعالة من خلال تقديم الضمان للموظفين الجدد لفهم الثقافة البيئية للمنظمة وتبادل القيم البيئية .</w:t>
      </w:r>
    </w:p>
    <w:p w:rsidR="00901F66" w:rsidRDefault="008F3B7F" w:rsidP="004118AC">
      <w:pPr>
        <w:tabs>
          <w:tab w:val="left" w:pos="4099"/>
        </w:tabs>
        <w:spacing w:after="0" w:line="480" w:lineRule="auto"/>
        <w:rPr>
          <w:sz w:val="32"/>
          <w:szCs w:val="32"/>
          <w:rtl/>
          <w:lang w:val="fr-FR" w:bidi="ar-DZ"/>
        </w:rPr>
      </w:pPr>
      <w:r w:rsidRPr="00901F66">
        <w:rPr>
          <w:rFonts w:hint="cs"/>
          <w:b/>
          <w:bCs/>
          <w:sz w:val="36"/>
          <w:szCs w:val="36"/>
          <w:rtl/>
          <w:lang w:val="fr-FR" w:bidi="ar-DZ"/>
        </w:rPr>
        <w:t>ب/ ممارسات التدريب والتطوير:</w:t>
      </w:r>
      <w:r w:rsidRPr="00901F66">
        <w:rPr>
          <w:rFonts w:hint="cs"/>
          <w:sz w:val="36"/>
          <w:szCs w:val="36"/>
          <w:rtl/>
          <w:lang w:val="fr-FR" w:bidi="ar-DZ"/>
        </w:rPr>
        <w:t xml:space="preserve"> </w:t>
      </w:r>
      <w:r w:rsidR="00901F66">
        <w:rPr>
          <w:rFonts w:hint="cs"/>
          <w:sz w:val="32"/>
          <w:szCs w:val="32"/>
          <w:rtl/>
          <w:lang w:val="fr-FR" w:bidi="ar-DZ"/>
        </w:rPr>
        <w:t>يشير</w:t>
      </w:r>
      <w:r>
        <w:rPr>
          <w:rFonts w:hint="cs"/>
          <w:sz w:val="32"/>
          <w:szCs w:val="32"/>
          <w:rtl/>
          <w:lang w:val="fr-FR" w:bidi="ar-DZ"/>
        </w:rPr>
        <w:t xml:space="preserve"> التدريب والتطوير </w:t>
      </w:r>
      <w:r w:rsidR="00901F66">
        <w:rPr>
          <w:rFonts w:hint="cs"/>
          <w:sz w:val="32"/>
          <w:szCs w:val="32"/>
          <w:rtl/>
          <w:lang w:val="fr-FR" w:bidi="ar-DZ"/>
        </w:rPr>
        <w:t>إلى الجهود المنظمية التي تساهم في تعليم المعرفة المتعلقة بالوظيفة والمهارات وسلوك الموظفين ، الأمر الذي يؤدي إلي بناء نظام معرفي لدى الموارد البشرية في المنظمة وتطوير مهاراتهم الحالية وإكسابهم مهارات جيدة ومتنوعة بهدف تحقيق أهداف المنظمة  بعيدة الأمد .</w:t>
      </w:r>
    </w:p>
    <w:p w:rsidR="002C1F0D" w:rsidRDefault="00624F9E" w:rsidP="004118AC">
      <w:pPr>
        <w:tabs>
          <w:tab w:val="left" w:pos="4099"/>
        </w:tabs>
        <w:spacing w:after="0" w:line="480" w:lineRule="auto"/>
        <w:rPr>
          <w:sz w:val="32"/>
          <w:szCs w:val="32"/>
          <w:rtl/>
          <w:lang w:val="fr-FR" w:bidi="ar-DZ"/>
        </w:rPr>
      </w:pPr>
      <w:r>
        <w:rPr>
          <w:rFonts w:hint="cs"/>
          <w:b/>
          <w:bCs/>
          <w:sz w:val="36"/>
          <w:szCs w:val="36"/>
          <w:rtl/>
          <w:lang w:val="fr-FR" w:bidi="ar-DZ"/>
        </w:rPr>
        <w:t>ت</w:t>
      </w:r>
      <w:r w:rsidR="00901F66" w:rsidRPr="00624F9E">
        <w:rPr>
          <w:rFonts w:hint="cs"/>
          <w:b/>
          <w:bCs/>
          <w:sz w:val="36"/>
          <w:szCs w:val="36"/>
          <w:rtl/>
          <w:lang w:val="fr-FR" w:bidi="ar-DZ"/>
        </w:rPr>
        <w:t xml:space="preserve">/ ممارسات تقييم </w:t>
      </w:r>
      <w:r w:rsidRPr="00624F9E">
        <w:rPr>
          <w:rFonts w:hint="cs"/>
          <w:b/>
          <w:bCs/>
          <w:sz w:val="36"/>
          <w:szCs w:val="36"/>
          <w:rtl/>
          <w:lang w:val="fr-FR" w:bidi="ar-DZ"/>
        </w:rPr>
        <w:t>الأداء</w:t>
      </w:r>
      <w:r w:rsidR="00901F66" w:rsidRPr="00624F9E">
        <w:rPr>
          <w:rFonts w:hint="cs"/>
          <w:b/>
          <w:bCs/>
          <w:sz w:val="36"/>
          <w:szCs w:val="36"/>
          <w:rtl/>
          <w:lang w:val="fr-FR" w:bidi="ar-DZ"/>
        </w:rPr>
        <w:t xml:space="preserve"> :</w:t>
      </w:r>
      <w:r w:rsidR="00901F66" w:rsidRPr="00624F9E">
        <w:rPr>
          <w:rFonts w:hint="cs"/>
          <w:sz w:val="36"/>
          <w:szCs w:val="36"/>
          <w:rtl/>
          <w:lang w:val="fr-FR" w:bidi="ar-DZ"/>
        </w:rPr>
        <w:t xml:space="preserve"> </w:t>
      </w:r>
      <w:r w:rsidR="00901F66">
        <w:rPr>
          <w:rFonts w:hint="cs"/>
          <w:sz w:val="32"/>
          <w:szCs w:val="32"/>
          <w:rtl/>
          <w:lang w:val="fr-FR" w:bidi="ar-DZ"/>
        </w:rPr>
        <w:t xml:space="preserve">ان تقييم </w:t>
      </w:r>
      <w:r>
        <w:rPr>
          <w:rFonts w:hint="cs"/>
          <w:sz w:val="32"/>
          <w:szCs w:val="32"/>
          <w:rtl/>
          <w:lang w:val="fr-FR" w:bidi="ar-DZ"/>
        </w:rPr>
        <w:t>أداء</w:t>
      </w:r>
      <w:r w:rsidR="00901F66">
        <w:rPr>
          <w:rFonts w:hint="cs"/>
          <w:sz w:val="32"/>
          <w:szCs w:val="32"/>
          <w:rtl/>
          <w:lang w:val="fr-FR" w:bidi="ar-DZ"/>
        </w:rPr>
        <w:t xml:space="preserve"> العاملين عنصرا من عناصر </w:t>
      </w:r>
      <w:r>
        <w:rPr>
          <w:rFonts w:hint="cs"/>
          <w:sz w:val="32"/>
          <w:szCs w:val="32"/>
          <w:rtl/>
          <w:lang w:val="fr-FR" w:bidi="ar-DZ"/>
        </w:rPr>
        <w:t>الإنتاجية</w:t>
      </w:r>
      <w:r w:rsidR="00901F66">
        <w:rPr>
          <w:rFonts w:hint="cs"/>
          <w:sz w:val="32"/>
          <w:szCs w:val="32"/>
          <w:rtl/>
          <w:lang w:val="fr-FR" w:bidi="ar-DZ"/>
        </w:rPr>
        <w:t xml:space="preserve"> وهو يختص بالجانب </w:t>
      </w:r>
      <w:r>
        <w:rPr>
          <w:rFonts w:hint="cs"/>
          <w:sz w:val="32"/>
          <w:szCs w:val="32"/>
          <w:rtl/>
          <w:lang w:val="fr-FR" w:bidi="ar-DZ"/>
        </w:rPr>
        <w:t>الإنساني</w:t>
      </w:r>
      <w:r w:rsidR="00901F66">
        <w:rPr>
          <w:rFonts w:hint="cs"/>
          <w:sz w:val="32"/>
          <w:szCs w:val="32"/>
          <w:rtl/>
          <w:lang w:val="fr-FR" w:bidi="ar-DZ"/>
        </w:rPr>
        <w:t xml:space="preserve"> ويتم تحديد </w:t>
      </w:r>
      <w:r>
        <w:rPr>
          <w:rFonts w:hint="cs"/>
          <w:sz w:val="32"/>
          <w:szCs w:val="32"/>
          <w:rtl/>
          <w:lang w:val="fr-FR" w:bidi="ar-DZ"/>
        </w:rPr>
        <w:t>الإنتاجية</w:t>
      </w:r>
      <w:r w:rsidR="00901F66">
        <w:rPr>
          <w:rFonts w:hint="cs"/>
          <w:sz w:val="32"/>
          <w:szCs w:val="32"/>
          <w:rtl/>
          <w:lang w:val="fr-FR" w:bidi="ar-DZ"/>
        </w:rPr>
        <w:t xml:space="preserve"> للعامل تبعا لعدة </w:t>
      </w:r>
      <w:r>
        <w:rPr>
          <w:rFonts w:hint="cs"/>
          <w:sz w:val="32"/>
          <w:szCs w:val="32"/>
          <w:rtl/>
          <w:lang w:val="fr-FR" w:bidi="ar-DZ"/>
        </w:rPr>
        <w:t>أبعاد</w:t>
      </w:r>
      <w:r w:rsidR="00901F66">
        <w:rPr>
          <w:rFonts w:hint="cs"/>
          <w:sz w:val="32"/>
          <w:szCs w:val="32"/>
          <w:rtl/>
          <w:lang w:val="fr-FR" w:bidi="ar-DZ"/>
        </w:rPr>
        <w:t xml:space="preserve"> متداخلة وهي العمل الذي يؤديه العامل ، ومدى تفهمه لدوره واختصاصه ، ومدى </w:t>
      </w:r>
      <w:r>
        <w:rPr>
          <w:rFonts w:hint="cs"/>
          <w:sz w:val="32"/>
          <w:szCs w:val="32"/>
          <w:rtl/>
          <w:lang w:val="fr-FR" w:bidi="ar-DZ"/>
        </w:rPr>
        <w:t>أتباعه</w:t>
      </w:r>
      <w:r w:rsidR="00901F66">
        <w:rPr>
          <w:rFonts w:hint="cs"/>
          <w:sz w:val="32"/>
          <w:szCs w:val="32"/>
          <w:rtl/>
          <w:lang w:val="fr-FR" w:bidi="ar-DZ"/>
        </w:rPr>
        <w:t xml:space="preserve"> للتعليمات التي تصل </w:t>
      </w:r>
      <w:r>
        <w:rPr>
          <w:rFonts w:hint="cs"/>
          <w:sz w:val="32"/>
          <w:szCs w:val="32"/>
          <w:rtl/>
          <w:lang w:val="fr-FR" w:bidi="ar-DZ"/>
        </w:rPr>
        <w:t>أليه</w:t>
      </w:r>
      <w:r w:rsidR="00901F66">
        <w:rPr>
          <w:rFonts w:hint="cs"/>
          <w:sz w:val="32"/>
          <w:szCs w:val="32"/>
          <w:rtl/>
          <w:lang w:val="fr-FR" w:bidi="ar-DZ"/>
        </w:rPr>
        <w:t xml:space="preserve"> من </w:t>
      </w:r>
      <w:r>
        <w:rPr>
          <w:rFonts w:hint="cs"/>
          <w:sz w:val="32"/>
          <w:szCs w:val="32"/>
          <w:rtl/>
          <w:lang w:val="fr-FR" w:bidi="ar-DZ"/>
        </w:rPr>
        <w:t>الإدارة</w:t>
      </w:r>
      <w:r w:rsidR="00901F66">
        <w:rPr>
          <w:rFonts w:hint="cs"/>
          <w:sz w:val="32"/>
          <w:szCs w:val="32"/>
          <w:rtl/>
          <w:lang w:val="fr-FR" w:bidi="ar-DZ"/>
        </w:rPr>
        <w:t xml:space="preserve"> عبر المشرف المباشر </w:t>
      </w:r>
      <w:r>
        <w:rPr>
          <w:rFonts w:hint="cs"/>
          <w:sz w:val="32"/>
          <w:szCs w:val="32"/>
          <w:rtl/>
          <w:lang w:val="fr-FR" w:bidi="ar-DZ"/>
        </w:rPr>
        <w:t>.</w:t>
      </w:r>
    </w:p>
    <w:p w:rsidR="00624F9E" w:rsidRDefault="00624F9E" w:rsidP="004118AC">
      <w:pPr>
        <w:tabs>
          <w:tab w:val="left" w:pos="4099"/>
        </w:tabs>
        <w:spacing w:after="0" w:line="480" w:lineRule="auto"/>
        <w:rPr>
          <w:sz w:val="32"/>
          <w:szCs w:val="32"/>
          <w:rtl/>
          <w:lang w:val="fr-FR" w:bidi="ar-DZ"/>
        </w:rPr>
      </w:pPr>
      <w:r>
        <w:rPr>
          <w:rFonts w:hint="cs"/>
          <w:b/>
          <w:bCs/>
          <w:sz w:val="36"/>
          <w:szCs w:val="36"/>
          <w:rtl/>
          <w:lang w:val="fr-FR" w:bidi="ar-DZ"/>
        </w:rPr>
        <w:t>ث</w:t>
      </w:r>
      <w:r w:rsidRPr="00624F9E">
        <w:rPr>
          <w:rFonts w:hint="cs"/>
          <w:b/>
          <w:bCs/>
          <w:sz w:val="36"/>
          <w:szCs w:val="36"/>
          <w:rtl/>
          <w:lang w:val="fr-FR" w:bidi="ar-DZ"/>
        </w:rPr>
        <w:t>/ الممارسات التحفيزية ( الحوافز):</w:t>
      </w:r>
      <w:r w:rsidRPr="00624F9E">
        <w:rPr>
          <w:rFonts w:hint="cs"/>
          <w:sz w:val="36"/>
          <w:szCs w:val="36"/>
          <w:rtl/>
          <w:lang w:val="fr-FR" w:bidi="ar-DZ"/>
        </w:rPr>
        <w:t xml:space="preserve"> </w:t>
      </w:r>
      <w:r>
        <w:rPr>
          <w:rFonts w:hint="cs"/>
          <w:sz w:val="32"/>
          <w:szCs w:val="32"/>
          <w:rtl/>
          <w:lang w:val="fr-FR" w:bidi="ar-DZ"/>
        </w:rPr>
        <w:t>ان الممارسات التحفيزية هي الممارسات التي تتبعها المنظمة من اجل مساعدة المدراء في اتخاذ القرارات الإدارية بالشكل الذي يؤدي ألي تشجيع الموظفين لأداء الأعمال بكفاءة عالية وهي تساعد المنظمة على الاختيارات الصحيحة ومساعدتها على البقاء وأداء الأعمال .</w:t>
      </w:r>
    </w:p>
    <w:p w:rsidR="00624F9E" w:rsidRDefault="00624F9E" w:rsidP="004118AC">
      <w:pPr>
        <w:tabs>
          <w:tab w:val="left" w:pos="4099"/>
        </w:tabs>
        <w:spacing w:after="0" w:line="480" w:lineRule="auto"/>
        <w:rPr>
          <w:sz w:val="32"/>
          <w:szCs w:val="32"/>
          <w:rtl/>
          <w:lang w:val="fr-FR" w:bidi="ar-DZ"/>
        </w:rPr>
      </w:pPr>
      <w:r w:rsidRPr="00CA15C5">
        <w:rPr>
          <w:rFonts w:hint="cs"/>
          <w:b/>
          <w:bCs/>
          <w:sz w:val="36"/>
          <w:szCs w:val="36"/>
          <w:rtl/>
          <w:lang w:val="fr-FR" w:bidi="ar-DZ"/>
        </w:rPr>
        <w:t>ج/ الممارسات القيادية ( القيادة ):</w:t>
      </w:r>
      <w:r w:rsidRPr="00CA15C5">
        <w:rPr>
          <w:rFonts w:hint="cs"/>
          <w:sz w:val="36"/>
          <w:szCs w:val="36"/>
          <w:rtl/>
          <w:lang w:val="fr-FR" w:bidi="ar-DZ"/>
        </w:rPr>
        <w:t xml:space="preserve"> </w:t>
      </w:r>
      <w:r>
        <w:rPr>
          <w:rFonts w:hint="cs"/>
          <w:sz w:val="32"/>
          <w:szCs w:val="32"/>
          <w:rtl/>
          <w:lang w:val="fr-FR" w:bidi="ar-DZ"/>
        </w:rPr>
        <w:t xml:space="preserve">ان الممارسات القيادية هي العملية التي يتم من خلالها </w:t>
      </w:r>
      <w:r w:rsidR="00CA15C5">
        <w:rPr>
          <w:rFonts w:hint="cs"/>
          <w:sz w:val="32"/>
          <w:szCs w:val="32"/>
          <w:rtl/>
          <w:lang w:val="fr-FR" w:bidi="ar-DZ"/>
        </w:rPr>
        <w:t>التأثير</w:t>
      </w:r>
      <w:r>
        <w:rPr>
          <w:rFonts w:hint="cs"/>
          <w:sz w:val="32"/>
          <w:szCs w:val="32"/>
          <w:rtl/>
          <w:lang w:val="fr-FR" w:bidi="ar-DZ"/>
        </w:rPr>
        <w:t xml:space="preserve"> على </w:t>
      </w:r>
      <w:r w:rsidR="00CA15C5">
        <w:rPr>
          <w:rFonts w:hint="cs"/>
          <w:sz w:val="32"/>
          <w:szCs w:val="32"/>
          <w:rtl/>
          <w:lang w:val="fr-FR" w:bidi="ar-DZ"/>
        </w:rPr>
        <w:t>الآخرين</w:t>
      </w:r>
      <w:r>
        <w:rPr>
          <w:rFonts w:hint="cs"/>
          <w:sz w:val="32"/>
          <w:szCs w:val="32"/>
          <w:rtl/>
          <w:lang w:val="fr-FR" w:bidi="ar-DZ"/>
        </w:rPr>
        <w:t xml:space="preserve"> لتحقيق هدف </w:t>
      </w:r>
      <w:r w:rsidR="00CA15C5">
        <w:rPr>
          <w:rFonts w:hint="cs"/>
          <w:sz w:val="32"/>
          <w:szCs w:val="32"/>
          <w:rtl/>
          <w:lang w:val="fr-FR" w:bidi="ar-DZ"/>
        </w:rPr>
        <w:t>أو</w:t>
      </w:r>
      <w:r>
        <w:rPr>
          <w:rFonts w:hint="cs"/>
          <w:sz w:val="32"/>
          <w:szCs w:val="32"/>
          <w:rtl/>
          <w:lang w:val="fr-FR" w:bidi="ar-DZ"/>
        </w:rPr>
        <w:t xml:space="preserve"> مهمة معينة للمنظمة </w:t>
      </w:r>
      <w:r w:rsidR="00CA15C5">
        <w:rPr>
          <w:rFonts w:hint="cs"/>
          <w:sz w:val="32"/>
          <w:szCs w:val="32"/>
          <w:rtl/>
          <w:lang w:val="fr-FR" w:bidi="ar-DZ"/>
        </w:rPr>
        <w:t>الأمر</w:t>
      </w:r>
      <w:r>
        <w:rPr>
          <w:rFonts w:hint="cs"/>
          <w:sz w:val="32"/>
          <w:szCs w:val="32"/>
          <w:rtl/>
          <w:lang w:val="fr-FR" w:bidi="ar-DZ"/>
        </w:rPr>
        <w:t xml:space="preserve"> الذي يجعل المنظمة متماسكة ومترابطة مع بعضها البعض .</w:t>
      </w:r>
    </w:p>
    <w:p w:rsidR="00CA15C5" w:rsidRDefault="00CA15C5" w:rsidP="004118AC">
      <w:pPr>
        <w:tabs>
          <w:tab w:val="left" w:pos="4099"/>
        </w:tabs>
        <w:spacing w:after="0" w:line="480" w:lineRule="auto"/>
        <w:rPr>
          <w:sz w:val="32"/>
          <w:szCs w:val="32"/>
          <w:rtl/>
          <w:lang w:val="fr-FR" w:bidi="ar-DZ"/>
        </w:rPr>
      </w:pPr>
      <w:r w:rsidRPr="00C546EB">
        <w:rPr>
          <w:rFonts w:hint="cs"/>
          <w:b/>
          <w:bCs/>
          <w:sz w:val="36"/>
          <w:szCs w:val="36"/>
          <w:rtl/>
          <w:lang w:val="fr-FR" w:bidi="ar-DZ"/>
        </w:rPr>
        <w:t xml:space="preserve">ح/ الممارسات </w:t>
      </w:r>
      <w:r w:rsidRPr="004118AC">
        <w:rPr>
          <w:rFonts w:hint="cs"/>
          <w:b/>
          <w:bCs/>
          <w:sz w:val="36"/>
          <w:szCs w:val="36"/>
          <w:rtl/>
          <w:lang w:val="fr-FR" w:bidi="ar-DZ"/>
        </w:rPr>
        <w:t>الأتصالاتية</w:t>
      </w:r>
      <w:r w:rsidRPr="00C546EB">
        <w:rPr>
          <w:rFonts w:hint="cs"/>
          <w:b/>
          <w:bCs/>
          <w:sz w:val="36"/>
          <w:szCs w:val="36"/>
          <w:rtl/>
          <w:lang w:val="fr-FR" w:bidi="ar-DZ"/>
        </w:rPr>
        <w:t xml:space="preserve"> ( الاتصالات):</w:t>
      </w:r>
      <w:r w:rsidRPr="00C546EB">
        <w:rPr>
          <w:rFonts w:hint="cs"/>
          <w:sz w:val="36"/>
          <w:szCs w:val="36"/>
          <w:rtl/>
          <w:lang w:val="fr-FR" w:bidi="ar-DZ"/>
        </w:rPr>
        <w:t xml:space="preserve"> </w:t>
      </w:r>
      <w:r>
        <w:rPr>
          <w:rFonts w:hint="cs"/>
          <w:sz w:val="32"/>
          <w:szCs w:val="32"/>
          <w:rtl/>
          <w:lang w:val="fr-FR" w:bidi="ar-DZ"/>
        </w:rPr>
        <w:t xml:space="preserve">تعتبر دراسة الممارسات الاتصالاتية </w:t>
      </w:r>
      <w:r w:rsidR="00C546EB">
        <w:rPr>
          <w:rFonts w:hint="cs"/>
          <w:sz w:val="32"/>
          <w:szCs w:val="32"/>
          <w:rtl/>
          <w:lang w:val="fr-FR" w:bidi="ar-DZ"/>
        </w:rPr>
        <w:t>أمر</w:t>
      </w:r>
      <w:r>
        <w:rPr>
          <w:rFonts w:hint="cs"/>
          <w:sz w:val="32"/>
          <w:szCs w:val="32"/>
          <w:rtl/>
          <w:lang w:val="fr-FR" w:bidi="ar-DZ"/>
        </w:rPr>
        <w:t xml:space="preserve"> مهم لان كل وظيفة </w:t>
      </w:r>
      <w:r w:rsidR="00C546EB">
        <w:rPr>
          <w:rFonts w:hint="cs"/>
          <w:sz w:val="32"/>
          <w:szCs w:val="32"/>
          <w:rtl/>
          <w:lang w:val="fr-FR" w:bidi="ar-DZ"/>
        </w:rPr>
        <w:t>أدارية</w:t>
      </w:r>
      <w:r>
        <w:rPr>
          <w:rFonts w:hint="cs"/>
          <w:sz w:val="32"/>
          <w:szCs w:val="32"/>
          <w:rtl/>
          <w:lang w:val="fr-FR" w:bidi="ar-DZ"/>
        </w:rPr>
        <w:t xml:space="preserve"> </w:t>
      </w:r>
      <w:r w:rsidR="00C546EB">
        <w:rPr>
          <w:rFonts w:hint="cs"/>
          <w:sz w:val="32"/>
          <w:szCs w:val="32"/>
          <w:rtl/>
          <w:lang w:val="fr-FR" w:bidi="ar-DZ"/>
        </w:rPr>
        <w:t>آو</w:t>
      </w:r>
      <w:r>
        <w:rPr>
          <w:rFonts w:hint="cs"/>
          <w:sz w:val="32"/>
          <w:szCs w:val="32"/>
          <w:rtl/>
          <w:lang w:val="fr-FR" w:bidi="ar-DZ"/>
        </w:rPr>
        <w:t xml:space="preserve"> نشاط تقوم به المنظمة ينطوي على شكل من </w:t>
      </w:r>
      <w:r w:rsidR="00C546EB">
        <w:rPr>
          <w:rFonts w:hint="cs"/>
          <w:sz w:val="32"/>
          <w:szCs w:val="32"/>
          <w:rtl/>
          <w:lang w:val="fr-FR" w:bidi="ar-DZ"/>
        </w:rPr>
        <w:t>أشكال</w:t>
      </w:r>
      <w:r>
        <w:rPr>
          <w:rFonts w:hint="cs"/>
          <w:sz w:val="32"/>
          <w:szCs w:val="32"/>
          <w:rtl/>
          <w:lang w:val="fr-FR" w:bidi="ar-DZ"/>
        </w:rPr>
        <w:t xml:space="preserve"> الاتصال المباشر </w:t>
      </w:r>
      <w:r w:rsidR="00C546EB">
        <w:rPr>
          <w:rFonts w:hint="cs"/>
          <w:sz w:val="32"/>
          <w:szCs w:val="32"/>
          <w:rtl/>
          <w:lang w:val="fr-FR" w:bidi="ar-DZ"/>
        </w:rPr>
        <w:t>أو</w:t>
      </w:r>
      <w:r>
        <w:rPr>
          <w:rFonts w:hint="cs"/>
          <w:sz w:val="32"/>
          <w:szCs w:val="32"/>
          <w:rtl/>
          <w:lang w:val="fr-FR" w:bidi="ar-DZ"/>
        </w:rPr>
        <w:t xml:space="preserve"> الغير المباشر </w:t>
      </w:r>
      <w:r w:rsidR="00C546EB">
        <w:rPr>
          <w:rFonts w:hint="cs"/>
          <w:sz w:val="32"/>
          <w:szCs w:val="32"/>
          <w:rtl/>
          <w:lang w:val="fr-FR" w:bidi="ar-DZ"/>
        </w:rPr>
        <w:t>سواء كان يتعلق بالتخطيط آو التنظيم آو القيادة آو الرقابة وهذا يعني ان مهارات الاتصال بين شخص تؤثر على كل من الفاعلية الشخصية للموظف وللمنظمة، وبالتالي يمكن القول ان الممارسات الاتصالية هي العملية التي يتم من خلالها نقل المعلومات من شخص إلي آخر ، الأمر الذي يعني تسيير وتسهيل العمليات الداخلية التي تؤديها المنظمة والقضاء على الحواجز بين الأشخاص في نقل المعلومات .</w:t>
      </w:r>
    </w:p>
    <w:p w:rsidR="00691B0B" w:rsidRDefault="004C225B" w:rsidP="00691B0B">
      <w:pPr>
        <w:tabs>
          <w:tab w:val="left" w:pos="4099"/>
        </w:tabs>
        <w:spacing w:after="0" w:line="480" w:lineRule="auto"/>
        <w:rPr>
          <w:b/>
          <w:bCs/>
          <w:sz w:val="40"/>
          <w:szCs w:val="40"/>
          <w:rtl/>
          <w:lang w:val="fr-FR" w:bidi="ar-DZ"/>
        </w:rPr>
      </w:pPr>
      <w:r w:rsidRPr="004C225B">
        <w:rPr>
          <w:rFonts w:hint="cs"/>
          <w:b/>
          <w:bCs/>
          <w:sz w:val="40"/>
          <w:szCs w:val="40"/>
          <w:rtl/>
          <w:lang w:val="fr-FR" w:bidi="ar-DZ"/>
        </w:rPr>
        <w:t>الخاتمة :</w:t>
      </w:r>
      <w:r w:rsidR="00691B0B">
        <w:rPr>
          <w:rFonts w:hint="cs"/>
          <w:b/>
          <w:bCs/>
          <w:sz w:val="40"/>
          <w:szCs w:val="40"/>
          <w:rtl/>
          <w:lang w:val="fr-FR" w:bidi="ar-DZ"/>
        </w:rPr>
        <w:t xml:space="preserve"> </w:t>
      </w:r>
    </w:p>
    <w:p w:rsidR="00691B0B" w:rsidRPr="004C225B" w:rsidRDefault="00691B0B" w:rsidP="00691B0B">
      <w:pPr>
        <w:tabs>
          <w:tab w:val="left" w:pos="4099"/>
        </w:tabs>
        <w:spacing w:after="0" w:line="480" w:lineRule="auto"/>
        <w:rPr>
          <w:b/>
          <w:bCs/>
          <w:sz w:val="40"/>
          <w:szCs w:val="40"/>
          <w:rtl/>
          <w:lang w:val="fr-FR" w:bidi="ar-DZ"/>
        </w:rPr>
      </w:pPr>
      <w:r>
        <w:rPr>
          <w:rFonts w:hint="cs"/>
          <w:b/>
          <w:bCs/>
          <w:sz w:val="40"/>
          <w:szCs w:val="40"/>
          <w:rtl/>
          <w:lang w:val="fr-FR" w:bidi="ar-DZ"/>
        </w:rPr>
        <w:t xml:space="preserve">      </w:t>
      </w:r>
      <w:r w:rsidRPr="00691B0B">
        <w:rPr>
          <w:rFonts w:hint="cs"/>
          <w:sz w:val="32"/>
          <w:szCs w:val="32"/>
          <w:rtl/>
          <w:lang w:val="fr-FR" w:bidi="ar-DZ"/>
        </w:rPr>
        <w:t>مما</w:t>
      </w:r>
      <w:r>
        <w:rPr>
          <w:rFonts w:hint="cs"/>
          <w:sz w:val="32"/>
          <w:szCs w:val="32"/>
          <w:rtl/>
          <w:lang w:val="fr-FR" w:bidi="ar-DZ"/>
        </w:rPr>
        <w:t xml:space="preserve"> </w:t>
      </w:r>
      <w:r w:rsidRPr="00691B0B">
        <w:rPr>
          <w:rFonts w:hint="cs"/>
          <w:sz w:val="32"/>
          <w:szCs w:val="32"/>
          <w:rtl/>
          <w:lang w:val="fr-FR" w:bidi="ar-DZ"/>
        </w:rPr>
        <w:t>سبق</w:t>
      </w:r>
      <w:r>
        <w:rPr>
          <w:rFonts w:hint="cs"/>
          <w:sz w:val="32"/>
          <w:szCs w:val="32"/>
          <w:rtl/>
          <w:lang w:val="fr-FR" w:bidi="ar-DZ"/>
        </w:rPr>
        <w:t xml:space="preserve"> نلاحظ تعقد عملية إدارة الموارد البشرية الدولية عن تلك المحلية بسبب المتغيرات غير الموجودة على المستوى المحلي ، كما يقع على عاتق إدارة الموارد البشرية الدولية مواجهة مختلف التحديات في بلد الاغتراب ، وذلك بما يتمتع به أفراد هذه الإدارة من خصائص وصفات معينة تعينهم على ممارسة أعمالهم في ذاك البلد بعد ان يتكيفوا ويتأقلموا مع كافة المتغيرات الجديدة .</w:t>
      </w:r>
      <w:r w:rsidRPr="00691B0B">
        <w:rPr>
          <w:rFonts w:hint="cs"/>
          <w:b/>
          <w:bCs/>
          <w:sz w:val="32"/>
          <w:szCs w:val="32"/>
          <w:rtl/>
          <w:lang w:val="fr-FR" w:bidi="ar-DZ"/>
        </w:rPr>
        <w:t xml:space="preserve"> </w:t>
      </w:r>
    </w:p>
    <w:sectPr w:rsidR="00691B0B" w:rsidRPr="004C225B" w:rsidSect="003E3E51">
      <w:pgSz w:w="11906" w:h="16838"/>
      <w:pgMar w:top="340" w:right="1134" w:bottom="340" w:left="3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43E" w:rsidRDefault="0044443E" w:rsidP="004D3584">
      <w:pPr>
        <w:spacing w:after="0" w:line="240" w:lineRule="auto"/>
      </w:pPr>
      <w:r>
        <w:separator/>
      </w:r>
    </w:p>
  </w:endnote>
  <w:endnote w:type="continuationSeparator" w:id="1">
    <w:p w:rsidR="0044443E" w:rsidRDefault="0044443E" w:rsidP="004D35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ndalus">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43E" w:rsidRDefault="0044443E" w:rsidP="004D3584">
      <w:pPr>
        <w:spacing w:after="0" w:line="240" w:lineRule="auto"/>
      </w:pPr>
      <w:r>
        <w:separator/>
      </w:r>
    </w:p>
  </w:footnote>
  <w:footnote w:type="continuationSeparator" w:id="1">
    <w:p w:rsidR="0044443E" w:rsidRDefault="0044443E" w:rsidP="004D35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44DE"/>
    <w:multiLevelType w:val="hybridMultilevel"/>
    <w:tmpl w:val="5F1647AE"/>
    <w:lvl w:ilvl="0" w:tplc="B4D4DD90">
      <w:start w:val="1"/>
      <w:numFmt w:val="bullet"/>
      <w:lvlText w:val="٭"/>
      <w:lvlJc w:val="left"/>
      <w:pPr>
        <w:ind w:left="720" w:hanging="360"/>
      </w:pPr>
      <w:rPr>
        <w:rFonts w:ascii="Andalus" w:hAnsi="Andalu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C2F0D"/>
    <w:multiLevelType w:val="hybridMultilevel"/>
    <w:tmpl w:val="6B48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F46C47"/>
    <w:multiLevelType w:val="hybridMultilevel"/>
    <w:tmpl w:val="64CC7646"/>
    <w:lvl w:ilvl="0" w:tplc="0409000D">
      <w:start w:val="1"/>
      <w:numFmt w:val="bullet"/>
      <w:lvlText w:val=""/>
      <w:lvlJc w:val="left"/>
      <w:pPr>
        <w:ind w:left="720" w:hanging="360"/>
      </w:pPr>
      <w:rPr>
        <w:rFonts w:ascii="Wingdings" w:hAnsi="Wingdings" w:hint="default"/>
      </w:rPr>
    </w:lvl>
    <w:lvl w:ilvl="1" w:tplc="FD72A0C6">
      <w:start w:val="1"/>
      <w:numFmt w:val="bullet"/>
      <w:lvlText w:val=""/>
      <w:lvlJc w:val="left"/>
      <w:pPr>
        <w:ind w:left="1440" w:hanging="360"/>
      </w:pPr>
      <w:rPr>
        <w:rFonts w:ascii="Wingdings" w:hAnsi="Wingdings" w:hint="default"/>
        <w:lang w:bidi="ar-DZ"/>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45FBE"/>
    <w:multiLevelType w:val="hybridMultilevel"/>
    <w:tmpl w:val="92E8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B6E01"/>
    <w:multiLevelType w:val="hybridMultilevel"/>
    <w:tmpl w:val="7B3C342C"/>
    <w:lvl w:ilvl="0" w:tplc="B4D4DD90">
      <w:start w:val="1"/>
      <w:numFmt w:val="bullet"/>
      <w:lvlText w:val="٭"/>
      <w:lvlJc w:val="left"/>
      <w:pPr>
        <w:ind w:left="720" w:hanging="360"/>
      </w:pPr>
      <w:rPr>
        <w:rFonts w:ascii="Andalus" w:hAnsi="Andalu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B667DB"/>
    <w:multiLevelType w:val="hybridMultilevel"/>
    <w:tmpl w:val="2DF459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9A067D"/>
    <w:multiLevelType w:val="hybridMultilevel"/>
    <w:tmpl w:val="5554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94394"/>
    <w:multiLevelType w:val="hybridMultilevel"/>
    <w:tmpl w:val="8D50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4875A1"/>
    <w:multiLevelType w:val="hybridMultilevel"/>
    <w:tmpl w:val="028621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D92135"/>
    <w:multiLevelType w:val="hybridMultilevel"/>
    <w:tmpl w:val="5A0E5D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DB463F"/>
    <w:multiLevelType w:val="hybridMultilevel"/>
    <w:tmpl w:val="A35A395C"/>
    <w:lvl w:ilvl="0" w:tplc="B4D4DD90">
      <w:start w:val="1"/>
      <w:numFmt w:val="bullet"/>
      <w:lvlText w:val="٭"/>
      <w:lvlJc w:val="left"/>
      <w:pPr>
        <w:ind w:left="720" w:hanging="360"/>
      </w:pPr>
      <w:rPr>
        <w:rFonts w:ascii="Andalus" w:hAnsi="Andalu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A905888"/>
    <w:multiLevelType w:val="hybridMultilevel"/>
    <w:tmpl w:val="42AC10B4"/>
    <w:lvl w:ilvl="0" w:tplc="126C025E">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C80451D"/>
    <w:multiLevelType w:val="hybridMultilevel"/>
    <w:tmpl w:val="4ECE84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2B4BA7"/>
    <w:multiLevelType w:val="hybridMultilevel"/>
    <w:tmpl w:val="F6A47D3E"/>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nsid w:val="47FB2908"/>
    <w:multiLevelType w:val="hybridMultilevel"/>
    <w:tmpl w:val="A8020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403C5F"/>
    <w:multiLevelType w:val="hybridMultilevel"/>
    <w:tmpl w:val="59E060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2333F3"/>
    <w:multiLevelType w:val="hybridMultilevel"/>
    <w:tmpl w:val="D32CC29C"/>
    <w:lvl w:ilvl="0" w:tplc="B4D4DD90">
      <w:start w:val="1"/>
      <w:numFmt w:val="bullet"/>
      <w:lvlText w:val="٭"/>
      <w:lvlJc w:val="left"/>
      <w:pPr>
        <w:ind w:left="720" w:hanging="360"/>
      </w:pPr>
      <w:rPr>
        <w:rFonts w:ascii="Andalus" w:hAnsi="Andalu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624A9D"/>
    <w:multiLevelType w:val="hybridMultilevel"/>
    <w:tmpl w:val="519E85BC"/>
    <w:lvl w:ilvl="0" w:tplc="B4D4DD90">
      <w:start w:val="1"/>
      <w:numFmt w:val="bullet"/>
      <w:lvlText w:val="٭"/>
      <w:lvlJc w:val="left"/>
      <w:pPr>
        <w:ind w:left="720" w:hanging="360"/>
      </w:pPr>
      <w:rPr>
        <w:rFonts w:ascii="Andalus" w:hAnsi="Andalu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024C4E"/>
    <w:multiLevelType w:val="hybridMultilevel"/>
    <w:tmpl w:val="31C80E3E"/>
    <w:lvl w:ilvl="0" w:tplc="126C02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2F2D30"/>
    <w:multiLevelType w:val="hybridMultilevel"/>
    <w:tmpl w:val="8E1417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0C5A78"/>
    <w:multiLevelType w:val="hybridMultilevel"/>
    <w:tmpl w:val="E564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52065B"/>
    <w:multiLevelType w:val="hybridMultilevel"/>
    <w:tmpl w:val="E60E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8C37E0"/>
    <w:multiLevelType w:val="hybridMultilevel"/>
    <w:tmpl w:val="AB5459B4"/>
    <w:lvl w:ilvl="0" w:tplc="126C02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654DDB"/>
    <w:multiLevelType w:val="hybridMultilevel"/>
    <w:tmpl w:val="6A222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8807C4"/>
    <w:multiLevelType w:val="hybridMultilevel"/>
    <w:tmpl w:val="1FA8F3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37575D"/>
    <w:multiLevelType w:val="hybridMultilevel"/>
    <w:tmpl w:val="BD3061BA"/>
    <w:lvl w:ilvl="0" w:tplc="126C02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AE30BF"/>
    <w:multiLevelType w:val="hybridMultilevel"/>
    <w:tmpl w:val="9B963C1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DED6564"/>
    <w:multiLevelType w:val="hybridMultilevel"/>
    <w:tmpl w:val="04323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97557E"/>
    <w:multiLevelType w:val="hybridMultilevel"/>
    <w:tmpl w:val="2C6211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277A1F"/>
    <w:multiLevelType w:val="hybridMultilevel"/>
    <w:tmpl w:val="8A00B0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73610E"/>
    <w:multiLevelType w:val="hybridMultilevel"/>
    <w:tmpl w:val="3D24FBC6"/>
    <w:lvl w:ilvl="0" w:tplc="126C025E">
      <w:start w:val="1"/>
      <w:numFmt w:val="bullet"/>
      <w:lvlText w:val=""/>
      <w:lvlJc w:val="left"/>
      <w:pPr>
        <w:ind w:left="915" w:hanging="360"/>
      </w:pPr>
      <w:rPr>
        <w:rFonts w:ascii="Wingdings" w:hAnsi="Wingdings"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1">
    <w:nsid w:val="76C66025"/>
    <w:multiLevelType w:val="hybridMultilevel"/>
    <w:tmpl w:val="4996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E62445"/>
    <w:multiLevelType w:val="hybridMultilevel"/>
    <w:tmpl w:val="57CEEC0C"/>
    <w:lvl w:ilvl="0" w:tplc="126C025E">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2"/>
  </w:num>
  <w:num w:numId="4">
    <w:abstractNumId w:val="29"/>
  </w:num>
  <w:num w:numId="5">
    <w:abstractNumId w:val="15"/>
  </w:num>
  <w:num w:numId="6">
    <w:abstractNumId w:val="3"/>
  </w:num>
  <w:num w:numId="7">
    <w:abstractNumId w:val="1"/>
  </w:num>
  <w:num w:numId="8">
    <w:abstractNumId w:val="9"/>
  </w:num>
  <w:num w:numId="9">
    <w:abstractNumId w:val="8"/>
  </w:num>
  <w:num w:numId="10">
    <w:abstractNumId w:val="27"/>
  </w:num>
  <w:num w:numId="11">
    <w:abstractNumId w:val="21"/>
  </w:num>
  <w:num w:numId="12">
    <w:abstractNumId w:val="14"/>
  </w:num>
  <w:num w:numId="13">
    <w:abstractNumId w:val="20"/>
  </w:num>
  <w:num w:numId="14">
    <w:abstractNumId w:val="7"/>
  </w:num>
  <w:num w:numId="15">
    <w:abstractNumId w:val="6"/>
  </w:num>
  <w:num w:numId="16">
    <w:abstractNumId w:val="26"/>
  </w:num>
  <w:num w:numId="17">
    <w:abstractNumId w:val="5"/>
  </w:num>
  <w:num w:numId="18">
    <w:abstractNumId w:val="12"/>
  </w:num>
  <w:num w:numId="19">
    <w:abstractNumId w:val="23"/>
  </w:num>
  <w:num w:numId="20">
    <w:abstractNumId w:val="16"/>
  </w:num>
  <w:num w:numId="21">
    <w:abstractNumId w:val="4"/>
  </w:num>
  <w:num w:numId="22">
    <w:abstractNumId w:val="17"/>
  </w:num>
  <w:num w:numId="23">
    <w:abstractNumId w:val="0"/>
  </w:num>
  <w:num w:numId="24">
    <w:abstractNumId w:val="24"/>
  </w:num>
  <w:num w:numId="25">
    <w:abstractNumId w:val="19"/>
  </w:num>
  <w:num w:numId="26">
    <w:abstractNumId w:val="2"/>
  </w:num>
  <w:num w:numId="27">
    <w:abstractNumId w:val="28"/>
  </w:num>
  <w:num w:numId="28">
    <w:abstractNumId w:val="11"/>
  </w:num>
  <w:num w:numId="29">
    <w:abstractNumId w:val="30"/>
  </w:num>
  <w:num w:numId="30">
    <w:abstractNumId w:val="31"/>
  </w:num>
  <w:num w:numId="31">
    <w:abstractNumId w:val="18"/>
  </w:num>
  <w:num w:numId="32">
    <w:abstractNumId w:val="13"/>
  </w:num>
  <w:num w:numId="33">
    <w:abstractNumId w:val="3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460EB"/>
    <w:rsid w:val="000000B0"/>
    <w:rsid w:val="00000BB0"/>
    <w:rsid w:val="00003A5A"/>
    <w:rsid w:val="00011BFA"/>
    <w:rsid w:val="000175B9"/>
    <w:rsid w:val="00026971"/>
    <w:rsid w:val="000333D5"/>
    <w:rsid w:val="00043E9F"/>
    <w:rsid w:val="00057E92"/>
    <w:rsid w:val="00060220"/>
    <w:rsid w:val="000808A6"/>
    <w:rsid w:val="0008701C"/>
    <w:rsid w:val="00091161"/>
    <w:rsid w:val="00095960"/>
    <w:rsid w:val="000969FE"/>
    <w:rsid w:val="000A5549"/>
    <w:rsid w:val="000A61EB"/>
    <w:rsid w:val="000B0800"/>
    <w:rsid w:val="000C51EA"/>
    <w:rsid w:val="000E6D07"/>
    <w:rsid w:val="000F2DA0"/>
    <w:rsid w:val="001009BF"/>
    <w:rsid w:val="0010525E"/>
    <w:rsid w:val="001103A0"/>
    <w:rsid w:val="00135960"/>
    <w:rsid w:val="00136D87"/>
    <w:rsid w:val="00136D9D"/>
    <w:rsid w:val="00143B64"/>
    <w:rsid w:val="00155D5A"/>
    <w:rsid w:val="0016476D"/>
    <w:rsid w:val="00171340"/>
    <w:rsid w:val="00177797"/>
    <w:rsid w:val="00187056"/>
    <w:rsid w:val="001931FA"/>
    <w:rsid w:val="001A3772"/>
    <w:rsid w:val="001A73FD"/>
    <w:rsid w:val="001A7809"/>
    <w:rsid w:val="001B7978"/>
    <w:rsid w:val="001C28AF"/>
    <w:rsid w:val="001C6245"/>
    <w:rsid w:val="001D10D0"/>
    <w:rsid w:val="001D23BD"/>
    <w:rsid w:val="001D3816"/>
    <w:rsid w:val="001E0ED8"/>
    <w:rsid w:val="001F5147"/>
    <w:rsid w:val="001F7177"/>
    <w:rsid w:val="0020446B"/>
    <w:rsid w:val="002074B7"/>
    <w:rsid w:val="00224EC7"/>
    <w:rsid w:val="00225854"/>
    <w:rsid w:val="00227979"/>
    <w:rsid w:val="00240AE6"/>
    <w:rsid w:val="00241B9C"/>
    <w:rsid w:val="0024677D"/>
    <w:rsid w:val="0026456B"/>
    <w:rsid w:val="0026461C"/>
    <w:rsid w:val="00282059"/>
    <w:rsid w:val="00285818"/>
    <w:rsid w:val="002A7057"/>
    <w:rsid w:val="002B30AA"/>
    <w:rsid w:val="002C1F0D"/>
    <w:rsid w:val="002C7755"/>
    <w:rsid w:val="002C7C03"/>
    <w:rsid w:val="0030404D"/>
    <w:rsid w:val="00313AC9"/>
    <w:rsid w:val="003173A7"/>
    <w:rsid w:val="0032175E"/>
    <w:rsid w:val="00336F19"/>
    <w:rsid w:val="003428D0"/>
    <w:rsid w:val="0034343F"/>
    <w:rsid w:val="00350AEF"/>
    <w:rsid w:val="003552B7"/>
    <w:rsid w:val="003562C2"/>
    <w:rsid w:val="0037194E"/>
    <w:rsid w:val="0037437F"/>
    <w:rsid w:val="00377CC7"/>
    <w:rsid w:val="0039559F"/>
    <w:rsid w:val="003B31F0"/>
    <w:rsid w:val="003C2122"/>
    <w:rsid w:val="003E3E51"/>
    <w:rsid w:val="003E640F"/>
    <w:rsid w:val="003F70EE"/>
    <w:rsid w:val="004037B9"/>
    <w:rsid w:val="0040477B"/>
    <w:rsid w:val="004118AC"/>
    <w:rsid w:val="0044443E"/>
    <w:rsid w:val="00446BA1"/>
    <w:rsid w:val="004514FC"/>
    <w:rsid w:val="00451E7E"/>
    <w:rsid w:val="00455462"/>
    <w:rsid w:val="004579BC"/>
    <w:rsid w:val="00461943"/>
    <w:rsid w:val="00462865"/>
    <w:rsid w:val="00463295"/>
    <w:rsid w:val="004634AE"/>
    <w:rsid w:val="00472FA4"/>
    <w:rsid w:val="004730F2"/>
    <w:rsid w:val="00477F96"/>
    <w:rsid w:val="004A0173"/>
    <w:rsid w:val="004A0C90"/>
    <w:rsid w:val="004B7FAD"/>
    <w:rsid w:val="004C225B"/>
    <w:rsid w:val="004D3584"/>
    <w:rsid w:val="004E10E9"/>
    <w:rsid w:val="005041F9"/>
    <w:rsid w:val="00512706"/>
    <w:rsid w:val="00543029"/>
    <w:rsid w:val="005554AE"/>
    <w:rsid w:val="0056303F"/>
    <w:rsid w:val="00564414"/>
    <w:rsid w:val="00566B31"/>
    <w:rsid w:val="00570B78"/>
    <w:rsid w:val="00576051"/>
    <w:rsid w:val="005A179C"/>
    <w:rsid w:val="005A1D25"/>
    <w:rsid w:val="005A30E4"/>
    <w:rsid w:val="005B6676"/>
    <w:rsid w:val="005C1BB2"/>
    <w:rsid w:val="005D6F0E"/>
    <w:rsid w:val="005D79D4"/>
    <w:rsid w:val="005E5F49"/>
    <w:rsid w:val="005E6ABC"/>
    <w:rsid w:val="005E77B3"/>
    <w:rsid w:val="00600DC7"/>
    <w:rsid w:val="00611BA1"/>
    <w:rsid w:val="0061550F"/>
    <w:rsid w:val="00616748"/>
    <w:rsid w:val="0062094B"/>
    <w:rsid w:val="00624F9E"/>
    <w:rsid w:val="00630C13"/>
    <w:rsid w:val="00631C2F"/>
    <w:rsid w:val="006403DF"/>
    <w:rsid w:val="00667554"/>
    <w:rsid w:val="00680A9C"/>
    <w:rsid w:val="006819FA"/>
    <w:rsid w:val="00690F7B"/>
    <w:rsid w:val="00691B0B"/>
    <w:rsid w:val="006C2BA4"/>
    <w:rsid w:val="006D2F02"/>
    <w:rsid w:val="006E7C42"/>
    <w:rsid w:val="006F74D9"/>
    <w:rsid w:val="006F7981"/>
    <w:rsid w:val="00731F04"/>
    <w:rsid w:val="00737C7A"/>
    <w:rsid w:val="00743A0B"/>
    <w:rsid w:val="00755363"/>
    <w:rsid w:val="00764657"/>
    <w:rsid w:val="00776D14"/>
    <w:rsid w:val="00782E9E"/>
    <w:rsid w:val="00786D3F"/>
    <w:rsid w:val="007912AE"/>
    <w:rsid w:val="007B228B"/>
    <w:rsid w:val="007B7E03"/>
    <w:rsid w:val="007C630C"/>
    <w:rsid w:val="007E4567"/>
    <w:rsid w:val="007E6E08"/>
    <w:rsid w:val="007F0B32"/>
    <w:rsid w:val="007F5014"/>
    <w:rsid w:val="007F6E58"/>
    <w:rsid w:val="00802372"/>
    <w:rsid w:val="00811E59"/>
    <w:rsid w:val="008203AC"/>
    <w:rsid w:val="00832B64"/>
    <w:rsid w:val="008341A7"/>
    <w:rsid w:val="00836704"/>
    <w:rsid w:val="00840D08"/>
    <w:rsid w:val="00841D7D"/>
    <w:rsid w:val="00843F33"/>
    <w:rsid w:val="0085036A"/>
    <w:rsid w:val="00860073"/>
    <w:rsid w:val="0087793F"/>
    <w:rsid w:val="00885CD9"/>
    <w:rsid w:val="00886C9B"/>
    <w:rsid w:val="00887B87"/>
    <w:rsid w:val="00894055"/>
    <w:rsid w:val="008A3D0F"/>
    <w:rsid w:val="008B28D9"/>
    <w:rsid w:val="008B36E7"/>
    <w:rsid w:val="008B6B98"/>
    <w:rsid w:val="008D2967"/>
    <w:rsid w:val="008F3B7F"/>
    <w:rsid w:val="00901F66"/>
    <w:rsid w:val="0091235B"/>
    <w:rsid w:val="009251F8"/>
    <w:rsid w:val="00930F8D"/>
    <w:rsid w:val="009338EA"/>
    <w:rsid w:val="00942898"/>
    <w:rsid w:val="00946282"/>
    <w:rsid w:val="0095035F"/>
    <w:rsid w:val="00964C82"/>
    <w:rsid w:val="009655A0"/>
    <w:rsid w:val="00976648"/>
    <w:rsid w:val="00980ADF"/>
    <w:rsid w:val="009954E6"/>
    <w:rsid w:val="009B30D1"/>
    <w:rsid w:val="009B6434"/>
    <w:rsid w:val="009B6EAA"/>
    <w:rsid w:val="009C0461"/>
    <w:rsid w:val="009C396F"/>
    <w:rsid w:val="009C5F04"/>
    <w:rsid w:val="009C71C8"/>
    <w:rsid w:val="009D483D"/>
    <w:rsid w:val="009E6184"/>
    <w:rsid w:val="009F2D97"/>
    <w:rsid w:val="009F633C"/>
    <w:rsid w:val="00A04ADA"/>
    <w:rsid w:val="00A05F9D"/>
    <w:rsid w:val="00A211E8"/>
    <w:rsid w:val="00A367DB"/>
    <w:rsid w:val="00A43B30"/>
    <w:rsid w:val="00A44460"/>
    <w:rsid w:val="00A460EB"/>
    <w:rsid w:val="00A53907"/>
    <w:rsid w:val="00A53AAE"/>
    <w:rsid w:val="00A6149D"/>
    <w:rsid w:val="00A65C52"/>
    <w:rsid w:val="00A73B6B"/>
    <w:rsid w:val="00A8385A"/>
    <w:rsid w:val="00A849B7"/>
    <w:rsid w:val="00A92DEA"/>
    <w:rsid w:val="00A975CF"/>
    <w:rsid w:val="00AA1EB6"/>
    <w:rsid w:val="00AA616C"/>
    <w:rsid w:val="00AB3113"/>
    <w:rsid w:val="00AD014F"/>
    <w:rsid w:val="00AD5645"/>
    <w:rsid w:val="00AE093F"/>
    <w:rsid w:val="00AF7267"/>
    <w:rsid w:val="00B0115F"/>
    <w:rsid w:val="00B11915"/>
    <w:rsid w:val="00B133FD"/>
    <w:rsid w:val="00B200D1"/>
    <w:rsid w:val="00B327D1"/>
    <w:rsid w:val="00B52283"/>
    <w:rsid w:val="00B55C68"/>
    <w:rsid w:val="00B7357A"/>
    <w:rsid w:val="00B742B2"/>
    <w:rsid w:val="00B745AA"/>
    <w:rsid w:val="00B751F0"/>
    <w:rsid w:val="00B84100"/>
    <w:rsid w:val="00B851EC"/>
    <w:rsid w:val="00B92497"/>
    <w:rsid w:val="00B939BA"/>
    <w:rsid w:val="00B97348"/>
    <w:rsid w:val="00BA5008"/>
    <w:rsid w:val="00BB556B"/>
    <w:rsid w:val="00BB6764"/>
    <w:rsid w:val="00BD0F0B"/>
    <w:rsid w:val="00BD0FD1"/>
    <w:rsid w:val="00BD273B"/>
    <w:rsid w:val="00BD27D9"/>
    <w:rsid w:val="00BE2335"/>
    <w:rsid w:val="00BF30F1"/>
    <w:rsid w:val="00C202DC"/>
    <w:rsid w:val="00C26C4E"/>
    <w:rsid w:val="00C274E3"/>
    <w:rsid w:val="00C345BB"/>
    <w:rsid w:val="00C535AA"/>
    <w:rsid w:val="00C5410A"/>
    <w:rsid w:val="00C546EB"/>
    <w:rsid w:val="00C61CD2"/>
    <w:rsid w:val="00C6345A"/>
    <w:rsid w:val="00C71BB0"/>
    <w:rsid w:val="00C83530"/>
    <w:rsid w:val="00C83A01"/>
    <w:rsid w:val="00C9790F"/>
    <w:rsid w:val="00CA15C5"/>
    <w:rsid w:val="00CA3F3C"/>
    <w:rsid w:val="00CA7429"/>
    <w:rsid w:val="00CC5592"/>
    <w:rsid w:val="00CD1E1F"/>
    <w:rsid w:val="00CD7AAA"/>
    <w:rsid w:val="00CE55AF"/>
    <w:rsid w:val="00CE5C63"/>
    <w:rsid w:val="00CE7662"/>
    <w:rsid w:val="00CF0EF5"/>
    <w:rsid w:val="00D0012E"/>
    <w:rsid w:val="00D30073"/>
    <w:rsid w:val="00D30344"/>
    <w:rsid w:val="00D51838"/>
    <w:rsid w:val="00D54AA3"/>
    <w:rsid w:val="00D56CEF"/>
    <w:rsid w:val="00D94653"/>
    <w:rsid w:val="00DA4602"/>
    <w:rsid w:val="00DB1064"/>
    <w:rsid w:val="00DB3C79"/>
    <w:rsid w:val="00DD1307"/>
    <w:rsid w:val="00DD2425"/>
    <w:rsid w:val="00DD5866"/>
    <w:rsid w:val="00DE431F"/>
    <w:rsid w:val="00DE6FEE"/>
    <w:rsid w:val="00DF33AD"/>
    <w:rsid w:val="00DF48E5"/>
    <w:rsid w:val="00E0641B"/>
    <w:rsid w:val="00E32AEF"/>
    <w:rsid w:val="00E33894"/>
    <w:rsid w:val="00E36835"/>
    <w:rsid w:val="00E401F6"/>
    <w:rsid w:val="00E467ED"/>
    <w:rsid w:val="00E538EA"/>
    <w:rsid w:val="00E53B3D"/>
    <w:rsid w:val="00E56264"/>
    <w:rsid w:val="00E60A85"/>
    <w:rsid w:val="00E60B3F"/>
    <w:rsid w:val="00E639EC"/>
    <w:rsid w:val="00E774C2"/>
    <w:rsid w:val="00E807E2"/>
    <w:rsid w:val="00E9188E"/>
    <w:rsid w:val="00E92791"/>
    <w:rsid w:val="00E95371"/>
    <w:rsid w:val="00E95978"/>
    <w:rsid w:val="00EA1C05"/>
    <w:rsid w:val="00EA1F9F"/>
    <w:rsid w:val="00EB48B6"/>
    <w:rsid w:val="00EB4A3C"/>
    <w:rsid w:val="00EB4AF3"/>
    <w:rsid w:val="00F03F43"/>
    <w:rsid w:val="00F0747B"/>
    <w:rsid w:val="00F30CFC"/>
    <w:rsid w:val="00F35DC6"/>
    <w:rsid w:val="00F43691"/>
    <w:rsid w:val="00F5078A"/>
    <w:rsid w:val="00F5722E"/>
    <w:rsid w:val="00F63E54"/>
    <w:rsid w:val="00F741E6"/>
    <w:rsid w:val="00F77089"/>
    <w:rsid w:val="00F77874"/>
    <w:rsid w:val="00F8178F"/>
    <w:rsid w:val="00F83BE5"/>
    <w:rsid w:val="00F84F5F"/>
    <w:rsid w:val="00F95E0D"/>
    <w:rsid w:val="00FB36F9"/>
    <w:rsid w:val="00FB6F72"/>
    <w:rsid w:val="00FD41BF"/>
    <w:rsid w:val="00FD775C"/>
    <w:rsid w:val="00FE401C"/>
    <w:rsid w:val="00FF0EA4"/>
    <w:rsid w:val="00FF39CA"/>
    <w:rsid w:val="00FF48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212]" strokecolor="none"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7E2"/>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4D3584"/>
    <w:pPr>
      <w:spacing w:after="0" w:line="240" w:lineRule="auto"/>
    </w:pPr>
    <w:rPr>
      <w:sz w:val="20"/>
      <w:szCs w:val="20"/>
    </w:rPr>
  </w:style>
  <w:style w:type="character" w:customStyle="1" w:styleId="NotedefinCar">
    <w:name w:val="Note de fin Car"/>
    <w:basedOn w:val="Policepardfaut"/>
    <w:link w:val="Notedefin"/>
    <w:uiPriority w:val="99"/>
    <w:semiHidden/>
    <w:rsid w:val="004D3584"/>
    <w:rPr>
      <w:sz w:val="20"/>
      <w:szCs w:val="20"/>
    </w:rPr>
  </w:style>
  <w:style w:type="character" w:styleId="Appeldenotedefin">
    <w:name w:val="endnote reference"/>
    <w:basedOn w:val="Policepardfaut"/>
    <w:uiPriority w:val="99"/>
    <w:semiHidden/>
    <w:unhideWhenUsed/>
    <w:rsid w:val="004D3584"/>
    <w:rPr>
      <w:vertAlign w:val="superscript"/>
    </w:rPr>
  </w:style>
  <w:style w:type="paragraph" w:styleId="Paragraphedeliste">
    <w:name w:val="List Paragraph"/>
    <w:basedOn w:val="Normal"/>
    <w:uiPriority w:val="34"/>
    <w:qFormat/>
    <w:rsid w:val="00E33894"/>
    <w:pPr>
      <w:ind w:left="720"/>
      <w:contextualSpacing/>
    </w:pPr>
  </w:style>
  <w:style w:type="paragraph" w:styleId="En-tte">
    <w:name w:val="header"/>
    <w:basedOn w:val="Normal"/>
    <w:link w:val="En-tteCar"/>
    <w:uiPriority w:val="99"/>
    <w:semiHidden/>
    <w:unhideWhenUsed/>
    <w:rsid w:val="00976648"/>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76648"/>
  </w:style>
  <w:style w:type="paragraph" w:styleId="Pieddepage">
    <w:name w:val="footer"/>
    <w:basedOn w:val="Normal"/>
    <w:link w:val="PieddepageCar"/>
    <w:uiPriority w:val="99"/>
    <w:semiHidden/>
    <w:unhideWhenUsed/>
    <w:rsid w:val="00976648"/>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976648"/>
  </w:style>
  <w:style w:type="paragraph" w:styleId="Textedebulles">
    <w:name w:val="Balloon Text"/>
    <w:basedOn w:val="Normal"/>
    <w:link w:val="TextedebullesCar"/>
    <w:uiPriority w:val="99"/>
    <w:semiHidden/>
    <w:unhideWhenUsed/>
    <w:rsid w:val="004632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32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08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C22B2-7C85-4C31-A81D-89083DA9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7</Pages>
  <Words>1171</Words>
  <Characters>6681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naori</dc:creator>
  <cp:lastModifiedBy>naori</cp:lastModifiedBy>
  <cp:revision>85</cp:revision>
  <cp:lastPrinted>2021-01-20T09:47:00Z</cp:lastPrinted>
  <dcterms:created xsi:type="dcterms:W3CDTF">2021-10-15T11:52:00Z</dcterms:created>
  <dcterms:modified xsi:type="dcterms:W3CDTF">2021-10-24T21:00:00Z</dcterms:modified>
</cp:coreProperties>
</file>