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F78" w:rsidRDefault="00F02F78" w:rsidP="00F02F78">
      <w:pPr>
        <w:bidi/>
        <w:jc w:val="center"/>
        <w:rPr>
          <w:rFonts w:ascii="Traditional Arabic" w:hAnsi="Traditional Arabic" w:cs="Traditional Arabic"/>
          <w:b/>
          <w:bCs/>
          <w:sz w:val="44"/>
          <w:szCs w:val="44"/>
          <w:rtl/>
        </w:rPr>
      </w:pPr>
      <w:proofErr w:type="gramStart"/>
      <w:r>
        <w:rPr>
          <w:rFonts w:ascii="Traditional Arabic" w:hAnsi="Traditional Arabic" w:cs="Traditional Arabic"/>
          <w:b/>
          <w:bCs/>
          <w:sz w:val="44"/>
          <w:szCs w:val="44"/>
          <w:rtl/>
        </w:rPr>
        <w:t>﴿</w:t>
      </w:r>
      <w:r>
        <w:rPr>
          <w:rFonts w:ascii="Traditional Arabic" w:hAnsi="Traditional Arabic" w:cs="Traditional Arabic" w:hint="cs"/>
          <w:b/>
          <w:bCs/>
          <w:sz w:val="44"/>
          <w:szCs w:val="44"/>
          <w:rtl/>
        </w:rPr>
        <w:t>محاضرات</w:t>
      </w:r>
      <w:proofErr w:type="gramEnd"/>
      <w:r>
        <w:rPr>
          <w:rFonts w:ascii="Traditional Arabic" w:hAnsi="Traditional Arabic" w:cs="Traditional Arabic" w:hint="cs"/>
          <w:b/>
          <w:bCs/>
          <w:sz w:val="44"/>
          <w:szCs w:val="44"/>
          <w:rtl/>
        </w:rPr>
        <w:t xml:space="preserve"> الاتصال والتحرير الاداري</w:t>
      </w:r>
      <w:r>
        <w:rPr>
          <w:rFonts w:ascii="Traditional Arabic" w:hAnsi="Traditional Arabic" w:cs="Traditional Arabic"/>
          <w:b/>
          <w:bCs/>
          <w:sz w:val="44"/>
          <w:szCs w:val="44"/>
          <w:rtl/>
        </w:rPr>
        <w:t>﴾</w:t>
      </w:r>
    </w:p>
    <w:p w:rsidR="00ED459A" w:rsidRPr="00ED459A" w:rsidRDefault="00ED459A" w:rsidP="00AD08AE">
      <w:pPr>
        <w:bidi/>
        <w:spacing w:line="276" w:lineRule="auto"/>
        <w:jc w:val="both"/>
        <w:rPr>
          <w:rFonts w:ascii="Traditional Arabic" w:hAnsi="Traditional Arabic" w:cs="Traditional Arabic"/>
          <w:b/>
          <w:bCs/>
          <w:sz w:val="44"/>
          <w:szCs w:val="44"/>
          <w:rtl/>
        </w:rPr>
      </w:pPr>
      <w:r w:rsidRPr="00ED459A">
        <w:rPr>
          <w:rFonts w:ascii="Traditional Arabic" w:hAnsi="Traditional Arabic" w:cs="Traditional Arabic" w:hint="cs"/>
          <w:b/>
          <w:bCs/>
          <w:sz w:val="44"/>
          <w:szCs w:val="44"/>
          <w:rtl/>
        </w:rPr>
        <w:t>المح</w:t>
      </w:r>
      <w:r w:rsidR="001E0998">
        <w:rPr>
          <w:rFonts w:ascii="Traditional Arabic" w:hAnsi="Traditional Arabic" w:cs="Traditional Arabic" w:hint="cs"/>
          <w:b/>
          <w:bCs/>
          <w:sz w:val="44"/>
          <w:szCs w:val="44"/>
          <w:rtl/>
        </w:rPr>
        <w:t>اضرة</w:t>
      </w:r>
      <w:r w:rsidRPr="00ED459A">
        <w:rPr>
          <w:rFonts w:ascii="Traditional Arabic" w:hAnsi="Traditional Arabic" w:cs="Traditional Arabic" w:hint="cs"/>
          <w:b/>
          <w:bCs/>
          <w:sz w:val="44"/>
          <w:szCs w:val="44"/>
          <w:rtl/>
        </w:rPr>
        <w:t xml:space="preserve"> الأول</w:t>
      </w:r>
      <w:r w:rsidR="001E0998">
        <w:rPr>
          <w:rFonts w:ascii="Traditional Arabic" w:hAnsi="Traditional Arabic" w:cs="Traditional Arabic" w:hint="cs"/>
          <w:b/>
          <w:bCs/>
          <w:sz w:val="44"/>
          <w:szCs w:val="44"/>
          <w:rtl/>
        </w:rPr>
        <w:t>ى:</w:t>
      </w:r>
      <w:r w:rsidRPr="00ED459A">
        <w:rPr>
          <w:rFonts w:ascii="Traditional Arabic" w:hAnsi="Traditional Arabic" w:cs="Traditional Arabic" w:hint="cs"/>
          <w:b/>
          <w:bCs/>
          <w:sz w:val="44"/>
          <w:szCs w:val="44"/>
          <w:rtl/>
        </w:rPr>
        <w:t xml:space="preserve"> </w:t>
      </w:r>
    </w:p>
    <w:p w:rsidR="00FD6BA4" w:rsidRPr="00FD6BA4" w:rsidRDefault="00FD6BA4" w:rsidP="00AD08AE">
      <w:pPr>
        <w:bidi/>
        <w:spacing w:line="276" w:lineRule="auto"/>
        <w:jc w:val="both"/>
        <w:rPr>
          <w:rFonts w:ascii="Traditional Arabic" w:hAnsi="Traditional Arabic" w:cs="Traditional Arabic"/>
          <w:b/>
          <w:bCs/>
          <w:sz w:val="32"/>
          <w:szCs w:val="32"/>
          <w:rtl/>
        </w:rPr>
      </w:pPr>
      <w:r w:rsidRPr="00FD6BA4">
        <w:rPr>
          <w:rFonts w:ascii="Traditional Arabic" w:hAnsi="Traditional Arabic" w:cs="Traditional Arabic" w:hint="cs"/>
          <w:b/>
          <w:bCs/>
          <w:sz w:val="32"/>
          <w:szCs w:val="32"/>
          <w:rtl/>
        </w:rPr>
        <w:t>تمهيد:</w:t>
      </w:r>
    </w:p>
    <w:p w:rsidR="003478EA" w:rsidRDefault="001D4DD5" w:rsidP="00AD08AE">
      <w:pPr>
        <w:bidi/>
        <w:spacing w:line="276" w:lineRule="auto"/>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w:t>
      </w:r>
      <w:r w:rsidR="003478EA">
        <w:rPr>
          <w:rFonts w:ascii="Traditional Arabic" w:hAnsi="Traditional Arabic" w:cs="Traditional Arabic" w:hint="cs"/>
          <w:sz w:val="32"/>
          <w:szCs w:val="32"/>
          <w:rtl/>
        </w:rPr>
        <w:t>ت</w:t>
      </w:r>
      <w:r w:rsidR="003478EA" w:rsidRPr="003478EA">
        <w:rPr>
          <w:rFonts w:ascii="Traditional Arabic" w:hAnsi="Traditional Arabic" w:cs="Traditional Arabic"/>
          <w:sz w:val="32"/>
          <w:szCs w:val="32"/>
          <w:rtl/>
        </w:rPr>
        <w:t>عتمد الإدارات والمؤسسات العمومية</w:t>
      </w:r>
      <w:r w:rsidR="003478EA" w:rsidRPr="003478EA">
        <w:rPr>
          <w:rFonts w:ascii="Traditional Arabic" w:hAnsi="Traditional Arabic" w:cs="Traditional Arabic"/>
          <w:sz w:val="32"/>
          <w:szCs w:val="32"/>
          <w:rtl/>
        </w:rPr>
        <w:t xml:space="preserve"> </w:t>
      </w:r>
      <w:r w:rsidR="00FD6BA4">
        <w:rPr>
          <w:rFonts w:ascii="Traditional Arabic" w:hAnsi="Traditional Arabic" w:cs="Traditional Arabic" w:hint="cs"/>
          <w:sz w:val="32"/>
          <w:szCs w:val="32"/>
          <w:rtl/>
        </w:rPr>
        <w:t xml:space="preserve">في </w:t>
      </w:r>
      <w:r w:rsidR="003478EA" w:rsidRPr="003478EA">
        <w:rPr>
          <w:rFonts w:ascii="Traditional Arabic" w:hAnsi="Traditional Arabic" w:cs="Traditional Arabic"/>
          <w:sz w:val="32"/>
          <w:szCs w:val="32"/>
          <w:rtl/>
        </w:rPr>
        <w:t>نشاط</w:t>
      </w:r>
      <w:r w:rsidR="00FD6BA4">
        <w:rPr>
          <w:rFonts w:ascii="Traditional Arabic" w:hAnsi="Traditional Arabic" w:cs="Traditional Arabic" w:hint="cs"/>
          <w:sz w:val="32"/>
          <w:szCs w:val="32"/>
          <w:rtl/>
        </w:rPr>
        <w:t>ها</w:t>
      </w:r>
      <w:r w:rsidR="003478EA" w:rsidRPr="003478EA">
        <w:rPr>
          <w:rFonts w:ascii="Traditional Arabic" w:hAnsi="Traditional Arabic" w:cs="Traditional Arabic"/>
          <w:sz w:val="32"/>
          <w:szCs w:val="32"/>
          <w:rtl/>
        </w:rPr>
        <w:t xml:space="preserve"> الإداري عموما و</w:t>
      </w:r>
      <w:r w:rsidR="00FD6BA4">
        <w:rPr>
          <w:rFonts w:ascii="Traditional Arabic" w:hAnsi="Traditional Arabic" w:cs="Traditional Arabic" w:hint="cs"/>
          <w:sz w:val="32"/>
          <w:szCs w:val="32"/>
          <w:rtl/>
        </w:rPr>
        <w:t>في عملية</w:t>
      </w:r>
      <w:r w:rsidR="003478EA" w:rsidRPr="003478EA">
        <w:rPr>
          <w:rFonts w:ascii="Traditional Arabic" w:hAnsi="Traditional Arabic" w:cs="Traditional Arabic"/>
          <w:sz w:val="32"/>
          <w:szCs w:val="32"/>
          <w:rtl/>
        </w:rPr>
        <w:t xml:space="preserve"> الاتصال بوجه خاص على الوسائل الكتابية والدعائم الورقية بشكل أساسي، و ذلك لاعتبارات عملية وتنظيمية وقانونية؛ وعليه يمكن القول أن نجاعة الإدارة العمومية و فعالية أنشطتها يرتبطان ارتباطا وثيقا بمدى صلاحية وسلامة الوثائق و النصوص المحررة فيها، ومن ثم يتوجب على الموظفين العموميين، على اختلاف مستوياتهم ووظائفهم، حيازة المؤهلات اللازمة لتحرير المراسلات و الوثائق الإدارية بشكل سليم وصحيح، شكلا </w:t>
      </w:r>
      <w:proofErr w:type="gramStart"/>
      <w:r w:rsidR="003478EA" w:rsidRPr="003478EA">
        <w:rPr>
          <w:rFonts w:ascii="Traditional Arabic" w:hAnsi="Traditional Arabic" w:cs="Traditional Arabic"/>
          <w:sz w:val="32"/>
          <w:szCs w:val="32"/>
          <w:rtl/>
        </w:rPr>
        <w:t>ومضمونا</w:t>
      </w:r>
      <w:r w:rsidR="003478EA">
        <w:t xml:space="preserve"> .</w:t>
      </w:r>
      <w:proofErr w:type="gramEnd"/>
    </w:p>
    <w:p w:rsidR="003478EA" w:rsidRPr="00A80C91" w:rsidRDefault="00F02F78" w:rsidP="00AD08AE">
      <w:pPr>
        <w:bidi/>
        <w:spacing w:line="276" w:lineRule="auto"/>
        <w:jc w:val="both"/>
        <w:rPr>
          <w:rFonts w:ascii="Traditional Arabic" w:hAnsi="Traditional Arabic" w:cs="Traditional Arabic"/>
          <w:b/>
          <w:bCs/>
          <w:sz w:val="32"/>
          <w:szCs w:val="32"/>
          <w:rtl/>
        </w:rPr>
      </w:pPr>
      <w:proofErr w:type="gramStart"/>
      <w:r>
        <w:rPr>
          <w:rFonts w:ascii="Traditional Arabic" w:hAnsi="Traditional Arabic" w:cs="Traditional Arabic" w:hint="cs"/>
          <w:b/>
          <w:bCs/>
          <w:sz w:val="32"/>
          <w:szCs w:val="32"/>
          <w:rtl/>
        </w:rPr>
        <w:t>أولا-</w:t>
      </w:r>
      <w:r w:rsidR="00A80C91">
        <w:rPr>
          <w:rFonts w:ascii="Traditional Arabic" w:hAnsi="Traditional Arabic" w:cs="Traditional Arabic"/>
          <w:b/>
          <w:bCs/>
          <w:sz w:val="32"/>
          <w:szCs w:val="32"/>
          <w:rtl/>
        </w:rPr>
        <w:t xml:space="preserve"> </w:t>
      </w:r>
      <w:r w:rsidR="00FD6BA4" w:rsidRPr="00A80C91">
        <w:rPr>
          <w:rFonts w:ascii="Traditional Arabic" w:hAnsi="Traditional Arabic" w:cs="Traditional Arabic"/>
          <w:b/>
          <w:bCs/>
          <w:sz w:val="32"/>
          <w:szCs w:val="32"/>
          <w:rtl/>
        </w:rPr>
        <w:t>تعريف</w:t>
      </w:r>
      <w:proofErr w:type="gramEnd"/>
      <w:r w:rsidR="00FD6BA4" w:rsidRPr="00A80C91">
        <w:rPr>
          <w:rFonts w:ascii="Traditional Arabic" w:hAnsi="Traditional Arabic" w:cs="Traditional Arabic"/>
          <w:b/>
          <w:bCs/>
          <w:sz w:val="32"/>
          <w:szCs w:val="32"/>
          <w:rtl/>
        </w:rPr>
        <w:t xml:space="preserve"> الاتصال </w:t>
      </w:r>
      <w:r w:rsidR="00FD6BA4" w:rsidRPr="00A80C91">
        <w:rPr>
          <w:rFonts w:ascii="Traditional Arabic" w:hAnsi="Traditional Arabic" w:cs="Traditional Arabic" w:hint="cs"/>
          <w:b/>
          <w:bCs/>
          <w:sz w:val="32"/>
          <w:szCs w:val="32"/>
          <w:rtl/>
        </w:rPr>
        <w:t>الإداري:</w:t>
      </w:r>
    </w:p>
    <w:p w:rsidR="00A80C91" w:rsidRDefault="00A80C91" w:rsidP="00AD08AE">
      <w:pPr>
        <w:bidi/>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FD6BA4" w:rsidRPr="00FD6BA4">
        <w:rPr>
          <w:rFonts w:ascii="Traditional Arabic" w:hAnsi="Traditional Arabic" w:cs="Traditional Arabic"/>
          <w:sz w:val="32"/>
          <w:szCs w:val="32"/>
          <w:rtl/>
        </w:rPr>
        <w:t xml:space="preserve">يمكن تعريف الاتصال الإداري بأنه العملية التي يتم بها نقل المعلومات بين مرسل ومرسل إليه سواء كان نقل المعلومات شفويا أو </w:t>
      </w:r>
      <w:proofErr w:type="gramStart"/>
      <w:r w:rsidR="00FD6BA4" w:rsidRPr="00FD6BA4">
        <w:rPr>
          <w:rFonts w:ascii="Traditional Arabic" w:hAnsi="Traditional Arabic" w:cs="Traditional Arabic"/>
          <w:sz w:val="32"/>
          <w:szCs w:val="32"/>
          <w:rtl/>
        </w:rPr>
        <w:t>تحريريا</w:t>
      </w:r>
      <w:r w:rsidR="00FD6BA4" w:rsidRPr="00FD6BA4">
        <w:rPr>
          <w:rFonts w:ascii="Traditional Arabic" w:hAnsi="Traditional Arabic" w:cs="Traditional Arabic"/>
          <w:sz w:val="32"/>
          <w:szCs w:val="32"/>
        </w:rPr>
        <w:t xml:space="preserve"> .</w:t>
      </w:r>
      <w:proofErr w:type="gramEnd"/>
    </w:p>
    <w:p w:rsidR="00FD6BA4" w:rsidRPr="00FD6BA4" w:rsidRDefault="00FD6BA4" w:rsidP="00AD08AE">
      <w:pPr>
        <w:bidi/>
        <w:spacing w:line="276" w:lineRule="auto"/>
        <w:jc w:val="both"/>
        <w:rPr>
          <w:rFonts w:ascii="Traditional Arabic" w:hAnsi="Traditional Arabic" w:cs="Traditional Arabic"/>
          <w:sz w:val="32"/>
          <w:szCs w:val="32"/>
          <w:rtl/>
        </w:rPr>
      </w:pPr>
      <w:r w:rsidRPr="00FD6BA4">
        <w:rPr>
          <w:rFonts w:ascii="Traditional Arabic" w:hAnsi="Traditional Arabic" w:cs="Traditional Arabic"/>
          <w:sz w:val="32"/>
          <w:szCs w:val="32"/>
          <w:rtl/>
        </w:rPr>
        <w:t xml:space="preserve">      هو تبادل المعلومات بين الأفراد على كل المستويات الإدارية بغرض تحقيق التفاعل في معناه الواسع وبالتالي تحقيق ديناميكية الجماعة.</w:t>
      </w:r>
    </w:p>
    <w:p w:rsidR="003478EA" w:rsidRPr="003478EA" w:rsidRDefault="00F02F78" w:rsidP="00AD08AE">
      <w:pPr>
        <w:bidi/>
        <w:spacing w:line="276" w:lineRule="auto"/>
        <w:jc w:val="both"/>
        <w:rPr>
          <w:rFonts w:ascii="Traditional Arabic" w:hAnsi="Traditional Arabic" w:cs="Traditional Arabic"/>
          <w:sz w:val="32"/>
          <w:szCs w:val="32"/>
          <w:rtl/>
        </w:rPr>
      </w:pPr>
      <w:proofErr w:type="gramStart"/>
      <w:r>
        <w:rPr>
          <w:rFonts w:ascii="Traditional Arabic" w:hAnsi="Traditional Arabic" w:cs="Traditional Arabic" w:hint="cs"/>
          <w:b/>
          <w:bCs/>
          <w:sz w:val="32"/>
          <w:szCs w:val="32"/>
          <w:rtl/>
        </w:rPr>
        <w:t xml:space="preserve">ثانيا- </w:t>
      </w:r>
      <w:r w:rsidR="003478EA" w:rsidRPr="003478EA">
        <w:rPr>
          <w:rFonts w:ascii="Traditional Arabic" w:hAnsi="Traditional Arabic" w:cs="Traditional Arabic" w:hint="cs"/>
          <w:b/>
          <w:bCs/>
          <w:sz w:val="32"/>
          <w:szCs w:val="32"/>
          <w:rtl/>
        </w:rPr>
        <w:t>عناصر</w:t>
      </w:r>
      <w:proofErr w:type="gramEnd"/>
      <w:r w:rsidR="003478EA" w:rsidRPr="003478EA">
        <w:rPr>
          <w:rFonts w:ascii="Traditional Arabic" w:hAnsi="Traditional Arabic" w:cs="Traditional Arabic" w:hint="cs"/>
          <w:b/>
          <w:bCs/>
          <w:sz w:val="32"/>
          <w:szCs w:val="32"/>
          <w:rtl/>
        </w:rPr>
        <w:t xml:space="preserve"> </w:t>
      </w:r>
      <w:r w:rsidR="003478EA" w:rsidRPr="003478EA">
        <w:rPr>
          <w:rFonts w:ascii="Traditional Arabic" w:hAnsi="Traditional Arabic" w:cs="Traditional Arabic"/>
          <w:b/>
          <w:bCs/>
          <w:sz w:val="32"/>
          <w:szCs w:val="32"/>
          <w:rtl/>
        </w:rPr>
        <w:t xml:space="preserve">عملية </w:t>
      </w:r>
      <w:r w:rsidR="003478EA" w:rsidRPr="003478EA">
        <w:rPr>
          <w:rFonts w:ascii="Traditional Arabic" w:hAnsi="Traditional Arabic" w:cs="Traditional Arabic" w:hint="cs"/>
          <w:b/>
          <w:bCs/>
          <w:sz w:val="32"/>
          <w:szCs w:val="32"/>
          <w:rtl/>
        </w:rPr>
        <w:t>الاتصال</w:t>
      </w:r>
      <w:r w:rsidR="003478EA" w:rsidRPr="003478EA">
        <w:rPr>
          <w:rFonts w:ascii="Traditional Arabic" w:hAnsi="Traditional Arabic" w:cs="Traditional Arabic" w:hint="cs"/>
          <w:b/>
          <w:bCs/>
          <w:sz w:val="32"/>
          <w:szCs w:val="32"/>
          <w:rtl/>
        </w:rPr>
        <w:t>:</w:t>
      </w:r>
      <w:r w:rsidR="003478EA" w:rsidRPr="003478EA">
        <w:rPr>
          <w:rFonts w:ascii="Traditional Arabic" w:hAnsi="Traditional Arabic" w:cs="Traditional Arabic"/>
          <w:sz w:val="32"/>
          <w:szCs w:val="32"/>
          <w:rtl/>
        </w:rPr>
        <w:t xml:space="preserve"> تتكون عملية </w:t>
      </w:r>
      <w:r w:rsidR="003478EA" w:rsidRPr="003478EA">
        <w:rPr>
          <w:rFonts w:ascii="Traditional Arabic" w:hAnsi="Traditional Arabic" w:cs="Traditional Arabic" w:hint="cs"/>
          <w:sz w:val="32"/>
          <w:szCs w:val="32"/>
          <w:rtl/>
        </w:rPr>
        <w:t>الاتصال</w:t>
      </w:r>
      <w:r w:rsidR="003478EA" w:rsidRPr="003478EA">
        <w:rPr>
          <w:rFonts w:ascii="Traditional Arabic" w:hAnsi="Traditional Arabic" w:cs="Traditional Arabic"/>
          <w:sz w:val="32"/>
          <w:szCs w:val="32"/>
          <w:rtl/>
        </w:rPr>
        <w:t xml:space="preserve"> من خمسة عناصر أساسية يمكن ذكرها فيما يلي</w:t>
      </w:r>
    </w:p>
    <w:p w:rsidR="00C006A8" w:rsidRDefault="00A80C91" w:rsidP="00AD08AE">
      <w:pPr>
        <w:bidi/>
        <w:spacing w:line="276" w:lineRule="auto"/>
        <w:jc w:val="both"/>
        <w:rPr>
          <w:rFonts w:ascii="Traditional Arabic" w:hAnsi="Traditional Arabic" w:cs="Traditional Arabic"/>
          <w:sz w:val="32"/>
          <w:szCs w:val="32"/>
          <w:rtl/>
        </w:rPr>
      </w:pPr>
      <w:r w:rsidRPr="00A80C91">
        <w:rPr>
          <w:rFonts w:ascii="Traditional Arabic" w:hAnsi="Traditional Arabic" w:cs="Traditional Arabic" w:hint="cs"/>
          <w:b/>
          <w:bCs/>
          <w:sz w:val="32"/>
          <w:szCs w:val="32"/>
          <w:rtl/>
        </w:rPr>
        <w:t>-</w:t>
      </w:r>
      <w:r w:rsidR="003478EA" w:rsidRPr="00A80C91">
        <w:rPr>
          <w:rFonts w:ascii="Traditional Arabic" w:hAnsi="Traditional Arabic" w:cs="Traditional Arabic"/>
          <w:b/>
          <w:bCs/>
          <w:sz w:val="32"/>
          <w:szCs w:val="32"/>
        </w:rPr>
        <w:t xml:space="preserve"> </w:t>
      </w:r>
      <w:r w:rsidR="003478EA" w:rsidRPr="00A80C91">
        <w:rPr>
          <w:rFonts w:ascii="Traditional Arabic" w:hAnsi="Traditional Arabic" w:cs="Traditional Arabic"/>
          <w:b/>
          <w:bCs/>
          <w:sz w:val="32"/>
          <w:szCs w:val="32"/>
          <w:rtl/>
        </w:rPr>
        <w:t>المرسل</w:t>
      </w:r>
      <w:r w:rsidRPr="00A80C91">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w:t>
      </w:r>
      <w:r w:rsidR="003478EA" w:rsidRPr="003478EA">
        <w:rPr>
          <w:rFonts w:ascii="Traditional Arabic" w:hAnsi="Traditional Arabic" w:cs="Traditional Arabic"/>
          <w:sz w:val="32"/>
          <w:szCs w:val="32"/>
          <w:rtl/>
        </w:rPr>
        <w:t xml:space="preserve">أو مصدر المعلومات وهو ذلك الشخص الذي لديه الرغبة في مشاركة </w:t>
      </w:r>
      <w:r w:rsidRPr="003478EA">
        <w:rPr>
          <w:rFonts w:ascii="Traditional Arabic" w:hAnsi="Traditional Arabic" w:cs="Traditional Arabic" w:hint="cs"/>
          <w:sz w:val="32"/>
          <w:szCs w:val="32"/>
          <w:rtl/>
        </w:rPr>
        <w:t>الآخرين</w:t>
      </w:r>
      <w:r w:rsidR="003478EA" w:rsidRPr="003478EA">
        <w:rPr>
          <w:rFonts w:ascii="Traditional Arabic" w:hAnsi="Traditional Arabic" w:cs="Traditional Arabic"/>
          <w:sz w:val="32"/>
          <w:szCs w:val="32"/>
          <w:rtl/>
        </w:rPr>
        <w:t xml:space="preserve"> لمشاعره أو أفكاره</w:t>
      </w:r>
      <w:r w:rsidR="00D87C54">
        <w:rPr>
          <w:rFonts w:ascii="Traditional Arabic" w:hAnsi="Traditional Arabic" w:cs="Traditional Arabic" w:hint="cs"/>
          <w:sz w:val="32"/>
          <w:szCs w:val="32"/>
          <w:rtl/>
        </w:rPr>
        <w:t>.</w:t>
      </w:r>
    </w:p>
    <w:p w:rsidR="00D87C54" w:rsidRDefault="00C006A8" w:rsidP="00AD08AE">
      <w:pPr>
        <w:bidi/>
        <w:spacing w:line="276" w:lineRule="auto"/>
        <w:jc w:val="both"/>
        <w:rPr>
          <w:rFonts w:ascii="Traditional Arabic" w:hAnsi="Traditional Arabic" w:cs="Traditional Arabic"/>
          <w:sz w:val="32"/>
          <w:szCs w:val="32"/>
          <w:rtl/>
        </w:rPr>
      </w:pPr>
      <w:r w:rsidRPr="00C006A8">
        <w:rPr>
          <w:rFonts w:ascii="Traditional Arabic" w:hAnsi="Traditional Arabic" w:cs="Traditional Arabic" w:hint="cs"/>
          <w:b/>
          <w:bCs/>
          <w:sz w:val="32"/>
          <w:szCs w:val="32"/>
          <w:rtl/>
        </w:rPr>
        <w:t>-</w:t>
      </w:r>
      <w:r w:rsidRPr="00C006A8">
        <w:rPr>
          <w:b/>
          <w:bCs/>
          <w:rtl/>
        </w:rPr>
        <w:t xml:space="preserve"> </w:t>
      </w:r>
      <w:r w:rsidRPr="00C006A8">
        <w:rPr>
          <w:rFonts w:ascii="Traditional Arabic" w:hAnsi="Traditional Arabic" w:cs="Traditional Arabic"/>
          <w:b/>
          <w:bCs/>
          <w:sz w:val="32"/>
          <w:szCs w:val="32"/>
          <w:rtl/>
        </w:rPr>
        <w:t>الترميز</w:t>
      </w:r>
      <w:r w:rsidRPr="00C006A8">
        <w:rPr>
          <w:rFonts w:ascii="Traditional Arabic" w:hAnsi="Traditional Arabic" w:cs="Traditional Arabic"/>
          <w:sz w:val="32"/>
          <w:szCs w:val="32"/>
        </w:rPr>
        <w:t>:</w:t>
      </w:r>
      <w:r w:rsidRPr="00C006A8">
        <w:rPr>
          <w:rFonts w:ascii="Traditional Arabic" w:hAnsi="Traditional Arabic" w:cs="Traditional Arabic"/>
          <w:sz w:val="32"/>
          <w:szCs w:val="32"/>
          <w:rtl/>
        </w:rPr>
        <w:t xml:space="preserve"> تتضمن هذه العملية وضع محتويات الرسالة بشكل يفهمه المستلم، ويتم ذلك عن طريق استعمال اللغة أو الرموز الرياضية أو أي تعابير يتم الاتفاق عليها، تساعد على تسهيل وفهم مضمون عملية الاتصال</w:t>
      </w:r>
      <w:r w:rsidRPr="00C006A8">
        <w:rPr>
          <w:rFonts w:ascii="Traditional Arabic" w:hAnsi="Traditional Arabic" w:cs="Traditional Arabic"/>
          <w:sz w:val="32"/>
          <w:szCs w:val="32"/>
        </w:rPr>
        <w:t>.</w:t>
      </w:r>
    </w:p>
    <w:p w:rsidR="00C006A8" w:rsidRDefault="00C006A8" w:rsidP="00AD08AE">
      <w:pPr>
        <w:bidi/>
        <w:spacing w:line="276" w:lineRule="auto"/>
        <w:jc w:val="both"/>
        <w:rPr>
          <w:rFonts w:ascii="Traditional Arabic" w:hAnsi="Traditional Arabic" w:cs="Traditional Arabic"/>
          <w:sz w:val="32"/>
          <w:szCs w:val="32"/>
          <w:rtl/>
        </w:rPr>
      </w:pPr>
    </w:p>
    <w:p w:rsidR="003478EA" w:rsidRPr="003478EA" w:rsidRDefault="003478EA" w:rsidP="00AD08AE">
      <w:pPr>
        <w:bidi/>
        <w:spacing w:line="276" w:lineRule="auto"/>
        <w:jc w:val="both"/>
        <w:rPr>
          <w:rFonts w:ascii="Traditional Arabic" w:hAnsi="Traditional Arabic" w:cs="Traditional Arabic"/>
          <w:sz w:val="32"/>
          <w:szCs w:val="32"/>
          <w:rtl/>
        </w:rPr>
      </w:pPr>
      <w:r w:rsidRPr="00A80C91">
        <w:rPr>
          <w:rFonts w:ascii="Traditional Arabic" w:hAnsi="Traditional Arabic" w:cs="Traditional Arabic"/>
          <w:b/>
          <w:bCs/>
          <w:sz w:val="32"/>
          <w:szCs w:val="32"/>
        </w:rPr>
        <w:lastRenderedPageBreak/>
        <w:t>-</w:t>
      </w:r>
      <w:r w:rsidR="00A80C91" w:rsidRPr="00A80C91">
        <w:rPr>
          <w:rFonts w:ascii="Traditional Arabic" w:hAnsi="Traditional Arabic" w:cs="Traditional Arabic" w:hint="cs"/>
          <w:b/>
          <w:bCs/>
          <w:sz w:val="32"/>
          <w:szCs w:val="32"/>
          <w:rtl/>
        </w:rPr>
        <w:t xml:space="preserve"> </w:t>
      </w:r>
      <w:proofErr w:type="gramStart"/>
      <w:r w:rsidRPr="00A80C91">
        <w:rPr>
          <w:rFonts w:ascii="Traditional Arabic" w:hAnsi="Traditional Arabic" w:cs="Traditional Arabic"/>
          <w:b/>
          <w:bCs/>
          <w:sz w:val="32"/>
          <w:szCs w:val="32"/>
          <w:rtl/>
        </w:rPr>
        <w:t>الرسالة</w:t>
      </w:r>
      <w:r w:rsidR="00D87C54" w:rsidRPr="00A80C91">
        <w:rPr>
          <w:rFonts w:ascii="Traditional Arabic" w:hAnsi="Traditional Arabic" w:cs="Traditional Arabic" w:hint="cs"/>
          <w:b/>
          <w:bCs/>
          <w:sz w:val="32"/>
          <w:szCs w:val="32"/>
          <w:rtl/>
        </w:rPr>
        <w:t>:</w:t>
      </w:r>
      <w:proofErr w:type="gramEnd"/>
      <w:r w:rsidR="00D87C54">
        <w:rPr>
          <w:rFonts w:ascii="Traditional Arabic" w:hAnsi="Traditional Arabic" w:cs="Traditional Arabic" w:hint="cs"/>
          <w:sz w:val="32"/>
          <w:szCs w:val="32"/>
          <w:rtl/>
        </w:rPr>
        <w:t xml:space="preserve"> </w:t>
      </w:r>
      <w:r w:rsidRPr="003478EA">
        <w:rPr>
          <w:rFonts w:ascii="Traditional Arabic" w:hAnsi="Traditional Arabic" w:cs="Traditional Arabic"/>
          <w:sz w:val="32"/>
          <w:szCs w:val="32"/>
          <w:rtl/>
        </w:rPr>
        <w:t xml:space="preserve">وتعني </w:t>
      </w:r>
      <w:r w:rsidR="00D87C54" w:rsidRPr="003478EA">
        <w:rPr>
          <w:rFonts w:ascii="Traditional Arabic" w:hAnsi="Traditional Arabic" w:cs="Traditional Arabic" w:hint="cs"/>
          <w:sz w:val="32"/>
          <w:szCs w:val="32"/>
          <w:rtl/>
        </w:rPr>
        <w:t>الأسلوب</w:t>
      </w:r>
      <w:r w:rsidRPr="003478EA">
        <w:rPr>
          <w:rFonts w:ascii="Traditional Arabic" w:hAnsi="Traditional Arabic" w:cs="Traditional Arabic"/>
          <w:sz w:val="32"/>
          <w:szCs w:val="32"/>
          <w:rtl/>
        </w:rPr>
        <w:t xml:space="preserve"> الذي تخرج به الفكرة أو المشاعر من المرسل إلى </w:t>
      </w:r>
      <w:r w:rsidR="00D87C54" w:rsidRPr="003478EA">
        <w:rPr>
          <w:rFonts w:ascii="Traditional Arabic" w:hAnsi="Traditional Arabic" w:cs="Traditional Arabic" w:hint="cs"/>
          <w:sz w:val="32"/>
          <w:szCs w:val="32"/>
          <w:rtl/>
        </w:rPr>
        <w:t>هؤلاء</w:t>
      </w:r>
      <w:r w:rsidRPr="003478EA">
        <w:rPr>
          <w:rFonts w:ascii="Traditional Arabic" w:hAnsi="Traditional Arabic" w:cs="Traditional Arabic"/>
          <w:sz w:val="32"/>
          <w:szCs w:val="32"/>
          <w:rtl/>
        </w:rPr>
        <w:t xml:space="preserve"> الذين يود أن يشاركوه أفكاره أو مشاعره</w:t>
      </w:r>
      <w:r w:rsidR="00A80C91">
        <w:rPr>
          <w:rFonts w:ascii="Traditional Arabic" w:hAnsi="Traditional Arabic" w:cs="Traditional Arabic" w:hint="cs"/>
          <w:sz w:val="32"/>
          <w:szCs w:val="32"/>
          <w:rtl/>
        </w:rPr>
        <w:t>.</w:t>
      </w:r>
      <w:r w:rsidR="001B1E14">
        <w:rPr>
          <w:rFonts w:ascii="Traditional Arabic" w:hAnsi="Traditional Arabic" w:cs="Traditional Arabic" w:hint="cs"/>
          <w:sz w:val="32"/>
          <w:szCs w:val="32"/>
          <w:rtl/>
        </w:rPr>
        <w:t xml:space="preserve"> </w:t>
      </w:r>
    </w:p>
    <w:p w:rsidR="003478EA" w:rsidRPr="003478EA" w:rsidRDefault="003478EA" w:rsidP="00AD08AE">
      <w:pPr>
        <w:bidi/>
        <w:spacing w:line="276" w:lineRule="auto"/>
        <w:jc w:val="both"/>
        <w:rPr>
          <w:rFonts w:ascii="Traditional Arabic" w:hAnsi="Traditional Arabic" w:cs="Traditional Arabic"/>
          <w:sz w:val="32"/>
          <w:szCs w:val="32"/>
          <w:rtl/>
        </w:rPr>
      </w:pPr>
      <w:r w:rsidRPr="00A80C91">
        <w:rPr>
          <w:rFonts w:ascii="Traditional Arabic" w:hAnsi="Traditional Arabic" w:cs="Traditional Arabic"/>
          <w:b/>
          <w:bCs/>
          <w:sz w:val="32"/>
          <w:szCs w:val="32"/>
        </w:rPr>
        <w:t xml:space="preserve"> -</w:t>
      </w:r>
      <w:r w:rsidRPr="00A80C91">
        <w:rPr>
          <w:rFonts w:ascii="Traditional Arabic" w:hAnsi="Traditional Arabic" w:cs="Traditional Arabic"/>
          <w:b/>
          <w:bCs/>
          <w:sz w:val="32"/>
          <w:szCs w:val="32"/>
          <w:rtl/>
        </w:rPr>
        <w:t xml:space="preserve">قناة </w:t>
      </w:r>
      <w:r w:rsidR="00D87C54" w:rsidRPr="00A80C91">
        <w:rPr>
          <w:rFonts w:ascii="Traditional Arabic" w:hAnsi="Traditional Arabic" w:cs="Traditional Arabic" w:hint="cs"/>
          <w:b/>
          <w:bCs/>
          <w:sz w:val="32"/>
          <w:szCs w:val="32"/>
          <w:rtl/>
        </w:rPr>
        <w:t>الاتصال:</w:t>
      </w:r>
      <w:r w:rsidR="00D87C54">
        <w:rPr>
          <w:rFonts w:ascii="Traditional Arabic" w:hAnsi="Traditional Arabic" w:cs="Traditional Arabic" w:hint="cs"/>
          <w:sz w:val="32"/>
          <w:szCs w:val="32"/>
          <w:rtl/>
        </w:rPr>
        <w:t xml:space="preserve"> </w:t>
      </w:r>
      <w:r w:rsidR="00C006A8" w:rsidRPr="00C006A8">
        <w:rPr>
          <w:rFonts w:ascii="Traditional Arabic" w:hAnsi="Traditional Arabic" w:cs="Traditional Arabic"/>
          <w:sz w:val="32"/>
          <w:szCs w:val="32"/>
          <w:rtl/>
        </w:rPr>
        <w:t xml:space="preserve">تتضمن اختيار الوسيلة المناسبة التي تسهل عملية الاتصال سواء </w:t>
      </w:r>
      <w:r w:rsidR="00C006A8">
        <w:rPr>
          <w:rFonts w:ascii="Traditional Arabic" w:hAnsi="Traditional Arabic" w:cs="Traditional Arabic" w:hint="cs"/>
          <w:sz w:val="32"/>
          <w:szCs w:val="32"/>
          <w:rtl/>
        </w:rPr>
        <w:t>ك</w:t>
      </w:r>
      <w:r w:rsidR="00C006A8" w:rsidRPr="00C006A8">
        <w:rPr>
          <w:rFonts w:ascii="Traditional Arabic" w:hAnsi="Traditional Arabic" w:cs="Traditional Arabic"/>
          <w:sz w:val="32"/>
          <w:szCs w:val="32"/>
          <w:rtl/>
        </w:rPr>
        <w:t xml:space="preserve">انت سمعية أو </w:t>
      </w:r>
      <w:r w:rsidR="00C006A8">
        <w:rPr>
          <w:rFonts w:ascii="Traditional Arabic" w:hAnsi="Traditional Arabic" w:cs="Traditional Arabic" w:hint="cs"/>
          <w:sz w:val="32"/>
          <w:szCs w:val="32"/>
          <w:rtl/>
        </w:rPr>
        <w:t>ك</w:t>
      </w:r>
      <w:r w:rsidR="00C006A8" w:rsidRPr="00C006A8">
        <w:rPr>
          <w:rFonts w:ascii="Traditional Arabic" w:hAnsi="Traditional Arabic" w:cs="Traditional Arabic"/>
          <w:sz w:val="32"/>
          <w:szCs w:val="32"/>
          <w:rtl/>
        </w:rPr>
        <w:t xml:space="preserve">تابية </w:t>
      </w:r>
      <w:r w:rsidR="00C006A8">
        <w:rPr>
          <w:rFonts w:ascii="Traditional Arabic" w:hAnsi="Traditional Arabic" w:cs="Traditional Arabic"/>
          <w:sz w:val="32"/>
          <w:szCs w:val="32"/>
          <w:rtl/>
        </w:rPr>
        <w:t>أو مرئية، أو حسية أو جميعها معا</w:t>
      </w:r>
      <w:r w:rsidR="00C006A8">
        <w:rPr>
          <w:rFonts w:ascii="Traditional Arabic" w:hAnsi="Traditional Arabic" w:cs="Traditional Arabic" w:hint="cs"/>
          <w:sz w:val="32"/>
          <w:szCs w:val="32"/>
          <w:rtl/>
        </w:rPr>
        <w:t>،</w:t>
      </w:r>
      <w:r w:rsidR="00C006A8" w:rsidRPr="00C006A8">
        <w:rPr>
          <w:rFonts w:ascii="Traditional Arabic" w:hAnsi="Traditional Arabic" w:cs="Traditional Arabic"/>
          <w:sz w:val="32"/>
          <w:szCs w:val="32"/>
          <w:rtl/>
        </w:rPr>
        <w:t xml:space="preserve"> و</w:t>
      </w:r>
      <w:r w:rsidR="00C006A8" w:rsidRPr="00C006A8">
        <w:rPr>
          <w:rFonts w:ascii="Traditional Arabic" w:hAnsi="Traditional Arabic" w:cs="Traditional Arabic"/>
          <w:sz w:val="32"/>
          <w:szCs w:val="32"/>
          <w:rtl/>
        </w:rPr>
        <w:t>يعتمد</w:t>
      </w:r>
      <w:r w:rsidR="00C006A8">
        <w:rPr>
          <w:rFonts w:ascii="Traditional Arabic" w:hAnsi="Traditional Arabic" w:cs="Traditional Arabic" w:hint="cs"/>
          <w:sz w:val="32"/>
          <w:szCs w:val="32"/>
          <w:rtl/>
        </w:rPr>
        <w:t xml:space="preserve"> </w:t>
      </w:r>
      <w:r w:rsidR="00C006A8" w:rsidRPr="00C006A8">
        <w:rPr>
          <w:rFonts w:ascii="Traditional Arabic" w:hAnsi="Traditional Arabic" w:cs="Traditional Arabic"/>
          <w:sz w:val="32"/>
          <w:szCs w:val="32"/>
          <w:rtl/>
        </w:rPr>
        <w:t>اختيار الوسيلة على طبيعة عملية الاتصال وطبيعة الأفراد، وموضوع عملية الاتصال، والعلاقات بينهم، وسرعة وسيلة الاتصال وتكلفتها</w:t>
      </w:r>
      <w:r w:rsidR="00AD08AE">
        <w:rPr>
          <w:rFonts w:ascii="Traditional Arabic" w:hAnsi="Traditional Arabic" w:cs="Traditional Arabic" w:hint="cs"/>
          <w:sz w:val="32"/>
          <w:szCs w:val="32"/>
          <w:rtl/>
        </w:rPr>
        <w:t>.</w:t>
      </w:r>
    </w:p>
    <w:p w:rsidR="002569A2" w:rsidRDefault="003478EA" w:rsidP="00AD08AE">
      <w:pPr>
        <w:bidi/>
        <w:spacing w:line="276" w:lineRule="auto"/>
        <w:jc w:val="both"/>
        <w:rPr>
          <w:rFonts w:ascii="Traditional Arabic" w:hAnsi="Traditional Arabic" w:cs="Traditional Arabic"/>
          <w:sz w:val="32"/>
          <w:szCs w:val="32"/>
          <w:rtl/>
        </w:rPr>
      </w:pPr>
      <w:r w:rsidRPr="00A80C91">
        <w:rPr>
          <w:rFonts w:ascii="Traditional Arabic" w:hAnsi="Traditional Arabic" w:cs="Traditional Arabic"/>
          <w:b/>
          <w:bCs/>
          <w:sz w:val="32"/>
          <w:szCs w:val="32"/>
        </w:rPr>
        <w:t>-</w:t>
      </w:r>
      <w:r w:rsidR="00A80C91">
        <w:rPr>
          <w:rFonts w:ascii="Traditional Arabic" w:hAnsi="Traditional Arabic" w:cs="Traditional Arabic" w:hint="cs"/>
          <w:b/>
          <w:bCs/>
          <w:sz w:val="32"/>
          <w:szCs w:val="32"/>
          <w:rtl/>
        </w:rPr>
        <w:t xml:space="preserve"> </w:t>
      </w:r>
      <w:proofErr w:type="gramStart"/>
      <w:r w:rsidR="00D87C54" w:rsidRPr="00A80C91">
        <w:rPr>
          <w:rFonts w:ascii="Traditional Arabic" w:hAnsi="Traditional Arabic" w:cs="Traditional Arabic"/>
          <w:b/>
          <w:bCs/>
          <w:sz w:val="32"/>
          <w:szCs w:val="32"/>
          <w:rtl/>
        </w:rPr>
        <w:t>المستقب</w:t>
      </w:r>
      <w:r w:rsidR="00D87C54" w:rsidRPr="00A80C91">
        <w:rPr>
          <w:rFonts w:ascii="Traditional Arabic" w:hAnsi="Traditional Arabic" w:cs="Traditional Arabic" w:hint="cs"/>
          <w:b/>
          <w:bCs/>
          <w:sz w:val="32"/>
          <w:szCs w:val="32"/>
          <w:rtl/>
        </w:rPr>
        <w:t>ل:</w:t>
      </w:r>
      <w:proofErr w:type="gramEnd"/>
      <w:r w:rsidR="00D87C54">
        <w:rPr>
          <w:rFonts w:ascii="Traditional Arabic" w:hAnsi="Traditional Arabic" w:cs="Traditional Arabic" w:hint="cs"/>
          <w:sz w:val="32"/>
          <w:szCs w:val="32"/>
          <w:rtl/>
        </w:rPr>
        <w:t xml:space="preserve"> </w:t>
      </w:r>
      <w:r w:rsidRPr="003478EA">
        <w:rPr>
          <w:rFonts w:ascii="Traditional Arabic" w:hAnsi="Traditional Arabic" w:cs="Traditional Arabic"/>
          <w:sz w:val="32"/>
          <w:szCs w:val="32"/>
          <w:rtl/>
        </w:rPr>
        <w:t xml:space="preserve">وهو ذلك الشخص أو المجموعة المستهدفة من عملية </w:t>
      </w:r>
      <w:r w:rsidR="00D87C54" w:rsidRPr="003478EA">
        <w:rPr>
          <w:rFonts w:ascii="Traditional Arabic" w:hAnsi="Traditional Arabic" w:cs="Traditional Arabic" w:hint="cs"/>
          <w:sz w:val="32"/>
          <w:szCs w:val="32"/>
          <w:rtl/>
        </w:rPr>
        <w:t>الاتصال</w:t>
      </w:r>
      <w:r w:rsidRPr="003478EA">
        <w:rPr>
          <w:rFonts w:ascii="Traditional Arabic" w:hAnsi="Traditional Arabic" w:cs="Traditional Arabic"/>
          <w:sz w:val="32"/>
          <w:szCs w:val="32"/>
          <w:rtl/>
        </w:rPr>
        <w:t xml:space="preserve"> والذي يريد المرسل أن يشاركوه في أفكاره ومشاعره</w:t>
      </w:r>
      <w:r w:rsidRPr="003478EA">
        <w:rPr>
          <w:rFonts w:ascii="Traditional Arabic" w:hAnsi="Traditional Arabic" w:cs="Traditional Arabic"/>
          <w:sz w:val="32"/>
          <w:szCs w:val="32"/>
        </w:rPr>
        <w:t xml:space="preserve">. </w:t>
      </w:r>
    </w:p>
    <w:p w:rsidR="00AD08AE" w:rsidRDefault="00AD08AE" w:rsidP="00AD08AE">
      <w:pPr>
        <w:bidi/>
        <w:spacing w:line="276" w:lineRule="auto"/>
        <w:jc w:val="both"/>
        <w:rPr>
          <w:rFonts w:ascii="Traditional Arabic" w:hAnsi="Traditional Arabic" w:cs="Traditional Arabic"/>
          <w:sz w:val="32"/>
          <w:szCs w:val="32"/>
          <w:rtl/>
        </w:rPr>
      </w:pPr>
      <w:r w:rsidRPr="00AD08AE">
        <w:rPr>
          <w:rFonts w:ascii="Traditional Arabic" w:hAnsi="Traditional Arabic" w:cs="Traditional Arabic" w:hint="cs"/>
          <w:b/>
          <w:bCs/>
          <w:sz w:val="32"/>
          <w:szCs w:val="32"/>
          <w:rtl/>
        </w:rPr>
        <w:t xml:space="preserve">- </w:t>
      </w:r>
      <w:r w:rsidRPr="00AD08AE">
        <w:rPr>
          <w:rFonts w:ascii="Traditional Arabic" w:hAnsi="Traditional Arabic" w:cs="Traditional Arabic"/>
          <w:b/>
          <w:bCs/>
          <w:sz w:val="32"/>
          <w:szCs w:val="32"/>
          <w:rtl/>
        </w:rPr>
        <w:t>تحليل رموز الرسالة وفهمها</w:t>
      </w:r>
      <w:r w:rsidRPr="00AD08AE">
        <w:rPr>
          <w:rFonts w:ascii="Traditional Arabic" w:hAnsi="Traditional Arabic" w:cs="Traditional Arabic"/>
          <w:b/>
          <w:bCs/>
          <w:sz w:val="32"/>
          <w:szCs w:val="32"/>
        </w:rPr>
        <w:t>:</w:t>
      </w:r>
      <w:r w:rsidRPr="00AD08AE">
        <w:rPr>
          <w:rFonts w:ascii="Traditional Arabic" w:hAnsi="Traditional Arabic" w:cs="Traditional Arabic"/>
          <w:sz w:val="32"/>
          <w:szCs w:val="32"/>
          <w:rtl/>
        </w:rPr>
        <w:t xml:space="preserve"> إن استلام الرسالة يتطلب من المستلم فك رموزها لتعطي معنى </w:t>
      </w:r>
      <w:r>
        <w:rPr>
          <w:rFonts w:ascii="Traditional Arabic" w:hAnsi="Traditional Arabic" w:cs="Traditional Arabic" w:hint="cs"/>
          <w:sz w:val="32"/>
          <w:szCs w:val="32"/>
          <w:rtl/>
        </w:rPr>
        <w:t>ك</w:t>
      </w:r>
      <w:r w:rsidRPr="00AD08AE">
        <w:rPr>
          <w:rFonts w:ascii="Traditional Arabic" w:hAnsi="Traditional Arabic" w:cs="Traditional Arabic"/>
          <w:sz w:val="32"/>
          <w:szCs w:val="32"/>
          <w:rtl/>
        </w:rPr>
        <w:t>املا ومتكاملا</w:t>
      </w:r>
      <w:r>
        <w:rPr>
          <w:rFonts w:ascii="Traditional Arabic" w:hAnsi="Traditional Arabic" w:cs="Traditional Arabic" w:hint="cs"/>
          <w:sz w:val="32"/>
          <w:szCs w:val="32"/>
          <w:rtl/>
        </w:rPr>
        <w:t>،</w:t>
      </w:r>
      <w:r w:rsidRPr="00AD08AE">
        <w:rPr>
          <w:rFonts w:ascii="Traditional Arabic" w:hAnsi="Traditional Arabic" w:cs="Traditional Arabic"/>
          <w:sz w:val="32"/>
          <w:szCs w:val="32"/>
          <w:rtl/>
        </w:rPr>
        <w:t xml:space="preserve"> وقد تؤدي عملية تحليل وتفسير رموز الرسالة إلى فهم خاطئ لمحتوياتها من قبل مستلميها. وعليه، فكلما </w:t>
      </w:r>
      <w:r>
        <w:rPr>
          <w:rFonts w:ascii="Traditional Arabic" w:hAnsi="Traditional Arabic" w:cs="Traditional Arabic" w:hint="cs"/>
          <w:sz w:val="32"/>
          <w:szCs w:val="32"/>
          <w:rtl/>
        </w:rPr>
        <w:t>ك</w:t>
      </w:r>
      <w:r w:rsidRPr="00AD08AE">
        <w:rPr>
          <w:rFonts w:ascii="Traditional Arabic" w:hAnsi="Traditional Arabic" w:cs="Traditional Arabic"/>
          <w:sz w:val="32"/>
          <w:szCs w:val="32"/>
          <w:rtl/>
        </w:rPr>
        <w:t>ان هناك تجانس وتماثل في المر</w:t>
      </w:r>
      <w:r>
        <w:rPr>
          <w:rFonts w:ascii="Traditional Arabic" w:hAnsi="Traditional Arabic" w:cs="Traditional Arabic" w:hint="cs"/>
          <w:sz w:val="32"/>
          <w:szCs w:val="32"/>
          <w:rtl/>
        </w:rPr>
        <w:t>ك</w:t>
      </w:r>
      <w:r w:rsidRPr="00AD08AE">
        <w:rPr>
          <w:rFonts w:ascii="Traditional Arabic" w:hAnsi="Traditional Arabic" w:cs="Traditional Arabic"/>
          <w:sz w:val="32"/>
          <w:szCs w:val="32"/>
          <w:rtl/>
        </w:rPr>
        <w:t>ز والخلفية الفكرية والحضرية للمرسل والمستلم و</w:t>
      </w:r>
      <w:r>
        <w:rPr>
          <w:rFonts w:ascii="Traditional Arabic" w:hAnsi="Traditional Arabic" w:cs="Traditional Arabic" w:hint="cs"/>
          <w:sz w:val="32"/>
          <w:szCs w:val="32"/>
          <w:rtl/>
        </w:rPr>
        <w:t>ك</w:t>
      </w:r>
      <w:r w:rsidRPr="00AD08AE">
        <w:rPr>
          <w:rFonts w:ascii="Traditional Arabic" w:hAnsi="Traditional Arabic" w:cs="Traditional Arabic"/>
          <w:sz w:val="32"/>
          <w:szCs w:val="32"/>
          <w:rtl/>
        </w:rPr>
        <w:t xml:space="preserve">ان اتفاق على معاني الرموز، </w:t>
      </w:r>
      <w:r>
        <w:rPr>
          <w:rFonts w:ascii="Traditional Arabic" w:hAnsi="Traditional Arabic" w:cs="Traditional Arabic" w:hint="cs"/>
          <w:sz w:val="32"/>
          <w:szCs w:val="32"/>
          <w:rtl/>
        </w:rPr>
        <w:t>ك</w:t>
      </w:r>
      <w:r w:rsidRPr="00AD08AE">
        <w:rPr>
          <w:rFonts w:ascii="Traditional Arabic" w:hAnsi="Traditional Arabic" w:cs="Traditional Arabic"/>
          <w:sz w:val="32"/>
          <w:szCs w:val="32"/>
          <w:rtl/>
        </w:rPr>
        <w:t xml:space="preserve">لما </w:t>
      </w:r>
      <w:r>
        <w:rPr>
          <w:rFonts w:ascii="Traditional Arabic" w:hAnsi="Traditional Arabic" w:cs="Traditional Arabic" w:hint="cs"/>
          <w:sz w:val="32"/>
          <w:szCs w:val="32"/>
          <w:rtl/>
        </w:rPr>
        <w:t>ك</w:t>
      </w:r>
      <w:r w:rsidRPr="00AD08AE">
        <w:rPr>
          <w:rFonts w:ascii="Traditional Arabic" w:hAnsi="Traditional Arabic" w:cs="Traditional Arabic"/>
          <w:sz w:val="32"/>
          <w:szCs w:val="32"/>
          <w:rtl/>
        </w:rPr>
        <w:t>ان هناك درجة أ</w:t>
      </w:r>
      <w:r>
        <w:rPr>
          <w:rFonts w:ascii="Traditional Arabic" w:hAnsi="Traditional Arabic" w:cs="Traditional Arabic" w:hint="cs"/>
          <w:sz w:val="32"/>
          <w:szCs w:val="32"/>
          <w:rtl/>
        </w:rPr>
        <w:t>ك</w:t>
      </w:r>
      <w:r w:rsidRPr="00AD08AE">
        <w:rPr>
          <w:rFonts w:ascii="Traditional Arabic" w:hAnsi="Traditional Arabic" w:cs="Traditional Arabic"/>
          <w:sz w:val="32"/>
          <w:szCs w:val="32"/>
          <w:rtl/>
        </w:rPr>
        <w:t>بر في فهم المعنى المقصود بالرسالة، من قبل الطرفين</w:t>
      </w:r>
      <w:r>
        <w:rPr>
          <w:rFonts w:ascii="Traditional Arabic" w:hAnsi="Traditional Arabic" w:cs="Traditional Arabic" w:hint="cs"/>
          <w:sz w:val="32"/>
          <w:szCs w:val="32"/>
          <w:rtl/>
        </w:rPr>
        <w:t>.</w:t>
      </w:r>
    </w:p>
    <w:p w:rsidR="00842DD6" w:rsidRDefault="003478EA" w:rsidP="00AD08AE">
      <w:pPr>
        <w:bidi/>
        <w:spacing w:line="276" w:lineRule="auto"/>
        <w:jc w:val="both"/>
        <w:rPr>
          <w:rFonts w:ascii="Traditional Arabic" w:hAnsi="Traditional Arabic" w:cs="Traditional Arabic"/>
          <w:sz w:val="32"/>
          <w:szCs w:val="32"/>
          <w:rtl/>
        </w:rPr>
      </w:pPr>
      <w:r w:rsidRPr="00A80C91">
        <w:rPr>
          <w:rFonts w:ascii="Traditional Arabic" w:hAnsi="Traditional Arabic" w:cs="Traditional Arabic"/>
          <w:b/>
          <w:bCs/>
          <w:sz w:val="32"/>
          <w:szCs w:val="32"/>
        </w:rPr>
        <w:t>-</w:t>
      </w:r>
      <w:r w:rsidR="00A80C91">
        <w:rPr>
          <w:rFonts w:ascii="Traditional Arabic" w:hAnsi="Traditional Arabic" w:cs="Traditional Arabic" w:hint="cs"/>
          <w:b/>
          <w:bCs/>
          <w:sz w:val="32"/>
          <w:szCs w:val="32"/>
          <w:rtl/>
        </w:rPr>
        <w:t xml:space="preserve"> </w:t>
      </w:r>
      <w:proofErr w:type="gramStart"/>
      <w:r w:rsidR="00D87C54" w:rsidRPr="00A80C91">
        <w:rPr>
          <w:rFonts w:ascii="Traditional Arabic" w:hAnsi="Traditional Arabic" w:cs="Traditional Arabic" w:hint="cs"/>
          <w:b/>
          <w:bCs/>
          <w:sz w:val="32"/>
          <w:szCs w:val="32"/>
          <w:rtl/>
        </w:rPr>
        <w:t>الاستجابة:</w:t>
      </w:r>
      <w:proofErr w:type="gramEnd"/>
      <w:r w:rsidR="00D87C54" w:rsidRPr="00A80C91">
        <w:rPr>
          <w:rFonts w:ascii="Traditional Arabic" w:hAnsi="Traditional Arabic" w:cs="Traditional Arabic" w:hint="cs"/>
          <w:b/>
          <w:bCs/>
          <w:sz w:val="32"/>
          <w:szCs w:val="32"/>
          <w:rtl/>
        </w:rPr>
        <w:t xml:space="preserve"> </w:t>
      </w:r>
      <w:r w:rsidRPr="003478EA">
        <w:rPr>
          <w:rFonts w:ascii="Traditional Arabic" w:hAnsi="Traditional Arabic" w:cs="Traditional Arabic"/>
          <w:sz w:val="32"/>
          <w:szCs w:val="32"/>
          <w:rtl/>
        </w:rPr>
        <w:t xml:space="preserve">وهي ما يمكن أن نسميه رد الفعل الذي يحدث لدى المستقبل نتيجة عملية </w:t>
      </w:r>
      <w:r w:rsidR="00D87C54" w:rsidRPr="003478EA">
        <w:rPr>
          <w:rFonts w:ascii="Traditional Arabic" w:hAnsi="Traditional Arabic" w:cs="Traditional Arabic" w:hint="cs"/>
          <w:sz w:val="32"/>
          <w:szCs w:val="32"/>
          <w:rtl/>
        </w:rPr>
        <w:t>الاتصال</w:t>
      </w:r>
      <w:r w:rsidRPr="003478EA">
        <w:rPr>
          <w:rFonts w:ascii="Traditional Arabic" w:hAnsi="Traditional Arabic" w:cs="Traditional Arabic"/>
          <w:sz w:val="32"/>
          <w:szCs w:val="32"/>
          <w:rtl/>
        </w:rPr>
        <w:t xml:space="preserve">، وهل حققت التأثير أو الهدف المطلوب أم </w:t>
      </w:r>
      <w:r w:rsidR="00F02F78">
        <w:rPr>
          <w:rFonts w:ascii="Traditional Arabic" w:hAnsi="Traditional Arabic" w:cs="Traditional Arabic" w:hint="cs"/>
          <w:sz w:val="32"/>
          <w:szCs w:val="32"/>
          <w:rtl/>
        </w:rPr>
        <w:t>ل</w:t>
      </w:r>
      <w:r w:rsidRPr="003478EA">
        <w:rPr>
          <w:rFonts w:ascii="Traditional Arabic" w:hAnsi="Traditional Arabic" w:cs="Traditional Arabic"/>
          <w:sz w:val="32"/>
          <w:szCs w:val="32"/>
          <w:rtl/>
        </w:rPr>
        <w:t xml:space="preserve">ا؟ وهو ما يعتبره البعض المتمم لدائرة </w:t>
      </w:r>
      <w:r w:rsidR="00D87C54" w:rsidRPr="003478EA">
        <w:rPr>
          <w:rFonts w:ascii="Traditional Arabic" w:hAnsi="Traditional Arabic" w:cs="Traditional Arabic" w:hint="cs"/>
          <w:sz w:val="32"/>
          <w:szCs w:val="32"/>
          <w:rtl/>
        </w:rPr>
        <w:t>الاتصالات</w:t>
      </w:r>
      <w:r w:rsidRPr="003478EA">
        <w:rPr>
          <w:rFonts w:ascii="Traditional Arabic" w:hAnsi="Traditional Arabic" w:cs="Traditional Arabic"/>
          <w:sz w:val="32"/>
          <w:szCs w:val="32"/>
          <w:rtl/>
        </w:rPr>
        <w:t xml:space="preserve"> بين المستقبل والمرسل</w:t>
      </w:r>
      <w:r w:rsidRPr="003478EA">
        <w:rPr>
          <w:rFonts w:ascii="Traditional Arabic" w:hAnsi="Traditional Arabic" w:cs="Traditional Arabic"/>
          <w:sz w:val="32"/>
          <w:szCs w:val="32"/>
        </w:rPr>
        <w:t>.</w:t>
      </w:r>
    </w:p>
    <w:p w:rsidR="00AD08AE" w:rsidRDefault="00AD08AE" w:rsidP="00AD08AE">
      <w:pPr>
        <w:bidi/>
        <w:spacing w:line="276" w:lineRule="auto"/>
        <w:jc w:val="both"/>
        <w:rPr>
          <w:rFonts w:ascii="Traditional Arabic" w:hAnsi="Traditional Arabic" w:cs="Traditional Arabic"/>
          <w:sz w:val="32"/>
          <w:szCs w:val="32"/>
          <w:rtl/>
        </w:rPr>
      </w:pPr>
      <w:r w:rsidRPr="00AD08AE">
        <w:rPr>
          <w:rFonts w:ascii="Traditional Arabic" w:hAnsi="Traditional Arabic" w:cs="Traditional Arabic" w:hint="cs"/>
          <w:b/>
          <w:bCs/>
          <w:sz w:val="32"/>
          <w:szCs w:val="32"/>
          <w:rtl/>
        </w:rPr>
        <w:t xml:space="preserve">- </w:t>
      </w:r>
      <w:r w:rsidRPr="00AD08AE">
        <w:rPr>
          <w:rFonts w:ascii="Traditional Arabic" w:hAnsi="Traditional Arabic" w:cs="Traditional Arabic"/>
          <w:b/>
          <w:bCs/>
          <w:sz w:val="32"/>
          <w:szCs w:val="32"/>
          <w:rtl/>
        </w:rPr>
        <w:t>التشويش</w:t>
      </w:r>
      <w:r w:rsidRPr="00AD08AE">
        <w:rPr>
          <w:rFonts w:ascii="Traditional Arabic" w:hAnsi="Traditional Arabic" w:cs="Traditional Arabic" w:hint="cs"/>
          <w:b/>
          <w:bCs/>
          <w:sz w:val="32"/>
          <w:szCs w:val="32"/>
          <w:rtl/>
        </w:rPr>
        <w:t>:</w:t>
      </w:r>
      <w:r>
        <w:rPr>
          <w:rFonts w:ascii="Traditional Arabic" w:hAnsi="Traditional Arabic" w:cs="Traditional Arabic"/>
          <w:sz w:val="32"/>
          <w:szCs w:val="32"/>
        </w:rPr>
        <w:t xml:space="preserve"> </w:t>
      </w:r>
      <w:r w:rsidRPr="00AD08AE">
        <w:rPr>
          <w:rFonts w:ascii="Traditional Arabic" w:hAnsi="Traditional Arabic" w:cs="Traditional Arabic"/>
          <w:sz w:val="32"/>
          <w:szCs w:val="32"/>
          <w:rtl/>
        </w:rPr>
        <w:t>تؤثر على عملية الاتصال</w:t>
      </w:r>
      <w:r>
        <w:rPr>
          <w:rFonts w:ascii="Traditional Arabic" w:hAnsi="Traditional Arabic" w:cs="Traditional Arabic" w:hint="cs"/>
          <w:sz w:val="32"/>
          <w:szCs w:val="32"/>
          <w:rtl/>
        </w:rPr>
        <w:t xml:space="preserve"> </w:t>
      </w:r>
      <w:r w:rsidRPr="00AD08AE">
        <w:rPr>
          <w:rFonts w:ascii="Traditional Arabic" w:hAnsi="Traditional Arabic" w:cs="Traditional Arabic"/>
          <w:sz w:val="32"/>
          <w:szCs w:val="32"/>
          <w:rtl/>
        </w:rPr>
        <w:t>عوامل متعددة تؤدي إلى صعوبة وعدم وضوح الاتصال</w:t>
      </w:r>
      <w:r>
        <w:rPr>
          <w:rFonts w:ascii="Traditional Arabic" w:hAnsi="Traditional Arabic" w:cs="Traditional Arabic" w:hint="cs"/>
          <w:sz w:val="32"/>
          <w:szCs w:val="32"/>
          <w:rtl/>
        </w:rPr>
        <w:t>،</w:t>
      </w:r>
      <w:r w:rsidRPr="00AD08AE">
        <w:rPr>
          <w:rFonts w:ascii="Traditional Arabic" w:hAnsi="Traditional Arabic" w:cs="Traditional Arabic"/>
          <w:sz w:val="32"/>
          <w:szCs w:val="32"/>
          <w:rtl/>
        </w:rPr>
        <w:t xml:space="preserve"> وهذه المؤثرات قد تحدث إما من المرسل، أو خلال عمل</w:t>
      </w:r>
      <w:r>
        <w:rPr>
          <w:rFonts w:ascii="Traditional Arabic" w:hAnsi="Traditional Arabic" w:cs="Traditional Arabic"/>
          <w:sz w:val="32"/>
          <w:szCs w:val="32"/>
          <w:rtl/>
        </w:rPr>
        <w:t>ية الإرسال أو عند استلام الرس</w:t>
      </w:r>
      <w:r>
        <w:rPr>
          <w:rFonts w:ascii="Traditional Arabic" w:hAnsi="Traditional Arabic" w:cs="Traditional Arabic" w:hint="cs"/>
          <w:sz w:val="32"/>
          <w:szCs w:val="32"/>
          <w:rtl/>
        </w:rPr>
        <w:t>الة</w:t>
      </w:r>
      <w:r w:rsidRPr="00AD08AE">
        <w:rPr>
          <w:rFonts w:ascii="Traditional Arabic" w:hAnsi="Traditional Arabic" w:cs="Traditional Arabic"/>
          <w:sz w:val="32"/>
          <w:szCs w:val="32"/>
          <w:rtl/>
        </w:rPr>
        <w:t>، وقد يحدث غموض أو</w:t>
      </w:r>
      <w:r>
        <w:rPr>
          <w:rFonts w:ascii="Traditional Arabic" w:hAnsi="Traditional Arabic" w:cs="Traditional Arabic" w:hint="cs"/>
          <w:sz w:val="32"/>
          <w:szCs w:val="32"/>
          <w:rtl/>
        </w:rPr>
        <w:t xml:space="preserve"> </w:t>
      </w:r>
      <w:r w:rsidRPr="00AD08AE">
        <w:rPr>
          <w:rFonts w:ascii="Traditional Arabic" w:hAnsi="Traditional Arabic" w:cs="Traditional Arabic"/>
          <w:sz w:val="32"/>
          <w:szCs w:val="32"/>
          <w:rtl/>
        </w:rPr>
        <w:t xml:space="preserve">عدم فهم الرسالة نتيجة استعمال الكلمات أو الرموز غير الواضحة. فعمليات التشويش قد تأتي إما من مؤثرات بيئية، </w:t>
      </w:r>
      <w:r w:rsidRPr="00AD08AE">
        <w:rPr>
          <w:rFonts w:ascii="Traditional Arabic" w:hAnsi="Traditional Arabic" w:cs="Traditional Arabic" w:hint="cs"/>
          <w:sz w:val="32"/>
          <w:szCs w:val="32"/>
          <w:rtl/>
        </w:rPr>
        <w:t>الأصوات</w:t>
      </w:r>
      <w:r w:rsidRPr="00AD08AE">
        <w:rPr>
          <w:rFonts w:ascii="Traditional Arabic" w:hAnsi="Traditional Arabic" w:cs="Traditional Arabic"/>
          <w:sz w:val="32"/>
          <w:szCs w:val="32"/>
          <w:rtl/>
        </w:rPr>
        <w:t xml:space="preserve"> والمسافة والوقت، أو مؤثرات </w:t>
      </w:r>
      <w:r w:rsidRPr="00AD08AE">
        <w:rPr>
          <w:rFonts w:ascii="Traditional Arabic" w:hAnsi="Traditional Arabic" w:cs="Traditional Arabic" w:hint="cs"/>
          <w:sz w:val="32"/>
          <w:szCs w:val="32"/>
          <w:rtl/>
        </w:rPr>
        <w:t>إدراكية</w:t>
      </w:r>
      <w:r w:rsidRPr="00AD08AE">
        <w:rPr>
          <w:rFonts w:ascii="Traditional Arabic" w:hAnsi="Traditional Arabic" w:cs="Traditional Arabic"/>
          <w:sz w:val="32"/>
          <w:szCs w:val="32"/>
          <w:rtl/>
        </w:rPr>
        <w:t xml:space="preserve"> </w:t>
      </w:r>
      <w:r>
        <w:rPr>
          <w:rFonts w:ascii="Traditional Arabic" w:hAnsi="Traditional Arabic" w:cs="Traditional Arabic" w:hint="cs"/>
          <w:sz w:val="32"/>
          <w:szCs w:val="32"/>
          <w:rtl/>
        </w:rPr>
        <w:t>ك</w:t>
      </w:r>
      <w:r w:rsidRPr="00AD08AE">
        <w:rPr>
          <w:rFonts w:ascii="Traditional Arabic" w:hAnsi="Traditional Arabic" w:cs="Traditional Arabic"/>
          <w:sz w:val="32"/>
          <w:szCs w:val="32"/>
          <w:rtl/>
        </w:rPr>
        <w:t>الفهم والاتجاهات والميول، والعوامل الحضارية بين المرسل والمستلم</w:t>
      </w:r>
      <w:r w:rsidRPr="00AD08AE">
        <w:rPr>
          <w:rFonts w:ascii="Traditional Arabic" w:hAnsi="Traditional Arabic" w:cs="Traditional Arabic"/>
          <w:sz w:val="32"/>
          <w:szCs w:val="32"/>
        </w:rPr>
        <w:t>.</w:t>
      </w:r>
      <w:bookmarkStart w:id="0" w:name="_GoBack"/>
      <w:bookmarkEnd w:id="0"/>
    </w:p>
    <w:sectPr w:rsidR="00AD08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53E45"/>
    <w:multiLevelType w:val="hybridMultilevel"/>
    <w:tmpl w:val="1644AE66"/>
    <w:lvl w:ilvl="0" w:tplc="864ED564">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7B4EEE"/>
    <w:multiLevelType w:val="hybridMultilevel"/>
    <w:tmpl w:val="EA0C50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E111F0C"/>
    <w:multiLevelType w:val="hybridMultilevel"/>
    <w:tmpl w:val="7B42F598"/>
    <w:lvl w:ilvl="0" w:tplc="5B649A28">
      <w:start w:val="2"/>
      <w:numFmt w:val="bullet"/>
      <w:lvlText w:val=""/>
      <w:lvlJc w:val="left"/>
      <w:pPr>
        <w:ind w:left="720" w:hanging="360"/>
      </w:pPr>
      <w:rPr>
        <w:rFonts w:ascii="Symbol" w:eastAsiaTheme="minorHAnsi" w:hAnsi="Symbol"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EA"/>
    <w:rsid w:val="00013E17"/>
    <w:rsid w:val="000A2426"/>
    <w:rsid w:val="00102162"/>
    <w:rsid w:val="001356E1"/>
    <w:rsid w:val="00144281"/>
    <w:rsid w:val="00154253"/>
    <w:rsid w:val="00154417"/>
    <w:rsid w:val="001A57B0"/>
    <w:rsid w:val="001B1E14"/>
    <w:rsid w:val="001D4DD5"/>
    <w:rsid w:val="001E0998"/>
    <w:rsid w:val="002569A2"/>
    <w:rsid w:val="003478EA"/>
    <w:rsid w:val="0037255A"/>
    <w:rsid w:val="003A0409"/>
    <w:rsid w:val="003E704A"/>
    <w:rsid w:val="00481D12"/>
    <w:rsid w:val="004D2D09"/>
    <w:rsid w:val="00556CAD"/>
    <w:rsid w:val="00687725"/>
    <w:rsid w:val="007D125A"/>
    <w:rsid w:val="007D6D22"/>
    <w:rsid w:val="007F1524"/>
    <w:rsid w:val="00842DD6"/>
    <w:rsid w:val="00855342"/>
    <w:rsid w:val="009318B4"/>
    <w:rsid w:val="009D471C"/>
    <w:rsid w:val="00A66363"/>
    <w:rsid w:val="00A80C91"/>
    <w:rsid w:val="00AD08AE"/>
    <w:rsid w:val="00BD2717"/>
    <w:rsid w:val="00C006A8"/>
    <w:rsid w:val="00C33D43"/>
    <w:rsid w:val="00CA57C3"/>
    <w:rsid w:val="00D87C54"/>
    <w:rsid w:val="00ED1ECB"/>
    <w:rsid w:val="00ED459A"/>
    <w:rsid w:val="00F02F78"/>
    <w:rsid w:val="00FB32CF"/>
    <w:rsid w:val="00FD6B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8AE32-1B1B-4183-865C-6B111AD1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0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2250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2</cp:revision>
  <dcterms:created xsi:type="dcterms:W3CDTF">2021-11-11T21:03:00Z</dcterms:created>
  <dcterms:modified xsi:type="dcterms:W3CDTF">2021-11-11T21:03:00Z</dcterms:modified>
</cp:coreProperties>
</file>