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CB" w:rsidRDefault="006B2765" w:rsidP="000B56CB">
      <w:pPr>
        <w:spacing w:line="240" w:lineRule="auto"/>
        <w:jc w:val="center"/>
        <w:rPr>
          <w:b/>
          <w:bCs/>
          <w:sz w:val="28"/>
          <w:szCs w:val="28"/>
        </w:rPr>
      </w:pPr>
      <w:r w:rsidRPr="000B56CB">
        <w:rPr>
          <w:b/>
          <w:bCs/>
          <w:sz w:val="28"/>
          <w:szCs w:val="28"/>
        </w:rPr>
        <w:t>Travaux pratiques</w:t>
      </w:r>
      <w:r w:rsidR="0054268F" w:rsidRPr="000B56CB">
        <w:rPr>
          <w:b/>
          <w:bCs/>
          <w:sz w:val="28"/>
          <w:szCs w:val="28"/>
        </w:rPr>
        <w:t xml:space="preserve"> </w:t>
      </w:r>
      <w:r w:rsidRPr="000B56CB">
        <w:rPr>
          <w:b/>
          <w:bCs/>
          <w:sz w:val="28"/>
          <w:szCs w:val="28"/>
        </w:rPr>
        <w:t xml:space="preserve">3. Simulation numérique de la </w:t>
      </w:r>
    </w:p>
    <w:p w:rsidR="00B9031E" w:rsidRPr="000B56CB" w:rsidRDefault="006B2765" w:rsidP="000B56CB">
      <w:pPr>
        <w:spacing w:line="240" w:lineRule="auto"/>
        <w:jc w:val="center"/>
        <w:rPr>
          <w:b/>
          <w:bCs/>
          <w:sz w:val="28"/>
          <w:szCs w:val="28"/>
        </w:rPr>
      </w:pPr>
      <w:r w:rsidRPr="000B56CB">
        <w:rPr>
          <w:b/>
          <w:bCs/>
          <w:sz w:val="28"/>
          <w:szCs w:val="28"/>
        </w:rPr>
        <w:t xml:space="preserve">modulation et la </w:t>
      </w:r>
      <w:r w:rsidR="0054268F" w:rsidRPr="000B56CB">
        <w:rPr>
          <w:b/>
          <w:bCs/>
          <w:sz w:val="28"/>
          <w:szCs w:val="28"/>
        </w:rPr>
        <w:t>démodulation</w:t>
      </w:r>
      <w:r w:rsidRPr="000B56CB">
        <w:rPr>
          <w:b/>
          <w:bCs/>
          <w:sz w:val="28"/>
          <w:szCs w:val="28"/>
        </w:rPr>
        <w:t xml:space="preserve"> AM par Multisim</w:t>
      </w:r>
    </w:p>
    <w:p w:rsidR="000B56CB" w:rsidRDefault="000B56CB" w:rsidP="00B406FF">
      <w:pPr>
        <w:spacing w:line="240" w:lineRule="auto"/>
        <w:rPr>
          <w:b/>
          <w:bCs/>
        </w:rPr>
      </w:pPr>
    </w:p>
    <w:p w:rsidR="006B2765" w:rsidRDefault="006B2765" w:rsidP="00B406FF">
      <w:pPr>
        <w:spacing w:line="240" w:lineRule="auto"/>
      </w:pPr>
      <w:r w:rsidRPr="0054268F">
        <w:rPr>
          <w:b/>
          <w:bCs/>
        </w:rPr>
        <w:t>But </w:t>
      </w:r>
      <w:r w:rsidR="0054268F">
        <w:t>: concevoir</w:t>
      </w:r>
      <w:r>
        <w:t xml:space="preserve"> et vérifier les caractéristiques du modulteur et du démodulateur AM en utilisant la simulation numérique par le logiciel Multisim.</w:t>
      </w:r>
    </w:p>
    <w:p w:rsidR="006B2765" w:rsidRPr="0054268F" w:rsidRDefault="006B2765" w:rsidP="00B406FF">
      <w:pPr>
        <w:spacing w:line="240" w:lineRule="auto"/>
        <w:rPr>
          <w:b/>
          <w:bCs/>
        </w:rPr>
      </w:pPr>
      <w:r w:rsidRPr="0054268F">
        <w:rPr>
          <w:b/>
          <w:bCs/>
        </w:rPr>
        <w:t>Matériel nécessaire :</w:t>
      </w:r>
    </w:p>
    <w:p w:rsidR="006B2765" w:rsidRDefault="006B2765" w:rsidP="00B406FF">
      <w:pPr>
        <w:spacing w:line="240" w:lineRule="auto"/>
      </w:pPr>
      <w:r>
        <w:t>Un micro-ordinateur avec le logiciel Multisim installé.</w:t>
      </w:r>
    </w:p>
    <w:p w:rsidR="006B2765" w:rsidRPr="00E30A05" w:rsidRDefault="006B2765" w:rsidP="00B406FF">
      <w:pPr>
        <w:pStyle w:val="Paragraphedeliste"/>
        <w:numPr>
          <w:ilvl w:val="0"/>
          <w:numId w:val="2"/>
        </w:numPr>
        <w:spacing w:line="240" w:lineRule="auto"/>
        <w:ind w:left="284"/>
        <w:rPr>
          <w:b/>
          <w:bCs/>
        </w:rPr>
      </w:pPr>
      <w:r w:rsidRPr="00E30A05">
        <w:rPr>
          <w:b/>
          <w:bCs/>
        </w:rPr>
        <w:t>Modulation AM</w:t>
      </w:r>
    </w:p>
    <w:p w:rsidR="006B2765" w:rsidRPr="00E30A05" w:rsidRDefault="006B2765" w:rsidP="00B406FF">
      <w:pPr>
        <w:spacing w:line="240" w:lineRule="auto"/>
        <w:rPr>
          <w:b/>
          <w:bCs/>
        </w:rPr>
      </w:pPr>
      <w:r w:rsidRPr="00E30A05">
        <w:rPr>
          <w:b/>
          <w:bCs/>
        </w:rPr>
        <w:t>Procédure de simulation</w:t>
      </w:r>
      <w:r w:rsidR="00794A12" w:rsidRPr="00E30A05">
        <w:rPr>
          <w:b/>
          <w:bCs/>
        </w:rPr>
        <w:t xml:space="preserve"> de la modulation AM</w:t>
      </w:r>
    </w:p>
    <w:p w:rsidR="006B2765" w:rsidRDefault="006B2765" w:rsidP="00B406FF">
      <w:pPr>
        <w:pStyle w:val="Paragraphedeliste"/>
        <w:spacing w:after="0" w:line="240" w:lineRule="auto"/>
        <w:ind w:left="0"/>
        <w:jc w:val="both"/>
      </w:pPr>
      <w:r>
        <w:t>Ouvrir le logiciel Multisim</w:t>
      </w:r>
    </w:p>
    <w:p w:rsidR="00E30A05" w:rsidRDefault="00E30A05" w:rsidP="00B406FF">
      <w:pPr>
        <w:pStyle w:val="Paragraphedeliste"/>
        <w:spacing w:after="0" w:line="240" w:lineRule="auto"/>
        <w:ind w:left="0"/>
        <w:jc w:val="both"/>
      </w:pPr>
    </w:p>
    <w:p w:rsidR="00E30A05" w:rsidRDefault="00E30A05" w:rsidP="00B406FF">
      <w:pPr>
        <w:pStyle w:val="Paragraphedeliste"/>
        <w:spacing w:after="0" w:line="240" w:lineRule="auto"/>
        <w:ind w:left="0"/>
        <w:jc w:val="both"/>
      </w:pPr>
      <w:r>
        <w:t>Cliquer</w:t>
      </w:r>
      <w:r w:rsidR="006B2765">
        <w:t xml:space="preserve"> New Design1</w:t>
      </w:r>
    </w:p>
    <w:p w:rsidR="00E30A05" w:rsidRDefault="00E30A05" w:rsidP="00B406FF">
      <w:pPr>
        <w:pStyle w:val="Paragraphedeliste"/>
        <w:spacing w:after="0" w:line="240" w:lineRule="auto"/>
        <w:ind w:left="0"/>
        <w:jc w:val="both"/>
      </w:pPr>
    </w:p>
    <w:p w:rsidR="006B2765" w:rsidRDefault="006B2765" w:rsidP="00B406FF">
      <w:pPr>
        <w:pStyle w:val="Paragraphedeliste"/>
        <w:spacing w:line="240" w:lineRule="auto"/>
        <w:ind w:left="0"/>
        <w:jc w:val="both"/>
      </w:pPr>
      <w:r>
        <w:t xml:space="preserve">Aller à l’outil </w:t>
      </w:r>
      <w:r w:rsidR="00794A12">
        <w:t>composant</w:t>
      </w:r>
      <w:r>
        <w:t xml:space="preserve"> et </w:t>
      </w:r>
      <w:r w:rsidR="00794A12">
        <w:t>sélectionner</w:t>
      </w:r>
      <w:r>
        <w:t xml:space="preserve"> les composants.</w:t>
      </w:r>
    </w:p>
    <w:p w:rsidR="006B2765" w:rsidRDefault="006B2765" w:rsidP="00B406FF">
      <w:pPr>
        <w:spacing w:line="240" w:lineRule="auto"/>
        <w:jc w:val="both"/>
      </w:pPr>
      <w:r>
        <w:t xml:space="preserve">Dessiner le circuit </w:t>
      </w:r>
      <w:r w:rsidR="00794A12">
        <w:t>électrique de modulateur AM comme illustré dans fig.1.</w:t>
      </w:r>
    </w:p>
    <w:p w:rsidR="00794A12" w:rsidRDefault="00794A12" w:rsidP="00B406FF">
      <w:pPr>
        <w:spacing w:line="240" w:lineRule="auto"/>
        <w:jc w:val="both"/>
      </w:pPr>
      <w:r>
        <w:t>Spécifier les valeurs de l’amplitude et la fréquence du signal de la porteuse et du signal modulant.</w:t>
      </w:r>
    </w:p>
    <w:p w:rsidR="00794A12" w:rsidRDefault="00794A12" w:rsidP="00B406FF">
      <w:pPr>
        <w:spacing w:line="240" w:lineRule="auto"/>
        <w:jc w:val="both"/>
      </w:pPr>
      <w:r>
        <w:t>Calculer l’indice de modulation.</w:t>
      </w:r>
    </w:p>
    <w:p w:rsidR="00794A12" w:rsidRDefault="00794A12" w:rsidP="00B406FF">
      <w:pPr>
        <w:spacing w:line="240" w:lineRule="auto"/>
        <w:jc w:val="both"/>
      </w:pPr>
      <w:r>
        <w:t>Relever le signal modulant et le signal modulé ainsi que le spectre du signal modulé.</w:t>
      </w:r>
    </w:p>
    <w:p w:rsidR="00794A12" w:rsidRDefault="00794A12" w:rsidP="00B406FF">
      <w:pPr>
        <w:spacing w:line="240" w:lineRule="auto"/>
        <w:jc w:val="both"/>
      </w:pPr>
      <w:r>
        <w:t>Calculer l’indice de modulation à partir du signal modulé et de son spectre.</w:t>
      </w:r>
    </w:p>
    <w:p w:rsidR="00794A12" w:rsidRDefault="00794A12" w:rsidP="00B406FF">
      <w:pPr>
        <w:spacing w:line="240" w:lineRule="auto"/>
        <w:jc w:val="both"/>
      </w:pPr>
      <w:r>
        <w:t>Déterminer la largeur de bande de fréquence du spectre.</w:t>
      </w:r>
    </w:p>
    <w:p w:rsidR="00794A12" w:rsidRDefault="00794A12" w:rsidP="00B406FF">
      <w:pPr>
        <w:spacing w:line="240" w:lineRule="auto"/>
        <w:jc w:val="both"/>
      </w:pPr>
      <w:r>
        <w:t>Comparer les résultats obtenus par simulation avec ceux calculés théoriquement.</w:t>
      </w:r>
    </w:p>
    <w:p w:rsidR="0074604B" w:rsidRDefault="00B406FF" w:rsidP="00E30A05">
      <w:pPr>
        <w:pStyle w:val="Paragraphedeliste"/>
        <w:spacing w:line="240" w:lineRule="auto"/>
        <w:jc w:val="both"/>
      </w:pPr>
      <w:r w:rsidRPr="00E5009D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4EFB87B" wp14:editId="6B850E2A">
            <wp:simplePos x="0" y="0"/>
            <wp:positionH relativeFrom="margin">
              <wp:posOffset>261620</wp:posOffset>
            </wp:positionH>
            <wp:positionV relativeFrom="paragraph">
              <wp:posOffset>166398</wp:posOffset>
            </wp:positionV>
            <wp:extent cx="5759450" cy="3130550"/>
            <wp:effectExtent l="0" t="0" r="0" b="0"/>
            <wp:wrapTight wrapText="bothSides">
              <wp:wrapPolygon edited="0">
                <wp:start x="2072" y="0"/>
                <wp:lineTo x="714" y="1052"/>
                <wp:lineTo x="500" y="1314"/>
                <wp:lineTo x="500" y="5915"/>
                <wp:lineTo x="929" y="6572"/>
                <wp:lineTo x="357" y="7361"/>
                <wp:lineTo x="71" y="9858"/>
                <wp:lineTo x="0" y="10252"/>
                <wp:lineTo x="0" y="10778"/>
                <wp:lineTo x="357" y="12881"/>
                <wp:lineTo x="286" y="17087"/>
                <wp:lineTo x="0" y="17744"/>
                <wp:lineTo x="0" y="18796"/>
                <wp:lineTo x="500" y="19190"/>
                <wp:lineTo x="286" y="20110"/>
                <wp:lineTo x="429" y="20899"/>
                <wp:lineTo x="8573" y="20899"/>
                <wp:lineTo x="8716" y="20636"/>
                <wp:lineTo x="8716" y="19716"/>
                <wp:lineTo x="8573" y="19190"/>
                <wp:lineTo x="9073" y="19190"/>
                <wp:lineTo x="9645" y="18007"/>
                <wp:lineTo x="9574" y="17087"/>
                <wp:lineTo x="8502" y="14984"/>
                <wp:lineTo x="17647" y="13933"/>
                <wp:lineTo x="20147" y="13538"/>
                <wp:lineTo x="19933" y="12881"/>
                <wp:lineTo x="18647" y="10778"/>
                <wp:lineTo x="18718" y="8675"/>
                <wp:lineTo x="19862" y="6572"/>
                <wp:lineTo x="21505" y="6046"/>
                <wp:lineTo x="21505" y="3943"/>
                <wp:lineTo x="21433" y="1052"/>
                <wp:lineTo x="19862" y="526"/>
                <wp:lineTo x="13860" y="0"/>
                <wp:lineTo x="2072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04B" w:rsidRDefault="0074604B" w:rsidP="0074604B">
      <w:pPr>
        <w:pStyle w:val="Paragraphedeliste"/>
        <w:jc w:val="both"/>
      </w:pPr>
    </w:p>
    <w:p w:rsidR="0074604B" w:rsidRDefault="0074604B" w:rsidP="0074604B">
      <w:pPr>
        <w:pStyle w:val="Paragraphedeliste"/>
        <w:jc w:val="both"/>
      </w:pPr>
    </w:p>
    <w:p w:rsidR="0074604B" w:rsidRDefault="0074604B" w:rsidP="0074604B">
      <w:pPr>
        <w:pStyle w:val="Paragraphedeliste"/>
        <w:jc w:val="both"/>
      </w:pPr>
    </w:p>
    <w:p w:rsidR="0074604B" w:rsidRDefault="0074604B" w:rsidP="0074604B">
      <w:pPr>
        <w:pStyle w:val="Paragraphedelist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60B6D" wp14:editId="2251490A">
                <wp:simplePos x="0" y="0"/>
                <wp:positionH relativeFrom="column">
                  <wp:posOffset>3909944</wp:posOffset>
                </wp:positionH>
                <wp:positionV relativeFrom="paragraph">
                  <wp:posOffset>503113</wp:posOffset>
                </wp:positionV>
                <wp:extent cx="914400" cy="453225"/>
                <wp:effectExtent l="0" t="0" r="1270" b="444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04B" w:rsidRDefault="0074604B">
                            <w:r>
                              <w:t>Figure.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60B6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07.85pt;margin-top:39.6pt;width:1in;height:35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" fillcolor="white [3201]" stroked="f" strokeweight=".5pt">
                <v:textbox>
                  <w:txbxContent>
                    <w:p w:rsidR="0074604B" w:rsidRDefault="0074604B">
                      <w:r>
                        <w:t>Figure. 1</w:t>
                      </w:r>
                    </w:p>
                  </w:txbxContent>
                </v:textbox>
              </v:shape>
            </w:pict>
          </mc:Fallback>
        </mc:AlternateContent>
      </w:r>
    </w:p>
    <w:p w:rsidR="0074604B" w:rsidRDefault="0074604B" w:rsidP="0074604B">
      <w:pPr>
        <w:pStyle w:val="Paragraphedeliste"/>
        <w:jc w:val="both"/>
      </w:pPr>
    </w:p>
    <w:p w:rsidR="0074604B" w:rsidRDefault="0074604B" w:rsidP="0074604B">
      <w:pPr>
        <w:pStyle w:val="Paragraphedeliste"/>
        <w:jc w:val="both"/>
      </w:pPr>
    </w:p>
    <w:p w:rsidR="0074604B" w:rsidRDefault="0074604B" w:rsidP="0074604B">
      <w:pPr>
        <w:pStyle w:val="Paragraphedeliste"/>
        <w:jc w:val="both"/>
      </w:pPr>
    </w:p>
    <w:p w:rsidR="0074604B" w:rsidRDefault="0074604B" w:rsidP="0074604B">
      <w:pPr>
        <w:pStyle w:val="Paragraphedeliste"/>
        <w:jc w:val="both"/>
      </w:pPr>
    </w:p>
    <w:p w:rsidR="0074604B" w:rsidRDefault="0074604B" w:rsidP="0074604B">
      <w:pPr>
        <w:pStyle w:val="Paragraphedeliste"/>
        <w:jc w:val="both"/>
      </w:pPr>
    </w:p>
    <w:p w:rsidR="0074604B" w:rsidRPr="00E30A05" w:rsidRDefault="00B406FF" w:rsidP="00E30A05">
      <w:pPr>
        <w:rPr>
          <w:b/>
          <w:bCs/>
        </w:rPr>
      </w:pPr>
      <w:r>
        <w:rPr>
          <w:b/>
          <w:bCs/>
        </w:rPr>
        <w:lastRenderedPageBreak/>
        <w:t>2.</w:t>
      </w:r>
      <w:r w:rsidRPr="00E30A05">
        <w:rPr>
          <w:b/>
          <w:bCs/>
        </w:rPr>
        <w:t xml:space="preserve"> Démodulation</w:t>
      </w:r>
      <w:r w:rsidR="0074604B" w:rsidRPr="00E30A05">
        <w:rPr>
          <w:b/>
          <w:bCs/>
        </w:rPr>
        <w:t xml:space="preserve"> AM</w:t>
      </w:r>
    </w:p>
    <w:p w:rsidR="00794A12" w:rsidRPr="00E30A05" w:rsidRDefault="00794A12" w:rsidP="00E30A05">
      <w:pPr>
        <w:spacing w:before="120" w:after="120"/>
        <w:jc w:val="both"/>
        <w:rPr>
          <w:b/>
          <w:bCs/>
        </w:rPr>
      </w:pPr>
      <w:r w:rsidRPr="00E30A05">
        <w:rPr>
          <w:b/>
          <w:bCs/>
        </w:rPr>
        <w:t xml:space="preserve">Procédure de simulation de la </w:t>
      </w:r>
      <w:r w:rsidR="0074604B" w:rsidRPr="00E30A05">
        <w:rPr>
          <w:b/>
          <w:bCs/>
        </w:rPr>
        <w:t>démodulation</w:t>
      </w:r>
      <w:r w:rsidRPr="00E30A05">
        <w:rPr>
          <w:b/>
          <w:bCs/>
        </w:rPr>
        <w:t xml:space="preserve"> AM</w:t>
      </w:r>
    </w:p>
    <w:p w:rsidR="00794A12" w:rsidRDefault="00794A12" w:rsidP="00E30A05">
      <w:pPr>
        <w:jc w:val="both"/>
      </w:pPr>
      <w:r>
        <w:t>Ouvrir le logiciel Multisim</w:t>
      </w:r>
    </w:p>
    <w:p w:rsidR="00794A12" w:rsidRDefault="00B406FF" w:rsidP="00E30A05">
      <w:pPr>
        <w:jc w:val="both"/>
      </w:pPr>
      <w:r>
        <w:t>Cliquer</w:t>
      </w:r>
      <w:r w:rsidR="00794A12">
        <w:t xml:space="preserve"> New Design1</w:t>
      </w:r>
    </w:p>
    <w:p w:rsidR="00794A12" w:rsidRDefault="00794A12" w:rsidP="00E30A05">
      <w:pPr>
        <w:jc w:val="both"/>
      </w:pPr>
      <w:r>
        <w:t>Aller à l’outil composant et sélectionner les composants.</w:t>
      </w:r>
    </w:p>
    <w:p w:rsidR="00794A12" w:rsidRDefault="00794A12" w:rsidP="00E30A05">
      <w:pPr>
        <w:jc w:val="both"/>
      </w:pPr>
      <w:r>
        <w:t>Dessiner le circuit électrique de démodulateur AM comme illustré dans fig.2.</w:t>
      </w:r>
    </w:p>
    <w:p w:rsidR="00794A12" w:rsidRDefault="00794A12" w:rsidP="00E30A05">
      <w:pPr>
        <w:jc w:val="both"/>
      </w:pPr>
      <w:r>
        <w:t>Spécifier les valeurs de l’amplitude et la fréquence du signal de la porteuse et du signal modulant.</w:t>
      </w:r>
    </w:p>
    <w:p w:rsidR="0074604B" w:rsidRDefault="0074604B" w:rsidP="00E30A05">
      <w:pPr>
        <w:jc w:val="both"/>
      </w:pPr>
      <w:r>
        <w:t>Relever le signal d’entrée et de sortie du démodulateur.</w:t>
      </w:r>
    </w:p>
    <w:p w:rsidR="00B406FF" w:rsidRDefault="006C54C9" w:rsidP="006C54C9">
      <w:pPr>
        <w:jc w:val="both"/>
      </w:pPr>
      <w:bookmarkStart w:id="0" w:name="_GoBack"/>
      <w:r w:rsidRPr="006C54C9">
        <w:drawing>
          <wp:anchor distT="0" distB="0" distL="114300" distR="114300" simplePos="0" relativeHeight="251667456" behindDoc="1" locked="0" layoutInCell="1" allowOverlap="1" wp14:anchorId="01B4DF79" wp14:editId="12EDDB82">
            <wp:simplePos x="0" y="0"/>
            <wp:positionH relativeFrom="page">
              <wp:posOffset>997199</wp:posOffset>
            </wp:positionH>
            <wp:positionV relativeFrom="paragraph">
              <wp:posOffset>238871</wp:posOffset>
            </wp:positionV>
            <wp:extent cx="5759450" cy="2686685"/>
            <wp:effectExtent l="0" t="0" r="0" b="0"/>
            <wp:wrapTight wrapText="bothSides">
              <wp:wrapPolygon edited="0">
                <wp:start x="19147" y="0"/>
                <wp:lineTo x="8716" y="919"/>
                <wp:lineTo x="8145" y="1072"/>
                <wp:lineTo x="8073" y="5054"/>
                <wp:lineTo x="4144" y="6433"/>
                <wp:lineTo x="357" y="7505"/>
                <wp:lineTo x="0" y="10721"/>
                <wp:lineTo x="0" y="11793"/>
                <wp:lineTo x="500" y="12559"/>
                <wp:lineTo x="286" y="13784"/>
                <wp:lineTo x="1000" y="14550"/>
                <wp:lineTo x="1000" y="15162"/>
                <wp:lineTo x="214" y="15928"/>
                <wp:lineTo x="214" y="17766"/>
                <wp:lineTo x="714" y="19910"/>
                <wp:lineTo x="572" y="20216"/>
                <wp:lineTo x="714" y="20829"/>
                <wp:lineTo x="17147" y="20829"/>
                <wp:lineTo x="17290" y="20216"/>
                <wp:lineTo x="18075" y="19910"/>
                <wp:lineTo x="19719" y="18379"/>
                <wp:lineTo x="19647" y="17460"/>
                <wp:lineTo x="20647" y="16694"/>
                <wp:lineTo x="20790" y="16081"/>
                <wp:lineTo x="20290" y="15009"/>
                <wp:lineTo x="19647" y="12559"/>
                <wp:lineTo x="19647" y="7658"/>
                <wp:lineTo x="20290" y="7658"/>
                <wp:lineTo x="21362" y="6126"/>
                <wp:lineTo x="21505" y="4748"/>
                <wp:lineTo x="21505" y="3982"/>
                <wp:lineTo x="21362" y="1991"/>
                <wp:lineTo x="21076" y="1225"/>
                <wp:lineTo x="20219" y="0"/>
                <wp:lineTo x="1914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4604B">
        <w:t>Interpréter les résultats obtenus.</w:t>
      </w:r>
    </w:p>
    <w:p w:rsidR="000B56CB" w:rsidRDefault="000B56CB" w:rsidP="00B406FF">
      <w:pPr>
        <w:pStyle w:val="Paragraphedeliste"/>
      </w:pPr>
    </w:p>
    <w:p w:rsidR="00B406FF" w:rsidRDefault="006C54C9" w:rsidP="000B56CB">
      <w:pPr>
        <w:pStyle w:val="Paragraphedelist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422E1" wp14:editId="090B1923">
                <wp:simplePos x="0" y="0"/>
                <wp:positionH relativeFrom="column">
                  <wp:posOffset>45002</wp:posOffset>
                </wp:positionH>
                <wp:positionV relativeFrom="paragraph">
                  <wp:posOffset>2531662</wp:posOffset>
                </wp:positionV>
                <wp:extent cx="2806700" cy="32512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6FF" w:rsidRPr="00B406FF" w:rsidRDefault="00B406F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06FF">
                              <w:rPr>
                                <w:b/>
                                <w:bCs/>
                              </w:rPr>
                              <w:t>Annexe : Le multiplieur</w:t>
                            </w:r>
                            <w:r w:rsidR="000B56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406FF">
                              <w:rPr>
                                <w:b/>
                                <w:bCs/>
                              </w:rPr>
                              <w:t>AD</w:t>
                            </w:r>
                            <w:r w:rsidR="000B56C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406FF">
                              <w:rPr>
                                <w:b/>
                                <w:bCs/>
                              </w:rPr>
                              <w:t>633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422E1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left:0;text-align:left;margin-left:3.55pt;margin-top:199.35pt;width:221pt;height:2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" fillcolor="white [3201]" stroked="f" strokeweight=".5pt">
                <v:textbox>
                  <w:txbxContent>
                    <w:p w:rsidR="00B406FF" w:rsidRPr="00B406FF" w:rsidRDefault="00B406FF">
                      <w:pPr>
                        <w:rPr>
                          <w:b/>
                          <w:bCs/>
                        </w:rPr>
                      </w:pPr>
                      <w:r w:rsidRPr="00B406FF">
                        <w:rPr>
                          <w:b/>
                          <w:bCs/>
                        </w:rPr>
                        <w:t>Annexe : Le multiplieur</w:t>
                      </w:r>
                      <w:r w:rsidR="000B56CB">
                        <w:rPr>
                          <w:b/>
                          <w:bCs/>
                        </w:rPr>
                        <w:t xml:space="preserve"> </w:t>
                      </w:r>
                      <w:r w:rsidRPr="00B406FF">
                        <w:rPr>
                          <w:b/>
                          <w:bCs/>
                        </w:rPr>
                        <w:t>AD</w:t>
                      </w:r>
                      <w:r w:rsidR="000B56CB">
                        <w:rPr>
                          <w:b/>
                          <w:bCs/>
                        </w:rPr>
                        <w:t xml:space="preserve"> </w:t>
                      </w:r>
                      <w:r w:rsidRPr="00B406FF">
                        <w:rPr>
                          <w:b/>
                          <w:bCs/>
                        </w:rPr>
                        <w:t>633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3964C6" wp14:editId="69DBD39F">
                <wp:simplePos x="0" y="0"/>
                <wp:positionH relativeFrom="page">
                  <wp:posOffset>4301656</wp:posOffset>
                </wp:positionH>
                <wp:positionV relativeFrom="paragraph">
                  <wp:posOffset>2102651</wp:posOffset>
                </wp:positionV>
                <wp:extent cx="914400" cy="452755"/>
                <wp:effectExtent l="0" t="0" r="5080" b="4445"/>
                <wp:wrapTight wrapText="bothSides">
                  <wp:wrapPolygon edited="0">
                    <wp:start x="0" y="0"/>
                    <wp:lineTo x="0" y="20903"/>
                    <wp:lineTo x="21157" y="20903"/>
                    <wp:lineTo x="21157" y="0"/>
                    <wp:lineTo x="0" y="0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2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604B" w:rsidRDefault="0074604B" w:rsidP="0074604B">
                            <w:r>
                              <w:t>Figure. 2</w:t>
                            </w:r>
                          </w:p>
                          <w:p w:rsidR="00405E4F" w:rsidRDefault="00405E4F" w:rsidP="0074604B"/>
                          <w:p w:rsidR="00405E4F" w:rsidRDefault="00405E4F" w:rsidP="0074604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964C6" id="Zone de texte 5" o:spid="_x0000_s1028" type="#_x0000_t202" style="position:absolute;left:0;text-align:left;margin-left:338.7pt;margin-top:165.55pt;width:1in;height:35.65pt;z-index:-25165516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" fillcolor="window" stroked="f" strokeweight=".5pt">
                <v:textbox>
                  <w:txbxContent>
                    <w:p w:rsidR="0074604B" w:rsidRDefault="0074604B" w:rsidP="0074604B">
                      <w:r>
                        <w:t>Figure. 2</w:t>
                      </w:r>
                    </w:p>
                    <w:p w:rsidR="00405E4F" w:rsidRDefault="00405E4F" w:rsidP="0074604B"/>
                    <w:p w:rsidR="00405E4F" w:rsidRDefault="00405E4F" w:rsidP="0074604B"/>
                  </w:txbxContent>
                </v:textbox>
                <w10:wrap type="tight" anchorx="page"/>
              </v:shape>
            </w:pict>
          </mc:Fallback>
        </mc:AlternateContent>
      </w:r>
      <w:r w:rsidRPr="00B406FF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1" locked="0" layoutInCell="1" allowOverlap="1" wp14:anchorId="315276D8" wp14:editId="43A60E84">
            <wp:simplePos x="0" y="0"/>
            <wp:positionH relativeFrom="margin">
              <wp:align>left</wp:align>
            </wp:positionH>
            <wp:positionV relativeFrom="paragraph">
              <wp:posOffset>2613439</wp:posOffset>
            </wp:positionV>
            <wp:extent cx="6122035" cy="3162300"/>
            <wp:effectExtent l="0" t="0" r="0" b="0"/>
            <wp:wrapTight wrapText="bothSides">
              <wp:wrapPolygon edited="0">
                <wp:start x="0" y="0"/>
                <wp:lineTo x="0" y="21470"/>
                <wp:lineTo x="21508" y="21470"/>
                <wp:lineTo x="21508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FF" w:rsidSect="009514F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D2" w:rsidRDefault="00EF44D2" w:rsidP="00B406FF">
      <w:pPr>
        <w:spacing w:after="0" w:line="240" w:lineRule="auto"/>
      </w:pPr>
      <w:r>
        <w:separator/>
      </w:r>
    </w:p>
  </w:endnote>
  <w:endnote w:type="continuationSeparator" w:id="0">
    <w:p w:rsidR="00EF44D2" w:rsidRDefault="00EF44D2" w:rsidP="00B4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006709"/>
      <w:docPartObj>
        <w:docPartGallery w:val="Page Numbers (Bottom of Page)"/>
        <w:docPartUnique/>
      </w:docPartObj>
    </w:sdtPr>
    <w:sdtEndPr/>
    <w:sdtContent>
      <w:p w:rsidR="00B406FF" w:rsidRDefault="00B406F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4C9">
          <w:rPr>
            <w:noProof/>
          </w:rPr>
          <w:t>2</w:t>
        </w:r>
        <w:r>
          <w:fldChar w:fldCharType="end"/>
        </w:r>
      </w:p>
    </w:sdtContent>
  </w:sdt>
  <w:p w:rsidR="00B406FF" w:rsidRDefault="00B406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D2" w:rsidRDefault="00EF44D2" w:rsidP="00B406FF">
      <w:pPr>
        <w:spacing w:after="0" w:line="240" w:lineRule="auto"/>
      </w:pPr>
      <w:r>
        <w:separator/>
      </w:r>
    </w:p>
  </w:footnote>
  <w:footnote w:type="continuationSeparator" w:id="0">
    <w:p w:rsidR="00EF44D2" w:rsidRDefault="00EF44D2" w:rsidP="00B4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D4373"/>
    <w:multiLevelType w:val="hybridMultilevel"/>
    <w:tmpl w:val="0D5038C0"/>
    <w:lvl w:ilvl="0" w:tplc="F29E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D5744"/>
    <w:multiLevelType w:val="hybridMultilevel"/>
    <w:tmpl w:val="3122318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65"/>
    <w:rsid w:val="000B56CB"/>
    <w:rsid w:val="00335DD0"/>
    <w:rsid w:val="00405E4F"/>
    <w:rsid w:val="0054268F"/>
    <w:rsid w:val="006B2765"/>
    <w:rsid w:val="006C54C9"/>
    <w:rsid w:val="006F06FA"/>
    <w:rsid w:val="0074604B"/>
    <w:rsid w:val="00794A12"/>
    <w:rsid w:val="009514F9"/>
    <w:rsid w:val="00A7010B"/>
    <w:rsid w:val="00B406FF"/>
    <w:rsid w:val="00B9031E"/>
    <w:rsid w:val="00E30A05"/>
    <w:rsid w:val="00EE2E3E"/>
    <w:rsid w:val="00E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AE2D-78F5-4DF4-A4A7-368D3EBD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2765"/>
    <w:pPr>
      <w:ind w:left="720"/>
      <w:contextualSpacing/>
    </w:pPr>
  </w:style>
  <w:style w:type="paragraph" w:customStyle="1" w:styleId="Default">
    <w:name w:val="Default"/>
    <w:rsid w:val="00B406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40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06FF"/>
  </w:style>
  <w:style w:type="paragraph" w:styleId="Pieddepage">
    <w:name w:val="footer"/>
    <w:basedOn w:val="Normal"/>
    <w:link w:val="PieddepageCar"/>
    <w:uiPriority w:val="99"/>
    <w:unhideWhenUsed/>
    <w:rsid w:val="00B40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06FF"/>
  </w:style>
  <w:style w:type="paragraph" w:styleId="Textedebulles">
    <w:name w:val="Balloon Text"/>
    <w:basedOn w:val="Normal"/>
    <w:link w:val="TextedebullesCar"/>
    <w:uiPriority w:val="99"/>
    <w:semiHidden/>
    <w:unhideWhenUsed/>
    <w:rsid w:val="000B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DELL3543</dc:creator>
  <cp:keywords/>
  <dc:description/>
  <cp:lastModifiedBy>DELL3543</cp:lastModifiedBy>
  <cp:revision>2</cp:revision>
  <cp:lastPrinted>2015-11-04T14:58:00Z</cp:lastPrinted>
  <dcterms:created xsi:type="dcterms:W3CDTF">2015-11-05T08:13:00Z</dcterms:created>
  <dcterms:modified xsi:type="dcterms:W3CDTF">2015-11-05T08:13:00Z</dcterms:modified>
</cp:coreProperties>
</file>