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FC" w:rsidRDefault="00C93C49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>
        <w:rPr>
          <w:rFonts w:hint="cs"/>
          <w:rtl/>
          <w:lang w:bidi="ar-DZ"/>
        </w:rPr>
        <w:t>الن</w:t>
      </w:r>
      <w:bookmarkStart w:id="0" w:name="_GoBack"/>
      <w:bookmarkEnd w:id="0"/>
      <w:r>
        <w:rPr>
          <w:rFonts w:hint="cs"/>
          <w:rtl/>
          <w:lang w:bidi="ar-DZ"/>
        </w:rPr>
        <w:t xml:space="preserve">اتج الوطني </w:t>
      </w:r>
      <w:r w:rsidR="00B4411A">
        <w:rPr>
          <w:rFonts w:hint="cs"/>
          <w:rtl/>
          <w:lang w:bidi="ar-DZ"/>
        </w:rPr>
        <w:t>الإجمالي</w:t>
      </w:r>
      <w:r>
        <w:rPr>
          <w:rFonts w:hint="cs"/>
          <w:rtl/>
          <w:lang w:bidi="ar-DZ"/>
        </w:rPr>
        <w:t xml:space="preserve">= الناتج المحلي الاجمالي </w:t>
      </w:r>
      <w:r w:rsidR="00B4411A">
        <w:rPr>
          <w:rFonts w:hint="cs"/>
          <w:rtl/>
          <w:lang w:bidi="ar-DZ"/>
        </w:rPr>
        <w:t>+</w:t>
      </w:r>
      <w:r>
        <w:rPr>
          <w:rFonts w:hint="cs"/>
          <w:rtl/>
          <w:lang w:bidi="ar-DZ"/>
        </w:rPr>
        <w:t xml:space="preserve"> فرق عوامل تح</w:t>
      </w:r>
      <w:r w:rsidR="00B4411A">
        <w:rPr>
          <w:rFonts w:hint="cs"/>
          <w:rtl/>
          <w:lang w:bidi="ar-DZ"/>
        </w:rPr>
        <w:t>وي</w:t>
      </w:r>
      <w:r>
        <w:rPr>
          <w:rFonts w:hint="cs"/>
          <w:rtl/>
          <w:lang w:bidi="ar-DZ"/>
        </w:rPr>
        <w:t xml:space="preserve">لات </w:t>
      </w:r>
      <w:r w:rsidR="00B4411A">
        <w:rPr>
          <w:rFonts w:hint="cs"/>
          <w:rtl/>
          <w:lang w:bidi="ar-DZ"/>
        </w:rPr>
        <w:t>الإنتاج(</w:t>
      </w:r>
      <w:r>
        <w:rPr>
          <w:rFonts w:hint="cs"/>
          <w:rtl/>
          <w:lang w:bidi="ar-DZ"/>
        </w:rPr>
        <w:t xml:space="preserve"> صافي عائد الملكية)</w:t>
      </w:r>
    </w:p>
    <w:p w:rsidR="00C93C49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 w:rsidRPr="00AF08D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PNB=PIB+∆RR’</w:t>
      </w:r>
    </w:p>
    <w:p w:rsidR="00C93C49" w:rsidRDefault="00C93C49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الناتج الوطني الصافي = الناتج الوطني الاجمالي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اهتلاك راس المال</w:t>
      </w: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PNN= PNB-Am</w:t>
      </w:r>
    </w:p>
    <w:p w:rsidR="002B0518" w:rsidRDefault="002B0518" w:rsidP="002B0518">
      <w:pPr>
        <w:bidi/>
        <w:rPr>
          <w:rtl/>
          <w:lang w:bidi="ar-DZ"/>
        </w:rPr>
      </w:pPr>
    </w:p>
    <w:p w:rsidR="00C93C49" w:rsidRDefault="00C93C49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الدخل الوطني = الناتج الوطني الصافي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ضرائب غير مباشرة + اعانات الانتاج</w:t>
      </w: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imes New Roman" w:hAnsi="Times New Roman" w:cs="Times New Roman"/>
          <w:sz w:val="24"/>
          <w:szCs w:val="24"/>
          <w:vertAlign w:val="subscript"/>
          <w:rtl/>
        </w:rPr>
      </w:pPr>
      <w:r w:rsidRPr="00D21FB8">
        <w:rPr>
          <w:rFonts w:ascii="Times New Roman" w:hAnsi="Times New Roman" w:cs="Times New Roman"/>
          <w:sz w:val="24"/>
          <w:szCs w:val="24"/>
          <w:highlight w:val="lightGray"/>
        </w:rPr>
        <w:t>RN</w:t>
      </w:r>
      <w:r w:rsidRPr="009649F5">
        <w:rPr>
          <w:rFonts w:ascii="Times New Roman" w:hAnsi="Times New Roman" w:cs="Times New Roman"/>
          <w:sz w:val="24"/>
          <w:szCs w:val="24"/>
          <w:highlight w:val="lightGray"/>
        </w:rPr>
        <w:t>F</w:t>
      </w:r>
      <w:r w:rsidRPr="00D21FB8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 xml:space="preserve"> = </w:t>
      </w:r>
      <w:r w:rsidRPr="00D21FB8">
        <w:rPr>
          <w:rFonts w:ascii="Times New Roman" w:hAnsi="Times New Roman" w:cs="Times New Roman"/>
          <w:sz w:val="24"/>
          <w:szCs w:val="24"/>
          <w:highlight w:val="lightGray"/>
        </w:rPr>
        <w:t>PNN –Txi+Tr</w:t>
      </w:r>
      <w:r w:rsidRPr="009649F5">
        <w:rPr>
          <w:rFonts w:ascii="Times New Roman" w:hAnsi="Times New Roman" w:cs="Times New Roman"/>
          <w:sz w:val="24"/>
          <w:szCs w:val="24"/>
          <w:highlight w:val="lightGray"/>
          <w:vertAlign w:val="subscript"/>
        </w:rPr>
        <w:t>1</w:t>
      </w: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 w:rsidRPr="00D21FB8">
        <w:rPr>
          <w:rFonts w:ascii="Times New Roman" w:hAnsi="Times New Roman" w:cs="Times New Roman"/>
          <w:sz w:val="24"/>
          <w:szCs w:val="24"/>
          <w:highlight w:val="lightGray"/>
        </w:rPr>
        <w:t>RN</w:t>
      </w:r>
      <w:r w:rsidRPr="009649F5">
        <w:rPr>
          <w:rFonts w:ascii="Times New Roman" w:hAnsi="Times New Roman" w:cs="Times New Roman"/>
          <w:sz w:val="24"/>
          <w:szCs w:val="24"/>
          <w:highlight w:val="lightGray"/>
        </w:rPr>
        <w:t>F</w:t>
      </w:r>
      <w:r w:rsidRPr="00D21FB8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 xml:space="preserve"> = </w:t>
      </w:r>
      <w:r w:rsidRPr="00D21FB8">
        <w:rPr>
          <w:rFonts w:ascii="Times New Roman" w:hAnsi="Times New Roman" w:cs="Times New Roman"/>
          <w:sz w:val="24"/>
          <w:szCs w:val="24"/>
          <w:highlight w:val="lightGray"/>
        </w:rPr>
        <w:t>PNN –Txi+Tr</w:t>
      </w:r>
      <w:r w:rsidRPr="009649F5">
        <w:rPr>
          <w:rFonts w:ascii="Times New Roman" w:hAnsi="Times New Roman" w:cs="Times New Roman"/>
          <w:sz w:val="24"/>
          <w:szCs w:val="24"/>
          <w:highlight w:val="lightGray"/>
          <w:vertAlign w:val="subscript"/>
        </w:rPr>
        <w:t>1</w:t>
      </w:r>
    </w:p>
    <w:p w:rsidR="002B0518" w:rsidRDefault="002B0518" w:rsidP="002B0518">
      <w:pPr>
        <w:bidi/>
        <w:rPr>
          <w:rtl/>
          <w:lang w:bidi="ar-DZ"/>
        </w:rPr>
      </w:pPr>
    </w:p>
    <w:p w:rsidR="00C93C49" w:rsidRDefault="00C93C49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>
        <w:rPr>
          <w:rFonts w:hint="cs"/>
          <w:rtl/>
          <w:lang w:bidi="ar-DZ"/>
        </w:rPr>
        <w:t>الدخل الشخصي = الدخل الوطني</w:t>
      </w:r>
      <w:r w:rsidR="00856482">
        <w:rPr>
          <w:rFonts w:hint="cs"/>
          <w:rtl/>
          <w:lang w:bidi="ar-DZ"/>
        </w:rPr>
        <w:t xml:space="preserve"> بسعر التكلفة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>(</w:t>
      </w:r>
      <w:r w:rsidR="00B4411A">
        <w:rPr>
          <w:rFonts w:hint="cs"/>
          <w:rtl/>
          <w:lang w:bidi="ar-DZ"/>
        </w:rPr>
        <w:t>الأرباح</w:t>
      </w:r>
      <w:r>
        <w:rPr>
          <w:rFonts w:hint="cs"/>
          <w:rtl/>
          <w:lang w:bidi="ar-DZ"/>
        </w:rPr>
        <w:t xml:space="preserve"> غير موزعة+ ضرائب على ارباح الشركات+ اقساط التامينات الاجتماعية) + تحويلات </w:t>
      </w:r>
      <w:r w:rsidR="00B4411A">
        <w:rPr>
          <w:rFonts w:hint="cs"/>
          <w:rtl/>
          <w:lang w:bidi="ar-DZ"/>
        </w:rPr>
        <w:t>للأفراد</w:t>
      </w: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RP= RN</w:t>
      </w:r>
      <w:r w:rsidRPr="009649F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F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–(π+Txss+Txπ,y)+Tr</w:t>
      </w:r>
      <w:r w:rsidRPr="009649F5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2</w:t>
      </w:r>
    </w:p>
    <w:p w:rsidR="00B4411A" w:rsidRDefault="00C93C49" w:rsidP="00B4411A">
      <w:pPr>
        <w:bidi/>
        <w:rPr>
          <w:rtl/>
          <w:lang w:bidi="ar-DZ"/>
        </w:rPr>
      </w:pPr>
      <w:r w:rsidRPr="00B4411A">
        <w:rPr>
          <w:rFonts w:hint="cs"/>
          <w:bdr w:val="single" w:sz="4" w:space="0" w:color="auto"/>
          <w:rtl/>
          <w:lang w:bidi="ar-DZ"/>
        </w:rPr>
        <w:t xml:space="preserve">الدخل المتاح = الدخل الشخصي </w:t>
      </w:r>
      <w:r w:rsidRPr="00B4411A">
        <w:rPr>
          <w:bdr w:val="single" w:sz="4" w:space="0" w:color="auto"/>
          <w:rtl/>
          <w:lang w:bidi="ar-DZ"/>
        </w:rPr>
        <w:t>–</w:t>
      </w:r>
      <w:r w:rsidRPr="00B4411A">
        <w:rPr>
          <w:rFonts w:hint="cs"/>
          <w:bdr w:val="single" w:sz="4" w:space="0" w:color="auto"/>
          <w:rtl/>
          <w:lang w:bidi="ar-DZ"/>
        </w:rPr>
        <w:t xml:space="preserve"> ضرائب مباشرة</w:t>
      </w:r>
      <w:r w:rsidR="00B4411A" w:rsidRPr="00B4411A">
        <w:rPr>
          <w:rFonts w:ascii="Times New Roman" w:hAnsi="Times New Roman" w:cs="Times New Roman"/>
          <w:sz w:val="24"/>
          <w:szCs w:val="24"/>
          <w:highlight w:val="lightGray"/>
          <w:bdr w:val="single" w:sz="4" w:space="0" w:color="auto"/>
          <w:lang w:bidi="ar-DZ"/>
        </w:rPr>
        <w:t>RD= RP - Txd</w:t>
      </w:r>
    </w:p>
    <w:p w:rsidR="00C93C49" w:rsidRDefault="00C93C49" w:rsidP="00C93C4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الناتج الوطني الحقيقي = الناتج الوطني الاسمي / الرقم القياسي الاستهلاكي </w:t>
      </w:r>
    </w:p>
    <w:p w:rsidR="00C93C49" w:rsidRDefault="00C93C49" w:rsidP="00C93C4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الناتج الوطني بسعر السوق هو </w:t>
      </w:r>
      <w:r w:rsidRPr="006B6BEA">
        <w:rPr>
          <w:rFonts w:hint="cs"/>
          <w:highlight w:val="yellow"/>
          <w:rtl/>
          <w:lang w:bidi="ar-DZ"/>
        </w:rPr>
        <w:t>الناتج الوطني بطريق الانفاق ( مجموع القطاعات)</w:t>
      </w:r>
      <w:r>
        <w:rPr>
          <w:rFonts w:hint="cs"/>
          <w:rtl/>
          <w:lang w:bidi="ar-DZ"/>
        </w:rPr>
        <w:t xml:space="preserve"> = الناتج الوطني بسعر التكلفة + ضرائب غير مباشرة + اهتلاك راس المال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اعانات انتاجية</w:t>
      </w:r>
    </w:p>
    <w:p w:rsidR="00C93C49" w:rsidRDefault="00C93C49" w:rsidP="00C93C4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الناتج الوطني بسعر التكلفة هو </w:t>
      </w:r>
      <w:r w:rsidRPr="006B6BEA">
        <w:rPr>
          <w:rFonts w:hint="cs"/>
          <w:highlight w:val="yellow"/>
          <w:rtl/>
          <w:lang w:bidi="ar-DZ"/>
        </w:rPr>
        <w:t>الناتج الوطني بطريقة الدخل ( اجر + عائد + ارباح + ريع ...</w:t>
      </w:r>
      <w:r>
        <w:rPr>
          <w:rFonts w:hint="cs"/>
          <w:rtl/>
          <w:lang w:bidi="ar-DZ"/>
        </w:rPr>
        <w:t xml:space="preserve">)= الناتج الوطني بسعر السوق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ضرائب غير مباشرة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اهتلاك راس المال + اعانات انتاجية</w:t>
      </w:r>
    </w:p>
    <w:p w:rsidR="00C93C49" w:rsidRDefault="00C93C49" w:rsidP="006B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الناتج المحلي الاجمالي = مجموع القيمة المضافة = الانتاج الكلي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الاستهلاك الوسيط ( مواد اولية، أو مستلزمات الانتاج)</w:t>
      </w:r>
    </w:p>
    <w:p w:rsidR="006B6BEA" w:rsidRDefault="006B6BEA" w:rsidP="006B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6B6BEA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PIB=∑ VAB</w:t>
      </w:r>
      <w:r w:rsidRPr="006B6BEA">
        <w:rPr>
          <w:rFonts w:ascii="Times New Roman" w:hAnsi="Times New Roman" w:cs="Times New Roman" w:hint="cs"/>
          <w:sz w:val="24"/>
          <w:szCs w:val="24"/>
          <w:highlight w:val="lightGray"/>
          <w:rtl/>
          <w:lang w:bidi="ar-DZ"/>
        </w:rPr>
        <w:t xml:space="preserve">= </w:t>
      </w:r>
      <w:r w:rsidRPr="006B6BEA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∑VPT-∑CI</w:t>
      </w:r>
    </w:p>
    <w:p w:rsidR="006B6BEA" w:rsidRDefault="006B6BEA" w:rsidP="006B6BEA">
      <w:pPr>
        <w:jc w:val="right"/>
        <w:rPr>
          <w:lang w:bidi="ar-DZ"/>
        </w:rPr>
      </w:pP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  <w:lang w:bidi="ar-DZ"/>
        </w:rPr>
      </w:pPr>
      <w:r>
        <w:rPr>
          <w:rFonts w:hint="cs"/>
          <w:rtl/>
          <w:lang w:bidi="ar-DZ"/>
        </w:rPr>
        <w:t>فرق عوامل تحويلات الانتاج( صافي عائد الملكية)= عوائد عوامل الانتاج من الخارج - عوائد عوامل الانتاج الى الخارج</w:t>
      </w: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B4411A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∆RR’=RR-RV</w:t>
      </w:r>
    </w:p>
    <w:p w:rsidR="00B4411A" w:rsidRDefault="00B4411A" w:rsidP="00B4411A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B4411A" w:rsidRDefault="00B4411A" w:rsidP="00B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  <w:rtl/>
          <w:lang w:bidi="ar-DZ"/>
        </w:rPr>
      </w:pPr>
      <w:r w:rsidRPr="00B4411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الانفاق الكلي = الانفاق المحلي + فرق تحويلات عوامل الانتاج       </w:t>
      </w:r>
      <w:r w:rsidRPr="00B4411A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DNB=DIB+∆RR</w:t>
      </w:r>
      <w:r w:rsidRPr="003957A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’</w:t>
      </w:r>
    </w:p>
    <w:p w:rsidR="00B4411A" w:rsidRDefault="006B6BEA" w:rsidP="006B6B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highlight w:val="lightGray"/>
          <w:rtl/>
          <w:lang w:bidi="ar-DZ"/>
        </w:rPr>
        <w:t xml:space="preserve">     نفس القيمة السوقية </w:t>
      </w:r>
      <w:r w:rsidR="00B4411A" w:rsidRPr="003957A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DNB=PNB</w:t>
      </w:r>
      <w:r w:rsidR="00B4411A" w:rsidRPr="0059271D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=RNB</w:t>
      </w:r>
    </w:p>
    <w:sectPr w:rsidR="00B4411A" w:rsidSect="009B0F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C4" w:rsidRDefault="005A3EC4" w:rsidP="006B6BEA">
      <w:pPr>
        <w:spacing w:after="0" w:line="240" w:lineRule="auto"/>
      </w:pPr>
      <w:r>
        <w:separator/>
      </w:r>
    </w:p>
  </w:endnote>
  <w:endnote w:type="continuationSeparator" w:id="1">
    <w:p w:rsidR="005A3EC4" w:rsidRDefault="005A3EC4" w:rsidP="006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C4" w:rsidRDefault="005A3EC4" w:rsidP="006B6BEA">
      <w:pPr>
        <w:spacing w:after="0" w:line="240" w:lineRule="auto"/>
      </w:pPr>
      <w:r>
        <w:separator/>
      </w:r>
    </w:p>
  </w:footnote>
  <w:footnote w:type="continuationSeparator" w:id="1">
    <w:p w:rsidR="005A3EC4" w:rsidRDefault="005A3EC4" w:rsidP="006B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18" w:rsidRDefault="002B0518" w:rsidP="002B0518">
    <w:pPr>
      <w:pStyle w:val="En-tte"/>
      <w:jc w:val="center"/>
    </w:pPr>
    <w:r>
      <w:rPr>
        <w:rFonts w:ascii="Segoe UI Historic" w:hAnsi="Segoe UI Historic" w:cs="Times New Roman"/>
        <w:color w:val="050505"/>
        <w:sz w:val="23"/>
        <w:szCs w:val="23"/>
        <w:shd w:val="clear" w:color="auto" w:fill="FFFFFF"/>
        <w:rtl/>
      </w:rPr>
      <w:t>شرح مفصل ل</w:t>
    </w:r>
    <w:r>
      <w:rPr>
        <w:rFonts w:ascii="Segoe UI Historic" w:hAnsi="Segoe UI Historic" w:cs="Times New Roman" w:hint="cs"/>
        <w:color w:val="050505"/>
        <w:sz w:val="23"/>
        <w:szCs w:val="23"/>
        <w:shd w:val="clear" w:color="auto" w:fill="FFFFFF"/>
        <w:rtl/>
      </w:rPr>
      <w:t>ل</w:t>
    </w:r>
    <w:r>
      <w:rPr>
        <w:rFonts w:ascii="Segoe UI Historic" w:hAnsi="Segoe UI Historic" w:cs="Times New Roman"/>
        <w:color w:val="050505"/>
        <w:sz w:val="23"/>
        <w:szCs w:val="23"/>
        <w:shd w:val="clear" w:color="auto" w:fill="FFFFFF"/>
        <w:rtl/>
      </w:rPr>
      <w:t>قوانين الخاصة بالمجاميع الاقتصادية الكلية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C49"/>
    <w:rsid w:val="00154DE4"/>
    <w:rsid w:val="002B0518"/>
    <w:rsid w:val="004C34EE"/>
    <w:rsid w:val="005A3EC4"/>
    <w:rsid w:val="006B6BEA"/>
    <w:rsid w:val="00856482"/>
    <w:rsid w:val="009B0FFC"/>
    <w:rsid w:val="00B4411A"/>
    <w:rsid w:val="00C12853"/>
    <w:rsid w:val="00C93C49"/>
    <w:rsid w:val="00EE7527"/>
    <w:rsid w:val="00F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B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BEA"/>
  </w:style>
  <w:style w:type="paragraph" w:styleId="Pieddepage">
    <w:name w:val="footer"/>
    <w:basedOn w:val="Normal"/>
    <w:link w:val="PieddepageCar"/>
    <w:uiPriority w:val="99"/>
    <w:unhideWhenUsed/>
    <w:rsid w:val="006B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cp:lastPrinted>2021-02-26T22:50:00Z</cp:lastPrinted>
  <dcterms:created xsi:type="dcterms:W3CDTF">2021-02-26T14:28:00Z</dcterms:created>
  <dcterms:modified xsi:type="dcterms:W3CDTF">2021-11-17T22:17:00Z</dcterms:modified>
</cp:coreProperties>
</file>