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24A" w:rsidRPr="007D617A" w:rsidRDefault="007D617A" w:rsidP="007D617A">
      <w:pPr>
        <w:rPr>
          <w:rFonts w:asciiTheme="majorBidi" w:hAnsiTheme="majorBidi" w:cstheme="majorBidi"/>
          <w:sz w:val="36"/>
          <w:szCs w:val="36"/>
          <w:rtl/>
          <w:lang w:bidi="ar-DZ"/>
        </w:rPr>
      </w:pPr>
      <w:r w:rsidRPr="007D617A">
        <w:rPr>
          <w:rFonts w:asciiTheme="majorBidi" w:hAnsiTheme="majorBidi" w:cstheme="majorBidi"/>
          <w:sz w:val="36"/>
          <w:szCs w:val="36"/>
          <w:highlight w:val="yellow"/>
          <w:rtl/>
          <w:lang w:bidi="ar-DZ"/>
        </w:rPr>
        <w:t>محاضرات نحو الجمل والمعاني</w:t>
      </w:r>
      <w:r w:rsidR="00CB4548" w:rsidRPr="007D617A">
        <w:rPr>
          <w:rFonts w:asciiTheme="majorBidi" w:hAnsiTheme="majorBidi" w:cstheme="majorBidi"/>
          <w:sz w:val="36"/>
          <w:szCs w:val="36"/>
          <w:highlight w:val="yellow"/>
          <w:rtl/>
          <w:lang w:bidi="ar-DZ"/>
        </w:rPr>
        <w:t xml:space="preserve">..............................د </w:t>
      </w:r>
      <w:proofErr w:type="spellStart"/>
      <w:r w:rsidR="00CB4548" w:rsidRPr="007D617A">
        <w:rPr>
          <w:rFonts w:asciiTheme="majorBidi" w:hAnsiTheme="majorBidi" w:cstheme="majorBidi"/>
          <w:sz w:val="36"/>
          <w:szCs w:val="36"/>
          <w:highlight w:val="yellow"/>
          <w:rtl/>
          <w:lang w:bidi="ar-DZ"/>
        </w:rPr>
        <w:t>باديس</w:t>
      </w:r>
      <w:proofErr w:type="spellEnd"/>
      <w:r w:rsidR="00CB4548" w:rsidRPr="007D617A">
        <w:rPr>
          <w:rFonts w:asciiTheme="majorBidi" w:hAnsiTheme="majorBidi" w:cstheme="majorBidi"/>
          <w:sz w:val="36"/>
          <w:szCs w:val="36"/>
          <w:highlight w:val="yellow"/>
          <w:rtl/>
          <w:lang w:bidi="ar-DZ"/>
        </w:rPr>
        <w:t xml:space="preserve"> </w:t>
      </w:r>
      <w:proofErr w:type="spellStart"/>
      <w:r w:rsidR="00CB4548" w:rsidRPr="007D617A">
        <w:rPr>
          <w:rFonts w:asciiTheme="majorBidi" w:hAnsiTheme="majorBidi" w:cstheme="majorBidi"/>
          <w:sz w:val="36"/>
          <w:szCs w:val="36"/>
          <w:highlight w:val="yellow"/>
          <w:rtl/>
          <w:lang w:bidi="ar-DZ"/>
        </w:rPr>
        <w:t>لهويمل</w:t>
      </w:r>
      <w:proofErr w:type="spellEnd"/>
      <w:r w:rsidR="00CB4548" w:rsidRPr="007D617A">
        <w:rPr>
          <w:rFonts w:asciiTheme="majorBidi" w:hAnsiTheme="majorBidi" w:cstheme="majorBidi"/>
          <w:sz w:val="36"/>
          <w:szCs w:val="36"/>
          <w:rtl/>
          <w:lang w:bidi="ar-DZ"/>
        </w:rPr>
        <w:t xml:space="preserve"> </w:t>
      </w:r>
    </w:p>
    <w:p w:rsidR="00CB4548" w:rsidRPr="007D617A" w:rsidRDefault="00CB4548" w:rsidP="0097106B">
      <w:pPr>
        <w:ind w:left="-625" w:right="-709" w:firstLine="426"/>
        <w:jc w:val="both"/>
        <w:rPr>
          <w:rFonts w:ascii="Sakkal Majalla" w:hAnsi="Sakkal Majalla" w:cs="Sakkal Majalla"/>
          <w:sz w:val="36"/>
          <w:szCs w:val="36"/>
          <w:lang w:val="fr-FR" w:bidi="ar-DZ"/>
        </w:rPr>
      </w:pPr>
      <w:r w:rsidRPr="007D617A">
        <w:rPr>
          <w:rFonts w:ascii="Sakkal Majalla" w:hAnsi="Sakkal Majalla" w:cs="Sakkal Majalla"/>
          <w:sz w:val="36"/>
          <w:szCs w:val="36"/>
          <w:rtl/>
          <w:lang w:bidi="ar-DZ"/>
        </w:rPr>
        <w:t xml:space="preserve">الحصة </w:t>
      </w:r>
      <w:proofErr w:type="gramStart"/>
      <w:r w:rsidRPr="007D617A">
        <w:rPr>
          <w:rFonts w:ascii="Sakkal Majalla" w:hAnsi="Sakkal Majalla" w:cs="Sakkal Majalla"/>
          <w:sz w:val="36"/>
          <w:szCs w:val="36"/>
          <w:rtl/>
          <w:lang w:bidi="ar-DZ"/>
        </w:rPr>
        <w:t>الأولي :</w:t>
      </w:r>
      <w:proofErr w:type="gramEnd"/>
      <w:r w:rsidRPr="007D617A">
        <w:rPr>
          <w:rFonts w:ascii="Sakkal Majalla" w:hAnsi="Sakkal Majalla" w:cs="Sakkal Majalla"/>
          <w:sz w:val="36"/>
          <w:szCs w:val="36"/>
          <w:rtl/>
          <w:lang w:bidi="ar-DZ"/>
        </w:rPr>
        <w:t xml:space="preserve"> الأربعاء 2</w:t>
      </w:r>
      <w:r w:rsidR="0097106B">
        <w:rPr>
          <w:rFonts w:ascii="Sakkal Majalla" w:hAnsi="Sakkal Majalla" w:cs="Sakkal Majalla" w:hint="cs"/>
          <w:sz w:val="36"/>
          <w:szCs w:val="36"/>
          <w:rtl/>
          <w:lang w:bidi="ar-DZ"/>
        </w:rPr>
        <w:t>7</w:t>
      </w:r>
      <w:r w:rsidRPr="007D617A">
        <w:rPr>
          <w:rFonts w:ascii="Sakkal Majalla" w:hAnsi="Sakkal Majalla" w:cs="Sakkal Majalla"/>
          <w:sz w:val="36"/>
          <w:szCs w:val="36"/>
          <w:rtl/>
          <w:lang w:bidi="ar-DZ"/>
        </w:rPr>
        <w:t xml:space="preserve">أكتوبر 2021 </w:t>
      </w:r>
      <w:r w:rsidR="007D617A">
        <w:rPr>
          <w:rFonts w:ascii="Sakkal Majalla" w:hAnsi="Sakkal Majalla" w:cs="Sakkal Majalla" w:hint="cs"/>
          <w:sz w:val="36"/>
          <w:szCs w:val="36"/>
          <w:rtl/>
          <w:lang w:bidi="ar-DZ"/>
        </w:rPr>
        <w:t xml:space="preserve"> الساعة   14:00- 15:00  مدرج :</w:t>
      </w:r>
      <w:r w:rsidR="007D617A">
        <w:rPr>
          <w:rFonts w:ascii="Sakkal Majalla" w:hAnsi="Sakkal Majalla" w:cs="Sakkal Majalla"/>
          <w:sz w:val="36"/>
          <w:szCs w:val="36"/>
          <w:lang w:val="fr-FR" w:bidi="ar-DZ"/>
        </w:rPr>
        <w:t>A</w:t>
      </w:r>
    </w:p>
    <w:p w:rsidR="00CB4548" w:rsidRPr="007D617A" w:rsidRDefault="007D617A" w:rsidP="0097106B">
      <w:pPr>
        <w:ind w:left="-625" w:right="-709" w:firstLine="426"/>
        <w:jc w:val="both"/>
        <w:rPr>
          <w:rFonts w:ascii="Sakkal Majalla" w:hAnsi="Sakkal Majalla" w:cs="Sakkal Majalla"/>
          <w:sz w:val="36"/>
          <w:szCs w:val="36"/>
          <w:rtl/>
          <w:lang w:bidi="ar-DZ"/>
        </w:rPr>
      </w:pPr>
      <w:proofErr w:type="gramStart"/>
      <w:r>
        <w:rPr>
          <w:rFonts w:ascii="Sakkal Majalla" w:hAnsi="Sakkal Majalla" w:cs="Sakkal Majalla" w:hint="cs"/>
          <w:sz w:val="36"/>
          <w:szCs w:val="36"/>
          <w:rtl/>
          <w:lang w:val="fr-FR" w:bidi="ar-DZ"/>
        </w:rPr>
        <w:t>ملاحظة :</w:t>
      </w:r>
      <w:proofErr w:type="gramEnd"/>
      <w:r>
        <w:rPr>
          <w:rFonts w:ascii="Sakkal Majalla" w:hAnsi="Sakkal Majalla" w:cs="Sakkal Majalla" w:hint="cs"/>
          <w:sz w:val="36"/>
          <w:szCs w:val="36"/>
          <w:rtl/>
          <w:lang w:val="fr-FR" w:bidi="ar-DZ"/>
        </w:rPr>
        <w:t xml:space="preserve"> </w:t>
      </w:r>
      <w:r>
        <w:rPr>
          <w:rFonts w:ascii="Sakkal Majalla" w:hAnsi="Sakkal Majalla" w:cs="Sakkal Majalla"/>
          <w:sz w:val="36"/>
          <w:szCs w:val="36"/>
          <w:rtl/>
          <w:lang w:bidi="ar-DZ"/>
        </w:rPr>
        <w:t xml:space="preserve">عرفت غياب الكثير </w:t>
      </w:r>
    </w:p>
    <w:p w:rsidR="00CB4548" w:rsidRPr="007D617A" w:rsidRDefault="00CB4548" w:rsidP="007D617A">
      <w:pPr>
        <w:ind w:left="-625" w:right="-709" w:firstLine="426"/>
        <w:jc w:val="both"/>
        <w:rPr>
          <w:rFonts w:ascii="Sakkal Majalla" w:hAnsi="Sakkal Majalla" w:cs="Sakkal Majalla"/>
          <w:sz w:val="36"/>
          <w:szCs w:val="36"/>
          <w:rtl/>
          <w:lang w:bidi="ar-DZ"/>
        </w:rPr>
      </w:pPr>
      <w:r w:rsidRPr="007D617A">
        <w:rPr>
          <w:rFonts w:ascii="Sakkal Majalla" w:hAnsi="Sakkal Majalla" w:cs="Sakkal Majalla"/>
          <w:sz w:val="36"/>
          <w:szCs w:val="36"/>
          <w:rtl/>
          <w:lang w:bidi="ar-DZ"/>
        </w:rPr>
        <w:t>تم تقديم المادة بكونها  تهتم بتتبع خواص تراكيب الكلام وما يتحقق من خلالها من إفادة للسامع (المتلقي) ، وتحقيق للتبليغ الذي به ينقل المتكلم  قصده إلى مخاطبه ، فنحو الجمل والمعاني إذن يركز على ما يحدث قبل الكلام وأثناءه وبعده ليختتم بنقل مقاصد المتكلم إلى متلق للخطاب برسالة محكمة البناء والنظم والنسج ، نسيجا يتجاوز نحو الجملة المعروف إلى ما فوقه مما يسمى بنحو النص الذي يراعي بدقة مقامات التواصل وسياقاته .</w:t>
      </w:r>
    </w:p>
    <w:p w:rsidR="00CB4548" w:rsidRPr="007D617A" w:rsidRDefault="00CB4548" w:rsidP="00EC0BBE">
      <w:pPr>
        <w:ind w:left="-625" w:right="-709" w:firstLine="426"/>
        <w:jc w:val="both"/>
        <w:rPr>
          <w:rFonts w:ascii="Sakkal Majalla" w:hAnsi="Sakkal Majalla" w:cs="Sakkal Majalla"/>
          <w:sz w:val="36"/>
          <w:szCs w:val="36"/>
          <w:rtl/>
          <w:lang w:bidi="ar-DZ"/>
        </w:rPr>
      </w:pPr>
      <w:r w:rsidRPr="007D617A">
        <w:rPr>
          <w:rFonts w:ascii="Sakkal Majalla" w:hAnsi="Sakkal Majalla" w:cs="Sakkal Majalla"/>
          <w:sz w:val="36"/>
          <w:szCs w:val="36"/>
          <w:rtl/>
          <w:lang w:bidi="ar-DZ"/>
        </w:rPr>
        <w:t xml:space="preserve">فنحن هنا إذن </w:t>
      </w:r>
      <w:r w:rsidR="00EC0BBE">
        <w:rPr>
          <w:rFonts w:ascii="Sakkal Majalla" w:hAnsi="Sakkal Majalla" w:cs="Sakkal Majalla" w:hint="cs"/>
          <w:sz w:val="36"/>
          <w:szCs w:val="36"/>
          <w:rtl/>
          <w:lang w:bidi="ar-DZ"/>
        </w:rPr>
        <w:t>أ</w:t>
      </w:r>
      <w:r w:rsidRPr="007D617A">
        <w:rPr>
          <w:rFonts w:ascii="Sakkal Majalla" w:hAnsi="Sakkal Majalla" w:cs="Sakkal Majalla"/>
          <w:sz w:val="36"/>
          <w:szCs w:val="36"/>
          <w:rtl/>
          <w:lang w:bidi="ar-DZ"/>
        </w:rPr>
        <w:t>مام علمين عربيين مهم</w:t>
      </w:r>
      <w:r w:rsidR="00EC0BBE">
        <w:rPr>
          <w:rFonts w:ascii="Sakkal Majalla" w:hAnsi="Sakkal Majalla" w:cs="Sakkal Majalla" w:hint="cs"/>
          <w:sz w:val="36"/>
          <w:szCs w:val="36"/>
          <w:rtl/>
          <w:lang w:bidi="ar-DZ"/>
        </w:rPr>
        <w:t>ّ</w:t>
      </w:r>
      <w:r w:rsidRPr="007D617A">
        <w:rPr>
          <w:rFonts w:ascii="Sakkal Majalla" w:hAnsi="Sakkal Majalla" w:cs="Sakkal Majalla"/>
          <w:sz w:val="36"/>
          <w:szCs w:val="36"/>
          <w:rtl/>
          <w:lang w:bidi="ar-DZ"/>
        </w:rPr>
        <w:t>ي</w:t>
      </w:r>
      <w:r w:rsidR="00EC0BBE">
        <w:rPr>
          <w:rFonts w:ascii="Sakkal Majalla" w:hAnsi="Sakkal Majalla" w:cs="Sakkal Majalla"/>
          <w:sz w:val="36"/>
          <w:szCs w:val="36"/>
          <w:rtl/>
          <w:lang w:bidi="ar-DZ"/>
        </w:rPr>
        <w:t>ن</w:t>
      </w:r>
      <w:r w:rsidR="00EC0BBE">
        <w:rPr>
          <w:rFonts w:ascii="Sakkal Majalla" w:hAnsi="Sakkal Majalla" w:cs="Sakkal Majalla" w:hint="cs"/>
          <w:sz w:val="36"/>
          <w:szCs w:val="36"/>
          <w:rtl/>
          <w:lang w:bidi="ar-DZ"/>
        </w:rPr>
        <w:t xml:space="preserve"> "</w:t>
      </w:r>
      <w:r w:rsidRPr="007D617A">
        <w:rPr>
          <w:rFonts w:ascii="Sakkal Majalla" w:hAnsi="Sakkal Majalla" w:cs="Sakkal Majalla"/>
          <w:sz w:val="36"/>
          <w:szCs w:val="36"/>
          <w:rtl/>
          <w:lang w:bidi="ar-DZ"/>
        </w:rPr>
        <w:t>علم النحو</w:t>
      </w:r>
      <w:r w:rsidR="00EC0BBE">
        <w:rPr>
          <w:rFonts w:ascii="Sakkal Majalla" w:hAnsi="Sakkal Majalla" w:cs="Sakkal Majalla" w:hint="cs"/>
          <w:sz w:val="36"/>
          <w:szCs w:val="36"/>
          <w:rtl/>
          <w:lang w:bidi="ar-DZ"/>
        </w:rPr>
        <w:t>"</w:t>
      </w:r>
      <w:r w:rsidRPr="007D617A">
        <w:rPr>
          <w:rFonts w:ascii="Sakkal Majalla" w:hAnsi="Sakkal Majalla" w:cs="Sakkal Majalla"/>
          <w:sz w:val="36"/>
          <w:szCs w:val="36"/>
          <w:rtl/>
          <w:lang w:bidi="ar-DZ"/>
        </w:rPr>
        <w:t>، و</w:t>
      </w:r>
      <w:r w:rsidR="00EC0BBE">
        <w:rPr>
          <w:rFonts w:ascii="Sakkal Majalla" w:hAnsi="Sakkal Majalla" w:cs="Sakkal Majalla" w:hint="cs"/>
          <w:sz w:val="36"/>
          <w:szCs w:val="36"/>
          <w:rtl/>
          <w:lang w:bidi="ar-DZ"/>
        </w:rPr>
        <w:t>"</w:t>
      </w:r>
      <w:r w:rsidRPr="007D617A">
        <w:rPr>
          <w:rFonts w:ascii="Sakkal Majalla" w:hAnsi="Sakkal Majalla" w:cs="Sakkal Majalla"/>
          <w:sz w:val="36"/>
          <w:szCs w:val="36"/>
          <w:rtl/>
          <w:lang w:bidi="ar-DZ"/>
        </w:rPr>
        <w:t>علم البلاغة</w:t>
      </w:r>
      <w:r w:rsidR="00EC0BBE">
        <w:rPr>
          <w:rFonts w:ascii="Sakkal Majalla" w:hAnsi="Sakkal Majalla" w:cs="Sakkal Majalla" w:hint="cs"/>
          <w:sz w:val="36"/>
          <w:szCs w:val="36"/>
          <w:rtl/>
          <w:lang w:bidi="ar-DZ"/>
        </w:rPr>
        <w:t>"</w:t>
      </w:r>
      <w:r w:rsidRPr="007D617A">
        <w:rPr>
          <w:rFonts w:ascii="Sakkal Majalla" w:hAnsi="Sakkal Majalla" w:cs="Sakkal Majalla"/>
          <w:sz w:val="36"/>
          <w:szCs w:val="36"/>
          <w:rtl/>
          <w:lang w:bidi="ar-DZ"/>
        </w:rPr>
        <w:t xml:space="preserve"> بخاصة علم المعاني  فانتظام التصور بين العلمين يؤدي إلى خلق جملة من الآليات اللغوية التي تسهم في بناء الخطاب  وانسجامه ، وهو ما سمّاه سابقا ع القاهر الجرجاني بنظريـة النظـــــــم .</w:t>
      </w:r>
    </w:p>
    <w:p w:rsidR="00CB4548" w:rsidRPr="007D617A" w:rsidRDefault="00CB4548" w:rsidP="007D617A">
      <w:pPr>
        <w:ind w:left="-625" w:right="-709" w:firstLine="426"/>
        <w:jc w:val="both"/>
        <w:rPr>
          <w:rFonts w:ascii="Sakkal Majalla" w:hAnsi="Sakkal Majalla" w:cs="Sakkal Majalla"/>
          <w:sz w:val="36"/>
          <w:szCs w:val="36"/>
          <w:rtl/>
          <w:lang w:bidi="ar-DZ"/>
        </w:rPr>
      </w:pPr>
      <w:r w:rsidRPr="007D617A">
        <w:rPr>
          <w:rFonts w:ascii="Sakkal Majalla" w:hAnsi="Sakkal Majalla" w:cs="Sakkal Majalla"/>
          <w:sz w:val="36"/>
          <w:szCs w:val="36"/>
          <w:rtl/>
          <w:lang w:bidi="ar-DZ"/>
        </w:rPr>
        <w:t xml:space="preserve">وهي نظرية تبحث فيما يكون به الملفوظ نصا من خلال جملة من الروابط والقضايا والأساليب اللغوية العربية ، ومن خلال ثنائية مهمة " هي الاختيار والتأليف  ، </w:t>
      </w:r>
      <w:proofErr w:type="spellStart"/>
      <w:r w:rsidRPr="007D617A">
        <w:rPr>
          <w:rFonts w:ascii="Sakkal Majalla" w:hAnsi="Sakkal Majalla" w:cs="Sakkal Majalla"/>
          <w:sz w:val="36"/>
          <w:szCs w:val="36"/>
          <w:rtl/>
          <w:lang w:bidi="ar-DZ"/>
        </w:rPr>
        <w:t>والعتعليق</w:t>
      </w:r>
      <w:proofErr w:type="spellEnd"/>
      <w:r w:rsidRPr="007D617A">
        <w:rPr>
          <w:rFonts w:ascii="Sakkal Majalla" w:hAnsi="Sakkal Majalla" w:cs="Sakkal Majalla"/>
          <w:sz w:val="36"/>
          <w:szCs w:val="36"/>
          <w:rtl/>
          <w:lang w:bidi="ar-DZ"/>
        </w:rPr>
        <w:t xml:space="preserve"> بين </w:t>
      </w:r>
      <w:proofErr w:type="spellStart"/>
      <w:r w:rsidRPr="007D617A">
        <w:rPr>
          <w:rFonts w:ascii="Sakkal Majalla" w:hAnsi="Sakkal Majalla" w:cs="Sakkal Majalla"/>
          <w:sz w:val="36"/>
          <w:szCs w:val="36"/>
          <w:rtl/>
          <w:lang w:bidi="ar-DZ"/>
        </w:rPr>
        <w:t>اللكلمات</w:t>
      </w:r>
      <w:proofErr w:type="spellEnd"/>
      <w:r w:rsidRPr="007D617A">
        <w:rPr>
          <w:rFonts w:ascii="Sakkal Majalla" w:hAnsi="Sakkal Majalla" w:cs="Sakkal Majalla"/>
          <w:sz w:val="36"/>
          <w:szCs w:val="36"/>
          <w:rtl/>
          <w:lang w:bidi="ar-DZ"/>
        </w:rPr>
        <w:t xml:space="preserve"> </w:t>
      </w:r>
      <w:proofErr w:type="spellStart"/>
      <w:r w:rsidRPr="007D617A">
        <w:rPr>
          <w:rFonts w:ascii="Sakkal Majalla" w:hAnsi="Sakkal Majalla" w:cs="Sakkal Majalla"/>
          <w:sz w:val="36"/>
          <w:szCs w:val="36"/>
          <w:rtl/>
          <w:lang w:bidi="ar-DZ"/>
        </w:rPr>
        <w:t>بكيفيات</w:t>
      </w:r>
      <w:proofErr w:type="spellEnd"/>
      <w:r w:rsidRPr="007D617A">
        <w:rPr>
          <w:rFonts w:ascii="Sakkal Majalla" w:hAnsi="Sakkal Majalla" w:cs="Sakkal Majalla"/>
          <w:sz w:val="36"/>
          <w:szCs w:val="36"/>
          <w:rtl/>
          <w:lang w:bidi="ar-DZ"/>
        </w:rPr>
        <w:t xml:space="preserve"> مخصوصة تحثث القصد الذي يبتغيه المتكلم ، وتمكن المتلقي أو السامع من جني القائدة من الخطاب الملقى إليه ، حتى وإن خرج عن مقتضى الظاهر ، وهو ما يكون في المتكلم البليغ والنص البليغ الذي يبلغ أرقى درجاته في القرآن الكريم .</w:t>
      </w:r>
    </w:p>
    <w:p w:rsidR="00CB4548" w:rsidRPr="007D617A" w:rsidRDefault="00CB4548" w:rsidP="007D617A">
      <w:pPr>
        <w:ind w:left="-625" w:right="-709" w:firstLine="426"/>
        <w:jc w:val="both"/>
        <w:rPr>
          <w:rFonts w:ascii="Sakkal Majalla" w:hAnsi="Sakkal Majalla" w:cs="Sakkal Majalla"/>
          <w:sz w:val="36"/>
          <w:szCs w:val="36"/>
          <w:rtl/>
          <w:lang w:bidi="ar-DZ"/>
        </w:rPr>
      </w:pPr>
      <w:r w:rsidRPr="007D617A">
        <w:rPr>
          <w:rFonts w:ascii="Sakkal Majalla" w:hAnsi="Sakkal Majalla" w:cs="Sakkal Majalla"/>
          <w:sz w:val="36"/>
          <w:szCs w:val="36"/>
          <w:rtl/>
          <w:lang w:bidi="ar-DZ"/>
        </w:rPr>
        <w:t xml:space="preserve">لدينا إذن : </w:t>
      </w:r>
    </w:p>
    <w:p w:rsidR="00CB4548" w:rsidRPr="007D617A" w:rsidRDefault="00EC0BBE" w:rsidP="00EC0BBE">
      <w:pPr>
        <w:ind w:left="-625" w:right="-709" w:firstLine="426"/>
        <w:jc w:val="both"/>
        <w:rPr>
          <w:rFonts w:ascii="Sakkal Majalla" w:hAnsi="Sakkal Majalla" w:cs="Sakkal Majalla"/>
          <w:sz w:val="36"/>
          <w:szCs w:val="36"/>
          <w:rtl/>
          <w:lang w:bidi="ar-DZ"/>
        </w:rPr>
      </w:pPr>
      <w:proofErr w:type="gramStart"/>
      <w:r>
        <w:rPr>
          <w:rFonts w:ascii="Sakkal Majalla" w:hAnsi="Sakkal Majalla" w:cs="Sakkal Majalla"/>
          <w:sz w:val="36"/>
          <w:szCs w:val="36"/>
          <w:rtl/>
          <w:lang w:bidi="ar-DZ"/>
        </w:rPr>
        <w:t>متكلم</w:t>
      </w:r>
      <w:proofErr w:type="gramEnd"/>
      <w:r>
        <w:rPr>
          <w:rFonts w:ascii="Sakkal Majalla" w:hAnsi="Sakkal Majalla" w:cs="Sakkal Majalla"/>
          <w:sz w:val="36"/>
          <w:szCs w:val="36"/>
          <w:rtl/>
          <w:lang w:bidi="ar-DZ"/>
        </w:rPr>
        <w:t>..(قصد)</w:t>
      </w:r>
      <w:r w:rsidR="00CB4548" w:rsidRPr="007D617A">
        <w:rPr>
          <w:rFonts w:ascii="Sakkal Majalla" w:hAnsi="Sakkal Majalla" w:cs="Sakkal Majalla"/>
          <w:sz w:val="36"/>
          <w:szCs w:val="36"/>
          <w:rtl/>
          <w:lang w:bidi="ar-DZ"/>
        </w:rPr>
        <w:t>-----------رسالة لغوية (نص/خطاب) -----------------سامع (متلقي) ......</w:t>
      </w:r>
      <w:proofErr w:type="gramStart"/>
      <w:r w:rsidR="00CB4548" w:rsidRPr="007D617A">
        <w:rPr>
          <w:rFonts w:ascii="Sakkal Majalla" w:hAnsi="Sakkal Majalla" w:cs="Sakkal Majalla"/>
          <w:sz w:val="36"/>
          <w:szCs w:val="36"/>
          <w:rtl/>
          <w:lang w:bidi="ar-DZ"/>
        </w:rPr>
        <w:t>فائدة</w:t>
      </w:r>
      <w:proofErr w:type="gramEnd"/>
      <w:r w:rsidR="00CB4548" w:rsidRPr="007D617A">
        <w:rPr>
          <w:rFonts w:ascii="Sakkal Majalla" w:hAnsi="Sakkal Majalla" w:cs="Sakkal Majalla"/>
          <w:sz w:val="36"/>
          <w:szCs w:val="36"/>
          <w:rtl/>
          <w:lang w:bidi="ar-DZ"/>
        </w:rPr>
        <w:t xml:space="preserve"> </w:t>
      </w:r>
    </w:p>
    <w:p w:rsidR="00CB4548" w:rsidRPr="007D617A" w:rsidRDefault="00CB4548" w:rsidP="007D617A">
      <w:pPr>
        <w:ind w:left="-625" w:right="-709" w:firstLine="426"/>
        <w:jc w:val="both"/>
        <w:rPr>
          <w:rFonts w:ascii="Sakkal Majalla" w:hAnsi="Sakkal Majalla" w:cs="Sakkal Majalla"/>
          <w:sz w:val="36"/>
          <w:szCs w:val="36"/>
          <w:rtl/>
          <w:lang w:bidi="ar-DZ"/>
        </w:rPr>
      </w:pPr>
      <w:r w:rsidRPr="0097106B">
        <w:rPr>
          <w:rFonts w:ascii="Sakkal Majalla" w:hAnsi="Sakkal Majalla" w:cs="Sakkal Majalla"/>
          <w:b/>
          <w:bCs/>
          <w:sz w:val="36"/>
          <w:szCs w:val="36"/>
          <w:rtl/>
          <w:lang w:bidi="ar-DZ"/>
        </w:rPr>
        <w:t>فالكلام البليغ</w:t>
      </w:r>
      <w:r w:rsidRPr="007D617A">
        <w:rPr>
          <w:rFonts w:ascii="Sakkal Majalla" w:hAnsi="Sakkal Majalla" w:cs="Sakkal Majalla"/>
          <w:sz w:val="36"/>
          <w:szCs w:val="36"/>
          <w:rtl/>
          <w:lang w:bidi="ar-DZ"/>
        </w:rPr>
        <w:t xml:space="preserve"> هو الذي راعي </w:t>
      </w:r>
      <w:r w:rsidRPr="0097106B">
        <w:rPr>
          <w:rFonts w:ascii="Sakkal Majalla" w:hAnsi="Sakkal Majalla" w:cs="Sakkal Majalla"/>
          <w:b/>
          <w:bCs/>
          <w:sz w:val="36"/>
          <w:szCs w:val="36"/>
          <w:rtl/>
          <w:lang w:bidi="ar-DZ"/>
        </w:rPr>
        <w:t>مقامات</w:t>
      </w:r>
      <w:r w:rsidR="0097106B">
        <w:rPr>
          <w:rFonts w:ascii="Sakkal Majalla" w:hAnsi="Sakkal Majalla" w:cs="Sakkal Majalla"/>
          <w:sz w:val="36"/>
          <w:szCs w:val="36"/>
          <w:rtl/>
          <w:lang w:bidi="ar-DZ"/>
        </w:rPr>
        <w:t xml:space="preserve"> التواصل و</w:t>
      </w:r>
      <w:r w:rsidR="0097106B">
        <w:rPr>
          <w:rFonts w:ascii="Sakkal Majalla" w:hAnsi="Sakkal Majalla" w:cs="Sakkal Majalla" w:hint="cs"/>
          <w:sz w:val="36"/>
          <w:szCs w:val="36"/>
          <w:rtl/>
          <w:lang w:bidi="ar-DZ"/>
        </w:rPr>
        <w:t>أ</w:t>
      </w:r>
      <w:r w:rsidRPr="007D617A">
        <w:rPr>
          <w:rFonts w:ascii="Sakkal Majalla" w:hAnsi="Sakkal Majalla" w:cs="Sakkal Majalla"/>
          <w:sz w:val="36"/>
          <w:szCs w:val="36"/>
          <w:rtl/>
          <w:lang w:bidi="ar-DZ"/>
        </w:rPr>
        <w:t xml:space="preserve">حوال المتلقين فيتم على أساسها اختيار ألفاظ والنسج وفق تراكيب مخصوصة بما تتيحه له البلاغة والنحو من إمكانات ، </w:t>
      </w:r>
      <w:r w:rsidR="00EC0BBE" w:rsidRPr="007D617A">
        <w:rPr>
          <w:rFonts w:ascii="Sakkal Majalla" w:hAnsi="Sakkal Majalla" w:cs="Sakkal Majalla" w:hint="cs"/>
          <w:sz w:val="36"/>
          <w:szCs w:val="36"/>
          <w:rtl/>
          <w:lang w:bidi="ar-DZ"/>
        </w:rPr>
        <w:t>فينتج</w:t>
      </w:r>
      <w:r w:rsidRPr="007D617A">
        <w:rPr>
          <w:rFonts w:ascii="Sakkal Majalla" w:hAnsi="Sakkal Majalla" w:cs="Sakkal Majalla"/>
          <w:sz w:val="36"/>
          <w:szCs w:val="36"/>
          <w:rtl/>
          <w:lang w:bidi="ar-DZ"/>
        </w:rPr>
        <w:t xml:space="preserve"> لنا </w:t>
      </w:r>
      <w:r w:rsidR="00EC0BBE">
        <w:rPr>
          <w:rFonts w:ascii="Sakkal Majalla" w:hAnsi="Sakkal Majalla" w:cs="Sakkal Majalla"/>
          <w:sz w:val="36"/>
          <w:szCs w:val="36"/>
          <w:rtl/>
          <w:lang w:bidi="ar-DZ"/>
        </w:rPr>
        <w:t xml:space="preserve">نصا بليغا </w:t>
      </w:r>
      <w:proofErr w:type="spellStart"/>
      <w:r w:rsidR="00EC0BBE">
        <w:rPr>
          <w:rFonts w:ascii="Sakkal Majalla" w:hAnsi="Sakkal Majalla" w:cs="Sakkal Majalla"/>
          <w:sz w:val="36"/>
          <w:szCs w:val="36"/>
          <w:rtl/>
          <w:lang w:bidi="ar-DZ"/>
        </w:rPr>
        <w:t>ىيبلغ</w:t>
      </w:r>
      <w:proofErr w:type="spellEnd"/>
      <w:r w:rsidR="00EC0BBE">
        <w:rPr>
          <w:rFonts w:ascii="Sakkal Majalla" w:hAnsi="Sakkal Majalla" w:cs="Sakkal Majalla"/>
          <w:sz w:val="36"/>
          <w:szCs w:val="36"/>
          <w:rtl/>
          <w:lang w:bidi="ar-DZ"/>
        </w:rPr>
        <w:t xml:space="preserve"> متلقيه وسامعه ف</w:t>
      </w:r>
      <w:r w:rsidR="00EC0BBE">
        <w:rPr>
          <w:rFonts w:ascii="Sakkal Majalla" w:hAnsi="Sakkal Majalla" w:cs="Sakkal Majalla" w:hint="cs"/>
          <w:sz w:val="36"/>
          <w:szCs w:val="36"/>
          <w:rtl/>
          <w:lang w:bidi="ar-DZ"/>
        </w:rPr>
        <w:t>ي</w:t>
      </w:r>
      <w:r w:rsidRPr="007D617A">
        <w:rPr>
          <w:rFonts w:ascii="Sakkal Majalla" w:hAnsi="Sakkal Majalla" w:cs="Sakkal Majalla"/>
          <w:sz w:val="36"/>
          <w:szCs w:val="36"/>
          <w:rtl/>
          <w:lang w:bidi="ar-DZ"/>
        </w:rPr>
        <w:t xml:space="preserve"> أرقى صورة</w:t>
      </w:r>
      <w:r w:rsidR="00EC0BBE">
        <w:rPr>
          <w:rFonts w:ascii="Sakkal Majalla" w:hAnsi="Sakkal Majalla" w:cs="Sakkal Majalla"/>
          <w:sz w:val="36"/>
          <w:szCs w:val="36"/>
          <w:rtl/>
          <w:lang w:bidi="ar-DZ"/>
        </w:rPr>
        <w:t xml:space="preserve"> وأبلغ عبارة وأ</w:t>
      </w:r>
      <w:r w:rsidRPr="007D617A">
        <w:rPr>
          <w:rFonts w:ascii="Sakkal Majalla" w:hAnsi="Sakkal Majalla" w:cs="Sakkal Majalla"/>
          <w:sz w:val="36"/>
          <w:szCs w:val="36"/>
          <w:rtl/>
          <w:lang w:bidi="ar-DZ"/>
        </w:rPr>
        <w:t xml:space="preserve">دقها. </w:t>
      </w:r>
    </w:p>
    <w:p w:rsidR="00CB4548" w:rsidRPr="007D617A" w:rsidRDefault="00CB4548" w:rsidP="00EC0BBE">
      <w:pPr>
        <w:ind w:left="-625" w:right="-709" w:firstLine="426"/>
        <w:jc w:val="both"/>
        <w:rPr>
          <w:rFonts w:ascii="Sakkal Majalla" w:hAnsi="Sakkal Majalla" w:cs="Sakkal Majalla"/>
          <w:sz w:val="36"/>
          <w:szCs w:val="36"/>
          <w:rtl/>
          <w:lang w:bidi="ar-DZ"/>
        </w:rPr>
      </w:pPr>
      <w:r w:rsidRPr="007D617A">
        <w:rPr>
          <w:rFonts w:ascii="Sakkal Majalla" w:hAnsi="Sakkal Majalla" w:cs="Sakkal Majalla"/>
          <w:sz w:val="36"/>
          <w:szCs w:val="36"/>
          <w:rtl/>
          <w:lang w:bidi="ar-DZ"/>
        </w:rPr>
        <w:lastRenderedPageBreak/>
        <w:t xml:space="preserve">مثال </w:t>
      </w:r>
      <w:proofErr w:type="gramStart"/>
      <w:r w:rsidRPr="007D617A">
        <w:rPr>
          <w:rFonts w:ascii="Sakkal Majalla" w:hAnsi="Sakkal Majalla" w:cs="Sakkal Majalla"/>
          <w:sz w:val="36"/>
          <w:szCs w:val="36"/>
          <w:rtl/>
          <w:lang w:bidi="ar-DZ"/>
        </w:rPr>
        <w:t>تطبيقي :</w:t>
      </w:r>
      <w:proofErr w:type="gramEnd"/>
      <w:r w:rsidRPr="007D617A">
        <w:rPr>
          <w:rFonts w:ascii="Sakkal Majalla" w:hAnsi="Sakkal Majalla" w:cs="Sakkal Majalla"/>
          <w:sz w:val="36"/>
          <w:szCs w:val="36"/>
          <w:rtl/>
          <w:lang w:bidi="ar-DZ"/>
        </w:rPr>
        <w:t xml:space="preserve"> </w:t>
      </w:r>
    </w:p>
    <w:p w:rsidR="00CB4548" w:rsidRPr="007D617A" w:rsidRDefault="00EC0BBE" w:rsidP="00EC0BBE">
      <w:pPr>
        <w:ind w:left="-625" w:right="-709" w:firstLine="426"/>
        <w:jc w:val="both"/>
        <w:rPr>
          <w:rFonts w:ascii="Sakkal Majalla" w:hAnsi="Sakkal Majalla" w:cs="Sakkal Majalla"/>
          <w:sz w:val="36"/>
          <w:szCs w:val="36"/>
          <w:rtl/>
          <w:lang w:bidi="ar-DZ"/>
        </w:rPr>
      </w:pPr>
      <w:r>
        <w:rPr>
          <w:rFonts w:ascii="Sakkal Majalla" w:hAnsi="Sakkal Majalla" w:cs="Sakkal Majalla"/>
          <w:sz w:val="36"/>
          <w:szCs w:val="36"/>
          <w:rtl/>
          <w:lang w:bidi="ar-DZ"/>
        </w:rPr>
        <w:t>قوله تعالى</w:t>
      </w:r>
      <w:r w:rsidR="00CB4548" w:rsidRPr="007D617A">
        <w:rPr>
          <w:rFonts w:ascii="Sakkal Majalla" w:hAnsi="Sakkal Majalla" w:cs="Sakkal Majalla"/>
          <w:sz w:val="36"/>
          <w:szCs w:val="36"/>
          <w:rtl/>
          <w:lang w:bidi="ar-DZ"/>
        </w:rPr>
        <w:t>:</w:t>
      </w:r>
      <w:r w:rsidRPr="00EC0BBE">
        <w:rPr>
          <w:rFonts w:ascii="Sakkal Majalla" w:hAnsi="Sakkal Majalla" w:cs="Sakkal Majalla"/>
          <w:b/>
          <w:bCs/>
          <w:sz w:val="36"/>
          <w:szCs w:val="36"/>
          <w:rtl/>
          <w:lang w:bidi="ar-DZ"/>
        </w:rPr>
        <w:t>﴿</w:t>
      </w:r>
      <w:r w:rsidR="006D3F1F" w:rsidRPr="00EC0BBE">
        <w:rPr>
          <w:rFonts w:ascii="Sakkal Majalla" w:hAnsi="Sakkal Majalla" w:cs="Sakkal Majalla"/>
          <w:b/>
          <w:bCs/>
          <w:sz w:val="36"/>
          <w:szCs w:val="36"/>
          <w:rtl/>
          <w:lang w:bidi="ar-DZ"/>
        </w:rPr>
        <w:t xml:space="preserve">ثُمَّ إِنَّكُمْ بَعْدَ </w:t>
      </w:r>
      <w:proofErr w:type="spellStart"/>
      <w:r w:rsidR="006D3F1F" w:rsidRPr="00EC0BBE">
        <w:rPr>
          <w:rFonts w:ascii="Sakkal Majalla" w:hAnsi="Sakkal Majalla" w:cs="Sakkal Majalla"/>
          <w:b/>
          <w:bCs/>
          <w:sz w:val="36"/>
          <w:szCs w:val="36"/>
          <w:rtl/>
          <w:lang w:bidi="ar-DZ"/>
        </w:rPr>
        <w:t>ذَ</w:t>
      </w:r>
      <w:proofErr w:type="spellEnd"/>
      <w:r w:rsidR="006D3F1F" w:rsidRPr="00EC0BBE">
        <w:rPr>
          <w:rFonts w:ascii="Sakkal Majalla" w:hAnsi="Sakkal Majalla" w:cs="Sakkal Majalla"/>
          <w:b/>
          <w:bCs/>
          <w:sz w:val="36"/>
          <w:szCs w:val="36"/>
          <w:rtl/>
          <w:lang w:bidi="ar-DZ"/>
        </w:rPr>
        <w:t>ٰ</w:t>
      </w:r>
      <w:proofErr w:type="spellStart"/>
      <w:r w:rsidR="006D3F1F" w:rsidRPr="00EC0BBE">
        <w:rPr>
          <w:rFonts w:ascii="Sakkal Majalla" w:hAnsi="Sakkal Majalla" w:cs="Sakkal Majalla"/>
          <w:b/>
          <w:bCs/>
          <w:sz w:val="36"/>
          <w:szCs w:val="36"/>
          <w:rtl/>
          <w:lang w:bidi="ar-DZ"/>
        </w:rPr>
        <w:t>لِكَ</w:t>
      </w:r>
      <w:proofErr w:type="spellEnd"/>
      <w:r w:rsidR="006D3F1F" w:rsidRPr="00EC0BBE">
        <w:rPr>
          <w:rFonts w:ascii="Sakkal Majalla" w:hAnsi="Sakkal Majalla" w:cs="Sakkal Majalla"/>
          <w:b/>
          <w:bCs/>
          <w:sz w:val="36"/>
          <w:szCs w:val="36"/>
          <w:rtl/>
          <w:lang w:bidi="ar-DZ"/>
        </w:rPr>
        <w:t xml:space="preserve"> لَمَيِّتُونَ</w:t>
      </w:r>
      <w:r>
        <w:rPr>
          <w:rFonts w:ascii="Sakkal Majalla" w:hAnsi="Sakkal Majalla" w:cs="Sakkal Majalla" w:hint="cs"/>
          <w:b/>
          <w:bCs/>
          <w:sz w:val="36"/>
          <w:szCs w:val="36"/>
          <w:rtl/>
          <w:lang w:bidi="ar-DZ"/>
        </w:rPr>
        <w:t>(</w:t>
      </w:r>
      <w:r w:rsidRPr="00EC0BBE">
        <w:rPr>
          <w:rFonts w:ascii="Sakkal Majalla" w:hAnsi="Sakkal Majalla" w:cs="Sakkal Majalla"/>
          <w:b/>
          <w:bCs/>
          <w:sz w:val="36"/>
          <w:szCs w:val="36"/>
          <w:rtl/>
          <w:lang w:bidi="ar-DZ"/>
        </w:rPr>
        <w:t>15</w:t>
      </w:r>
      <w:r>
        <w:rPr>
          <w:rFonts w:ascii="Sakkal Majalla" w:hAnsi="Sakkal Majalla" w:cs="Sakkal Majalla" w:hint="cs"/>
          <w:b/>
          <w:bCs/>
          <w:sz w:val="36"/>
          <w:szCs w:val="36"/>
          <w:rtl/>
          <w:lang w:bidi="ar-DZ"/>
        </w:rPr>
        <w:t>)</w:t>
      </w:r>
      <w:r w:rsidR="006D3F1F" w:rsidRPr="00EC0BBE">
        <w:rPr>
          <w:rFonts w:ascii="Sakkal Majalla" w:hAnsi="Sakkal Majalla" w:cs="Sakkal Majalla"/>
          <w:b/>
          <w:bCs/>
          <w:sz w:val="36"/>
          <w:szCs w:val="36"/>
          <w:rtl/>
          <w:lang w:bidi="ar-DZ"/>
        </w:rPr>
        <w:t>ثُمَّ إِنَّكُمْ يَوْمَ الْقِيَامَةِ تُبْعَثُونَ 16</w:t>
      </w:r>
      <w:r w:rsidRPr="00EC0BBE">
        <w:rPr>
          <w:rFonts w:ascii="Sakkal Majalla" w:hAnsi="Sakkal Majalla" w:cs="Sakkal Majalla"/>
          <w:b/>
          <w:bCs/>
          <w:sz w:val="36"/>
          <w:szCs w:val="36"/>
          <w:rtl/>
          <w:lang w:bidi="ar-DZ"/>
        </w:rPr>
        <w:t>﴾</w:t>
      </w:r>
      <w:r w:rsidR="006D3F1F" w:rsidRPr="007D617A">
        <w:rPr>
          <w:rFonts w:ascii="Sakkal Majalla" w:hAnsi="Sakkal Majalla" w:cs="Sakkal Majalla"/>
          <w:sz w:val="36"/>
          <w:szCs w:val="36"/>
          <w:rtl/>
          <w:lang w:bidi="ar-DZ"/>
        </w:rPr>
        <w:t xml:space="preserve"> </w:t>
      </w:r>
      <w:r w:rsidR="00CB4548" w:rsidRPr="00EC0BBE">
        <w:rPr>
          <w:rFonts w:ascii="Sakkal Majalla" w:hAnsi="Sakkal Majalla" w:cs="Sakkal Majalla"/>
          <w:sz w:val="32"/>
          <w:szCs w:val="32"/>
          <w:rtl/>
          <w:lang w:bidi="ar-DZ"/>
        </w:rPr>
        <w:t>المؤمنون</w:t>
      </w:r>
      <w:r w:rsidRPr="00EC0BBE">
        <w:rPr>
          <w:rFonts w:ascii="Sakkal Majalla" w:hAnsi="Sakkal Majalla" w:cs="Sakkal Majalla" w:hint="cs"/>
          <w:sz w:val="32"/>
          <w:szCs w:val="32"/>
          <w:rtl/>
          <w:lang w:bidi="ar-DZ"/>
        </w:rPr>
        <w:t>15/16</w:t>
      </w:r>
      <w:r w:rsidR="00CB4548" w:rsidRPr="00EC0BBE">
        <w:rPr>
          <w:rFonts w:ascii="Sakkal Majalla" w:hAnsi="Sakkal Majalla" w:cs="Sakkal Majalla"/>
          <w:sz w:val="32"/>
          <w:szCs w:val="32"/>
          <w:rtl/>
          <w:lang w:bidi="ar-DZ"/>
        </w:rPr>
        <w:t xml:space="preserve"> </w:t>
      </w:r>
    </w:p>
    <w:p w:rsidR="00CB4548" w:rsidRPr="007D617A" w:rsidRDefault="00CB4548" w:rsidP="007D617A">
      <w:pPr>
        <w:ind w:left="-625" w:right="-709" w:firstLine="426"/>
        <w:jc w:val="both"/>
        <w:rPr>
          <w:rFonts w:ascii="Sakkal Majalla" w:hAnsi="Sakkal Majalla" w:cs="Sakkal Majalla"/>
          <w:sz w:val="36"/>
          <w:szCs w:val="36"/>
          <w:rtl/>
          <w:lang w:bidi="ar-DZ"/>
        </w:rPr>
      </w:pPr>
      <w:r w:rsidRPr="007D617A">
        <w:rPr>
          <w:rFonts w:ascii="Sakkal Majalla" w:hAnsi="Sakkal Majalla" w:cs="Sakkal Majalla"/>
          <w:sz w:val="36"/>
          <w:szCs w:val="36"/>
          <w:rtl/>
          <w:lang w:bidi="ar-DZ"/>
        </w:rPr>
        <w:t xml:space="preserve">التركيب خبري  جملة محولة وردت على غير مقتضى الظاهر  </w:t>
      </w:r>
    </w:p>
    <w:p w:rsidR="00CB4548" w:rsidRPr="007D617A" w:rsidRDefault="00CB4548" w:rsidP="007D617A">
      <w:pPr>
        <w:ind w:left="-625" w:right="-709" w:firstLine="426"/>
        <w:jc w:val="both"/>
        <w:rPr>
          <w:rFonts w:ascii="Sakkal Majalla" w:hAnsi="Sakkal Majalla" w:cs="Sakkal Majalla"/>
          <w:sz w:val="36"/>
          <w:szCs w:val="36"/>
          <w:rtl/>
          <w:lang w:bidi="ar-DZ"/>
        </w:rPr>
      </w:pPr>
      <w:r w:rsidRPr="007D617A">
        <w:rPr>
          <w:rFonts w:ascii="Sakkal Majalla" w:hAnsi="Sakkal Majalla" w:cs="Sakkal Majalla"/>
          <w:sz w:val="36"/>
          <w:szCs w:val="36"/>
          <w:rtl/>
          <w:lang w:bidi="ar-DZ"/>
        </w:rPr>
        <w:t xml:space="preserve">ضرب التركيب  إنكاري، والمقام مقام إخبار عن الموت التي لا يشكّ فيها أحد ، ومعلوم أنّ الإخبار يكون ابتدائيا لما يلقى إلى من لا ينكر علينا </w:t>
      </w:r>
      <w:proofErr w:type="spellStart"/>
      <w:r w:rsidRPr="007D617A">
        <w:rPr>
          <w:rFonts w:ascii="Sakkal Majalla" w:hAnsi="Sakkal Majalla" w:cs="Sakkal Majalla"/>
          <w:sz w:val="36"/>
          <w:szCs w:val="36"/>
          <w:rtl/>
          <w:lang w:bidi="ar-DZ"/>
        </w:rPr>
        <w:t>قثولنا</w:t>
      </w:r>
      <w:proofErr w:type="spellEnd"/>
      <w:r w:rsidRPr="007D617A">
        <w:rPr>
          <w:rFonts w:ascii="Sakkal Majalla" w:hAnsi="Sakkal Majalla" w:cs="Sakkal Majalla"/>
          <w:sz w:val="36"/>
          <w:szCs w:val="36"/>
          <w:rtl/>
          <w:lang w:bidi="ar-DZ"/>
        </w:rPr>
        <w:t xml:space="preserve">  أو من لا يعرفه ، ونحن جميعا لا ننكر الموت والبعث والحساب </w:t>
      </w:r>
    </w:p>
    <w:p w:rsidR="00CB4548" w:rsidRDefault="006D3F1F" w:rsidP="007D617A">
      <w:pPr>
        <w:ind w:left="-625" w:right="-709" w:firstLine="426"/>
        <w:jc w:val="both"/>
        <w:rPr>
          <w:rFonts w:ascii="Sakkal Majalla" w:hAnsi="Sakkal Majalla" w:cs="Sakkal Majalla"/>
          <w:sz w:val="36"/>
          <w:szCs w:val="36"/>
          <w:rtl/>
          <w:lang w:bidi="ar-DZ"/>
        </w:rPr>
      </w:pPr>
      <w:r>
        <w:rPr>
          <w:rFonts w:ascii="Sakkal Majalla" w:hAnsi="Sakkal Majalla" w:cs="Sakkal Majalla"/>
          <w:sz w:val="36"/>
          <w:szCs w:val="36"/>
          <w:rtl/>
          <w:lang w:bidi="ar-DZ"/>
        </w:rPr>
        <w:t>فلماذا خاطبنا المولى عز وجل</w:t>
      </w:r>
      <w:r w:rsidR="00CB4548" w:rsidRPr="007D617A">
        <w:rPr>
          <w:rFonts w:ascii="Sakkal Majalla" w:hAnsi="Sakkal Majalla" w:cs="Sakkal Majalla"/>
          <w:sz w:val="36"/>
          <w:szCs w:val="36"/>
          <w:rtl/>
          <w:lang w:bidi="ar-DZ"/>
        </w:rPr>
        <w:t xml:space="preserve"> بهذا الأسلوب الإنكاري  ونحن مسلمون ونؤمن بالموت  والبعث</w:t>
      </w:r>
      <w:r>
        <w:rPr>
          <w:rFonts w:ascii="Sakkal Majalla" w:hAnsi="Sakkal Majalla" w:cs="Sakkal Majalla" w:hint="cs"/>
          <w:sz w:val="36"/>
          <w:szCs w:val="36"/>
          <w:rtl/>
          <w:lang w:bidi="ar-DZ"/>
        </w:rPr>
        <w:t xml:space="preserve">، والأصل أن يكون ضرب الكلام ابتدائيا لعدم إنكارنا الموت والبعث.   </w:t>
      </w:r>
    </w:p>
    <w:p w:rsidR="006D3F1F" w:rsidRDefault="006D3F1F" w:rsidP="007D617A">
      <w:pPr>
        <w:ind w:left="-625" w:right="-709" w:firstLine="426"/>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proofErr w:type="gramStart"/>
      <w:r>
        <w:rPr>
          <w:rFonts w:ascii="Sakkal Majalla" w:hAnsi="Sakkal Majalla" w:cs="Sakkal Majalla" w:hint="cs"/>
          <w:sz w:val="36"/>
          <w:szCs w:val="36"/>
          <w:rtl/>
          <w:lang w:bidi="ar-DZ"/>
        </w:rPr>
        <w:t>هذا</w:t>
      </w:r>
      <w:proofErr w:type="gramEnd"/>
      <w:r>
        <w:rPr>
          <w:rFonts w:ascii="Sakkal Majalla" w:hAnsi="Sakkal Majalla" w:cs="Sakkal Majalla" w:hint="cs"/>
          <w:sz w:val="36"/>
          <w:szCs w:val="36"/>
          <w:rtl/>
          <w:lang w:bidi="ar-DZ"/>
        </w:rPr>
        <w:t xml:space="preserve"> يعني أن خروج الكلام عن مقتضى الظاهر(بأن يكون الضرب هنا ابتدائيا ) له غايات ومقاصد أخرى تتجاوز مجرّد الإخبار عن الموت، فنبحث عن هذه المقاصد </w:t>
      </w:r>
    </w:p>
    <w:p w:rsidR="006D3F1F" w:rsidRDefault="0097106B" w:rsidP="007D617A">
      <w:pPr>
        <w:ind w:left="-625" w:right="-709" w:firstLine="426"/>
        <w:jc w:val="both"/>
        <w:rPr>
          <w:rFonts w:ascii="Sakkal Majalla" w:hAnsi="Sakkal Majalla" w:cs="Sakkal Majalla"/>
          <w:sz w:val="36"/>
          <w:szCs w:val="36"/>
          <w:rtl/>
          <w:lang w:bidi="ar-DZ"/>
        </w:rPr>
      </w:pPr>
      <w:r>
        <w:rPr>
          <w:rFonts w:ascii="Sakkal Majalla" w:hAnsi="Sakkal Majalla" w:cs="Sakkal Majalla" w:hint="cs"/>
          <w:sz w:val="36"/>
          <w:szCs w:val="36"/>
          <w:rtl/>
          <w:lang w:bidi="ar-DZ"/>
        </w:rPr>
        <w:t>ويتضح الأ</w:t>
      </w:r>
      <w:r w:rsidR="006D3F1F">
        <w:rPr>
          <w:rFonts w:ascii="Sakkal Majalla" w:hAnsi="Sakkal Majalla" w:cs="Sakkal Majalla" w:hint="cs"/>
          <w:sz w:val="36"/>
          <w:szCs w:val="36"/>
          <w:rtl/>
          <w:lang w:bidi="ar-DZ"/>
        </w:rPr>
        <w:t xml:space="preserve">مر كالآتي: </w:t>
      </w:r>
    </w:p>
    <w:p w:rsidR="006D3F1F" w:rsidRDefault="006D3F1F" w:rsidP="007D617A">
      <w:pPr>
        <w:ind w:left="-625" w:right="-709" w:firstLine="426"/>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في واقع الحال نجد أننا نعيش اليوم ونحن مسلمون لكننا نقوم بأفعال تتنافى مع كوننا مسلمين فتجد فينا من يسرق ومن يكذب ومن يغتاب ومن يغش  ويكابر ويقوم بأفعال وكأننا لن نموت ولن نحاسب  ، إننا في هذه الحياة نعيش في غفلة عما يجب أن يكون عليه سلوك المسلمين ، فنحن غافلون </w:t>
      </w:r>
      <w:proofErr w:type="spellStart"/>
      <w:r>
        <w:rPr>
          <w:rFonts w:ascii="Sakkal Majalla" w:hAnsi="Sakkal Majalla" w:cs="Sakkal Majalla" w:hint="cs"/>
          <w:sz w:val="36"/>
          <w:szCs w:val="36"/>
          <w:rtl/>
          <w:lang w:bidi="ar-DZ"/>
        </w:rPr>
        <w:t>مذنبوب</w:t>
      </w:r>
      <w:proofErr w:type="spellEnd"/>
      <w:r>
        <w:rPr>
          <w:rFonts w:ascii="Sakkal Majalla" w:hAnsi="Sakkal Majalla" w:cs="Sakkal Majalla" w:hint="cs"/>
          <w:sz w:val="36"/>
          <w:szCs w:val="36"/>
          <w:rtl/>
          <w:lang w:bidi="ar-DZ"/>
        </w:rPr>
        <w:t xml:space="preserve">، نتصرف وكأننا خالدون، واستنادا لهذا المقام وهذه الغفلة وردت الآية بأسلوب خبري ضربه إنكاري  توبيخا لنا من المولى عز وجلّ </w:t>
      </w:r>
      <w:proofErr w:type="spellStart"/>
      <w:r>
        <w:rPr>
          <w:rFonts w:ascii="Sakkal Majalla" w:hAnsi="Sakkal Majalla" w:cs="Sakkal Majalla" w:hint="cs"/>
          <w:sz w:val="36"/>
          <w:szCs w:val="36"/>
          <w:rtl/>
          <w:lang w:bidi="ar-DZ"/>
        </w:rPr>
        <w:t>وتانيبا</w:t>
      </w:r>
      <w:proofErr w:type="spellEnd"/>
      <w:r>
        <w:rPr>
          <w:rFonts w:ascii="Sakkal Majalla" w:hAnsi="Sakkal Majalla" w:cs="Sakkal Majalla" w:hint="cs"/>
          <w:sz w:val="36"/>
          <w:szCs w:val="36"/>
          <w:rtl/>
          <w:lang w:bidi="ar-DZ"/>
        </w:rPr>
        <w:t xml:space="preserve"> واستنكارا منه عز وجل لما نفعله ، فأنزلنا منزلة المنكر للموت لأننا رغم عدم إنكارنا للموت والبعث ، نجد </w:t>
      </w:r>
      <w:proofErr w:type="spellStart"/>
      <w:r>
        <w:rPr>
          <w:rFonts w:ascii="Sakkal Majalla" w:hAnsi="Sakkal Majalla" w:cs="Sakkal Majalla" w:hint="cs"/>
          <w:sz w:val="36"/>
          <w:szCs w:val="36"/>
          <w:rtl/>
          <w:lang w:bidi="ar-DZ"/>
        </w:rPr>
        <w:t>سلوكاتنا</w:t>
      </w:r>
      <w:proofErr w:type="spellEnd"/>
      <w:r>
        <w:rPr>
          <w:rFonts w:ascii="Sakkal Majalla" w:hAnsi="Sakkal Majalla" w:cs="Sakkal Majalla" w:hint="cs"/>
          <w:sz w:val="36"/>
          <w:szCs w:val="36"/>
          <w:rtl/>
          <w:lang w:bidi="ar-DZ"/>
        </w:rPr>
        <w:t xml:space="preserve">  أقرب للمنكرين للموت والحساب ، فلا خوف ولا عبرة تحدث .</w:t>
      </w:r>
    </w:p>
    <w:p w:rsidR="006D3F1F" w:rsidRPr="007D617A" w:rsidRDefault="0097106B" w:rsidP="007D617A">
      <w:pPr>
        <w:ind w:left="-625" w:right="-709" w:firstLine="426"/>
        <w:jc w:val="both"/>
        <w:rPr>
          <w:rFonts w:ascii="Sakkal Majalla" w:hAnsi="Sakkal Majalla" w:cs="Sakkal Majalla"/>
          <w:sz w:val="36"/>
          <w:szCs w:val="36"/>
          <w:rtl/>
          <w:lang w:bidi="ar-DZ"/>
        </w:rPr>
      </w:pPr>
      <w:r>
        <w:rPr>
          <w:rFonts w:ascii="Sakkal Majalla" w:hAnsi="Sakkal Majalla" w:cs="Sakkal Majalla" w:hint="cs"/>
          <w:sz w:val="36"/>
          <w:szCs w:val="36"/>
          <w:rtl/>
          <w:lang w:bidi="ar-DZ"/>
        </w:rPr>
        <w:t>بنا</w:t>
      </w:r>
      <w:r w:rsidR="006D3F1F">
        <w:rPr>
          <w:rFonts w:ascii="Sakkal Majalla" w:hAnsi="Sakkal Majalla" w:cs="Sakkal Majalla" w:hint="cs"/>
          <w:sz w:val="36"/>
          <w:szCs w:val="36"/>
          <w:rtl/>
          <w:lang w:bidi="ar-DZ"/>
        </w:rPr>
        <w:t>ء على ذلك</w:t>
      </w:r>
      <w:r>
        <w:rPr>
          <w:rFonts w:ascii="Sakkal Majalla" w:hAnsi="Sakkal Majalla" w:cs="Sakkal Majalla" w:hint="cs"/>
          <w:sz w:val="36"/>
          <w:szCs w:val="36"/>
          <w:rtl/>
          <w:lang w:bidi="ar-DZ"/>
        </w:rPr>
        <w:t xml:space="preserve"> إذن وردت الآية بهذا التركيب لتأدية معنى التوبيخ والتأ</w:t>
      </w:r>
      <w:r w:rsidR="006D3F1F">
        <w:rPr>
          <w:rFonts w:ascii="Sakkal Majalla" w:hAnsi="Sakkal Majalla" w:cs="Sakkal Majalla" w:hint="cs"/>
          <w:sz w:val="36"/>
          <w:szCs w:val="36"/>
          <w:rtl/>
          <w:lang w:bidi="ar-DZ"/>
        </w:rPr>
        <w:t>نيب والاستنكار ، تنبيها لنا  من الغفلة التي نعيشها ، وهذا مظهر من مظاهر الإعجاز البلاغي  في القرآن فالآية تنطبق على واقع الحال  وتناسبه تماما.</w:t>
      </w:r>
    </w:p>
    <w:sectPr w:rsidR="006D3F1F" w:rsidRPr="007D617A" w:rsidSect="00AB32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CB4548"/>
    <w:rsid w:val="006D3F1F"/>
    <w:rsid w:val="007D617A"/>
    <w:rsid w:val="0097106B"/>
    <w:rsid w:val="00A429A3"/>
    <w:rsid w:val="00AB324A"/>
    <w:rsid w:val="00CB4548"/>
    <w:rsid w:val="00EC0B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24A"/>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6D3F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2564</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R2019</dc:creator>
  <cp:lastModifiedBy>r2018</cp:lastModifiedBy>
  <cp:revision>2</cp:revision>
  <dcterms:created xsi:type="dcterms:W3CDTF">2021-11-18T08:00:00Z</dcterms:created>
  <dcterms:modified xsi:type="dcterms:W3CDTF">2021-11-18T08:00:00Z</dcterms:modified>
</cp:coreProperties>
</file>