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69C" w:rsidRDefault="001D069C">
      <w:r>
        <w:rPr>
          <w:noProof/>
          <w:lang w:eastAsia="fr-FR"/>
        </w:rPr>
        <w:drawing>
          <wp:inline distT="0" distB="0" distL="0" distR="0">
            <wp:extent cx="5760720" cy="3138805"/>
            <wp:effectExtent l="0" t="0" r="0" b="444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3138805"/>
                    </a:xfrm>
                    <a:prstGeom prst="rect">
                      <a:avLst/>
                    </a:prstGeom>
                  </pic:spPr>
                </pic:pic>
              </a:graphicData>
            </a:graphic>
          </wp:inline>
        </w:drawing>
      </w:r>
    </w:p>
    <w:p w:rsidR="001D069C" w:rsidRDefault="001D069C">
      <w:r>
        <w:rPr>
          <w:noProof/>
          <w:lang w:eastAsia="fr-FR"/>
        </w:rPr>
        <w:drawing>
          <wp:inline distT="0" distB="0" distL="0" distR="0">
            <wp:extent cx="5760720" cy="4933315"/>
            <wp:effectExtent l="0" t="0" r="0" b="63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4933315"/>
                    </a:xfrm>
                    <a:prstGeom prst="rect">
                      <a:avLst/>
                    </a:prstGeom>
                  </pic:spPr>
                </pic:pic>
              </a:graphicData>
            </a:graphic>
          </wp:inline>
        </w:drawing>
      </w:r>
    </w:p>
    <w:p w:rsidR="001D069C" w:rsidRDefault="001D069C">
      <w:r>
        <w:rPr>
          <w:noProof/>
          <w:lang w:eastAsia="fr-FR"/>
        </w:rPr>
        <w:lastRenderedPageBreak/>
        <w:drawing>
          <wp:inline distT="0" distB="0" distL="0" distR="0">
            <wp:extent cx="5760720" cy="197167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1971675"/>
                    </a:xfrm>
                    <a:prstGeom prst="rect">
                      <a:avLst/>
                    </a:prstGeom>
                  </pic:spPr>
                </pic:pic>
              </a:graphicData>
            </a:graphic>
          </wp:inline>
        </w:drawing>
      </w:r>
    </w:p>
    <w:p w:rsidR="00C466DA" w:rsidRDefault="00C466DA">
      <w:r>
        <w:rPr>
          <w:noProof/>
          <w:lang w:eastAsia="fr-FR"/>
        </w:rPr>
        <w:drawing>
          <wp:inline distT="0" distB="0" distL="0" distR="0">
            <wp:extent cx="5760720" cy="556450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5564505"/>
                    </a:xfrm>
                    <a:prstGeom prst="rect">
                      <a:avLst/>
                    </a:prstGeom>
                  </pic:spPr>
                </pic:pic>
              </a:graphicData>
            </a:graphic>
          </wp:inline>
        </w:drawing>
      </w:r>
    </w:p>
    <w:p w:rsidR="00C466DA" w:rsidRDefault="00C466DA">
      <w:r>
        <w:rPr>
          <w:noProof/>
          <w:lang w:eastAsia="fr-FR"/>
        </w:rPr>
        <w:drawing>
          <wp:inline distT="0" distB="0" distL="0" distR="0">
            <wp:extent cx="5760720" cy="103632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036320"/>
                    </a:xfrm>
                    <a:prstGeom prst="rect">
                      <a:avLst/>
                    </a:prstGeom>
                  </pic:spPr>
                </pic:pic>
              </a:graphicData>
            </a:graphic>
          </wp:inline>
        </w:drawing>
      </w:r>
    </w:p>
    <w:p w:rsidR="005414C0" w:rsidRDefault="00C466DA">
      <w:r>
        <w:rPr>
          <w:noProof/>
          <w:lang w:eastAsia="fr-FR"/>
        </w:rPr>
        <w:lastRenderedPageBreak/>
        <w:drawing>
          <wp:inline distT="0" distB="0" distL="0" distR="0">
            <wp:extent cx="5760720" cy="4530725"/>
            <wp:effectExtent l="0" t="0" r="0" b="317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4530725"/>
                    </a:xfrm>
                    <a:prstGeom prst="rect">
                      <a:avLst/>
                    </a:prstGeom>
                  </pic:spPr>
                </pic:pic>
              </a:graphicData>
            </a:graphic>
          </wp:inline>
        </w:drawing>
      </w:r>
    </w:p>
    <w:p w:rsidR="005414C0" w:rsidRDefault="005414C0" w:rsidP="005414C0"/>
    <w:p w:rsidR="00C466DA" w:rsidRPr="005414C0" w:rsidRDefault="005414C0" w:rsidP="005414C0">
      <w:pPr>
        <w:tabs>
          <w:tab w:val="left" w:pos="8145"/>
        </w:tabs>
        <w:bidi/>
        <w:rPr>
          <w:rFonts w:ascii="ae_AlHor" w:hAnsi="ae_AlHor" w:cs="ae_AlHor"/>
          <w:sz w:val="36"/>
          <w:szCs w:val="36"/>
        </w:rPr>
      </w:pPr>
      <w:r w:rsidRPr="005414C0">
        <w:rPr>
          <w:rFonts w:ascii="ae_AlHor" w:hAnsi="ae_AlHor" w:cs="ae_AlHor"/>
          <w:sz w:val="36"/>
          <w:szCs w:val="36"/>
          <w:rtl/>
        </w:rPr>
        <w:t>نلاحظ من خلال العرض أعلاه أن السياسة الثقافية فيها عناصر تتداخل فيما بينها لإنجاح العملية ودون ذلك تبقى الدول بعيدة عن المستوى الذي نجده في الدول المتقدمة</w:t>
      </w:r>
      <w:r>
        <w:rPr>
          <w:rFonts w:ascii="ae_AlHor" w:hAnsi="ae_AlHor" w:cs="ae_AlHor" w:hint="cs"/>
          <w:sz w:val="36"/>
          <w:szCs w:val="36"/>
          <w:rtl/>
        </w:rPr>
        <w:t xml:space="preserve"> </w:t>
      </w:r>
      <w:r w:rsidR="00617840">
        <w:rPr>
          <w:rFonts w:ascii="ae_AlHor" w:hAnsi="ae_AlHor" w:cs="ae_AlHor" w:hint="cs"/>
          <w:sz w:val="36"/>
          <w:szCs w:val="36"/>
          <w:rtl/>
        </w:rPr>
        <w:t>وبالتالي يمكننا ذكر أهم هذه العناصر هنا كتلخيص: دمقرطة الثقافة- عقد شركات- مساهمة مؤسسات الدولة- توفير التجهيزات- إنشاء شبكة لتحسين الولوج للثقافة- التفكير في مشاريع الوساطة- توفير الدعم المالي- إشراك ومشاورة الخبراء</w:t>
      </w:r>
    </w:p>
    <w:p w:rsidR="00617840" w:rsidRDefault="005414C0">
      <w:r>
        <w:rPr>
          <w:noProof/>
          <w:lang w:eastAsia="fr-FR"/>
        </w:rPr>
        <w:lastRenderedPageBreak/>
        <w:drawing>
          <wp:inline distT="0" distB="0" distL="0" distR="0">
            <wp:extent cx="5760720" cy="5782310"/>
            <wp:effectExtent l="0" t="0" r="0" b="889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5782310"/>
                    </a:xfrm>
                    <a:prstGeom prst="rect">
                      <a:avLst/>
                    </a:prstGeom>
                  </pic:spPr>
                </pic:pic>
              </a:graphicData>
            </a:graphic>
          </wp:inline>
        </w:drawing>
      </w:r>
    </w:p>
    <w:p w:rsidR="00617840" w:rsidRDefault="00617840" w:rsidP="00617840"/>
    <w:p w:rsidR="005414C0" w:rsidRPr="00617840" w:rsidRDefault="00617840" w:rsidP="00617840">
      <w:pPr>
        <w:jc w:val="right"/>
      </w:pPr>
      <w:r w:rsidRPr="00617840">
        <w:rPr>
          <w:rFonts w:ascii="ae_AlHor" w:hAnsi="ae_AlHor" w:cs="ae_AlHor"/>
          <w:sz w:val="36"/>
          <w:szCs w:val="36"/>
          <w:rtl/>
        </w:rPr>
        <w:t xml:space="preserve">للوساطة أليات وتقنيات وفاعلين وبالتالي يجب تحليل العناصر المعروضة أعلاه </w:t>
      </w:r>
      <w:r w:rsidRPr="00617840">
        <w:rPr>
          <w:rFonts w:ascii="ae_AlHor" w:hAnsi="ae_AlHor" w:cs="ae_AlHor" w:hint="cs"/>
          <w:sz w:val="36"/>
          <w:szCs w:val="36"/>
          <w:rtl/>
        </w:rPr>
        <w:t>لاستخراج</w:t>
      </w:r>
      <w:r w:rsidRPr="00617840">
        <w:rPr>
          <w:rFonts w:ascii="ae_AlHor" w:hAnsi="ae_AlHor" w:cs="ae_AlHor"/>
          <w:sz w:val="36"/>
          <w:szCs w:val="36"/>
          <w:rtl/>
        </w:rPr>
        <w:t xml:space="preserve"> الآليات والتقنيات والفاعلين وفهم كيف تعمل هذه العناصر</w:t>
      </w:r>
      <w:bookmarkStart w:id="0" w:name="_GoBack"/>
      <w:bookmarkEnd w:id="0"/>
      <w:r>
        <w:rPr>
          <w:rFonts w:hint="cs"/>
          <w:rtl/>
        </w:rPr>
        <w:t>.</w:t>
      </w:r>
    </w:p>
    <w:p w:rsidR="005414C0" w:rsidRDefault="005414C0">
      <w:r>
        <w:rPr>
          <w:noProof/>
          <w:lang w:eastAsia="fr-FR"/>
        </w:rPr>
        <w:lastRenderedPageBreak/>
        <w:drawing>
          <wp:inline distT="0" distB="0" distL="0" distR="0">
            <wp:extent cx="5760720" cy="5182870"/>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5182870"/>
                    </a:xfrm>
                    <a:prstGeom prst="rect">
                      <a:avLst/>
                    </a:prstGeom>
                  </pic:spPr>
                </pic:pic>
              </a:graphicData>
            </a:graphic>
          </wp:inline>
        </w:drawing>
      </w:r>
    </w:p>
    <w:p w:rsidR="005414C0" w:rsidRDefault="005414C0">
      <w:r>
        <w:rPr>
          <w:noProof/>
          <w:lang w:eastAsia="fr-FR"/>
        </w:rPr>
        <w:lastRenderedPageBreak/>
        <w:drawing>
          <wp:inline distT="0" distB="0" distL="0" distR="0">
            <wp:extent cx="5760720" cy="546925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5469255"/>
                    </a:xfrm>
                    <a:prstGeom prst="rect">
                      <a:avLst/>
                    </a:prstGeom>
                  </pic:spPr>
                </pic:pic>
              </a:graphicData>
            </a:graphic>
          </wp:inline>
        </w:drawing>
      </w:r>
    </w:p>
    <w:p w:rsidR="008C0B1D" w:rsidRPr="00617840" w:rsidRDefault="00617840" w:rsidP="00617840">
      <w:pPr>
        <w:bidi/>
        <w:rPr>
          <w:rFonts w:ascii="ae_AlHor" w:hAnsi="ae_AlHor" w:cs="ae_AlHor"/>
          <w:sz w:val="36"/>
          <w:szCs w:val="36"/>
        </w:rPr>
      </w:pPr>
      <w:r w:rsidRPr="00617840">
        <w:rPr>
          <w:rFonts w:ascii="ae_AlHor" w:hAnsi="ae_AlHor" w:cs="ae_AlHor"/>
          <w:sz w:val="36"/>
          <w:szCs w:val="36"/>
          <w:rtl/>
        </w:rPr>
        <w:t>إن للوساطة الثقافية مهن لا نجد أغلبها في بلادنا وهذه نقطة يجب تداركها من خلال التفكير بإنشاء مؤسسات جديدة وإعادة تحيين دليل المهن في الجزائر خاصة من جانب التشريع لأن التوجه نحو التخصص والمشاريع التي تعود بالفائدة لا مفر منها خاصة وأن بلادنا تزخر بثروات ومقومات كبيرة للنجاح في المشاريع الثقافية.</w:t>
      </w:r>
    </w:p>
    <w:sectPr w:rsidR="008C0B1D" w:rsidRPr="00617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69C"/>
    <w:rsid w:val="001D069C"/>
    <w:rsid w:val="005414C0"/>
    <w:rsid w:val="00617840"/>
    <w:rsid w:val="00977F67"/>
    <w:rsid w:val="00C466DA"/>
    <w:rsid w:val="00D10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069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D06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069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D0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126</Words>
  <Characters>698</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2021-02-19T08:18:00Z</dcterms:created>
  <dcterms:modified xsi:type="dcterms:W3CDTF">2021-02-19T08:56:00Z</dcterms:modified>
</cp:coreProperties>
</file>