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Simplified Arabic" w:eastAsiaTheme="minorHAnsi" w:hAnsi="Simplified Arabic" w:cs="Simplified Arabic"/>
          <w:b/>
          <w:bCs/>
          <w:sz w:val="48"/>
          <w:szCs w:val="48"/>
          <w:rtl/>
          <w:lang w:eastAsia="en-US"/>
        </w:rPr>
        <w:id w:val="-204101022"/>
        <w:docPartObj>
          <w:docPartGallery w:val="Cover Pages"/>
          <w:docPartUnique/>
        </w:docPartObj>
      </w:sdtPr>
      <w:sdtEndPr>
        <w:rPr>
          <w:b w:val="0"/>
          <w:bCs w:val="0"/>
          <w:sz w:val="32"/>
          <w:szCs w:val="32"/>
          <w:lang w:val="en-US"/>
        </w:rPr>
      </w:sdtEndPr>
      <w:sdtContent>
        <w:p w:rsidR="00061192" w:rsidRPr="005B6617" w:rsidRDefault="00061192" w:rsidP="005B6617">
          <w:pPr>
            <w:shd w:val="clear" w:color="auto" w:fill="BFBFBF" w:themeFill="background1" w:themeFillShade="BF"/>
            <w:spacing w:line="276" w:lineRule="auto"/>
            <w:jc w:val="center"/>
            <w:rPr>
              <w:rFonts w:ascii="Simplified Arabic" w:eastAsiaTheme="minorHAnsi" w:hAnsi="Simplified Arabic" w:cs="Simplified Arabic"/>
              <w:b/>
              <w:bCs/>
              <w:sz w:val="48"/>
              <w:szCs w:val="48"/>
              <w:rtl/>
              <w:lang w:eastAsia="en-US"/>
            </w:rPr>
          </w:pPr>
          <w:r w:rsidRPr="005B6617">
            <w:rPr>
              <w:rFonts w:ascii="Simplified Arabic" w:eastAsiaTheme="minorHAnsi" w:hAnsi="Simplified Arabic" w:cs="Simplified Arabic"/>
              <w:b/>
              <w:bCs/>
              <w:sz w:val="48"/>
              <w:szCs w:val="48"/>
              <w:rtl/>
              <w:lang w:eastAsia="en-US"/>
            </w:rPr>
            <w:t>جامعة محمد خيضر - بسكرة</w:t>
          </w:r>
        </w:p>
        <w:p w:rsidR="00E90D3D" w:rsidRPr="005B6617" w:rsidRDefault="00061192" w:rsidP="005B6617">
          <w:pPr>
            <w:spacing w:line="276" w:lineRule="auto"/>
            <w:jc w:val="center"/>
            <w:rPr>
              <w:rFonts w:ascii="Simplified Arabic" w:eastAsiaTheme="minorHAnsi" w:hAnsi="Simplified Arabic" w:cs="Simplified Arabic"/>
              <w:b/>
              <w:bCs/>
              <w:sz w:val="40"/>
              <w:szCs w:val="40"/>
              <w:rtl/>
              <w:lang w:eastAsia="en-US" w:bidi="ar-DZ"/>
            </w:rPr>
          </w:pPr>
          <w:proofErr w:type="gramStart"/>
          <w:r w:rsidRPr="005B6617">
            <w:rPr>
              <w:rFonts w:ascii="Simplified Arabic" w:eastAsiaTheme="minorHAnsi" w:hAnsi="Simplified Arabic" w:cs="Simplified Arabic"/>
              <w:b/>
              <w:bCs/>
              <w:sz w:val="40"/>
              <w:szCs w:val="40"/>
              <w:rtl/>
              <w:lang w:eastAsia="en-US" w:bidi="ar-DZ"/>
            </w:rPr>
            <w:t>كلية</w:t>
          </w:r>
          <w:proofErr w:type="gramEnd"/>
          <w:r w:rsidRPr="005B6617">
            <w:rPr>
              <w:rFonts w:ascii="Simplified Arabic" w:eastAsiaTheme="minorHAnsi" w:hAnsi="Simplified Arabic" w:cs="Simplified Arabic"/>
              <w:b/>
              <w:bCs/>
              <w:sz w:val="40"/>
              <w:szCs w:val="40"/>
              <w:rtl/>
              <w:lang w:eastAsia="en-US" w:bidi="ar-DZ"/>
            </w:rPr>
            <w:t xml:space="preserve"> الحقوق والعلوم السياسية</w:t>
          </w:r>
        </w:p>
        <w:p w:rsidR="00061192" w:rsidRPr="005B6617" w:rsidRDefault="00061192" w:rsidP="005B6617">
          <w:pPr>
            <w:spacing w:line="276" w:lineRule="auto"/>
            <w:jc w:val="center"/>
            <w:rPr>
              <w:rFonts w:ascii="Simplified Arabic" w:eastAsiaTheme="minorHAnsi" w:hAnsi="Simplified Arabic" w:cs="Simplified Arabic"/>
              <w:b/>
              <w:bCs/>
              <w:sz w:val="40"/>
              <w:szCs w:val="40"/>
              <w:rtl/>
              <w:lang w:eastAsia="en-US" w:bidi="ar-DZ"/>
            </w:rPr>
          </w:pPr>
          <w:r w:rsidRPr="005B6617">
            <w:rPr>
              <w:rFonts w:ascii="Simplified Arabic" w:eastAsiaTheme="minorHAnsi" w:hAnsi="Simplified Arabic" w:cs="Simplified Arabic"/>
              <w:b/>
              <w:bCs/>
              <w:sz w:val="40"/>
              <w:szCs w:val="40"/>
              <w:rtl/>
              <w:lang w:eastAsia="en-US" w:bidi="ar-DZ"/>
            </w:rPr>
            <w:t>قسم الحقوق</w:t>
          </w: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061192" w:rsidRPr="005B6617" w:rsidRDefault="003B44FD" w:rsidP="005B6617">
          <w:pPr>
            <w:spacing w:line="276" w:lineRule="auto"/>
            <w:jc w:val="both"/>
            <w:rPr>
              <w:rFonts w:ascii="Simplified Arabic" w:eastAsiaTheme="minorHAnsi" w:hAnsi="Simplified Arabic" w:cs="Simplified Arabic"/>
              <w:sz w:val="22"/>
              <w:szCs w:val="22"/>
              <w:rtl/>
              <w:lang w:eastAsia="en-US" w:bidi="ar-DZ"/>
            </w:rPr>
          </w:pPr>
          <w:r w:rsidRPr="005B6617">
            <w:rPr>
              <w:rFonts w:ascii="Simplified Arabic" w:eastAsiaTheme="minorHAnsi" w:hAnsi="Simplified Arabic" w:cs="Simplified Arabic"/>
              <w:noProof/>
              <w:sz w:val="22"/>
              <w:szCs w:val="22"/>
              <w:lang w:eastAsia="fr-FR"/>
            </w:rPr>
            <w:drawing>
              <wp:anchor distT="0" distB="0" distL="114300" distR="114300" simplePos="0" relativeHeight="251660288" behindDoc="1" locked="0" layoutInCell="1" allowOverlap="1" wp14:anchorId="0472615F" wp14:editId="330E298B">
                <wp:simplePos x="0" y="0"/>
                <wp:positionH relativeFrom="column">
                  <wp:posOffset>157447</wp:posOffset>
                </wp:positionH>
                <wp:positionV relativeFrom="paragraph">
                  <wp:posOffset>1838</wp:posOffset>
                </wp:positionV>
                <wp:extent cx="6087979" cy="2911642"/>
                <wp:effectExtent l="0" t="0" r="8255" b="317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9574" cy="2917187"/>
                        </a:xfrm>
                        <a:prstGeom prst="rect">
                          <a:avLst/>
                        </a:prstGeom>
                        <a:noFill/>
                      </pic:spPr>
                    </pic:pic>
                  </a:graphicData>
                </a:graphic>
                <wp14:sizeRelH relativeFrom="page">
                  <wp14:pctWidth>0</wp14:pctWidth>
                </wp14:sizeRelH>
                <wp14:sizeRelV relativeFrom="page">
                  <wp14:pctHeight>0</wp14:pctHeight>
                </wp14:sizeRelV>
              </wp:anchor>
            </w:drawing>
          </w: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3B44FD" w:rsidRPr="005B6617" w:rsidRDefault="003B44FD" w:rsidP="005B6617">
          <w:pPr>
            <w:spacing w:line="276" w:lineRule="auto"/>
            <w:jc w:val="both"/>
            <w:rPr>
              <w:rFonts w:ascii="Simplified Arabic" w:eastAsiaTheme="minorHAnsi" w:hAnsi="Simplified Arabic" w:cs="Simplified Arabic"/>
              <w:sz w:val="22"/>
              <w:szCs w:val="22"/>
              <w:rtl/>
              <w:lang w:eastAsia="en-US" w:bidi="ar-DZ"/>
            </w:rPr>
          </w:pPr>
        </w:p>
        <w:p w:rsidR="003B44FD" w:rsidRPr="005B6617" w:rsidRDefault="003B44FD" w:rsidP="005B6617">
          <w:pPr>
            <w:spacing w:line="276" w:lineRule="auto"/>
            <w:jc w:val="both"/>
            <w:rPr>
              <w:rFonts w:ascii="Simplified Arabic" w:eastAsiaTheme="minorHAnsi" w:hAnsi="Simplified Arabic" w:cs="Simplified Arabic"/>
              <w:sz w:val="22"/>
              <w:szCs w:val="22"/>
              <w:rtl/>
              <w:lang w:eastAsia="en-US" w:bidi="ar-DZ"/>
            </w:rPr>
          </w:pPr>
        </w:p>
        <w:p w:rsidR="003B44FD" w:rsidRPr="005B6617" w:rsidRDefault="003B44FD" w:rsidP="005B6617">
          <w:pPr>
            <w:spacing w:line="276" w:lineRule="auto"/>
            <w:jc w:val="both"/>
            <w:rPr>
              <w:rFonts w:ascii="Simplified Arabic" w:eastAsiaTheme="minorHAnsi" w:hAnsi="Simplified Arabic" w:cs="Simplified Arabic"/>
              <w:sz w:val="22"/>
              <w:szCs w:val="22"/>
              <w:rtl/>
              <w:lang w:eastAsia="en-US" w:bidi="ar-DZ"/>
            </w:rPr>
          </w:pPr>
        </w:p>
        <w:p w:rsidR="003B44FD" w:rsidRPr="005B6617" w:rsidRDefault="003B44FD" w:rsidP="005B6617">
          <w:pPr>
            <w:spacing w:line="276" w:lineRule="auto"/>
            <w:jc w:val="both"/>
            <w:rPr>
              <w:rFonts w:ascii="Simplified Arabic" w:eastAsiaTheme="minorHAnsi" w:hAnsi="Simplified Arabic" w:cs="Simplified Arabic"/>
              <w:sz w:val="22"/>
              <w:szCs w:val="22"/>
              <w:rtl/>
              <w:lang w:eastAsia="en-US" w:bidi="ar-DZ"/>
            </w:rPr>
          </w:pP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E90D3D" w:rsidRPr="005B6617" w:rsidRDefault="007F724F" w:rsidP="005B6617">
          <w:pPr>
            <w:bidi w:val="0"/>
            <w:spacing w:line="276" w:lineRule="auto"/>
            <w:jc w:val="both"/>
            <w:rPr>
              <w:rFonts w:ascii="Simplified Arabic" w:eastAsiaTheme="minorHAnsi" w:hAnsi="Simplified Arabic" w:cs="Simplified Arabic"/>
              <w:sz w:val="22"/>
              <w:szCs w:val="22"/>
              <w:lang w:eastAsia="en-US"/>
            </w:rPr>
          </w:pPr>
          <w:r w:rsidRPr="005B6617">
            <w:rPr>
              <w:rFonts w:ascii="Simplified Arabic" w:hAnsi="Simplified Arabic" w:cs="Simplified Arabic"/>
              <w:noProof/>
              <w:lang w:eastAsia="fr-FR"/>
            </w:rPr>
            <mc:AlternateContent>
              <mc:Choice Requires="wps">
                <w:drawing>
                  <wp:anchor distT="0" distB="0" distL="114300" distR="114300" simplePos="0" relativeHeight="251659264" behindDoc="0" locked="0" layoutInCell="1" allowOverlap="1" wp14:anchorId="753E34D7" wp14:editId="6E7E2599">
                    <wp:simplePos x="0" y="0"/>
                    <wp:positionH relativeFrom="column">
                      <wp:posOffset>154940</wp:posOffset>
                    </wp:positionH>
                    <wp:positionV relativeFrom="paragraph">
                      <wp:posOffset>263363</wp:posOffset>
                    </wp:positionV>
                    <wp:extent cx="6096000" cy="1590675"/>
                    <wp:effectExtent l="57150" t="38100" r="95250" b="123825"/>
                    <wp:wrapNone/>
                    <wp:docPr id="1" name="Zone de texte 1"/>
                    <wp:cNvGraphicFramePr/>
                    <a:graphic xmlns:a="http://schemas.openxmlformats.org/drawingml/2006/main">
                      <a:graphicData uri="http://schemas.microsoft.com/office/word/2010/wordprocessingShape">
                        <wps:wsp>
                          <wps:cNvSpPr txBox="1"/>
                          <wps:spPr>
                            <a:xfrm>
                              <a:off x="0" y="0"/>
                              <a:ext cx="6096000" cy="1590675"/>
                            </a:xfrm>
                            <a:prstGeom prst="rect">
                              <a:avLst/>
                            </a:prstGeom>
                            <a:ln/>
                          </wps:spPr>
                          <wps:style>
                            <a:lnRef idx="0">
                              <a:schemeClr val="accent6"/>
                            </a:lnRef>
                            <a:fillRef idx="3">
                              <a:schemeClr val="accent6"/>
                            </a:fillRef>
                            <a:effectRef idx="3">
                              <a:schemeClr val="accent6"/>
                            </a:effectRef>
                            <a:fontRef idx="minor">
                              <a:schemeClr val="lt1"/>
                            </a:fontRef>
                          </wps:style>
                          <wps:txbx>
                            <w:txbxContent>
                              <w:p w:rsidR="0098166D" w:rsidRPr="00061192" w:rsidRDefault="007F724F" w:rsidP="00061192">
                                <w:pPr>
                                  <w:jc w:val="center"/>
                                  <w:rPr>
                                    <w:rFonts w:eastAsiaTheme="minorHAnsi"/>
                                    <w:b/>
                                    <w:bCs/>
                                    <w:color w:val="EEECE1" w:themeColor="background2"/>
                                    <w:sz w:val="110"/>
                                    <w:szCs w:val="110"/>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مقياس: </w:t>
                                </w:r>
                                <w:proofErr w:type="gramStart"/>
                                <w:r>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مجتمع</w:t>
                                </w:r>
                                <w:proofErr w:type="gramEnd"/>
                                <w:r>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0098166D" w:rsidRPr="00061192">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دولي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12.2pt;margin-top:20.75pt;width:480pt;height:1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" fillcolor="#9a4906 [1641]" stroked="f">
                    <v:fill color2="#f68a32 [3017]" rotate="t" angle="180" colors="0 #cb6c1d;52429f #ff8f2a;1 #ff8f26" focus="100%" type="gradient">
                      <o:fill v:ext="view" type="gradientUnscaled"/>
                    </v:fill>
                    <v:shadow on="t" color="black" opacity="22937f" origin=",.5" offset="0,.63889mm"/>
                    <v:textbox>
                      <w:txbxContent>
                        <w:p w:rsidR="0098166D" w:rsidRPr="00061192" w:rsidRDefault="007F724F" w:rsidP="00061192">
                          <w:pPr>
                            <w:jc w:val="center"/>
                            <w:rPr>
                              <w:rFonts w:eastAsiaTheme="minorHAnsi"/>
                              <w:b/>
                              <w:bCs/>
                              <w:color w:val="EEECE1" w:themeColor="background2"/>
                              <w:sz w:val="110"/>
                              <w:szCs w:val="110"/>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مقياس: مجتمع </w:t>
                          </w:r>
                          <w:r w:rsidR="0098166D" w:rsidRPr="00061192">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دولي</w:t>
                          </w:r>
                        </w:p>
                      </w:txbxContent>
                    </v:textbox>
                  </v:shape>
                </w:pict>
              </mc:Fallback>
            </mc:AlternateContent>
          </w:r>
        </w:p>
        <w:p w:rsidR="00E90D3D" w:rsidRPr="005B6617" w:rsidRDefault="00E90D3D" w:rsidP="005B6617">
          <w:pPr>
            <w:bidi w:val="0"/>
            <w:spacing w:line="276" w:lineRule="auto"/>
            <w:jc w:val="both"/>
            <w:rPr>
              <w:rFonts w:ascii="Simplified Arabic" w:eastAsiaTheme="minorHAnsi" w:hAnsi="Simplified Arabic" w:cs="Simplified Arabic"/>
              <w:sz w:val="22"/>
              <w:szCs w:val="22"/>
              <w:lang w:eastAsia="en-US"/>
            </w:rPr>
          </w:pPr>
        </w:p>
        <w:p w:rsidR="00E90D3D" w:rsidRPr="005B6617" w:rsidRDefault="00E90D3D" w:rsidP="005B6617">
          <w:pPr>
            <w:spacing w:line="276" w:lineRule="auto"/>
            <w:jc w:val="both"/>
            <w:rPr>
              <w:rFonts w:ascii="Simplified Arabic" w:eastAsiaTheme="minorHAnsi" w:hAnsi="Simplified Arabic" w:cs="Simplified Arabic"/>
              <w:sz w:val="22"/>
              <w:szCs w:val="22"/>
              <w:lang w:eastAsia="en-US"/>
            </w:rPr>
          </w:pPr>
        </w:p>
        <w:p w:rsidR="00061192" w:rsidRPr="005B6617" w:rsidRDefault="00061192" w:rsidP="005B6617">
          <w:pPr>
            <w:bidi w:val="0"/>
            <w:spacing w:line="276" w:lineRule="auto"/>
            <w:jc w:val="both"/>
            <w:rPr>
              <w:rFonts w:ascii="Simplified Arabic" w:eastAsiaTheme="minorHAnsi" w:hAnsi="Simplified Arabic" w:cs="Simplified Arabic"/>
              <w:sz w:val="32"/>
              <w:szCs w:val="32"/>
              <w:rtl/>
              <w:lang w:val="en-US" w:eastAsia="en-US"/>
            </w:rPr>
          </w:pPr>
        </w:p>
        <w:p w:rsidR="003B44FD" w:rsidRPr="005B6617" w:rsidRDefault="003B44FD" w:rsidP="005B6617">
          <w:pPr>
            <w:spacing w:line="276" w:lineRule="auto"/>
            <w:jc w:val="both"/>
            <w:rPr>
              <w:rFonts w:ascii="Simplified Arabic" w:eastAsiaTheme="minorHAnsi" w:hAnsi="Simplified Arabic" w:cs="Simplified Arabic"/>
              <w:b/>
              <w:bCs/>
              <w:sz w:val="2"/>
              <w:szCs w:val="2"/>
              <w:rtl/>
              <w:lang w:val="en-US" w:eastAsia="en-US"/>
            </w:rPr>
          </w:pPr>
        </w:p>
        <w:p w:rsidR="00061192" w:rsidRPr="005B6617" w:rsidRDefault="00061192" w:rsidP="005B6617">
          <w:pPr>
            <w:jc w:val="center"/>
            <w:rPr>
              <w:rFonts w:ascii="Simplified Arabic" w:eastAsiaTheme="minorHAnsi" w:hAnsi="Simplified Arabic" w:cs="Simplified Arabic"/>
              <w:b/>
              <w:bCs/>
              <w:sz w:val="32"/>
              <w:szCs w:val="32"/>
              <w:rtl/>
              <w:lang w:val="en-US" w:eastAsia="en-US"/>
            </w:rPr>
          </w:pPr>
          <w:r w:rsidRPr="005B6617">
            <w:rPr>
              <w:rFonts w:ascii="Simplified Arabic" w:eastAsiaTheme="minorHAnsi" w:hAnsi="Simplified Arabic" w:cs="Simplified Arabic"/>
              <w:b/>
              <w:bCs/>
              <w:sz w:val="32"/>
              <w:szCs w:val="32"/>
              <w:rtl/>
              <w:lang w:val="en-US" w:eastAsia="en-US"/>
            </w:rPr>
            <w:t xml:space="preserve">محاضرات القيت على طلبة السنة الاولى </w:t>
          </w:r>
          <w:r w:rsidR="003B44FD" w:rsidRPr="005B6617">
            <w:rPr>
              <w:rFonts w:ascii="Simplified Arabic" w:eastAsiaTheme="minorHAnsi" w:hAnsi="Simplified Arabic" w:cs="Simplified Arabic"/>
              <w:b/>
              <w:bCs/>
              <w:sz w:val="32"/>
              <w:szCs w:val="32"/>
              <w:rtl/>
              <w:lang w:val="en-US" w:eastAsia="en-US"/>
            </w:rPr>
            <w:t>ليسانس – حقوق</w:t>
          </w:r>
        </w:p>
        <w:p w:rsidR="00061192" w:rsidRPr="005B6617" w:rsidRDefault="00061192" w:rsidP="005B6617">
          <w:pPr>
            <w:bidi w:val="0"/>
            <w:spacing w:line="276" w:lineRule="auto"/>
            <w:jc w:val="both"/>
            <w:rPr>
              <w:rFonts w:ascii="Simplified Arabic" w:eastAsiaTheme="minorHAnsi" w:hAnsi="Simplified Arabic" w:cs="Simplified Arabic"/>
              <w:sz w:val="32"/>
              <w:szCs w:val="32"/>
              <w:rtl/>
              <w:lang w:val="en-US" w:eastAsia="en-US"/>
            </w:rPr>
          </w:pPr>
        </w:p>
        <w:p w:rsidR="004863F6" w:rsidRPr="004748EA" w:rsidRDefault="004863F6" w:rsidP="004863F6">
          <w:pPr>
            <w:bidi w:val="0"/>
            <w:spacing w:line="276" w:lineRule="auto"/>
            <w:jc w:val="both"/>
            <w:rPr>
              <w:rFonts w:ascii="Simplified Arabic" w:eastAsiaTheme="minorHAnsi" w:hAnsi="Simplified Arabic" w:cs="Simplified Arabic"/>
              <w:sz w:val="10"/>
              <w:szCs w:val="10"/>
              <w:rtl/>
              <w:lang w:val="en-US" w:eastAsia="en-US"/>
            </w:rPr>
          </w:pPr>
        </w:p>
        <w:p w:rsidR="004863F6" w:rsidRPr="00BB51B3" w:rsidRDefault="004863F6" w:rsidP="004863F6">
          <w:pPr>
            <w:bidi w:val="0"/>
            <w:spacing w:line="276" w:lineRule="auto"/>
            <w:jc w:val="center"/>
            <w:rPr>
              <w:rFonts w:ascii="Simplified Arabic" w:eastAsiaTheme="minorHAnsi" w:hAnsi="Simplified Arabic" w:cs="Simplified Arabic"/>
              <w:b/>
              <w:bCs/>
              <w:sz w:val="32"/>
              <w:szCs w:val="32"/>
              <w:rtl/>
              <w:lang w:val="en-US" w:eastAsia="en-US"/>
            </w:rPr>
          </w:pPr>
          <w:r w:rsidRPr="00BB51B3">
            <w:rPr>
              <w:rFonts w:ascii="Simplified Arabic" w:eastAsiaTheme="minorHAnsi" w:hAnsi="Simplified Arabic" w:cs="Simplified Arabic" w:hint="cs"/>
              <w:b/>
              <w:bCs/>
              <w:sz w:val="32"/>
              <w:szCs w:val="32"/>
              <w:rtl/>
              <w:lang w:val="en-US" w:eastAsia="en-US"/>
            </w:rPr>
            <w:t>ا</w:t>
          </w:r>
          <w:r w:rsidRPr="00BB51B3">
            <w:rPr>
              <w:rFonts w:ascii="Simplified Arabic" w:eastAsiaTheme="minorHAnsi" w:hAnsi="Simplified Arabic" w:cs="Simplified Arabic" w:hint="cs"/>
              <w:b/>
              <w:bCs/>
              <w:sz w:val="32"/>
              <w:szCs w:val="32"/>
              <w:shd w:val="clear" w:color="auto" w:fill="FFFF00"/>
              <w:rtl/>
              <w:lang w:val="en-US" w:eastAsia="en-US"/>
            </w:rPr>
            <w:t>لسداسي الاول</w:t>
          </w:r>
        </w:p>
        <w:p w:rsidR="004863F6" w:rsidRPr="00BB51B3" w:rsidRDefault="004863F6" w:rsidP="004863F6">
          <w:pPr>
            <w:bidi w:val="0"/>
            <w:spacing w:line="276" w:lineRule="auto"/>
            <w:jc w:val="center"/>
            <w:rPr>
              <w:rFonts w:ascii="Simplified Arabic" w:eastAsiaTheme="minorHAnsi" w:hAnsi="Simplified Arabic" w:cs="Simplified Arabic"/>
              <w:b/>
              <w:bCs/>
              <w:sz w:val="32"/>
              <w:szCs w:val="32"/>
              <w:rtl/>
              <w:lang w:val="en-US" w:eastAsia="en-US"/>
            </w:rPr>
          </w:pPr>
          <w:proofErr w:type="gramStart"/>
          <w:r w:rsidRPr="00BB51B3">
            <w:rPr>
              <w:rFonts w:ascii="Simplified Arabic" w:eastAsiaTheme="minorHAnsi" w:hAnsi="Simplified Arabic" w:cs="Simplified Arabic" w:hint="cs"/>
              <w:b/>
              <w:bCs/>
              <w:sz w:val="32"/>
              <w:szCs w:val="32"/>
              <w:shd w:val="clear" w:color="auto" w:fill="FFFF00"/>
              <w:rtl/>
              <w:lang w:val="en-US" w:eastAsia="en-US"/>
            </w:rPr>
            <w:t>السنة</w:t>
          </w:r>
          <w:proofErr w:type="gramEnd"/>
          <w:r w:rsidRPr="00BB51B3">
            <w:rPr>
              <w:rFonts w:ascii="Simplified Arabic" w:eastAsiaTheme="minorHAnsi" w:hAnsi="Simplified Arabic" w:cs="Simplified Arabic" w:hint="cs"/>
              <w:b/>
              <w:bCs/>
              <w:sz w:val="32"/>
              <w:szCs w:val="32"/>
              <w:shd w:val="clear" w:color="auto" w:fill="FFFF00"/>
              <w:rtl/>
              <w:lang w:val="en-US" w:eastAsia="en-US"/>
            </w:rPr>
            <w:t xml:space="preserve"> الدراسية الجامعية: 2021- 2022</w:t>
          </w:r>
        </w:p>
        <w:p w:rsidR="004863F6" w:rsidRPr="005B6617" w:rsidRDefault="004863F6" w:rsidP="004863F6">
          <w:pPr>
            <w:bidi w:val="0"/>
            <w:spacing w:line="276" w:lineRule="auto"/>
            <w:jc w:val="both"/>
            <w:rPr>
              <w:rFonts w:ascii="Simplified Arabic" w:eastAsiaTheme="minorHAnsi" w:hAnsi="Simplified Arabic" w:cs="Simplified Arabic"/>
              <w:sz w:val="32"/>
              <w:szCs w:val="32"/>
              <w:rtl/>
              <w:lang w:val="en-US" w:eastAsia="en-US"/>
            </w:rPr>
          </w:pPr>
        </w:p>
        <w:p w:rsidR="00061192" w:rsidRPr="005B6617" w:rsidRDefault="00061192" w:rsidP="004863F6">
          <w:pPr>
            <w:bidi w:val="0"/>
            <w:spacing w:line="276" w:lineRule="auto"/>
            <w:jc w:val="center"/>
            <w:rPr>
              <w:rFonts w:ascii="Simplified Arabic" w:eastAsiaTheme="minorHAnsi" w:hAnsi="Simplified Arabic" w:cs="Simplified Arabic"/>
              <w:sz w:val="32"/>
              <w:szCs w:val="32"/>
              <w:rtl/>
              <w:lang w:val="en-US" w:eastAsia="en-US"/>
            </w:rPr>
          </w:pPr>
        </w:p>
        <w:p w:rsidR="00061192" w:rsidRPr="005B6617" w:rsidRDefault="00061192" w:rsidP="005B6617">
          <w:pPr>
            <w:bidi w:val="0"/>
            <w:spacing w:line="276" w:lineRule="auto"/>
            <w:jc w:val="both"/>
            <w:rPr>
              <w:rFonts w:ascii="Simplified Arabic" w:eastAsiaTheme="minorHAnsi" w:hAnsi="Simplified Arabic" w:cs="Simplified Arabic"/>
              <w:sz w:val="32"/>
              <w:szCs w:val="32"/>
              <w:rtl/>
              <w:lang w:val="en-US" w:eastAsia="en-US"/>
            </w:rPr>
          </w:pPr>
        </w:p>
        <w:p w:rsidR="0098166D" w:rsidRPr="005B6617" w:rsidRDefault="0098166D" w:rsidP="0098166D">
          <w:pPr>
            <w:bidi w:val="0"/>
            <w:spacing w:line="276" w:lineRule="auto"/>
            <w:jc w:val="both"/>
            <w:rPr>
              <w:rFonts w:ascii="Simplified Arabic" w:eastAsiaTheme="minorHAnsi" w:hAnsi="Simplified Arabic" w:cs="Simplified Arabic"/>
              <w:sz w:val="32"/>
              <w:szCs w:val="32"/>
              <w:rtl/>
              <w:lang w:val="en-US" w:eastAsia="en-US"/>
            </w:rPr>
          </w:pPr>
          <w:bookmarkStart w:id="0" w:name="_GoBack"/>
          <w:bookmarkEnd w:id="0"/>
        </w:p>
        <w:p w:rsidR="003B44FD" w:rsidRPr="005B6617" w:rsidRDefault="003B44FD" w:rsidP="005B6617">
          <w:pPr>
            <w:bidi w:val="0"/>
            <w:spacing w:line="276" w:lineRule="auto"/>
            <w:jc w:val="both"/>
            <w:rPr>
              <w:rFonts w:ascii="Simplified Arabic" w:eastAsiaTheme="minorHAnsi" w:hAnsi="Simplified Arabic" w:cs="Simplified Arabic"/>
              <w:sz w:val="32"/>
              <w:szCs w:val="32"/>
              <w:rtl/>
              <w:lang w:val="en-US" w:eastAsia="en-US"/>
            </w:rPr>
          </w:pPr>
        </w:p>
        <w:p w:rsidR="00E90D3D" w:rsidRPr="005B6617" w:rsidRDefault="005B6617" w:rsidP="005B6617">
          <w:pPr>
            <w:shd w:val="clear" w:color="auto" w:fill="BFBFBF" w:themeFill="background1" w:themeFillShade="BF"/>
            <w:spacing w:line="276" w:lineRule="auto"/>
            <w:jc w:val="both"/>
            <w:rPr>
              <w:rFonts w:ascii="Simplified Arabic" w:eastAsiaTheme="minorHAnsi" w:hAnsi="Simplified Arabic" w:cs="Simplified Arabic"/>
              <w:b/>
              <w:bCs/>
              <w:sz w:val="32"/>
              <w:szCs w:val="32"/>
              <w:rtl/>
              <w:lang w:val="en-US" w:eastAsia="en-US"/>
            </w:rPr>
          </w:pPr>
          <w:r>
            <w:rPr>
              <w:rFonts w:ascii="Simplified Arabic" w:eastAsiaTheme="minorHAnsi" w:hAnsi="Simplified Arabic" w:cs="Simplified Arabic" w:hint="cs"/>
              <w:b/>
              <w:bCs/>
              <w:sz w:val="32"/>
              <w:szCs w:val="32"/>
              <w:rtl/>
              <w:lang w:val="en-US" w:eastAsia="en-US"/>
            </w:rPr>
            <w:t xml:space="preserve">                                                       </w:t>
          </w:r>
          <w:r w:rsidR="003B44FD" w:rsidRPr="005B6617">
            <w:rPr>
              <w:rFonts w:ascii="Simplified Arabic" w:eastAsiaTheme="minorHAnsi" w:hAnsi="Simplified Arabic" w:cs="Simplified Arabic"/>
              <w:b/>
              <w:bCs/>
              <w:sz w:val="32"/>
              <w:szCs w:val="32"/>
              <w:rtl/>
              <w:lang w:val="en-US" w:eastAsia="en-US"/>
            </w:rPr>
            <w:t xml:space="preserve">اعداد </w:t>
          </w:r>
          <w:r w:rsidR="006C1703" w:rsidRPr="005B6617">
            <w:rPr>
              <w:rFonts w:ascii="Simplified Arabic" w:eastAsiaTheme="minorHAnsi" w:hAnsi="Simplified Arabic" w:cs="Simplified Arabic"/>
              <w:b/>
              <w:bCs/>
              <w:sz w:val="32"/>
              <w:szCs w:val="32"/>
              <w:rtl/>
              <w:lang w:val="en-US" w:eastAsia="en-US"/>
            </w:rPr>
            <w:t>الأستاذ</w:t>
          </w:r>
          <w:r w:rsidR="003B44FD" w:rsidRPr="005B6617">
            <w:rPr>
              <w:rFonts w:ascii="Simplified Arabic" w:eastAsiaTheme="minorHAnsi" w:hAnsi="Simplified Arabic" w:cs="Simplified Arabic"/>
              <w:b/>
              <w:bCs/>
              <w:sz w:val="32"/>
              <w:szCs w:val="32"/>
              <w:rtl/>
              <w:lang w:val="en-US" w:eastAsia="en-US"/>
            </w:rPr>
            <w:t>: مرزوقي عبد الحليم</w:t>
          </w:r>
        </w:p>
      </w:sdtContent>
    </w:sdt>
    <w:p w:rsidR="007F724F" w:rsidRDefault="007F724F" w:rsidP="0085782B">
      <w:pPr>
        <w:spacing w:line="276" w:lineRule="auto"/>
        <w:jc w:val="center"/>
        <w:rPr>
          <w:rFonts w:ascii="Simplified Arabic" w:eastAsiaTheme="minorHAnsi" w:hAnsi="Simplified Arabic" w:cs="Simplified Arabic"/>
          <w:b/>
          <w:bCs/>
          <w:sz w:val="48"/>
          <w:szCs w:val="48"/>
          <w:rtl/>
          <w:lang w:val="en-US" w:eastAsia="en-US" w:bidi="ar-DZ"/>
        </w:rPr>
      </w:pPr>
    </w:p>
    <w:p w:rsidR="00E90D3D" w:rsidRPr="0085782B" w:rsidRDefault="0085782B" w:rsidP="0085782B">
      <w:pPr>
        <w:spacing w:line="276" w:lineRule="auto"/>
        <w:jc w:val="center"/>
        <w:rPr>
          <w:rFonts w:ascii="Simplified Arabic" w:eastAsiaTheme="minorHAnsi" w:hAnsi="Simplified Arabic" w:cs="Simplified Arabic"/>
          <w:b/>
          <w:bCs/>
          <w:sz w:val="32"/>
          <w:szCs w:val="32"/>
          <w:rtl/>
          <w:lang w:val="en-US" w:eastAsia="en-US" w:bidi="ar-DZ"/>
        </w:rPr>
      </w:pPr>
      <w:r w:rsidRPr="0098166D">
        <w:rPr>
          <w:rFonts w:ascii="Simplified Arabic" w:eastAsiaTheme="minorHAnsi" w:hAnsi="Simplified Arabic" w:cs="Simplified Arabic"/>
          <w:b/>
          <w:bCs/>
          <w:sz w:val="32"/>
          <w:szCs w:val="32"/>
          <w:rtl/>
          <w:lang w:val="en-US" w:eastAsia="en-US"/>
        </w:rPr>
        <w:t xml:space="preserve"> </w:t>
      </w:r>
      <w:r w:rsidR="00E90D3D" w:rsidRPr="005B6617">
        <w:rPr>
          <w:rFonts w:ascii="Simplified Arabic" w:eastAsiaTheme="minorHAnsi" w:hAnsi="Simplified Arabic" w:cs="Simplified Arabic"/>
          <w:b/>
          <w:bCs/>
          <w:sz w:val="32"/>
          <w:szCs w:val="32"/>
          <w:rtl/>
          <w:lang w:val="en-US" w:eastAsia="en-US" w:bidi="ar-DZ"/>
        </w:rPr>
        <w:t>اشخاص المجتمع الدولي</w:t>
      </w:r>
    </w:p>
    <w:p w:rsidR="007F724F" w:rsidRPr="007F724F" w:rsidRDefault="007F724F" w:rsidP="007F724F">
      <w:pPr>
        <w:spacing w:line="276" w:lineRule="auto"/>
        <w:ind w:firstLine="708"/>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hint="cs"/>
          <w:sz w:val="28"/>
          <w:szCs w:val="28"/>
          <w:rtl/>
          <w:lang w:val="en-US" w:eastAsia="en-US" w:bidi="ar-DZ"/>
        </w:rPr>
        <w:t xml:space="preserve">تعتبر الدولة الفاعل الأساسي والأول في المجتمع الدولي، ومحور العلاقات الدولية منذ أقدم العصور كما تطرقنا إليه في الباب الأول، </w:t>
      </w:r>
      <w:r w:rsidRPr="007F724F">
        <w:rPr>
          <w:rFonts w:ascii="Simplified Arabic" w:eastAsiaTheme="minorHAnsi" w:hAnsi="Simplified Arabic" w:cs="Simplified Arabic"/>
          <w:sz w:val="28"/>
          <w:szCs w:val="28"/>
          <w:rtl/>
          <w:lang w:val="en-US" w:eastAsia="en-US" w:bidi="ar-DZ"/>
        </w:rPr>
        <w:t xml:space="preserve">لكن </w:t>
      </w:r>
      <w:r w:rsidRPr="007F724F">
        <w:rPr>
          <w:rFonts w:ascii="Simplified Arabic" w:eastAsiaTheme="minorHAnsi" w:hAnsi="Simplified Arabic" w:cs="Simplified Arabic" w:hint="cs"/>
          <w:sz w:val="28"/>
          <w:szCs w:val="28"/>
          <w:rtl/>
          <w:lang w:val="en-US" w:eastAsia="en-US" w:bidi="ar-DZ"/>
        </w:rPr>
        <w:t>دورها و</w:t>
      </w:r>
      <w:r w:rsidRPr="007F724F">
        <w:rPr>
          <w:rFonts w:ascii="Simplified Arabic" w:eastAsiaTheme="minorHAnsi" w:hAnsi="Simplified Arabic" w:cs="Simplified Arabic"/>
          <w:sz w:val="28"/>
          <w:szCs w:val="28"/>
          <w:rtl/>
          <w:lang w:val="en-US" w:eastAsia="en-US" w:bidi="ar-DZ"/>
        </w:rPr>
        <w:t>نظامها بد</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 xml:space="preserve"> </w:t>
      </w:r>
      <w:r w:rsidRPr="007F724F">
        <w:rPr>
          <w:rFonts w:ascii="Simplified Arabic" w:eastAsiaTheme="minorHAnsi" w:hAnsi="Simplified Arabic" w:cs="Simplified Arabic" w:hint="cs"/>
          <w:sz w:val="28"/>
          <w:szCs w:val="28"/>
          <w:rtl/>
          <w:lang w:val="en-US" w:eastAsia="en-US" w:bidi="ar-DZ"/>
        </w:rPr>
        <w:t>يتراجع</w:t>
      </w:r>
      <w:r w:rsidRPr="007F724F">
        <w:rPr>
          <w:rFonts w:ascii="Simplified Arabic" w:eastAsiaTheme="minorHAnsi" w:hAnsi="Simplified Arabic" w:cs="Simplified Arabic"/>
          <w:sz w:val="28"/>
          <w:szCs w:val="28"/>
          <w:rtl/>
          <w:lang w:val="en-US" w:eastAsia="en-US" w:bidi="ar-DZ"/>
        </w:rPr>
        <w:t xml:space="preserve"> في ظل العولمة</w:t>
      </w:r>
      <w:r w:rsidRPr="007F724F">
        <w:rPr>
          <w:rFonts w:ascii="Simplified Arabic" w:eastAsiaTheme="minorHAnsi" w:hAnsi="Simplified Arabic" w:cs="Simplified Arabic" w:hint="cs"/>
          <w:sz w:val="28"/>
          <w:szCs w:val="28"/>
          <w:rtl/>
          <w:lang w:val="en-US" w:eastAsia="en-US" w:bidi="ar-DZ"/>
        </w:rPr>
        <w:t xml:space="preserve">، </w:t>
      </w:r>
      <w:r w:rsidRPr="007F724F">
        <w:rPr>
          <w:rFonts w:ascii="Simplified Arabic" w:eastAsiaTheme="minorHAnsi" w:hAnsi="Simplified Arabic" w:cs="Simplified Arabic"/>
          <w:sz w:val="28"/>
          <w:szCs w:val="28"/>
          <w:rtl/>
          <w:lang w:val="en-US" w:eastAsia="en-US" w:bidi="ar-DZ"/>
        </w:rPr>
        <w:t>و</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خذت تخسر بعضا من قوتها لصالح المنظمات الدولية</w:t>
      </w:r>
      <w:r w:rsidRPr="007F724F">
        <w:rPr>
          <w:rFonts w:ascii="Simplified Arabic" w:eastAsiaTheme="minorHAnsi" w:hAnsi="Simplified Arabic" w:cs="Simplified Arabic" w:hint="cs"/>
          <w:sz w:val="28"/>
          <w:szCs w:val="28"/>
          <w:rtl/>
          <w:lang w:val="en-US" w:eastAsia="en-US" w:bidi="ar-DZ"/>
        </w:rPr>
        <w:t>، إ</w:t>
      </w:r>
      <w:r w:rsidRPr="007F724F">
        <w:rPr>
          <w:rFonts w:ascii="Simplified Arabic" w:eastAsiaTheme="minorHAnsi" w:hAnsi="Simplified Arabic" w:cs="Simplified Arabic"/>
          <w:sz w:val="28"/>
          <w:szCs w:val="28"/>
          <w:rtl/>
          <w:lang w:val="en-US" w:eastAsia="en-US" w:bidi="ar-DZ"/>
        </w:rPr>
        <w:t xml:space="preserve">ضافة إلى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ن أشخاص المجتمع الدولي في تزايد مطرد مع توسع مجال العلاقات الدولية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حيث لم تعد تقتصر فقط على الدول والمنظمات</w:t>
      </w:r>
      <w:r w:rsidRPr="007F724F">
        <w:rPr>
          <w:rFonts w:ascii="Simplified Arabic" w:eastAsiaTheme="minorHAnsi" w:hAnsi="Simplified Arabic" w:cs="Simplified Arabic" w:hint="cs"/>
          <w:sz w:val="28"/>
          <w:szCs w:val="28"/>
          <w:rtl/>
          <w:lang w:val="en-US" w:eastAsia="en-US" w:bidi="ar-DZ"/>
        </w:rPr>
        <w:t xml:space="preserve"> إلى جانب الدولة،</w:t>
      </w:r>
      <w:r w:rsidRPr="007F724F">
        <w:rPr>
          <w:rFonts w:ascii="Simplified Arabic" w:eastAsiaTheme="minorHAnsi" w:hAnsi="Simplified Arabic" w:cs="Simplified Arabic"/>
          <w:sz w:val="28"/>
          <w:szCs w:val="28"/>
          <w:rtl/>
          <w:lang w:val="en-US" w:eastAsia="en-US" w:bidi="ar-DZ"/>
        </w:rPr>
        <w:t xml:space="preserve"> بل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 xml:space="preserve">صبحت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يضا تشمل الشركات المتعددة الجنسيات</w:t>
      </w:r>
      <w:r w:rsidRPr="007F724F">
        <w:rPr>
          <w:rFonts w:ascii="Simplified Arabic" w:eastAsiaTheme="minorHAnsi" w:hAnsi="Simplified Arabic" w:cs="Simplified Arabic" w:hint="cs"/>
          <w:sz w:val="28"/>
          <w:szCs w:val="28"/>
          <w:rtl/>
          <w:lang w:val="en-US" w:eastAsia="en-US" w:bidi="ar-DZ"/>
        </w:rPr>
        <w:t xml:space="preserve">، </w:t>
      </w:r>
      <w:r w:rsidRPr="007F724F">
        <w:rPr>
          <w:rFonts w:ascii="Simplified Arabic" w:eastAsiaTheme="minorHAnsi" w:hAnsi="Simplified Arabic" w:cs="Simplified Arabic"/>
          <w:sz w:val="28"/>
          <w:szCs w:val="28"/>
          <w:rtl/>
          <w:lang w:val="en-US" w:eastAsia="en-US" w:bidi="ar-DZ"/>
        </w:rPr>
        <w:t xml:space="preserve"> وحركات التحرير الوطني</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w:t>
      </w:r>
      <w:r w:rsidRPr="007F724F">
        <w:rPr>
          <w:rFonts w:ascii="Simplified Arabic" w:eastAsiaTheme="minorHAnsi" w:hAnsi="Simplified Arabic" w:cs="Simplified Arabic" w:hint="cs"/>
          <w:sz w:val="28"/>
          <w:szCs w:val="28"/>
          <w:rtl/>
          <w:lang w:val="en-US" w:eastAsia="en-US" w:bidi="ar-DZ"/>
        </w:rPr>
        <w:t>وصول</w:t>
      </w:r>
      <w:r w:rsidRPr="007F724F">
        <w:rPr>
          <w:rFonts w:ascii="Simplified Arabic" w:eastAsiaTheme="minorHAnsi" w:hAnsi="Simplified Arabic" w:cs="Simplified Arabic"/>
          <w:sz w:val="28"/>
          <w:szCs w:val="28"/>
          <w:rtl/>
          <w:lang w:val="en-US" w:eastAsia="en-US" w:bidi="ar-DZ"/>
        </w:rPr>
        <w:t>ا</w:t>
      </w:r>
      <w:r w:rsidRPr="007F724F">
        <w:rPr>
          <w:rFonts w:ascii="Simplified Arabic" w:eastAsiaTheme="minorHAnsi" w:hAnsi="Simplified Arabic" w:cs="Simplified Arabic" w:hint="cs"/>
          <w:sz w:val="28"/>
          <w:szCs w:val="28"/>
          <w:rtl/>
          <w:lang w:val="en-US" w:eastAsia="en-US" w:bidi="ar-DZ"/>
        </w:rPr>
        <w:t xml:space="preserve"> ل</w:t>
      </w:r>
      <w:r w:rsidRPr="007F724F">
        <w:rPr>
          <w:rFonts w:ascii="Simplified Arabic" w:eastAsiaTheme="minorHAnsi" w:hAnsi="Simplified Arabic" w:cs="Simplified Arabic"/>
          <w:sz w:val="28"/>
          <w:szCs w:val="28"/>
          <w:rtl/>
          <w:lang w:val="en-US" w:eastAsia="en-US" w:bidi="ar-DZ"/>
        </w:rPr>
        <w:t>لفرد في المجتمع الدولي.</w:t>
      </w:r>
    </w:p>
    <w:p w:rsidR="007F724F" w:rsidRPr="007F724F" w:rsidRDefault="007F724F" w:rsidP="007F724F">
      <w:pPr>
        <w:spacing w:line="276" w:lineRule="auto"/>
        <w:jc w:val="center"/>
        <w:rPr>
          <w:rFonts w:ascii="Simplified Arabic" w:eastAsiaTheme="minorHAnsi" w:hAnsi="Simplified Arabic" w:cs="Simplified Arabic"/>
          <w:b/>
          <w:bCs/>
          <w:sz w:val="28"/>
          <w:szCs w:val="28"/>
          <w:rtl/>
          <w:lang w:val="en-US" w:eastAsia="en-US" w:bidi="ar-DZ"/>
        </w:rPr>
      </w:pPr>
      <w:r w:rsidRPr="007F724F">
        <w:rPr>
          <w:rFonts w:ascii="Simplified Arabic" w:eastAsiaTheme="minorHAnsi" w:hAnsi="Simplified Arabic" w:cs="Simplified Arabic"/>
          <w:b/>
          <w:bCs/>
          <w:sz w:val="28"/>
          <w:szCs w:val="28"/>
          <w:rtl/>
          <w:lang w:val="en-US" w:eastAsia="en-US" w:bidi="ar-DZ"/>
        </w:rPr>
        <w:t>الفصل الاول</w:t>
      </w:r>
    </w:p>
    <w:p w:rsidR="007F724F" w:rsidRPr="007F724F" w:rsidRDefault="007F724F" w:rsidP="007F724F">
      <w:pPr>
        <w:spacing w:line="276" w:lineRule="auto"/>
        <w:jc w:val="center"/>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b/>
          <w:bCs/>
          <w:sz w:val="28"/>
          <w:szCs w:val="28"/>
          <w:rtl/>
          <w:lang w:val="en-US" w:eastAsia="en-US" w:bidi="ar-DZ"/>
        </w:rPr>
        <w:t>الدولة ك</w:t>
      </w:r>
      <w:r w:rsidRPr="007F724F">
        <w:rPr>
          <w:rFonts w:ascii="Simplified Arabic" w:eastAsiaTheme="minorHAnsi" w:hAnsi="Simplified Arabic" w:cs="Simplified Arabic" w:hint="cs"/>
          <w:b/>
          <w:bCs/>
          <w:sz w:val="28"/>
          <w:szCs w:val="28"/>
          <w:rtl/>
          <w:lang w:val="en-US" w:eastAsia="en-US" w:bidi="ar-DZ"/>
        </w:rPr>
        <w:t xml:space="preserve">أول </w:t>
      </w:r>
      <w:proofErr w:type="gramStart"/>
      <w:r w:rsidRPr="007F724F">
        <w:rPr>
          <w:rFonts w:ascii="Simplified Arabic" w:eastAsiaTheme="minorHAnsi" w:hAnsi="Simplified Arabic" w:cs="Simplified Arabic"/>
          <w:b/>
          <w:bCs/>
          <w:sz w:val="28"/>
          <w:szCs w:val="28"/>
          <w:rtl/>
          <w:lang w:val="en-US" w:eastAsia="en-US" w:bidi="ar-DZ"/>
        </w:rPr>
        <w:t>شخص</w:t>
      </w:r>
      <w:proofErr w:type="gramEnd"/>
      <w:r w:rsidRPr="007F724F">
        <w:rPr>
          <w:rFonts w:ascii="Simplified Arabic" w:eastAsiaTheme="minorHAnsi" w:hAnsi="Simplified Arabic" w:cs="Simplified Arabic"/>
          <w:b/>
          <w:bCs/>
          <w:sz w:val="28"/>
          <w:szCs w:val="28"/>
          <w:rtl/>
          <w:lang w:val="en-US" w:eastAsia="en-US" w:bidi="ar-DZ"/>
        </w:rPr>
        <w:t xml:space="preserve"> من أشخاص المجتمع الدولي</w:t>
      </w:r>
    </w:p>
    <w:p w:rsidR="007F724F" w:rsidRPr="007F724F" w:rsidRDefault="007F724F" w:rsidP="007F724F">
      <w:pPr>
        <w:spacing w:line="276" w:lineRule="auto"/>
        <w:ind w:firstLine="708"/>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sz w:val="28"/>
          <w:szCs w:val="28"/>
          <w:rtl/>
          <w:lang w:val="en-US" w:eastAsia="en-US" w:bidi="ar-DZ"/>
        </w:rPr>
        <w:t xml:space="preserve">ان </w:t>
      </w:r>
      <w:r w:rsidRPr="007F724F">
        <w:rPr>
          <w:rFonts w:ascii="Simplified Arabic" w:eastAsiaTheme="minorHAnsi" w:hAnsi="Simplified Arabic" w:cs="Simplified Arabic" w:hint="cs"/>
          <w:sz w:val="28"/>
          <w:szCs w:val="28"/>
          <w:rtl/>
          <w:lang w:val="en-US" w:eastAsia="en-US" w:bidi="ar-DZ"/>
        </w:rPr>
        <w:t>ال</w:t>
      </w:r>
      <w:r w:rsidRPr="007F724F">
        <w:rPr>
          <w:rFonts w:ascii="Simplified Arabic" w:eastAsiaTheme="minorHAnsi" w:hAnsi="Simplified Arabic" w:cs="Simplified Arabic"/>
          <w:sz w:val="28"/>
          <w:szCs w:val="28"/>
          <w:rtl/>
          <w:lang w:val="en-US" w:eastAsia="en-US" w:bidi="ar-DZ"/>
        </w:rPr>
        <w:t>تسليم ب</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 xml:space="preserve">ن العالم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صبح قرية صغيرة في ظل العولمة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لا ينفي أهمية الدولة في المجتمع الدولي المعاصر</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وذلك كونها العضو التقليدي فيه</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وباعتبارها كذلك تمثل الطرف الرئيسي المتميز في العلاقات الدولية</w:t>
      </w:r>
      <w:r w:rsidRPr="007F724F">
        <w:rPr>
          <w:rFonts w:ascii="Simplified Arabic" w:eastAsiaTheme="minorHAnsi" w:hAnsi="Simplified Arabic" w:cs="Simplified Arabic" w:hint="cs"/>
          <w:sz w:val="28"/>
          <w:szCs w:val="28"/>
          <w:rtl/>
          <w:lang w:val="en-US" w:eastAsia="en-US" w:bidi="ar-DZ"/>
        </w:rPr>
        <w:t>.</w:t>
      </w:r>
    </w:p>
    <w:p w:rsidR="007F724F" w:rsidRPr="007F724F" w:rsidRDefault="007F724F" w:rsidP="007F724F">
      <w:pPr>
        <w:spacing w:line="276" w:lineRule="auto"/>
        <w:jc w:val="center"/>
        <w:rPr>
          <w:rFonts w:ascii="Simplified Arabic" w:eastAsiaTheme="minorHAnsi" w:hAnsi="Simplified Arabic" w:cs="Simplified Arabic"/>
          <w:b/>
          <w:bCs/>
          <w:sz w:val="28"/>
          <w:szCs w:val="28"/>
          <w:rtl/>
          <w:lang w:val="en-US" w:eastAsia="en-US" w:bidi="ar-DZ"/>
        </w:rPr>
      </w:pPr>
      <w:r w:rsidRPr="007F724F">
        <w:rPr>
          <w:rFonts w:ascii="Simplified Arabic" w:eastAsiaTheme="minorHAnsi" w:hAnsi="Simplified Arabic" w:cs="Simplified Arabic"/>
          <w:b/>
          <w:bCs/>
          <w:sz w:val="28"/>
          <w:szCs w:val="28"/>
          <w:rtl/>
          <w:lang w:val="en-US" w:eastAsia="en-US" w:bidi="ar-DZ"/>
        </w:rPr>
        <w:t>المبحث الاول</w:t>
      </w:r>
    </w:p>
    <w:p w:rsidR="007F724F" w:rsidRPr="007F724F" w:rsidRDefault="007F724F" w:rsidP="007F724F">
      <w:pPr>
        <w:spacing w:line="276" w:lineRule="auto"/>
        <w:jc w:val="center"/>
        <w:rPr>
          <w:rFonts w:ascii="Simplified Arabic" w:eastAsiaTheme="minorHAnsi" w:hAnsi="Simplified Arabic" w:cs="Simplified Arabic"/>
          <w:b/>
          <w:bCs/>
          <w:sz w:val="28"/>
          <w:szCs w:val="28"/>
          <w:rtl/>
          <w:lang w:val="en-US" w:eastAsia="en-US" w:bidi="ar-DZ"/>
        </w:rPr>
      </w:pPr>
      <w:proofErr w:type="gramStart"/>
      <w:r w:rsidRPr="007F724F">
        <w:rPr>
          <w:rFonts w:ascii="Simplified Arabic" w:eastAsiaTheme="minorHAnsi" w:hAnsi="Simplified Arabic" w:cs="Simplified Arabic"/>
          <w:b/>
          <w:bCs/>
          <w:sz w:val="28"/>
          <w:szCs w:val="28"/>
          <w:rtl/>
          <w:lang w:val="en-US" w:eastAsia="en-US" w:bidi="ar-DZ"/>
        </w:rPr>
        <w:t>مفهوم</w:t>
      </w:r>
      <w:proofErr w:type="gramEnd"/>
      <w:r w:rsidRPr="007F724F">
        <w:rPr>
          <w:rFonts w:ascii="Simplified Arabic" w:eastAsiaTheme="minorHAnsi" w:hAnsi="Simplified Arabic" w:cs="Simplified Arabic"/>
          <w:b/>
          <w:bCs/>
          <w:sz w:val="28"/>
          <w:szCs w:val="28"/>
          <w:rtl/>
          <w:lang w:val="en-US" w:eastAsia="en-US" w:bidi="ar-DZ"/>
        </w:rPr>
        <w:t xml:space="preserve"> الدولة</w:t>
      </w:r>
    </w:p>
    <w:p w:rsidR="007F724F" w:rsidRPr="007F724F" w:rsidRDefault="007F724F" w:rsidP="007F724F">
      <w:pPr>
        <w:spacing w:line="276" w:lineRule="auto"/>
        <w:ind w:firstLine="708"/>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sz w:val="28"/>
          <w:szCs w:val="28"/>
          <w:rtl/>
          <w:lang w:val="en-US" w:eastAsia="en-US" w:bidi="ar-DZ"/>
        </w:rPr>
        <w:t>تمثل الدولة ظاهر اجتماعية تاريخية سياسية وقانونية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وواقعا ملموسا، وهي الوحدة الرئيسية التي سيطرت على النظام الدولي منذ معاهدة "وستفاليا"</w:t>
      </w:r>
      <w:r w:rsidRPr="007F724F">
        <w:rPr>
          <w:rFonts w:ascii="Simplified Arabic" w:eastAsiaTheme="minorHAnsi" w:hAnsi="Simplified Arabic" w:cs="Simplified Arabic"/>
          <w:sz w:val="28"/>
          <w:szCs w:val="28"/>
          <w:vertAlign w:val="superscript"/>
          <w:rtl/>
          <w:lang w:val="en-US" w:eastAsia="en-US" w:bidi="ar-DZ"/>
        </w:rPr>
        <w:footnoteReference w:customMarkFollows="1" w:id="1"/>
        <w:t>(1)</w:t>
      </w:r>
      <w:r w:rsidRPr="007F724F">
        <w:rPr>
          <w:rFonts w:ascii="Simplified Arabic" w:eastAsiaTheme="minorHAnsi" w:hAnsi="Simplified Arabic" w:cs="Simplified Arabic"/>
          <w:sz w:val="28"/>
          <w:szCs w:val="28"/>
          <w:rtl/>
          <w:lang w:val="en-US" w:eastAsia="en-US" w:bidi="ar-DZ"/>
        </w:rPr>
        <w:t xml:space="preserve"> حتى يومنا هذا.</w:t>
      </w:r>
    </w:p>
    <w:p w:rsidR="007F724F" w:rsidRPr="007F724F" w:rsidRDefault="007F724F" w:rsidP="007F724F">
      <w:pPr>
        <w:spacing w:line="276" w:lineRule="auto"/>
        <w:ind w:firstLine="708"/>
        <w:jc w:val="both"/>
        <w:rPr>
          <w:rFonts w:ascii="Simplified Arabic" w:eastAsiaTheme="minorHAnsi" w:hAnsi="Simplified Arabic" w:cs="Simplified Arabic"/>
          <w:sz w:val="28"/>
          <w:szCs w:val="28"/>
          <w:rtl/>
          <w:lang w:val="en-US" w:eastAsia="en-US" w:bidi="ar-DZ"/>
        </w:rPr>
      </w:pPr>
      <w:proofErr w:type="gramStart"/>
      <w:r w:rsidRPr="007F724F">
        <w:rPr>
          <w:rFonts w:ascii="Simplified Arabic" w:eastAsiaTheme="minorHAnsi" w:hAnsi="Simplified Arabic" w:cs="Simplified Arabic" w:hint="cs"/>
          <w:sz w:val="28"/>
          <w:szCs w:val="28"/>
          <w:rtl/>
          <w:lang w:val="en-US" w:eastAsia="en-US" w:bidi="ar-DZ"/>
        </w:rPr>
        <w:t>والدولة</w:t>
      </w:r>
      <w:proofErr w:type="gramEnd"/>
      <w:r w:rsidRPr="007F724F">
        <w:rPr>
          <w:rFonts w:ascii="Simplified Arabic" w:eastAsiaTheme="minorHAnsi" w:hAnsi="Simplified Arabic" w:cs="Simplified Arabic" w:hint="cs"/>
          <w:sz w:val="28"/>
          <w:szCs w:val="28"/>
          <w:rtl/>
          <w:lang w:val="en-US" w:eastAsia="en-US" w:bidi="ar-DZ"/>
        </w:rPr>
        <w:t xml:space="preserve"> ركن أساسي فعال ومؤثر في النظام الدولي، وشخصا رئيسيا للقانون الدولي العام، وفاعلا في العلاقات الدولية باعتباره حجر الزاوية في النظام الدولي برمته.</w:t>
      </w:r>
    </w:p>
    <w:p w:rsidR="007F724F" w:rsidRPr="007F724F" w:rsidRDefault="007F724F" w:rsidP="007F724F">
      <w:pPr>
        <w:spacing w:line="276" w:lineRule="auto"/>
        <w:ind w:firstLine="708"/>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hint="cs"/>
          <w:sz w:val="28"/>
          <w:szCs w:val="28"/>
          <w:rtl/>
          <w:lang w:val="en-US" w:eastAsia="en-US" w:bidi="ar-DZ"/>
        </w:rPr>
        <w:t>والدولة هي جمع من الناس ( ذكورا واناثا، كبارا وصغارا) يعيشون على سبيل الاستقرار في اقليم معين محدود ويدينون بالولاء لسلطة حاكمة لها السيادة على الاقليم وسكانه</w:t>
      </w:r>
      <w:r w:rsidRPr="007F724F">
        <w:rPr>
          <w:rFonts w:ascii="Simplified Arabic" w:eastAsiaTheme="minorHAnsi" w:hAnsi="Simplified Arabic" w:cs="Simplified Arabic"/>
          <w:sz w:val="28"/>
          <w:szCs w:val="28"/>
          <w:vertAlign w:val="superscript"/>
          <w:rtl/>
          <w:lang w:val="en-US" w:eastAsia="en-US" w:bidi="ar-DZ"/>
        </w:rPr>
        <w:footnoteReference w:customMarkFollows="1" w:id="2"/>
        <w:t>(2)</w:t>
      </w:r>
      <w:r w:rsidRPr="007F724F">
        <w:rPr>
          <w:rFonts w:ascii="Simplified Arabic" w:eastAsiaTheme="minorHAnsi" w:hAnsi="Simplified Arabic" w:cs="Simplified Arabic" w:hint="cs"/>
          <w:sz w:val="28"/>
          <w:szCs w:val="28"/>
          <w:rtl/>
          <w:lang w:val="en-US" w:eastAsia="en-US" w:bidi="ar-DZ"/>
        </w:rPr>
        <w:t>.</w:t>
      </w:r>
    </w:p>
    <w:p w:rsidR="007F724F" w:rsidRDefault="007F724F" w:rsidP="007F724F">
      <w:pPr>
        <w:spacing w:line="276" w:lineRule="auto"/>
        <w:ind w:firstLine="708"/>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sz w:val="28"/>
          <w:szCs w:val="28"/>
          <w:rtl/>
          <w:lang w:val="en-US" w:eastAsia="en-US" w:bidi="ar-DZ"/>
        </w:rPr>
        <w:t>وعرفها "اوبنهايم" في مؤلف " القانون الدولي "</w:t>
      </w:r>
      <w:r w:rsidRPr="007F724F">
        <w:rPr>
          <w:rFonts w:asciiTheme="majorBidi" w:eastAsiaTheme="minorHAnsi" w:hAnsiTheme="majorBidi" w:cstheme="majorBidi"/>
          <w:sz w:val="24"/>
          <w:szCs w:val="24"/>
          <w:lang w:eastAsia="en-US" w:bidi="ar-DZ"/>
        </w:rPr>
        <w:t>International Law </w:t>
      </w:r>
      <w:r w:rsidRPr="007F724F">
        <w:rPr>
          <w:rFonts w:ascii="Simplified Arabic" w:eastAsiaTheme="minorHAnsi" w:hAnsi="Simplified Arabic" w:cs="Simplified Arabic"/>
          <w:sz w:val="28"/>
          <w:szCs w:val="28"/>
          <w:rtl/>
          <w:lang w:eastAsia="en-US" w:bidi="ar-DZ"/>
        </w:rPr>
        <w:t>" بقوله ان: "الدولة توجد عندما يستقر شعب على إقليم معين، في ظل حكومة له ذات سيادة"</w:t>
      </w:r>
      <w:r w:rsidRPr="007F724F">
        <w:rPr>
          <w:rFonts w:ascii="Simplified Arabic" w:eastAsiaTheme="minorHAnsi" w:hAnsi="Simplified Arabic" w:cs="Simplified Arabic"/>
          <w:sz w:val="28"/>
          <w:szCs w:val="28"/>
          <w:vertAlign w:val="superscript"/>
          <w:rtl/>
          <w:lang w:eastAsia="en-US" w:bidi="ar-DZ"/>
        </w:rPr>
        <w:footnoteReference w:customMarkFollows="1" w:id="3"/>
        <w:t>(</w:t>
      </w:r>
      <w:r w:rsidRPr="007F724F">
        <w:rPr>
          <w:rFonts w:ascii="Simplified Arabic" w:eastAsiaTheme="minorHAnsi" w:hAnsi="Simplified Arabic" w:cs="Simplified Arabic" w:hint="cs"/>
          <w:sz w:val="28"/>
          <w:szCs w:val="28"/>
          <w:vertAlign w:val="superscript"/>
          <w:rtl/>
          <w:lang w:eastAsia="en-US" w:bidi="ar-DZ"/>
        </w:rPr>
        <w:t>3</w:t>
      </w:r>
      <w:r w:rsidRPr="007F724F">
        <w:rPr>
          <w:rFonts w:ascii="Simplified Arabic" w:eastAsiaTheme="minorHAnsi" w:hAnsi="Simplified Arabic" w:cs="Simplified Arabic"/>
          <w:sz w:val="28"/>
          <w:szCs w:val="28"/>
          <w:vertAlign w:val="superscript"/>
          <w:rtl/>
          <w:lang w:eastAsia="en-US" w:bidi="ar-DZ"/>
        </w:rPr>
        <w:t>)</w:t>
      </w:r>
      <w:r w:rsidRPr="007F724F">
        <w:rPr>
          <w:rFonts w:ascii="Simplified Arabic" w:eastAsiaTheme="minorHAnsi" w:hAnsi="Simplified Arabic" w:cs="Simplified Arabic" w:hint="cs"/>
          <w:sz w:val="28"/>
          <w:szCs w:val="28"/>
          <w:rtl/>
          <w:lang w:eastAsia="en-US" w:bidi="ar-DZ"/>
        </w:rPr>
        <w:t>.</w:t>
      </w:r>
    </w:p>
    <w:p w:rsidR="007F724F" w:rsidRDefault="007F724F" w:rsidP="007F724F">
      <w:pPr>
        <w:spacing w:line="276" w:lineRule="auto"/>
        <w:ind w:firstLine="708"/>
        <w:jc w:val="both"/>
        <w:rPr>
          <w:rFonts w:ascii="Simplified Arabic" w:eastAsiaTheme="minorHAnsi" w:hAnsi="Simplified Arabic" w:cs="Simplified Arabic"/>
          <w:sz w:val="28"/>
          <w:szCs w:val="28"/>
          <w:rtl/>
          <w:lang w:eastAsia="en-US" w:bidi="ar-DZ"/>
        </w:rPr>
      </w:pPr>
    </w:p>
    <w:p w:rsidR="007F724F" w:rsidRPr="007F724F" w:rsidRDefault="007F724F" w:rsidP="007F724F">
      <w:pPr>
        <w:spacing w:line="276" w:lineRule="auto"/>
        <w:ind w:firstLine="708"/>
        <w:jc w:val="both"/>
        <w:rPr>
          <w:rFonts w:ascii="Simplified Arabic" w:eastAsiaTheme="minorHAnsi" w:hAnsi="Simplified Arabic" w:cs="Simplified Arabic"/>
          <w:sz w:val="28"/>
          <w:szCs w:val="28"/>
          <w:rtl/>
          <w:lang w:eastAsia="en-US" w:bidi="ar-DZ"/>
        </w:rPr>
      </w:pPr>
    </w:p>
    <w:p w:rsidR="007F724F" w:rsidRPr="007F724F" w:rsidRDefault="007F724F" w:rsidP="007F724F">
      <w:pPr>
        <w:spacing w:line="276" w:lineRule="auto"/>
        <w:ind w:left="282" w:hanging="284"/>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hint="cs"/>
          <w:sz w:val="28"/>
          <w:szCs w:val="28"/>
          <w:rtl/>
          <w:lang w:eastAsia="en-US" w:bidi="ar-DZ"/>
        </w:rPr>
        <w:tab/>
      </w:r>
      <w:r w:rsidRPr="007F724F">
        <w:rPr>
          <w:rFonts w:ascii="Simplified Arabic" w:eastAsiaTheme="minorHAnsi" w:hAnsi="Simplified Arabic" w:cs="Simplified Arabic"/>
          <w:sz w:val="28"/>
          <w:szCs w:val="28"/>
          <w:rtl/>
          <w:lang w:eastAsia="en-US" w:bidi="ar-DZ"/>
        </w:rPr>
        <w:t>عرفها الع</w:t>
      </w:r>
      <w:r w:rsidRPr="007F724F">
        <w:rPr>
          <w:rFonts w:ascii="Simplified Arabic" w:eastAsiaTheme="minorHAnsi" w:hAnsi="Simplified Arabic" w:cs="Simplified Arabic" w:hint="cs"/>
          <w:sz w:val="28"/>
          <w:szCs w:val="28"/>
          <w:rtl/>
          <w:lang w:eastAsia="en-US" w:bidi="ar-DZ"/>
        </w:rPr>
        <w:t>ا</w:t>
      </w:r>
      <w:r w:rsidRPr="007F724F">
        <w:rPr>
          <w:rFonts w:ascii="Simplified Arabic" w:eastAsiaTheme="minorHAnsi" w:hAnsi="Simplified Arabic" w:cs="Simplified Arabic"/>
          <w:sz w:val="28"/>
          <w:szCs w:val="28"/>
          <w:rtl/>
          <w:lang w:eastAsia="en-US" w:bidi="ar-DZ"/>
        </w:rPr>
        <w:t>لم ال</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لماني "بلونتشلي" بانها: الشعب المنظم سياسيا في </w:t>
      </w:r>
      <w:r w:rsidRPr="007F724F">
        <w:rPr>
          <w:rFonts w:ascii="Simplified Arabic" w:eastAsiaTheme="minorHAnsi" w:hAnsi="Simplified Arabic" w:cs="Simplified Arabic" w:hint="cs"/>
          <w:sz w:val="28"/>
          <w:szCs w:val="28"/>
          <w:rtl/>
          <w:lang w:eastAsia="en-US" w:bidi="ar-DZ"/>
        </w:rPr>
        <w:t>إ</w:t>
      </w:r>
      <w:r w:rsidRPr="007F724F">
        <w:rPr>
          <w:rFonts w:ascii="Simplified Arabic" w:eastAsiaTheme="minorHAnsi" w:hAnsi="Simplified Arabic" w:cs="Simplified Arabic"/>
          <w:sz w:val="28"/>
          <w:szCs w:val="28"/>
          <w:rtl/>
          <w:lang w:eastAsia="en-US" w:bidi="ar-DZ"/>
        </w:rPr>
        <w:t>قليم محدد"</w:t>
      </w:r>
      <w:r w:rsidRPr="007F724F">
        <w:rPr>
          <w:rFonts w:ascii="Simplified Arabic" w:eastAsiaTheme="minorHAnsi" w:hAnsi="Simplified Arabic" w:cs="Simplified Arabic"/>
          <w:sz w:val="28"/>
          <w:szCs w:val="28"/>
          <w:vertAlign w:val="superscript"/>
          <w:rtl/>
          <w:lang w:eastAsia="en-US" w:bidi="ar-DZ"/>
        </w:rPr>
        <w:footnoteReference w:customMarkFollows="1" w:id="4"/>
        <w:t>(</w:t>
      </w:r>
      <w:r w:rsidRPr="007F724F">
        <w:rPr>
          <w:rFonts w:ascii="Simplified Arabic" w:eastAsiaTheme="minorHAnsi" w:hAnsi="Simplified Arabic" w:cs="Simplified Arabic" w:hint="cs"/>
          <w:sz w:val="28"/>
          <w:szCs w:val="28"/>
          <w:vertAlign w:val="superscript"/>
          <w:rtl/>
          <w:lang w:eastAsia="en-US" w:bidi="ar-DZ"/>
        </w:rPr>
        <w:t>1</w:t>
      </w:r>
      <w:r w:rsidRPr="007F724F">
        <w:rPr>
          <w:rFonts w:ascii="Simplified Arabic" w:eastAsiaTheme="minorHAnsi" w:hAnsi="Simplified Arabic" w:cs="Simplified Arabic"/>
          <w:sz w:val="28"/>
          <w:szCs w:val="28"/>
          <w:vertAlign w:val="superscript"/>
          <w:rtl/>
          <w:lang w:eastAsia="en-US" w:bidi="ar-DZ"/>
        </w:rPr>
        <w:t>)</w:t>
      </w:r>
      <w:r w:rsidRPr="007F724F">
        <w:rPr>
          <w:rFonts w:ascii="Simplified Arabic" w:eastAsiaTheme="minorHAnsi" w:hAnsi="Simplified Arabic" w:cs="Simplified Arabic"/>
          <w:sz w:val="28"/>
          <w:szCs w:val="28"/>
          <w:rtl/>
          <w:lang w:eastAsia="en-US" w:bidi="ar-DZ"/>
        </w:rPr>
        <w:t xml:space="preserve">.  </w:t>
      </w:r>
    </w:p>
    <w:p w:rsidR="007F724F" w:rsidRPr="007F724F" w:rsidRDefault="007F724F" w:rsidP="007F724F">
      <w:pPr>
        <w:spacing w:line="276" w:lineRule="auto"/>
        <w:ind w:left="282" w:hanging="284"/>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hint="cs"/>
          <w:sz w:val="28"/>
          <w:szCs w:val="28"/>
          <w:rtl/>
          <w:lang w:eastAsia="en-US" w:bidi="ar-DZ"/>
        </w:rPr>
        <w:tab/>
      </w:r>
      <w:r w:rsidRPr="007F724F">
        <w:rPr>
          <w:rFonts w:ascii="Simplified Arabic" w:eastAsiaTheme="minorHAnsi" w:hAnsi="Simplified Arabic" w:cs="Simplified Arabic"/>
          <w:sz w:val="28"/>
          <w:szCs w:val="28"/>
          <w:rtl/>
          <w:lang w:val="en-US" w:eastAsia="en-US" w:bidi="ar-DZ"/>
        </w:rPr>
        <w:t>ما تستنتجه</w:t>
      </w:r>
      <w:r w:rsidRPr="007F724F">
        <w:rPr>
          <w:rFonts w:ascii="Simplified Arabic" w:eastAsiaTheme="minorHAnsi" w:hAnsi="Simplified Arabic" w:cs="Simplified Arabic" w:hint="cs"/>
          <w:sz w:val="28"/>
          <w:szCs w:val="28"/>
          <w:rtl/>
          <w:lang w:val="en-US" w:eastAsia="en-US" w:bidi="ar-DZ"/>
        </w:rPr>
        <w:t xml:space="preserve"> من هذه النعاريف</w:t>
      </w:r>
      <w:r w:rsidRPr="007F724F">
        <w:rPr>
          <w:rFonts w:ascii="Simplified Arabic" w:eastAsiaTheme="minorHAnsi" w:hAnsi="Simplified Arabic" w:cs="Simplified Arabic"/>
          <w:sz w:val="28"/>
          <w:szCs w:val="28"/>
          <w:rtl/>
          <w:lang w:val="en-US" w:eastAsia="en-US" w:bidi="ar-DZ"/>
        </w:rPr>
        <w:t xml:space="preserve"> هو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ن الدول عبارة عن كيانات تقوم على ثلاث</w:t>
      </w:r>
      <w:r w:rsidRPr="007F724F">
        <w:rPr>
          <w:rFonts w:ascii="Simplified Arabic" w:eastAsiaTheme="minorHAnsi" w:hAnsi="Simplified Arabic" w:cs="Simplified Arabic" w:hint="cs"/>
          <w:sz w:val="28"/>
          <w:szCs w:val="28"/>
          <w:rtl/>
          <w:lang w:val="en-US" w:eastAsia="en-US" w:bidi="ar-DZ"/>
        </w:rPr>
        <w:t>ة</w:t>
      </w:r>
      <w:r w:rsidRPr="007F724F">
        <w:rPr>
          <w:rFonts w:ascii="Simplified Arabic" w:eastAsiaTheme="minorHAnsi" w:hAnsi="Simplified Arabic" w:cs="Simplified Arabic"/>
          <w:sz w:val="28"/>
          <w:szCs w:val="28"/>
          <w:rtl/>
          <w:lang w:val="en-US" w:eastAsia="en-US" w:bidi="ar-DZ"/>
        </w:rPr>
        <w:t xml:space="preserve"> عناصر مترابطة هي:</w:t>
      </w:r>
    </w:p>
    <w:p w:rsidR="007F724F" w:rsidRPr="007F724F" w:rsidRDefault="007F724F" w:rsidP="007F724F">
      <w:pPr>
        <w:spacing w:line="276" w:lineRule="auto"/>
        <w:ind w:left="1699"/>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sz w:val="28"/>
          <w:szCs w:val="28"/>
          <w:rtl/>
          <w:lang w:val="en-US" w:eastAsia="en-US" w:bidi="ar-DZ"/>
        </w:rPr>
        <w:t>- احتلالها مساحة ثابته من ال</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رض تمارس عليها صلاحيات تامة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w:t>
      </w:r>
    </w:p>
    <w:p w:rsidR="007F724F" w:rsidRPr="007F724F" w:rsidRDefault="007F724F" w:rsidP="007F724F">
      <w:pPr>
        <w:spacing w:line="276" w:lineRule="auto"/>
        <w:ind w:left="1699"/>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sz w:val="28"/>
          <w:szCs w:val="28"/>
          <w:rtl/>
          <w:lang w:val="en-US" w:eastAsia="en-US" w:bidi="ar-DZ"/>
        </w:rPr>
        <w:t xml:space="preserve">- سلطة سياسية تستقل عن أشخاص </w:t>
      </w:r>
      <w:proofErr w:type="gramStart"/>
      <w:r w:rsidRPr="007F724F">
        <w:rPr>
          <w:rFonts w:ascii="Simplified Arabic" w:eastAsiaTheme="minorHAnsi" w:hAnsi="Simplified Arabic" w:cs="Simplified Arabic"/>
          <w:sz w:val="28"/>
          <w:szCs w:val="28"/>
          <w:rtl/>
          <w:lang w:val="en-US" w:eastAsia="en-US" w:bidi="ar-DZ"/>
        </w:rPr>
        <w:t>من</w:t>
      </w:r>
      <w:proofErr w:type="gramEnd"/>
      <w:r w:rsidRPr="007F724F">
        <w:rPr>
          <w:rFonts w:ascii="Simplified Arabic" w:eastAsiaTheme="minorHAnsi" w:hAnsi="Simplified Arabic" w:cs="Simplified Arabic"/>
          <w:sz w:val="28"/>
          <w:szCs w:val="28"/>
          <w:rtl/>
          <w:lang w:val="en-US" w:eastAsia="en-US" w:bidi="ar-DZ"/>
        </w:rPr>
        <w:t xml:space="preserve"> يمارسها</w:t>
      </w:r>
      <w:r w:rsidRPr="007F724F">
        <w:rPr>
          <w:rFonts w:ascii="Simplified Arabic" w:eastAsiaTheme="minorHAnsi" w:hAnsi="Simplified Arabic" w:cs="Simplified Arabic" w:hint="cs"/>
          <w:sz w:val="28"/>
          <w:szCs w:val="28"/>
          <w:rtl/>
          <w:lang w:val="en-US" w:eastAsia="en-US" w:bidi="ar-DZ"/>
        </w:rPr>
        <w:t>.</w:t>
      </w:r>
    </w:p>
    <w:p w:rsidR="007F724F" w:rsidRPr="007F724F" w:rsidRDefault="007F724F" w:rsidP="007F724F">
      <w:pPr>
        <w:spacing w:line="276" w:lineRule="auto"/>
        <w:ind w:left="1699"/>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sz w:val="28"/>
          <w:szCs w:val="28"/>
          <w:rtl/>
          <w:lang w:val="en-US" w:eastAsia="en-US" w:bidi="ar-DZ"/>
        </w:rPr>
        <w:t>- سكان يقطنون على سبيل الدوام اقليما معينا</w:t>
      </w:r>
      <w:r w:rsidRPr="007F724F">
        <w:rPr>
          <w:rFonts w:ascii="Simplified Arabic" w:eastAsiaTheme="minorHAnsi" w:hAnsi="Simplified Arabic" w:cs="Simplified Arabic" w:hint="cs"/>
          <w:sz w:val="28"/>
          <w:szCs w:val="28"/>
          <w:rtl/>
          <w:lang w:val="en-US" w:eastAsia="en-US" w:bidi="ar-DZ"/>
        </w:rPr>
        <w:t>.</w:t>
      </w:r>
    </w:p>
    <w:p w:rsidR="007F724F" w:rsidRPr="007F724F" w:rsidRDefault="007F724F" w:rsidP="007F724F">
      <w:pPr>
        <w:spacing w:line="276" w:lineRule="auto"/>
        <w:ind w:firstLine="708"/>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sz w:val="28"/>
          <w:szCs w:val="28"/>
          <w:rtl/>
          <w:lang w:val="en-US" w:eastAsia="en-US" w:bidi="ar-DZ"/>
        </w:rPr>
        <w:t xml:space="preserve">وما يجب ملاحظته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 xml:space="preserve">ن هنالك عدم اشارة إلى الواجبات الدولية التي يجب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ن تؤديها تلك الدول</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ولا الامتيازات والحصانات التي تتمتع بها</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w:t>
      </w:r>
    </w:p>
    <w:p w:rsidR="007F724F" w:rsidRPr="007F724F" w:rsidRDefault="007F724F" w:rsidP="007F724F">
      <w:pPr>
        <w:spacing w:line="276" w:lineRule="auto"/>
        <w:ind w:firstLine="708"/>
        <w:jc w:val="both"/>
        <w:rPr>
          <w:rFonts w:ascii="Simplified Arabic" w:eastAsiaTheme="minorHAnsi" w:hAnsi="Simplified Arabic" w:cs="Simplified Arabic"/>
          <w:sz w:val="28"/>
          <w:szCs w:val="28"/>
          <w:rtl/>
          <w:lang w:val="en-US" w:eastAsia="en-US" w:bidi="ar-DZ"/>
        </w:rPr>
      </w:pPr>
      <w:proofErr w:type="gramStart"/>
      <w:r w:rsidRPr="007F724F">
        <w:rPr>
          <w:rFonts w:ascii="Simplified Arabic" w:eastAsiaTheme="minorHAnsi" w:hAnsi="Simplified Arabic" w:cs="Simplified Arabic"/>
          <w:sz w:val="28"/>
          <w:szCs w:val="28"/>
          <w:rtl/>
          <w:lang w:val="en-US" w:eastAsia="en-US" w:bidi="ar-DZ"/>
        </w:rPr>
        <w:t>والعناصر</w:t>
      </w:r>
      <w:proofErr w:type="gramEnd"/>
      <w:r w:rsidRPr="007F724F">
        <w:rPr>
          <w:rFonts w:ascii="Simplified Arabic" w:eastAsiaTheme="minorHAnsi" w:hAnsi="Simplified Arabic" w:cs="Simplified Arabic"/>
          <w:sz w:val="28"/>
          <w:szCs w:val="28"/>
          <w:rtl/>
          <w:lang w:val="en-US" w:eastAsia="en-US" w:bidi="ar-DZ"/>
        </w:rPr>
        <w:t xml:space="preserve"> الثلاثة السابقة (ارض</w:t>
      </w:r>
      <w:r w:rsidRPr="007F724F">
        <w:rPr>
          <w:rFonts w:ascii="Simplified Arabic" w:eastAsiaTheme="minorHAnsi" w:hAnsi="Simplified Arabic" w:cs="Simplified Arabic" w:hint="cs"/>
          <w:sz w:val="28"/>
          <w:szCs w:val="28"/>
          <w:rtl/>
          <w:lang w:val="en-US" w:eastAsia="en-US" w:bidi="ar-DZ"/>
        </w:rPr>
        <w:t xml:space="preserve">، </w:t>
      </w:r>
      <w:r w:rsidRPr="007F724F">
        <w:rPr>
          <w:rFonts w:ascii="Simplified Arabic" w:eastAsiaTheme="minorHAnsi" w:hAnsi="Simplified Arabic" w:cs="Simplified Arabic"/>
          <w:sz w:val="28"/>
          <w:szCs w:val="28"/>
          <w:rtl/>
          <w:lang w:val="en-US" w:eastAsia="en-US" w:bidi="ar-DZ"/>
        </w:rPr>
        <w:t>حكومة وشعب)</w:t>
      </w:r>
      <w:r w:rsidRPr="007F724F">
        <w:rPr>
          <w:rFonts w:ascii="Simplified Arabic" w:eastAsiaTheme="minorHAnsi" w:hAnsi="Simplified Arabic" w:cs="Simplified Arabic" w:hint="cs"/>
          <w:sz w:val="28"/>
          <w:szCs w:val="28"/>
          <w:rtl/>
          <w:lang w:val="en-US" w:eastAsia="en-US" w:bidi="ar-DZ"/>
        </w:rPr>
        <w:t xml:space="preserve"> قد</w:t>
      </w:r>
      <w:r w:rsidRPr="007F724F">
        <w:rPr>
          <w:rFonts w:ascii="Simplified Arabic" w:eastAsiaTheme="minorHAnsi" w:hAnsi="Simplified Arabic" w:cs="Simplified Arabic"/>
          <w:sz w:val="28"/>
          <w:szCs w:val="28"/>
          <w:rtl/>
          <w:lang w:val="en-US" w:eastAsia="en-US" w:bidi="ar-DZ"/>
        </w:rPr>
        <w:t xml:space="preserve"> لا تكفي لوحدها </w:t>
      </w:r>
      <w:r w:rsidRPr="007F724F">
        <w:rPr>
          <w:rFonts w:ascii="Simplified Arabic" w:eastAsiaTheme="minorHAnsi" w:hAnsi="Simplified Arabic" w:cs="Simplified Arabic" w:hint="cs"/>
          <w:sz w:val="28"/>
          <w:szCs w:val="28"/>
          <w:rtl/>
          <w:lang w:val="en-US" w:eastAsia="en-US" w:bidi="ar-DZ"/>
        </w:rPr>
        <w:t xml:space="preserve">ليكون </w:t>
      </w:r>
      <w:r w:rsidRPr="007F724F">
        <w:rPr>
          <w:rFonts w:ascii="Simplified Arabic" w:eastAsiaTheme="minorHAnsi" w:hAnsi="Simplified Arabic" w:cs="Simplified Arabic"/>
          <w:sz w:val="28"/>
          <w:szCs w:val="28"/>
          <w:rtl/>
          <w:lang w:val="en-US" w:eastAsia="en-US" w:bidi="ar-DZ"/>
        </w:rPr>
        <w:t xml:space="preserve">كيان </w:t>
      </w:r>
      <w:r w:rsidRPr="007F724F">
        <w:rPr>
          <w:rFonts w:ascii="Simplified Arabic" w:eastAsiaTheme="minorHAnsi" w:hAnsi="Simplified Arabic" w:cs="Simplified Arabic" w:hint="cs"/>
          <w:sz w:val="28"/>
          <w:szCs w:val="28"/>
          <w:rtl/>
          <w:lang w:val="en-US" w:eastAsia="en-US" w:bidi="ar-DZ"/>
        </w:rPr>
        <w:t>ما</w:t>
      </w:r>
      <w:r w:rsidRPr="007F724F">
        <w:rPr>
          <w:rFonts w:ascii="Simplified Arabic" w:eastAsiaTheme="minorHAnsi" w:hAnsi="Simplified Arabic" w:cs="Simplified Arabic"/>
          <w:sz w:val="28"/>
          <w:szCs w:val="28"/>
          <w:rtl/>
          <w:lang w:val="en-US" w:eastAsia="en-US" w:bidi="ar-DZ"/>
        </w:rPr>
        <w:t xml:space="preserve"> يمثل دولة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بدليل توفر تلك العناصر في (بورتوريكو) ا</w:t>
      </w:r>
      <w:r w:rsidRPr="007F724F">
        <w:rPr>
          <w:rFonts w:ascii="Simplified Arabic" w:eastAsiaTheme="minorHAnsi" w:hAnsi="Simplified Arabic" w:cs="Simplified Arabic" w:hint="cs"/>
          <w:sz w:val="28"/>
          <w:szCs w:val="28"/>
          <w:rtl/>
          <w:lang w:val="en-US" w:eastAsia="en-US" w:bidi="ar-DZ"/>
        </w:rPr>
        <w:t>لآ</w:t>
      </w:r>
      <w:r w:rsidRPr="007F724F">
        <w:rPr>
          <w:rFonts w:ascii="Simplified Arabic" w:eastAsiaTheme="minorHAnsi" w:hAnsi="Simplified Arabic" w:cs="Simplified Arabic"/>
          <w:sz w:val="28"/>
          <w:szCs w:val="28"/>
          <w:rtl/>
          <w:lang w:val="en-US" w:eastAsia="en-US" w:bidi="ar-DZ"/>
        </w:rPr>
        <w:t>ن ومع ذلك فإنها ليست دولة بموجب القانون الدولي</w:t>
      </w:r>
      <w:r w:rsidRPr="007F724F">
        <w:rPr>
          <w:rFonts w:ascii="Simplified Arabic" w:eastAsiaTheme="minorHAnsi" w:hAnsi="Simplified Arabic" w:cs="Simplified Arabic" w:hint="cs"/>
          <w:sz w:val="28"/>
          <w:szCs w:val="28"/>
          <w:rtl/>
          <w:lang w:val="en-US" w:eastAsia="en-US" w:bidi="ar-DZ"/>
        </w:rPr>
        <w:t>.</w:t>
      </w:r>
    </w:p>
    <w:p w:rsidR="007F724F" w:rsidRPr="007F724F" w:rsidRDefault="007F724F" w:rsidP="007F724F">
      <w:pPr>
        <w:spacing w:line="276" w:lineRule="auto"/>
        <w:ind w:firstLine="708"/>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sz w:val="28"/>
          <w:szCs w:val="28"/>
          <w:rtl/>
          <w:lang w:val="en-US" w:eastAsia="en-US" w:bidi="ar-DZ"/>
        </w:rPr>
        <w:t>ونجد سدا لهذا النقص في بعض الاتفاقيات الدولية التي حددت مفهوم الدولة من ذل</w:t>
      </w:r>
      <w:r w:rsidRPr="007F724F">
        <w:rPr>
          <w:rFonts w:ascii="Simplified Arabic" w:eastAsiaTheme="minorHAnsi" w:hAnsi="Simplified Arabic" w:cs="Simplified Arabic" w:hint="cs"/>
          <w:sz w:val="28"/>
          <w:szCs w:val="28"/>
          <w:rtl/>
          <w:lang w:val="en-US" w:eastAsia="en-US" w:bidi="ar-DZ"/>
        </w:rPr>
        <w:t>ك</w:t>
      </w:r>
      <w:r w:rsidRPr="007F724F">
        <w:rPr>
          <w:rFonts w:ascii="Simplified Arabic" w:eastAsiaTheme="minorHAnsi" w:hAnsi="Simplified Arabic" w:cs="Simplified Arabic"/>
          <w:sz w:val="28"/>
          <w:szCs w:val="28"/>
          <w:rtl/>
          <w:lang w:val="en-US" w:eastAsia="en-US" w:bidi="ar-DZ"/>
        </w:rPr>
        <w:t xml:space="preserve"> اتفاقية" "مونتيفيديو"(حقوق الدول اللاتينية وواجباتها) في 25/12/1933</w:t>
      </w:r>
      <w:r w:rsidRPr="007F724F">
        <w:rPr>
          <w:rFonts w:ascii="Simplified Arabic" w:eastAsiaTheme="minorHAnsi" w:hAnsi="Simplified Arabic" w:cs="Simplified Arabic" w:hint="cs"/>
          <w:sz w:val="28"/>
          <w:szCs w:val="28"/>
          <w:rtl/>
          <w:lang w:val="en-US" w:eastAsia="en-US" w:bidi="ar-DZ"/>
        </w:rPr>
        <w:t xml:space="preserve"> </w:t>
      </w:r>
      <w:r w:rsidRPr="007F724F">
        <w:rPr>
          <w:rFonts w:ascii="Simplified Arabic" w:eastAsiaTheme="minorHAnsi" w:hAnsi="Simplified Arabic" w:cs="Simplified Arabic"/>
          <w:sz w:val="28"/>
          <w:szCs w:val="28"/>
          <w:rtl/>
          <w:lang w:val="en-US" w:eastAsia="en-US" w:bidi="ar-DZ"/>
        </w:rPr>
        <w:t>في مادتها ال</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ولي (</w:t>
      </w:r>
      <w:r w:rsidRPr="007F724F">
        <w:rPr>
          <w:rFonts w:ascii="Simplified Arabic" w:eastAsiaTheme="minorHAnsi" w:hAnsi="Simplified Arabic" w:cs="Simplified Arabic"/>
          <w:b/>
          <w:bCs/>
          <w:sz w:val="28"/>
          <w:szCs w:val="28"/>
          <w:rtl/>
          <w:lang w:val="en-US" w:eastAsia="en-US" w:bidi="ar-DZ"/>
        </w:rPr>
        <w:t>لكي تعتبر الدولة شخصا من أشخاص القانون الدولي يجب ان تتوفر فيها الصفات التالية</w:t>
      </w:r>
      <w:r w:rsidRPr="007F724F">
        <w:rPr>
          <w:rFonts w:ascii="Simplified Arabic" w:eastAsiaTheme="minorHAnsi" w:hAnsi="Simplified Arabic" w:cs="Simplified Arabic" w:hint="cs"/>
          <w:b/>
          <w:bCs/>
          <w:sz w:val="28"/>
          <w:szCs w:val="28"/>
          <w:rtl/>
          <w:lang w:val="en-US" w:eastAsia="en-US" w:bidi="ar-DZ"/>
        </w:rPr>
        <w:t>:</w:t>
      </w:r>
      <w:r w:rsidRPr="007F724F">
        <w:rPr>
          <w:rFonts w:ascii="Simplified Arabic" w:eastAsiaTheme="minorHAnsi" w:hAnsi="Simplified Arabic" w:cs="Simplified Arabic"/>
          <w:b/>
          <w:bCs/>
          <w:sz w:val="28"/>
          <w:szCs w:val="28"/>
          <w:rtl/>
          <w:lang w:val="en-US" w:eastAsia="en-US" w:bidi="ar-DZ"/>
        </w:rPr>
        <w:t xml:space="preserve"> شعب دائم</w:t>
      </w:r>
      <w:r w:rsidRPr="007F724F">
        <w:rPr>
          <w:rFonts w:ascii="Simplified Arabic" w:eastAsiaTheme="minorHAnsi" w:hAnsi="Simplified Arabic" w:cs="Simplified Arabic" w:hint="cs"/>
          <w:b/>
          <w:bCs/>
          <w:sz w:val="28"/>
          <w:szCs w:val="28"/>
          <w:rtl/>
          <w:lang w:val="en-US" w:eastAsia="en-US" w:bidi="ar-DZ"/>
        </w:rPr>
        <w:t>،</w:t>
      </w:r>
      <w:r w:rsidRPr="007F724F">
        <w:rPr>
          <w:rFonts w:ascii="Simplified Arabic" w:eastAsiaTheme="minorHAnsi" w:hAnsi="Simplified Arabic" w:cs="Simplified Arabic"/>
          <w:b/>
          <w:bCs/>
          <w:sz w:val="28"/>
          <w:szCs w:val="28"/>
          <w:rtl/>
          <w:lang w:val="en-US" w:eastAsia="en-US" w:bidi="ar-DZ"/>
        </w:rPr>
        <w:t xml:space="preserve"> اقليم محدد</w:t>
      </w:r>
      <w:r w:rsidRPr="007F724F">
        <w:rPr>
          <w:rFonts w:ascii="Simplified Arabic" w:eastAsiaTheme="minorHAnsi" w:hAnsi="Simplified Arabic" w:cs="Simplified Arabic" w:hint="cs"/>
          <w:b/>
          <w:bCs/>
          <w:sz w:val="28"/>
          <w:szCs w:val="28"/>
          <w:rtl/>
          <w:lang w:val="en-US" w:eastAsia="en-US" w:bidi="ar-DZ"/>
        </w:rPr>
        <w:t>،</w:t>
      </w:r>
      <w:r w:rsidRPr="007F724F">
        <w:rPr>
          <w:rFonts w:ascii="Simplified Arabic" w:eastAsiaTheme="minorHAnsi" w:hAnsi="Simplified Arabic" w:cs="Simplified Arabic"/>
          <w:b/>
          <w:bCs/>
          <w:sz w:val="28"/>
          <w:szCs w:val="28"/>
          <w:rtl/>
          <w:lang w:val="en-US" w:eastAsia="en-US" w:bidi="ar-DZ"/>
        </w:rPr>
        <w:t xml:space="preserve"> ذات </w:t>
      </w:r>
      <w:r w:rsidRPr="007F724F">
        <w:rPr>
          <w:rFonts w:ascii="Simplified Arabic" w:eastAsiaTheme="minorHAnsi" w:hAnsi="Simplified Arabic" w:cs="Simplified Arabic" w:hint="cs"/>
          <w:b/>
          <w:bCs/>
          <w:sz w:val="28"/>
          <w:szCs w:val="28"/>
          <w:rtl/>
          <w:lang w:val="en-US" w:eastAsia="en-US" w:bidi="ar-DZ"/>
        </w:rPr>
        <w:t>أ</w:t>
      </w:r>
      <w:r w:rsidRPr="007F724F">
        <w:rPr>
          <w:rFonts w:ascii="Simplified Arabic" w:eastAsiaTheme="minorHAnsi" w:hAnsi="Simplified Arabic" w:cs="Simplified Arabic"/>
          <w:b/>
          <w:bCs/>
          <w:sz w:val="28"/>
          <w:szCs w:val="28"/>
          <w:rtl/>
          <w:lang w:val="en-US" w:eastAsia="en-US" w:bidi="ar-DZ"/>
        </w:rPr>
        <w:t>هلية للدخول في العلاقات مع الدول الأخرى</w:t>
      </w:r>
      <w:r w:rsidRPr="007F724F">
        <w:rPr>
          <w:rFonts w:ascii="Simplified Arabic" w:eastAsiaTheme="minorHAnsi" w:hAnsi="Simplified Arabic" w:cs="Simplified Arabic"/>
          <w:sz w:val="28"/>
          <w:szCs w:val="28"/>
          <w:rtl/>
          <w:lang w:val="en-US" w:eastAsia="en-US" w:bidi="ar-DZ"/>
        </w:rPr>
        <w:t>)</w:t>
      </w:r>
      <w:r w:rsidRPr="007F724F">
        <w:rPr>
          <w:rFonts w:ascii="Simplified Arabic" w:eastAsiaTheme="minorHAnsi" w:hAnsi="Simplified Arabic" w:cs="Simplified Arabic"/>
          <w:sz w:val="28"/>
          <w:szCs w:val="28"/>
          <w:vertAlign w:val="superscript"/>
          <w:rtl/>
          <w:lang w:val="en-US" w:eastAsia="en-US" w:bidi="ar-DZ"/>
        </w:rPr>
        <w:footnoteReference w:customMarkFollows="1" w:id="5"/>
        <w:t>(</w:t>
      </w:r>
      <w:r w:rsidRPr="007F724F">
        <w:rPr>
          <w:rFonts w:ascii="Simplified Arabic" w:eastAsiaTheme="minorHAnsi" w:hAnsi="Simplified Arabic" w:cs="Simplified Arabic" w:hint="cs"/>
          <w:sz w:val="28"/>
          <w:szCs w:val="28"/>
          <w:vertAlign w:val="superscript"/>
          <w:rtl/>
          <w:lang w:val="en-US" w:eastAsia="en-US" w:bidi="ar-DZ"/>
        </w:rPr>
        <w:t>2</w:t>
      </w:r>
      <w:r w:rsidRPr="007F724F">
        <w:rPr>
          <w:rFonts w:ascii="Simplified Arabic" w:eastAsiaTheme="minorHAnsi" w:hAnsi="Simplified Arabic" w:cs="Simplified Arabic"/>
          <w:sz w:val="28"/>
          <w:szCs w:val="28"/>
          <w:vertAlign w:val="superscript"/>
          <w:rtl/>
          <w:lang w:val="en-US" w:eastAsia="en-US" w:bidi="ar-DZ"/>
        </w:rPr>
        <w:t>)</w:t>
      </w:r>
      <w:r w:rsidRPr="007F724F">
        <w:rPr>
          <w:rFonts w:ascii="Simplified Arabic" w:eastAsiaTheme="minorHAnsi" w:hAnsi="Simplified Arabic" w:cs="Simplified Arabic" w:hint="cs"/>
          <w:sz w:val="28"/>
          <w:szCs w:val="28"/>
          <w:rtl/>
          <w:lang w:val="en-US" w:eastAsia="en-US" w:bidi="ar-DZ"/>
        </w:rPr>
        <w:t>.</w:t>
      </w:r>
    </w:p>
    <w:p w:rsidR="007F724F" w:rsidRPr="007F724F" w:rsidRDefault="007F724F" w:rsidP="007F724F">
      <w:pPr>
        <w:spacing w:line="276" w:lineRule="auto"/>
        <w:ind w:firstLine="708"/>
        <w:jc w:val="both"/>
        <w:rPr>
          <w:rFonts w:ascii="Simplified Arabic" w:eastAsiaTheme="minorHAnsi" w:hAnsi="Simplified Arabic" w:cs="Simplified Arabic"/>
          <w:sz w:val="28"/>
          <w:szCs w:val="28"/>
          <w:rtl/>
          <w:lang w:val="en-US" w:eastAsia="en-US" w:bidi="ar-DZ"/>
        </w:rPr>
      </w:pPr>
      <w:proofErr w:type="gramStart"/>
      <w:r w:rsidRPr="007F724F">
        <w:rPr>
          <w:rFonts w:ascii="Simplified Arabic" w:eastAsiaTheme="minorHAnsi" w:hAnsi="Simplified Arabic" w:cs="Simplified Arabic"/>
          <w:sz w:val="28"/>
          <w:szCs w:val="28"/>
          <w:rtl/>
          <w:lang w:val="en-US" w:eastAsia="en-US" w:bidi="ar-DZ"/>
        </w:rPr>
        <w:t>وعليه</w:t>
      </w:r>
      <w:proofErr w:type="gramEnd"/>
      <w:r w:rsidRPr="007F724F">
        <w:rPr>
          <w:rFonts w:ascii="Simplified Arabic" w:eastAsiaTheme="minorHAnsi" w:hAnsi="Simplified Arabic" w:cs="Simplified Arabic"/>
          <w:sz w:val="28"/>
          <w:szCs w:val="28"/>
          <w:rtl/>
          <w:lang w:val="en-US" w:eastAsia="en-US" w:bidi="ar-DZ"/>
        </w:rPr>
        <w:t xml:space="preserve"> يمكنا القول بان الدولة بان الدولة هي (مجموعة من ال</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 xml:space="preserve">فراد تعيش في </w:t>
      </w:r>
      <w:r w:rsidRPr="007F724F">
        <w:rPr>
          <w:rFonts w:ascii="Simplified Arabic" w:eastAsiaTheme="minorHAnsi" w:hAnsi="Simplified Arabic" w:cs="Simplified Arabic" w:hint="cs"/>
          <w:sz w:val="28"/>
          <w:szCs w:val="28"/>
          <w:rtl/>
          <w:lang w:val="en-US" w:eastAsia="en-US" w:bidi="ar-DZ"/>
        </w:rPr>
        <w:t>إ</w:t>
      </w:r>
      <w:r w:rsidRPr="007F724F">
        <w:rPr>
          <w:rFonts w:ascii="Simplified Arabic" w:eastAsiaTheme="minorHAnsi" w:hAnsi="Simplified Arabic" w:cs="Simplified Arabic"/>
          <w:sz w:val="28"/>
          <w:szCs w:val="28"/>
          <w:rtl/>
          <w:lang w:val="en-US" w:eastAsia="en-US" w:bidi="ar-DZ"/>
        </w:rPr>
        <w:t>قليم معين على وجه الاستقرار</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وتخضع لسلطة سياسية مستقلة ذات سيادة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تسعى إلى تحقيق مصالح هذه المجموعة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وتلتزم في ذلك بمبادئ القانون الدولي)</w:t>
      </w:r>
      <w:r w:rsidRPr="007F724F">
        <w:rPr>
          <w:rFonts w:ascii="Simplified Arabic" w:eastAsiaTheme="minorHAnsi" w:hAnsi="Simplified Arabic" w:cs="Simplified Arabic" w:hint="cs"/>
          <w:sz w:val="28"/>
          <w:szCs w:val="28"/>
          <w:rtl/>
          <w:lang w:val="en-US" w:eastAsia="en-US" w:bidi="ar-DZ"/>
        </w:rPr>
        <w:t>.</w:t>
      </w:r>
    </w:p>
    <w:p w:rsidR="007F724F" w:rsidRDefault="007F724F" w:rsidP="007F724F">
      <w:pPr>
        <w:spacing w:line="276" w:lineRule="auto"/>
        <w:ind w:firstLine="708"/>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sz w:val="28"/>
          <w:szCs w:val="28"/>
          <w:rtl/>
          <w:lang w:val="en-US" w:eastAsia="en-US" w:bidi="ar-DZ"/>
        </w:rPr>
        <w:t>وتدرس الدولة من ناحيتين فعلى المستوى الداخلي ترتكز دراستها على معرفة مصادر وشروط ممارسة السلطة السياسية(مجال القانون الدستوري)</w:t>
      </w:r>
      <w:r w:rsidRPr="007F724F">
        <w:rPr>
          <w:rFonts w:ascii="Simplified Arabic" w:eastAsiaTheme="minorHAnsi" w:hAnsi="Simplified Arabic" w:cs="Simplified Arabic" w:hint="cs"/>
          <w:sz w:val="28"/>
          <w:szCs w:val="28"/>
          <w:rtl/>
          <w:lang w:val="en-US" w:eastAsia="en-US" w:bidi="ar-DZ"/>
        </w:rPr>
        <w:t xml:space="preserve">، </w:t>
      </w:r>
      <w:r w:rsidRPr="007F724F">
        <w:rPr>
          <w:rFonts w:ascii="Simplified Arabic" w:eastAsiaTheme="minorHAnsi" w:hAnsi="Simplified Arabic" w:cs="Simplified Arabic"/>
          <w:sz w:val="28"/>
          <w:szCs w:val="28"/>
          <w:rtl/>
          <w:lang w:val="en-US" w:eastAsia="en-US" w:bidi="ar-DZ"/>
        </w:rPr>
        <w:t xml:space="preserve">كما ترتكز دراستها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يضا على معرفة القواعد القانونية التي تنظم علاقات المرافق العامة التابعة للدولة(مجال القانون الاداري)</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ما من الناحية الدولية فتدرس باعتبارها كيانا سياسيا يتمتع بالسيادة والسمو على السلطات السياسية الأخرى</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وباعتبارها تس</w:t>
      </w:r>
      <w:r w:rsidRPr="007F724F">
        <w:rPr>
          <w:rFonts w:ascii="Simplified Arabic" w:eastAsiaTheme="minorHAnsi" w:hAnsi="Simplified Arabic" w:cs="Simplified Arabic" w:hint="cs"/>
          <w:sz w:val="28"/>
          <w:szCs w:val="28"/>
          <w:rtl/>
          <w:lang w:val="en-US" w:eastAsia="en-US" w:bidi="ar-DZ"/>
        </w:rPr>
        <w:t>ا</w:t>
      </w:r>
      <w:r w:rsidRPr="007F724F">
        <w:rPr>
          <w:rFonts w:ascii="Simplified Arabic" w:eastAsiaTheme="minorHAnsi" w:hAnsi="Simplified Arabic" w:cs="Simplified Arabic"/>
          <w:sz w:val="28"/>
          <w:szCs w:val="28"/>
          <w:rtl/>
          <w:lang w:val="en-US" w:eastAsia="en-US" w:bidi="ar-DZ"/>
        </w:rPr>
        <w:t xml:space="preserve">هم في </w:t>
      </w:r>
      <w:r w:rsidRPr="007F724F">
        <w:rPr>
          <w:rFonts w:ascii="Simplified Arabic" w:eastAsiaTheme="minorHAnsi" w:hAnsi="Simplified Arabic" w:cs="Simplified Arabic" w:hint="cs"/>
          <w:sz w:val="28"/>
          <w:szCs w:val="28"/>
          <w:rtl/>
          <w:lang w:val="en-US" w:eastAsia="en-US" w:bidi="ar-DZ"/>
        </w:rPr>
        <w:t>إ</w:t>
      </w:r>
      <w:r w:rsidRPr="007F724F">
        <w:rPr>
          <w:rFonts w:ascii="Simplified Arabic" w:eastAsiaTheme="minorHAnsi" w:hAnsi="Simplified Arabic" w:cs="Simplified Arabic"/>
          <w:sz w:val="28"/>
          <w:szCs w:val="28"/>
          <w:rtl/>
          <w:lang w:val="en-US" w:eastAsia="en-US" w:bidi="ar-DZ"/>
        </w:rPr>
        <w:t>عداد وتطوير</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وتطبيق قواعد القانون الدولي (مجال دراستنا) ويتحدد نطاق دراسة الدولة من وجهة النظر الدولية في النقاط الرئيسية التالية: عناصر الدولة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اشكالها</w:t>
      </w:r>
      <w:r w:rsidRPr="007F724F">
        <w:rPr>
          <w:rFonts w:ascii="Simplified Arabic" w:eastAsiaTheme="minorHAnsi" w:hAnsi="Simplified Arabic" w:cs="Simplified Arabic" w:hint="cs"/>
          <w:sz w:val="28"/>
          <w:szCs w:val="28"/>
          <w:rtl/>
          <w:lang w:val="en-US" w:eastAsia="en-US" w:bidi="ar-DZ"/>
        </w:rPr>
        <w:t xml:space="preserve">، </w:t>
      </w:r>
      <w:r w:rsidRPr="007F724F">
        <w:rPr>
          <w:rFonts w:ascii="Simplified Arabic" w:eastAsiaTheme="minorHAnsi" w:hAnsi="Simplified Arabic" w:cs="Simplified Arabic"/>
          <w:sz w:val="28"/>
          <w:szCs w:val="28"/>
          <w:rtl/>
          <w:lang w:val="en-US" w:eastAsia="en-US" w:bidi="ar-DZ"/>
        </w:rPr>
        <w:t>حقوقها وواجباتها.</w:t>
      </w:r>
    </w:p>
    <w:p w:rsidR="007F724F" w:rsidRPr="007F724F" w:rsidRDefault="007F724F" w:rsidP="007F724F">
      <w:pPr>
        <w:spacing w:line="276" w:lineRule="auto"/>
        <w:ind w:firstLine="708"/>
        <w:jc w:val="both"/>
        <w:rPr>
          <w:rFonts w:ascii="Simplified Arabic" w:eastAsiaTheme="minorHAnsi" w:hAnsi="Simplified Arabic" w:cs="Simplified Arabic"/>
          <w:sz w:val="28"/>
          <w:szCs w:val="28"/>
          <w:rtl/>
          <w:lang w:val="en-US" w:eastAsia="en-US" w:bidi="ar-DZ"/>
        </w:rPr>
      </w:pPr>
    </w:p>
    <w:p w:rsidR="007F724F" w:rsidRPr="007F724F" w:rsidRDefault="007F724F" w:rsidP="007F724F">
      <w:pPr>
        <w:spacing w:line="276" w:lineRule="auto"/>
        <w:jc w:val="center"/>
        <w:rPr>
          <w:rFonts w:ascii="Simplified Arabic" w:eastAsiaTheme="minorHAnsi" w:hAnsi="Simplified Arabic" w:cs="Simplified Arabic"/>
          <w:b/>
          <w:bCs/>
          <w:sz w:val="28"/>
          <w:szCs w:val="28"/>
          <w:rtl/>
          <w:lang w:val="en-US" w:eastAsia="en-US" w:bidi="ar-DZ"/>
        </w:rPr>
      </w:pPr>
      <w:proofErr w:type="gramStart"/>
      <w:r w:rsidRPr="007F724F">
        <w:rPr>
          <w:rFonts w:ascii="Simplified Arabic" w:eastAsiaTheme="minorHAnsi" w:hAnsi="Simplified Arabic" w:cs="Simplified Arabic"/>
          <w:b/>
          <w:bCs/>
          <w:sz w:val="28"/>
          <w:szCs w:val="28"/>
          <w:rtl/>
          <w:lang w:val="en-US" w:eastAsia="en-US" w:bidi="ar-DZ"/>
        </w:rPr>
        <w:t>المبحث</w:t>
      </w:r>
      <w:proofErr w:type="gramEnd"/>
      <w:r w:rsidRPr="007F724F">
        <w:rPr>
          <w:rFonts w:ascii="Simplified Arabic" w:eastAsiaTheme="minorHAnsi" w:hAnsi="Simplified Arabic" w:cs="Simplified Arabic"/>
          <w:b/>
          <w:bCs/>
          <w:sz w:val="28"/>
          <w:szCs w:val="28"/>
          <w:rtl/>
          <w:lang w:val="en-US" w:eastAsia="en-US" w:bidi="ar-DZ"/>
        </w:rPr>
        <w:t xml:space="preserve"> الثاني</w:t>
      </w:r>
    </w:p>
    <w:p w:rsidR="007F724F" w:rsidRPr="007F724F" w:rsidRDefault="007F724F" w:rsidP="007F724F">
      <w:pPr>
        <w:spacing w:line="276" w:lineRule="auto"/>
        <w:jc w:val="center"/>
        <w:rPr>
          <w:rFonts w:ascii="Simplified Arabic" w:eastAsiaTheme="minorHAnsi" w:hAnsi="Simplified Arabic" w:cs="Simplified Arabic"/>
          <w:b/>
          <w:bCs/>
          <w:sz w:val="28"/>
          <w:szCs w:val="28"/>
          <w:rtl/>
          <w:lang w:val="en-US" w:eastAsia="en-US" w:bidi="ar-DZ"/>
        </w:rPr>
      </w:pPr>
      <w:r w:rsidRPr="007F724F">
        <w:rPr>
          <w:rFonts w:ascii="Simplified Arabic" w:eastAsiaTheme="minorHAnsi" w:hAnsi="Simplified Arabic" w:cs="Simplified Arabic"/>
          <w:b/>
          <w:bCs/>
          <w:sz w:val="28"/>
          <w:szCs w:val="28"/>
          <w:rtl/>
          <w:lang w:val="en-US" w:eastAsia="en-US" w:bidi="ar-DZ"/>
        </w:rPr>
        <w:t>عناصر الدولة</w:t>
      </w:r>
    </w:p>
    <w:p w:rsidR="007F724F" w:rsidRPr="007F724F" w:rsidRDefault="007F724F" w:rsidP="007F724F">
      <w:pPr>
        <w:spacing w:line="276" w:lineRule="auto"/>
        <w:ind w:firstLine="708"/>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sz w:val="28"/>
          <w:szCs w:val="28"/>
          <w:rtl/>
          <w:lang w:val="en-US" w:eastAsia="en-US" w:bidi="ar-DZ"/>
        </w:rPr>
        <w:t>تكمن أهمية تحديد عناصر الدولة في امكانية تمييزها عن غيرها من الكيانات القانونية الاخرى</w:t>
      </w:r>
      <w:r w:rsidRPr="007F724F">
        <w:rPr>
          <w:rFonts w:ascii="Simplified Arabic" w:eastAsiaTheme="minorHAnsi" w:hAnsi="Simplified Arabic" w:cs="Simplified Arabic" w:hint="cs"/>
          <w:sz w:val="28"/>
          <w:szCs w:val="28"/>
          <w:rtl/>
          <w:lang w:val="en-US" w:eastAsia="en-US" w:bidi="ar-DZ"/>
        </w:rPr>
        <w:t xml:space="preserve">، </w:t>
      </w:r>
      <w:r w:rsidRPr="007F724F">
        <w:rPr>
          <w:rFonts w:ascii="Simplified Arabic" w:eastAsiaTheme="minorHAnsi" w:hAnsi="Simplified Arabic" w:cs="Simplified Arabic"/>
          <w:sz w:val="28"/>
          <w:szCs w:val="28"/>
          <w:rtl/>
          <w:lang w:val="en-US" w:eastAsia="en-US" w:bidi="ar-DZ"/>
        </w:rPr>
        <w:t xml:space="preserve">ويشترط لوجود الدولة ضمن أشخاص </w:t>
      </w:r>
      <w:r w:rsidRPr="007F724F">
        <w:rPr>
          <w:rFonts w:ascii="Simplified Arabic" w:eastAsiaTheme="minorHAnsi" w:hAnsi="Simplified Arabic" w:cs="Simplified Arabic" w:hint="cs"/>
          <w:sz w:val="28"/>
          <w:szCs w:val="28"/>
          <w:rtl/>
          <w:lang w:val="en-US" w:eastAsia="en-US" w:bidi="ar-DZ"/>
        </w:rPr>
        <w:t xml:space="preserve">المجتمع </w:t>
      </w:r>
      <w:r w:rsidRPr="007F724F">
        <w:rPr>
          <w:rFonts w:ascii="Simplified Arabic" w:eastAsiaTheme="minorHAnsi" w:hAnsi="Simplified Arabic" w:cs="Simplified Arabic"/>
          <w:sz w:val="28"/>
          <w:szCs w:val="28"/>
          <w:rtl/>
          <w:lang w:val="en-US" w:eastAsia="en-US" w:bidi="ar-DZ"/>
        </w:rPr>
        <w:t>الدولي المعاصر توفر عناصر اساسية</w:t>
      </w:r>
      <w:r w:rsidRPr="007F724F">
        <w:rPr>
          <w:rFonts w:ascii="Simplified Arabic" w:eastAsiaTheme="minorHAnsi" w:hAnsi="Simplified Arabic" w:cs="Simplified Arabic" w:hint="cs"/>
          <w:sz w:val="28"/>
          <w:szCs w:val="28"/>
          <w:rtl/>
          <w:lang w:val="en-US" w:eastAsia="en-US" w:bidi="ar-DZ"/>
        </w:rPr>
        <w:t xml:space="preserve">، </w:t>
      </w:r>
      <w:r w:rsidRPr="007F724F">
        <w:rPr>
          <w:rFonts w:ascii="Simplified Arabic" w:eastAsiaTheme="minorHAnsi" w:hAnsi="Simplified Arabic" w:cs="Simplified Arabic"/>
          <w:sz w:val="28"/>
          <w:szCs w:val="28"/>
          <w:rtl/>
          <w:lang w:val="en-US" w:eastAsia="en-US" w:bidi="ar-DZ"/>
        </w:rPr>
        <w:t>وهي الشعب والاقليم والسلطة الحاكمة</w:t>
      </w:r>
      <w:r w:rsidRPr="007F724F">
        <w:rPr>
          <w:rFonts w:ascii="Simplified Arabic" w:eastAsiaTheme="minorHAnsi" w:hAnsi="Simplified Arabic" w:cs="Simplified Arabic" w:hint="cs"/>
          <w:sz w:val="28"/>
          <w:szCs w:val="28"/>
          <w:rtl/>
          <w:lang w:val="en-US" w:eastAsia="en-US" w:bidi="ar-DZ"/>
        </w:rPr>
        <w:t>، إ</w:t>
      </w:r>
      <w:r w:rsidRPr="007F724F">
        <w:rPr>
          <w:rFonts w:ascii="Simplified Arabic" w:eastAsiaTheme="minorHAnsi" w:hAnsi="Simplified Arabic" w:cs="Simplified Arabic"/>
          <w:sz w:val="28"/>
          <w:szCs w:val="28"/>
          <w:rtl/>
          <w:lang w:val="en-US" w:eastAsia="en-US" w:bidi="ar-DZ"/>
        </w:rPr>
        <w:t xml:space="preserve">لا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ن هذا العناصر وحدها غير كافية كي تتمتع بالشخصية الدولية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وفقا للقانون الدولي العام</w:t>
      </w:r>
      <w:r w:rsidRPr="007F724F">
        <w:rPr>
          <w:rFonts w:ascii="Simplified Arabic" w:eastAsiaTheme="minorHAnsi" w:hAnsi="Simplified Arabic" w:cs="Simplified Arabic" w:hint="cs"/>
          <w:sz w:val="28"/>
          <w:szCs w:val="28"/>
          <w:rtl/>
          <w:lang w:val="en-US" w:eastAsia="en-US" w:bidi="ar-DZ"/>
        </w:rPr>
        <w:t xml:space="preserve">، </w:t>
      </w:r>
      <w:r w:rsidRPr="007F724F">
        <w:rPr>
          <w:rFonts w:ascii="Simplified Arabic" w:eastAsiaTheme="minorHAnsi" w:hAnsi="Simplified Arabic" w:cs="Simplified Arabic"/>
          <w:sz w:val="28"/>
          <w:szCs w:val="28"/>
          <w:rtl/>
          <w:lang w:val="en-US" w:eastAsia="en-US" w:bidi="ar-DZ"/>
        </w:rPr>
        <w:t xml:space="preserve">فيجب توفر عناصر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خرى</w:t>
      </w:r>
      <w:r w:rsidRPr="007F724F">
        <w:rPr>
          <w:rFonts w:ascii="Simplified Arabic" w:eastAsiaTheme="minorHAnsi" w:hAnsi="Simplified Arabic" w:cs="Simplified Arabic" w:hint="cs"/>
          <w:sz w:val="28"/>
          <w:szCs w:val="28"/>
          <w:rtl/>
          <w:lang w:val="en-US" w:eastAsia="en-US" w:bidi="ar-DZ"/>
        </w:rPr>
        <w:t xml:space="preserve"> </w:t>
      </w:r>
      <w:r w:rsidRPr="007F724F">
        <w:rPr>
          <w:rFonts w:ascii="Simplified Arabic" w:eastAsiaTheme="minorHAnsi" w:hAnsi="Simplified Arabic" w:cs="Simplified Arabic"/>
          <w:sz w:val="28"/>
          <w:szCs w:val="28"/>
          <w:rtl/>
          <w:lang w:val="en-US" w:eastAsia="en-US" w:bidi="ar-DZ"/>
        </w:rPr>
        <w:t>تتمثل بالأساس في عنصر</w:t>
      </w:r>
      <w:r w:rsidRPr="007F724F">
        <w:rPr>
          <w:rFonts w:ascii="Simplified Arabic" w:eastAsiaTheme="minorHAnsi" w:hAnsi="Simplified Arabic" w:cs="Simplified Arabic" w:hint="cs"/>
          <w:sz w:val="28"/>
          <w:szCs w:val="28"/>
          <w:rtl/>
          <w:lang w:val="en-US" w:eastAsia="en-US" w:bidi="ar-DZ"/>
        </w:rPr>
        <w:t>ي</w:t>
      </w:r>
      <w:r w:rsidRPr="007F724F">
        <w:rPr>
          <w:rFonts w:ascii="Simplified Arabic" w:eastAsiaTheme="minorHAnsi" w:hAnsi="Simplified Arabic" w:cs="Simplified Arabic"/>
          <w:sz w:val="28"/>
          <w:szCs w:val="28"/>
          <w:rtl/>
          <w:lang w:val="en-US" w:eastAsia="en-US" w:bidi="ar-DZ"/>
        </w:rPr>
        <w:t xml:space="preserve"> السيادة والاعتراف الدولي.</w:t>
      </w:r>
    </w:p>
    <w:p w:rsidR="007F724F" w:rsidRPr="007F724F" w:rsidRDefault="007F724F" w:rsidP="007F724F">
      <w:pPr>
        <w:spacing w:line="276" w:lineRule="auto"/>
        <w:ind w:left="-2"/>
        <w:contextualSpacing/>
        <w:jc w:val="center"/>
        <w:rPr>
          <w:rFonts w:ascii="Simplified Arabic" w:eastAsiaTheme="minorHAnsi" w:hAnsi="Simplified Arabic" w:cs="Simplified Arabic"/>
          <w:b/>
          <w:bCs/>
          <w:sz w:val="28"/>
          <w:szCs w:val="28"/>
          <w:rtl/>
          <w:lang w:val="en-US" w:eastAsia="en-US" w:bidi="ar-DZ"/>
        </w:rPr>
      </w:pPr>
      <w:r w:rsidRPr="007F724F">
        <w:rPr>
          <w:rFonts w:ascii="Simplified Arabic" w:eastAsiaTheme="minorHAnsi" w:hAnsi="Simplified Arabic" w:cs="Simplified Arabic"/>
          <w:b/>
          <w:bCs/>
          <w:sz w:val="28"/>
          <w:szCs w:val="28"/>
          <w:rtl/>
          <w:lang w:val="en-US" w:eastAsia="en-US" w:bidi="ar-DZ"/>
        </w:rPr>
        <w:t>المطلب الاول</w:t>
      </w:r>
    </w:p>
    <w:p w:rsidR="007F724F" w:rsidRPr="007F724F" w:rsidRDefault="007F724F" w:rsidP="007F724F">
      <w:pPr>
        <w:spacing w:line="276" w:lineRule="auto"/>
        <w:ind w:left="-2"/>
        <w:contextualSpacing/>
        <w:jc w:val="center"/>
        <w:rPr>
          <w:rFonts w:ascii="Simplified Arabic" w:eastAsiaTheme="minorHAnsi" w:hAnsi="Simplified Arabic" w:cs="Simplified Arabic"/>
          <w:b/>
          <w:bCs/>
          <w:sz w:val="28"/>
          <w:szCs w:val="28"/>
          <w:rtl/>
          <w:lang w:val="en-US" w:eastAsia="en-US" w:bidi="ar-DZ"/>
        </w:rPr>
      </w:pPr>
      <w:r w:rsidRPr="007F724F">
        <w:rPr>
          <w:rFonts w:ascii="Simplified Arabic" w:eastAsiaTheme="minorHAnsi" w:hAnsi="Simplified Arabic" w:cs="Simplified Arabic"/>
          <w:b/>
          <w:bCs/>
          <w:sz w:val="28"/>
          <w:szCs w:val="28"/>
          <w:rtl/>
          <w:lang w:val="en-US" w:eastAsia="en-US" w:bidi="ar-DZ"/>
        </w:rPr>
        <w:t xml:space="preserve">عناصر </w:t>
      </w:r>
      <w:r w:rsidRPr="007F724F">
        <w:rPr>
          <w:rFonts w:ascii="Simplified Arabic" w:eastAsiaTheme="minorHAnsi" w:hAnsi="Simplified Arabic" w:cs="Simplified Arabic" w:hint="cs"/>
          <w:b/>
          <w:bCs/>
          <w:sz w:val="28"/>
          <w:szCs w:val="28"/>
          <w:rtl/>
          <w:lang w:val="en-US" w:eastAsia="en-US" w:bidi="ar-DZ"/>
        </w:rPr>
        <w:t xml:space="preserve">الدولة </w:t>
      </w:r>
      <w:proofErr w:type="gramStart"/>
      <w:r w:rsidRPr="007F724F">
        <w:rPr>
          <w:rFonts w:ascii="Simplified Arabic" w:eastAsiaTheme="minorHAnsi" w:hAnsi="Simplified Arabic" w:cs="Simplified Arabic" w:hint="cs"/>
          <w:b/>
          <w:bCs/>
          <w:sz w:val="28"/>
          <w:szCs w:val="28"/>
          <w:rtl/>
          <w:lang w:val="en-US" w:eastAsia="en-US" w:bidi="ar-DZ"/>
        </w:rPr>
        <w:t>ال</w:t>
      </w:r>
      <w:r w:rsidRPr="007F724F">
        <w:rPr>
          <w:rFonts w:ascii="Simplified Arabic" w:eastAsiaTheme="minorHAnsi" w:hAnsi="Simplified Arabic" w:cs="Simplified Arabic"/>
          <w:b/>
          <w:bCs/>
          <w:sz w:val="28"/>
          <w:szCs w:val="28"/>
          <w:rtl/>
          <w:lang w:val="en-US" w:eastAsia="en-US" w:bidi="ar-DZ"/>
        </w:rPr>
        <w:t>متفق</w:t>
      </w:r>
      <w:proofErr w:type="gramEnd"/>
      <w:r w:rsidRPr="007F724F">
        <w:rPr>
          <w:rFonts w:ascii="Simplified Arabic" w:eastAsiaTheme="minorHAnsi" w:hAnsi="Simplified Arabic" w:cs="Simplified Arabic"/>
          <w:b/>
          <w:bCs/>
          <w:sz w:val="28"/>
          <w:szCs w:val="28"/>
          <w:rtl/>
          <w:lang w:val="en-US" w:eastAsia="en-US" w:bidi="ar-DZ"/>
        </w:rPr>
        <w:t xml:space="preserve"> حولها</w:t>
      </w:r>
    </w:p>
    <w:p w:rsidR="007F724F" w:rsidRPr="007F724F" w:rsidRDefault="007F724F" w:rsidP="007F724F">
      <w:pPr>
        <w:spacing w:line="276" w:lineRule="auto"/>
        <w:ind w:firstLine="708"/>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sz w:val="28"/>
          <w:szCs w:val="28"/>
          <w:rtl/>
          <w:lang w:val="en-US" w:eastAsia="en-US" w:bidi="ar-DZ"/>
        </w:rPr>
        <w:t>وعليه يشترط لوجود الدولة ضمن المجتمع الدولي المعاصر توفر عن</w:t>
      </w:r>
      <w:r w:rsidRPr="007F724F">
        <w:rPr>
          <w:rFonts w:ascii="Simplified Arabic" w:eastAsiaTheme="minorHAnsi" w:hAnsi="Simplified Arabic" w:cs="Simplified Arabic" w:hint="cs"/>
          <w:sz w:val="28"/>
          <w:szCs w:val="28"/>
          <w:rtl/>
          <w:lang w:val="en-US" w:eastAsia="en-US" w:bidi="ar-DZ"/>
        </w:rPr>
        <w:t>ا</w:t>
      </w:r>
      <w:r w:rsidRPr="007F724F">
        <w:rPr>
          <w:rFonts w:ascii="Simplified Arabic" w:eastAsiaTheme="minorHAnsi" w:hAnsi="Simplified Arabic" w:cs="Simplified Arabic"/>
          <w:sz w:val="28"/>
          <w:szCs w:val="28"/>
          <w:rtl/>
          <w:lang w:val="en-US" w:eastAsia="en-US" w:bidi="ar-DZ"/>
        </w:rPr>
        <w:t>صر الشعب والاقليم والسلطة الحاكمة أولا</w:t>
      </w:r>
      <w:r w:rsidRPr="007F724F">
        <w:rPr>
          <w:rFonts w:ascii="Simplified Arabic" w:eastAsiaTheme="minorHAnsi" w:hAnsi="Simplified Arabic" w:cs="Simplified Arabic" w:hint="cs"/>
          <w:sz w:val="28"/>
          <w:szCs w:val="28"/>
          <w:rtl/>
          <w:lang w:val="en-US" w:eastAsia="en-US" w:bidi="ar-DZ"/>
        </w:rPr>
        <w:t>.</w:t>
      </w:r>
    </w:p>
    <w:p w:rsidR="007F724F" w:rsidRPr="007F724F" w:rsidRDefault="007F724F" w:rsidP="007F724F">
      <w:pPr>
        <w:spacing w:line="276" w:lineRule="auto"/>
        <w:jc w:val="center"/>
        <w:rPr>
          <w:rFonts w:ascii="Simplified Arabic" w:eastAsiaTheme="minorHAnsi" w:hAnsi="Simplified Arabic" w:cs="Simplified Arabic"/>
          <w:b/>
          <w:bCs/>
          <w:sz w:val="28"/>
          <w:szCs w:val="28"/>
          <w:rtl/>
          <w:lang w:val="en-US" w:eastAsia="en-US" w:bidi="ar-DZ"/>
        </w:rPr>
      </w:pPr>
      <w:r w:rsidRPr="007F724F">
        <w:rPr>
          <w:rFonts w:ascii="Simplified Arabic" w:eastAsiaTheme="minorHAnsi" w:hAnsi="Simplified Arabic" w:cs="Simplified Arabic"/>
          <w:b/>
          <w:bCs/>
          <w:sz w:val="28"/>
          <w:szCs w:val="28"/>
          <w:rtl/>
          <w:lang w:val="en-US" w:eastAsia="en-US" w:bidi="ar-DZ"/>
        </w:rPr>
        <w:t>الفرع الاول</w:t>
      </w:r>
    </w:p>
    <w:p w:rsidR="007F724F" w:rsidRPr="007F724F" w:rsidRDefault="007F724F" w:rsidP="007F724F">
      <w:pPr>
        <w:spacing w:line="276" w:lineRule="auto"/>
        <w:jc w:val="center"/>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b/>
          <w:bCs/>
          <w:sz w:val="28"/>
          <w:szCs w:val="28"/>
          <w:rtl/>
          <w:lang w:val="en-US" w:eastAsia="en-US" w:bidi="ar-DZ"/>
        </w:rPr>
        <w:t>عنصر الشعب</w:t>
      </w:r>
    </w:p>
    <w:p w:rsidR="007F724F" w:rsidRPr="007F724F" w:rsidRDefault="007F724F" w:rsidP="007F724F">
      <w:pPr>
        <w:spacing w:line="276" w:lineRule="auto"/>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hint="cs"/>
          <w:sz w:val="28"/>
          <w:szCs w:val="28"/>
          <w:rtl/>
          <w:lang w:val="en-US" w:eastAsia="en-US" w:bidi="ar-DZ"/>
        </w:rPr>
        <w:tab/>
        <w:t>هو مجموعة من الافراد المتكونة من الجنسين معا، وتقيم بصفة دائمة في إقليم معين، وتخضع لسلطان دولة معينة وتتمتع بحمايتها</w:t>
      </w:r>
      <w:r w:rsidRPr="007F724F">
        <w:rPr>
          <w:rFonts w:ascii="Simplified Arabic" w:eastAsiaTheme="minorHAnsi" w:hAnsi="Simplified Arabic" w:cs="Simplified Arabic"/>
          <w:sz w:val="28"/>
          <w:szCs w:val="28"/>
          <w:vertAlign w:val="superscript"/>
          <w:rtl/>
          <w:lang w:val="en-US" w:eastAsia="en-US" w:bidi="ar-DZ"/>
        </w:rPr>
        <w:footnoteReference w:customMarkFollows="1" w:id="6"/>
        <w:t>(1)</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hint="cs"/>
          <w:sz w:val="28"/>
          <w:szCs w:val="28"/>
          <w:rtl/>
          <w:lang w:val="en-US" w:eastAsia="en-US" w:bidi="ar-DZ"/>
        </w:rPr>
        <w:tab/>
      </w:r>
    </w:p>
    <w:p w:rsidR="007F724F" w:rsidRPr="007F724F" w:rsidRDefault="007F724F" w:rsidP="007F724F">
      <w:pPr>
        <w:spacing w:line="276" w:lineRule="auto"/>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hint="cs"/>
          <w:sz w:val="28"/>
          <w:szCs w:val="28"/>
          <w:rtl/>
          <w:lang w:val="en-US" w:eastAsia="en-US" w:bidi="ar-DZ"/>
        </w:rPr>
        <w:tab/>
        <w:t>ويعرف</w:t>
      </w:r>
      <w:r w:rsidRPr="007F724F">
        <w:rPr>
          <w:rFonts w:ascii="Simplified Arabic" w:eastAsiaTheme="minorHAnsi" w:hAnsi="Simplified Arabic" w:cs="Simplified Arabic"/>
          <w:sz w:val="28"/>
          <w:szCs w:val="28"/>
          <w:rtl/>
          <w:lang w:val="en-US" w:eastAsia="en-US" w:bidi="ar-DZ"/>
        </w:rPr>
        <w:t xml:space="preserve"> الشعب </w:t>
      </w:r>
      <w:r w:rsidRPr="007F724F">
        <w:rPr>
          <w:rFonts w:ascii="Simplified Arabic" w:eastAsiaTheme="minorHAnsi" w:hAnsi="Simplified Arabic" w:cs="Simplified Arabic" w:hint="cs"/>
          <w:sz w:val="28"/>
          <w:szCs w:val="28"/>
          <w:rtl/>
          <w:lang w:val="en-US" w:eastAsia="en-US" w:bidi="ar-DZ"/>
        </w:rPr>
        <w:t xml:space="preserve">أيضا بانه مجموعة من الافراد لها بعض أو كل المميزات التالية: </w:t>
      </w:r>
    </w:p>
    <w:p w:rsidR="007F724F" w:rsidRPr="007F724F" w:rsidRDefault="007F724F" w:rsidP="00353F30">
      <w:pPr>
        <w:numPr>
          <w:ilvl w:val="0"/>
          <w:numId w:val="1"/>
        </w:numPr>
        <w:spacing w:line="276" w:lineRule="auto"/>
        <w:contextualSpacing/>
        <w:jc w:val="both"/>
        <w:rPr>
          <w:rFonts w:ascii="Simplified Arabic" w:eastAsiaTheme="minorHAnsi" w:hAnsi="Simplified Arabic" w:cs="Simplified Arabic"/>
          <w:sz w:val="28"/>
          <w:szCs w:val="28"/>
          <w:lang w:val="en-US" w:eastAsia="en-US" w:bidi="ar-DZ"/>
        </w:rPr>
      </w:pPr>
      <w:proofErr w:type="gramStart"/>
      <w:r w:rsidRPr="007F724F">
        <w:rPr>
          <w:rFonts w:ascii="Simplified Arabic" w:eastAsiaTheme="minorHAnsi" w:hAnsi="Simplified Arabic" w:cs="Simplified Arabic" w:hint="cs"/>
          <w:sz w:val="28"/>
          <w:szCs w:val="28"/>
          <w:rtl/>
          <w:lang w:val="en-US" w:eastAsia="en-US" w:bidi="ar-DZ"/>
        </w:rPr>
        <w:t>تقاليد</w:t>
      </w:r>
      <w:proofErr w:type="gramEnd"/>
      <w:r w:rsidRPr="007F724F">
        <w:rPr>
          <w:rFonts w:ascii="Simplified Arabic" w:eastAsiaTheme="minorHAnsi" w:hAnsi="Simplified Arabic" w:cs="Simplified Arabic" w:hint="cs"/>
          <w:sz w:val="28"/>
          <w:szCs w:val="28"/>
          <w:rtl/>
          <w:lang w:val="en-US" w:eastAsia="en-US" w:bidi="ar-DZ"/>
        </w:rPr>
        <w:t xml:space="preserve"> تاريخية مشتركة.</w:t>
      </w:r>
    </w:p>
    <w:p w:rsidR="007F724F" w:rsidRPr="007F724F" w:rsidRDefault="007F724F" w:rsidP="00353F30">
      <w:pPr>
        <w:numPr>
          <w:ilvl w:val="0"/>
          <w:numId w:val="1"/>
        </w:numPr>
        <w:spacing w:line="276" w:lineRule="auto"/>
        <w:contextualSpacing/>
        <w:jc w:val="both"/>
        <w:rPr>
          <w:rFonts w:ascii="Simplified Arabic" w:eastAsiaTheme="minorHAnsi" w:hAnsi="Simplified Arabic" w:cs="Simplified Arabic"/>
          <w:sz w:val="28"/>
          <w:szCs w:val="28"/>
          <w:lang w:val="en-US" w:eastAsia="en-US" w:bidi="ar-DZ"/>
        </w:rPr>
      </w:pPr>
      <w:r w:rsidRPr="007F724F">
        <w:rPr>
          <w:rFonts w:ascii="Simplified Arabic" w:eastAsiaTheme="minorHAnsi" w:hAnsi="Simplified Arabic" w:cs="Simplified Arabic" w:hint="cs"/>
          <w:sz w:val="28"/>
          <w:szCs w:val="28"/>
          <w:rtl/>
          <w:lang w:val="en-US" w:eastAsia="en-US" w:bidi="ar-DZ"/>
        </w:rPr>
        <w:t>هوية عرقية أو اثنية مشتركة.</w:t>
      </w:r>
    </w:p>
    <w:p w:rsidR="007F724F" w:rsidRPr="007F724F" w:rsidRDefault="007F724F" w:rsidP="00353F30">
      <w:pPr>
        <w:numPr>
          <w:ilvl w:val="0"/>
          <w:numId w:val="1"/>
        </w:numPr>
        <w:spacing w:line="276" w:lineRule="auto"/>
        <w:contextualSpacing/>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hint="cs"/>
          <w:sz w:val="28"/>
          <w:szCs w:val="28"/>
          <w:rtl/>
          <w:lang w:val="en-US" w:eastAsia="en-US" w:bidi="ar-DZ"/>
        </w:rPr>
        <w:t>ثقافة متجانسة، ولغة مشتركة، صلات ايديولوجية، وترابط اقليمي....</w:t>
      </w:r>
      <w:r w:rsidRPr="007F724F">
        <w:rPr>
          <w:rFonts w:ascii="Simplified Arabic" w:eastAsiaTheme="minorHAnsi" w:hAnsi="Simplified Arabic" w:cs="Simplified Arabic"/>
          <w:sz w:val="28"/>
          <w:szCs w:val="28"/>
          <w:vertAlign w:val="superscript"/>
          <w:rtl/>
          <w:lang w:val="en-US" w:eastAsia="en-US" w:bidi="ar-DZ"/>
        </w:rPr>
        <w:footnoteReference w:customMarkFollows="1" w:id="7"/>
        <w:t>(</w:t>
      </w:r>
      <w:r w:rsidRPr="007F724F">
        <w:rPr>
          <w:rFonts w:ascii="Simplified Arabic" w:eastAsiaTheme="minorHAnsi" w:hAnsi="Simplified Arabic" w:cs="Simplified Arabic" w:hint="cs"/>
          <w:sz w:val="28"/>
          <w:szCs w:val="28"/>
          <w:vertAlign w:val="superscript"/>
          <w:rtl/>
          <w:lang w:val="en-US" w:eastAsia="en-US" w:bidi="ar-DZ"/>
        </w:rPr>
        <w:t>2</w:t>
      </w:r>
      <w:r w:rsidRPr="007F724F">
        <w:rPr>
          <w:rFonts w:ascii="Simplified Arabic" w:eastAsiaTheme="minorHAnsi" w:hAnsi="Simplified Arabic" w:cs="Simplified Arabic"/>
          <w:sz w:val="28"/>
          <w:szCs w:val="28"/>
          <w:vertAlign w:val="superscript"/>
          <w:rtl/>
          <w:lang w:val="en-US" w:eastAsia="en-US" w:bidi="ar-DZ"/>
        </w:rPr>
        <w:t>)</w:t>
      </w:r>
      <w:r w:rsidRPr="007F724F">
        <w:rPr>
          <w:rFonts w:ascii="Simplified Arabic" w:eastAsiaTheme="minorHAnsi" w:hAnsi="Simplified Arabic" w:cs="Simplified Arabic"/>
          <w:sz w:val="28"/>
          <w:szCs w:val="28"/>
          <w:rtl/>
          <w:lang w:val="en-US" w:eastAsia="en-US" w:bidi="ar-DZ"/>
        </w:rPr>
        <w:t xml:space="preserve">. </w:t>
      </w:r>
    </w:p>
    <w:p w:rsidR="007F724F" w:rsidRPr="007F724F" w:rsidRDefault="007F724F" w:rsidP="007F724F">
      <w:pPr>
        <w:spacing w:line="276" w:lineRule="auto"/>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sz w:val="28"/>
          <w:szCs w:val="28"/>
          <w:rtl/>
          <w:lang w:val="en-US" w:eastAsia="en-US" w:bidi="ar-DZ"/>
        </w:rPr>
        <w:tab/>
        <w:t>وعليه شعب الدولة يتكون من مجموعة من ال</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فراد</w:t>
      </w:r>
      <w:r w:rsidRPr="007F724F">
        <w:rPr>
          <w:rFonts w:ascii="Simplified Arabic" w:eastAsiaTheme="minorHAnsi" w:hAnsi="Simplified Arabic" w:cs="Simplified Arabic" w:hint="cs"/>
          <w:sz w:val="28"/>
          <w:szCs w:val="28"/>
          <w:rtl/>
          <w:lang w:val="en-US" w:eastAsia="en-US" w:bidi="ar-DZ"/>
        </w:rPr>
        <w:t xml:space="preserve"> </w:t>
      </w:r>
      <w:r w:rsidRPr="007F724F">
        <w:rPr>
          <w:rFonts w:ascii="Simplified Arabic" w:eastAsiaTheme="minorHAnsi" w:hAnsi="Simplified Arabic" w:cs="Simplified Arabic"/>
          <w:sz w:val="28"/>
          <w:szCs w:val="28"/>
          <w:rtl/>
          <w:lang w:val="en-US" w:eastAsia="en-US" w:bidi="ar-DZ"/>
        </w:rPr>
        <w:t>(لا يهم عددهم في قانون الدولي</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حيث لا يشترط عددا معينا من السكان</w:t>
      </w:r>
      <w:r w:rsidRPr="007F724F">
        <w:rPr>
          <w:rFonts w:ascii="Simplified Arabic" w:eastAsiaTheme="minorHAnsi" w:hAnsi="Simplified Arabic" w:cs="Simplified Arabic"/>
          <w:sz w:val="28"/>
          <w:szCs w:val="28"/>
          <w:vertAlign w:val="superscript"/>
          <w:rtl/>
          <w:lang w:val="en-US" w:eastAsia="en-US" w:bidi="ar-DZ"/>
        </w:rPr>
        <w:footnoteReference w:customMarkFollows="1" w:id="8"/>
        <w:t>(</w:t>
      </w:r>
      <w:r w:rsidRPr="007F724F">
        <w:rPr>
          <w:rFonts w:ascii="Simplified Arabic" w:eastAsiaTheme="minorHAnsi" w:hAnsi="Simplified Arabic" w:cs="Simplified Arabic" w:hint="cs"/>
          <w:sz w:val="28"/>
          <w:szCs w:val="28"/>
          <w:vertAlign w:val="superscript"/>
          <w:rtl/>
          <w:lang w:val="en-US" w:eastAsia="en-US" w:bidi="ar-DZ"/>
        </w:rPr>
        <w:t>3</w:t>
      </w:r>
      <w:r w:rsidRPr="007F724F">
        <w:rPr>
          <w:rFonts w:ascii="Simplified Arabic" w:eastAsiaTheme="minorHAnsi" w:hAnsi="Simplified Arabic" w:cs="Simplified Arabic"/>
          <w:sz w:val="28"/>
          <w:szCs w:val="28"/>
          <w:vertAlign w:val="superscript"/>
          <w:rtl/>
          <w:lang w:val="en-US" w:eastAsia="en-US" w:bidi="ar-DZ"/>
        </w:rPr>
        <w:t>)</w:t>
      </w:r>
      <w:r w:rsidRPr="007F724F">
        <w:rPr>
          <w:rFonts w:ascii="Simplified Arabic" w:eastAsiaTheme="minorHAnsi" w:hAnsi="Simplified Arabic" w:cs="Simplified Arabic"/>
          <w:sz w:val="28"/>
          <w:szCs w:val="28"/>
          <w:rtl/>
          <w:lang w:val="en-US" w:eastAsia="en-US" w:bidi="ar-DZ"/>
        </w:rPr>
        <w:t>) يقيمون بإقليمها، يخضعون لسلطتها وسيادتها</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وتربطهم بالدولة رابطة الجنسية سواء كانت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 xml:space="preserve">صلية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و مكتسبة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w:t>
      </w:r>
      <w:r w:rsidRPr="007F724F">
        <w:rPr>
          <w:rFonts w:ascii="Simplified Arabic" w:eastAsiaTheme="minorHAnsi" w:hAnsi="Simplified Arabic" w:cs="Simplified Arabic" w:hint="cs"/>
          <w:sz w:val="28"/>
          <w:szCs w:val="28"/>
          <w:rtl/>
          <w:lang w:val="en-US" w:eastAsia="en-US" w:bidi="ar-DZ"/>
        </w:rPr>
        <w:t>وليس شرطا  أن</w:t>
      </w:r>
      <w:r w:rsidRPr="007F724F">
        <w:rPr>
          <w:rFonts w:ascii="Simplified Arabic" w:eastAsiaTheme="minorHAnsi" w:hAnsi="Simplified Arabic" w:cs="Simplified Arabic"/>
          <w:sz w:val="28"/>
          <w:szCs w:val="28"/>
          <w:rtl/>
          <w:lang w:val="en-US" w:eastAsia="en-US" w:bidi="ar-DZ"/>
        </w:rPr>
        <w:t xml:space="preserve"> يكون شعب الدولة </w:t>
      </w:r>
      <w:r w:rsidRPr="007F724F">
        <w:rPr>
          <w:rFonts w:ascii="Simplified Arabic" w:eastAsiaTheme="minorHAnsi" w:hAnsi="Simplified Arabic" w:cs="Simplified Arabic" w:hint="cs"/>
          <w:sz w:val="28"/>
          <w:szCs w:val="28"/>
          <w:rtl/>
          <w:lang w:val="en-US" w:eastAsia="en-US" w:bidi="ar-DZ"/>
        </w:rPr>
        <w:t xml:space="preserve">في مجمله </w:t>
      </w:r>
      <w:r w:rsidRPr="007F724F">
        <w:rPr>
          <w:rFonts w:ascii="Simplified Arabic" w:eastAsiaTheme="minorHAnsi" w:hAnsi="Simplified Arabic" w:cs="Simplified Arabic"/>
          <w:sz w:val="28"/>
          <w:szCs w:val="28"/>
          <w:rtl/>
          <w:lang w:val="en-US" w:eastAsia="en-US" w:bidi="ar-DZ"/>
        </w:rPr>
        <w:t>متجانسا.</w:t>
      </w:r>
    </w:p>
    <w:p w:rsidR="007F724F" w:rsidRPr="007F724F" w:rsidRDefault="007F724F" w:rsidP="007F724F">
      <w:pPr>
        <w:spacing w:line="276" w:lineRule="auto"/>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hint="cs"/>
          <w:sz w:val="28"/>
          <w:szCs w:val="28"/>
          <w:rtl/>
          <w:lang w:val="en-US" w:eastAsia="en-US" w:bidi="ar-DZ"/>
        </w:rPr>
        <w:lastRenderedPageBreak/>
        <w:tab/>
        <w:t>والشعب أيضا هو اجتماع مجموعة مجموعو بشرية تقطن فوق اقليم معين، والخاضعين جميعا لسلطة واحدة وينتسبون اليها بالانتماء لجنسيتها</w:t>
      </w:r>
      <w:r w:rsidRPr="007F724F">
        <w:rPr>
          <w:rFonts w:ascii="Simplified Arabic" w:eastAsiaTheme="minorHAnsi" w:hAnsi="Simplified Arabic" w:cs="Simplified Arabic"/>
          <w:sz w:val="28"/>
          <w:szCs w:val="28"/>
          <w:vertAlign w:val="superscript"/>
          <w:rtl/>
          <w:lang w:val="en-US" w:eastAsia="en-US" w:bidi="ar-DZ"/>
        </w:rPr>
        <w:footnoteReference w:customMarkFollows="1" w:id="9"/>
        <w:t>(</w:t>
      </w:r>
      <w:r w:rsidRPr="007F724F">
        <w:rPr>
          <w:rFonts w:ascii="Simplified Arabic" w:eastAsiaTheme="minorHAnsi" w:hAnsi="Simplified Arabic" w:cs="Simplified Arabic" w:hint="cs"/>
          <w:sz w:val="28"/>
          <w:szCs w:val="28"/>
          <w:vertAlign w:val="superscript"/>
          <w:rtl/>
          <w:lang w:val="en-US" w:eastAsia="en-US" w:bidi="ar-DZ"/>
        </w:rPr>
        <w:t>4</w:t>
      </w:r>
      <w:r w:rsidRPr="007F724F">
        <w:rPr>
          <w:rFonts w:ascii="Simplified Arabic" w:eastAsiaTheme="minorHAnsi" w:hAnsi="Simplified Arabic" w:cs="Simplified Arabic"/>
          <w:sz w:val="28"/>
          <w:szCs w:val="28"/>
          <w:vertAlign w:val="superscript"/>
          <w:rtl/>
          <w:lang w:val="en-US" w:eastAsia="en-US" w:bidi="ar-DZ"/>
        </w:rPr>
        <w:t>)</w:t>
      </w:r>
      <w:r w:rsidRPr="007F724F">
        <w:rPr>
          <w:rFonts w:ascii="Simplified Arabic" w:eastAsiaTheme="minorHAnsi" w:hAnsi="Simplified Arabic" w:cs="Simplified Arabic" w:hint="cs"/>
          <w:sz w:val="28"/>
          <w:szCs w:val="28"/>
          <w:rtl/>
          <w:lang w:val="en-US" w:eastAsia="en-US" w:bidi="ar-DZ"/>
        </w:rPr>
        <w:t xml:space="preserve">. </w:t>
      </w:r>
    </w:p>
    <w:p w:rsidR="007F724F" w:rsidRPr="007F724F" w:rsidRDefault="007F724F" w:rsidP="007F724F">
      <w:pPr>
        <w:spacing w:line="276" w:lineRule="auto"/>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sz w:val="28"/>
          <w:szCs w:val="28"/>
          <w:rtl/>
          <w:lang w:val="en-US" w:eastAsia="en-US" w:bidi="ar-DZ"/>
        </w:rPr>
        <w:tab/>
        <w:t xml:space="preserve"> وهنالك شعوب دول متعددة القوميات تتكلم شعوبها لغات متعددة، ولا يهم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ن ترتبط هذه القوميات المشكلة للشعب (وحدة الدين -اللغة-الاصل-التاريخ المشترك)</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فهي لا تعد عنصرا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ساسيا في تكوين شعب  الدولة.</w:t>
      </w:r>
    </w:p>
    <w:p w:rsidR="007F724F" w:rsidRPr="007F724F" w:rsidRDefault="007F724F" w:rsidP="007F724F">
      <w:pPr>
        <w:spacing w:line="276" w:lineRule="auto"/>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sz w:val="28"/>
          <w:szCs w:val="28"/>
          <w:rtl/>
          <w:lang w:val="en-US" w:eastAsia="en-US" w:bidi="ar-DZ"/>
        </w:rPr>
        <w:tab/>
      </w:r>
      <w:proofErr w:type="gramStart"/>
      <w:r w:rsidRPr="007F724F">
        <w:rPr>
          <w:rFonts w:ascii="Simplified Arabic" w:eastAsiaTheme="minorHAnsi" w:hAnsi="Simplified Arabic" w:cs="Simplified Arabic"/>
          <w:sz w:val="28"/>
          <w:szCs w:val="28"/>
          <w:rtl/>
          <w:lang w:val="en-US" w:eastAsia="en-US" w:bidi="ar-DZ"/>
        </w:rPr>
        <w:t>ويمثل</w:t>
      </w:r>
      <w:proofErr w:type="gramEnd"/>
      <w:r w:rsidRPr="007F724F">
        <w:rPr>
          <w:rFonts w:ascii="Simplified Arabic" w:eastAsiaTheme="minorHAnsi" w:hAnsi="Simplified Arabic" w:cs="Simplified Arabic"/>
          <w:sz w:val="28"/>
          <w:szCs w:val="28"/>
          <w:rtl/>
          <w:lang w:val="en-US" w:eastAsia="en-US" w:bidi="ar-DZ"/>
        </w:rPr>
        <w:t xml:space="preserve"> الشعب ميزة واضحة للدولة ذلك </w:t>
      </w:r>
      <w:r w:rsidRPr="007F724F">
        <w:rPr>
          <w:rFonts w:ascii="Simplified Arabic" w:eastAsiaTheme="minorHAnsi" w:hAnsi="Simplified Arabic" w:cs="Simplified Arabic" w:hint="cs"/>
          <w:sz w:val="28"/>
          <w:szCs w:val="28"/>
          <w:rtl/>
          <w:lang w:val="en-US" w:eastAsia="en-US" w:bidi="ar-DZ"/>
        </w:rPr>
        <w:t>أن الأكيد أنه</w:t>
      </w:r>
      <w:r w:rsidRPr="007F724F">
        <w:rPr>
          <w:rFonts w:ascii="Simplified Arabic" w:eastAsiaTheme="minorHAnsi" w:hAnsi="Simplified Arabic" w:cs="Simplified Arabic"/>
          <w:sz w:val="28"/>
          <w:szCs w:val="28"/>
          <w:rtl/>
          <w:lang w:val="en-US" w:eastAsia="en-US" w:bidi="ar-DZ"/>
        </w:rPr>
        <w:t xml:space="preserve"> دون الشعب لا يمكن </w:t>
      </w:r>
      <w:r w:rsidRPr="007F724F">
        <w:rPr>
          <w:rFonts w:ascii="Simplified Arabic" w:eastAsiaTheme="minorHAnsi" w:hAnsi="Simplified Arabic" w:cs="Simplified Arabic" w:hint="cs"/>
          <w:sz w:val="28"/>
          <w:szCs w:val="28"/>
          <w:rtl/>
          <w:lang w:val="en-US" w:eastAsia="en-US" w:bidi="ar-DZ"/>
        </w:rPr>
        <w:t>إ</w:t>
      </w:r>
      <w:r w:rsidRPr="007F724F">
        <w:rPr>
          <w:rFonts w:ascii="Simplified Arabic" w:eastAsiaTheme="minorHAnsi" w:hAnsi="Simplified Arabic" w:cs="Simplified Arabic"/>
          <w:sz w:val="28"/>
          <w:szCs w:val="28"/>
          <w:rtl/>
          <w:lang w:val="en-US" w:eastAsia="en-US" w:bidi="ar-DZ"/>
        </w:rPr>
        <w:t>قامة حكومة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ولا يتصور قيام دولة فوق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 xml:space="preserve">رض مهجورة من </w:t>
      </w:r>
      <w:r w:rsidRPr="007F724F">
        <w:rPr>
          <w:rFonts w:ascii="Simplified Arabic" w:eastAsiaTheme="minorHAnsi" w:hAnsi="Simplified Arabic" w:cs="Simplified Arabic" w:hint="cs"/>
          <w:sz w:val="28"/>
          <w:szCs w:val="28"/>
          <w:rtl/>
          <w:lang w:val="en-US" w:eastAsia="en-US" w:bidi="ar-DZ"/>
        </w:rPr>
        <w:t>أي</w:t>
      </w:r>
      <w:r w:rsidRPr="007F724F">
        <w:rPr>
          <w:rFonts w:ascii="Simplified Arabic" w:eastAsiaTheme="minorHAnsi" w:hAnsi="Simplified Arabic" w:cs="Simplified Arabic"/>
          <w:sz w:val="28"/>
          <w:szCs w:val="28"/>
          <w:rtl/>
          <w:lang w:val="en-US" w:eastAsia="en-US" w:bidi="ar-DZ"/>
        </w:rPr>
        <w:t xml:space="preserve"> جماعة بشرية</w:t>
      </w:r>
      <w:r w:rsidRPr="007F724F">
        <w:rPr>
          <w:rFonts w:ascii="Simplified Arabic" w:eastAsiaTheme="minorHAnsi" w:hAnsi="Simplified Arabic" w:cs="Simplified Arabic" w:hint="cs"/>
          <w:sz w:val="28"/>
          <w:szCs w:val="28"/>
          <w:rtl/>
          <w:lang w:val="en-US" w:eastAsia="en-US" w:bidi="ar-DZ"/>
        </w:rPr>
        <w:t>.</w:t>
      </w:r>
    </w:p>
    <w:p w:rsidR="007F724F" w:rsidRPr="007F724F" w:rsidRDefault="007F724F" w:rsidP="007F724F">
      <w:pPr>
        <w:spacing w:line="276" w:lineRule="auto"/>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sz w:val="28"/>
          <w:szCs w:val="28"/>
          <w:rtl/>
          <w:lang w:val="en-US" w:eastAsia="en-US" w:bidi="ar-DZ"/>
        </w:rPr>
        <w:tab/>
        <w:t xml:space="preserve">وقد يتداخل مفهوم الشعب </w:t>
      </w:r>
      <w:r w:rsidRPr="007F724F">
        <w:rPr>
          <w:rFonts w:ascii="Simplified Arabic" w:eastAsiaTheme="minorHAnsi" w:hAnsi="Simplified Arabic" w:cs="Simplified Arabic" w:hint="cs"/>
          <w:sz w:val="28"/>
          <w:szCs w:val="28"/>
          <w:rtl/>
          <w:lang w:val="en-US" w:eastAsia="en-US" w:bidi="ar-DZ"/>
        </w:rPr>
        <w:t>بالأمة</w:t>
      </w:r>
      <w:r w:rsidRPr="007F724F">
        <w:rPr>
          <w:rFonts w:ascii="Simplified Arabic" w:eastAsiaTheme="minorHAnsi" w:hAnsi="Simplified Arabic" w:cs="Simplified Arabic"/>
          <w:sz w:val="28"/>
          <w:szCs w:val="28"/>
          <w:rtl/>
          <w:lang w:val="en-US" w:eastAsia="en-US" w:bidi="ar-DZ"/>
        </w:rPr>
        <w:t xml:space="preserve"> والسكان مما يستدعي التوضيح، حيث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نه ليس هنالك ميزات واضحة بين الشعب والسكان</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لانهما يتكونان من جميع ال</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فراد ومن الجنسين معا</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والقاطنين </w:t>
      </w:r>
      <w:r w:rsidRPr="007F724F">
        <w:rPr>
          <w:rFonts w:ascii="Simplified Arabic" w:eastAsiaTheme="minorHAnsi" w:hAnsi="Simplified Arabic" w:cs="Simplified Arabic" w:hint="cs"/>
          <w:sz w:val="28"/>
          <w:szCs w:val="28"/>
          <w:rtl/>
          <w:lang w:val="en-US" w:eastAsia="en-US" w:bidi="ar-DZ"/>
        </w:rPr>
        <w:t>إ</w:t>
      </w:r>
      <w:r w:rsidRPr="007F724F">
        <w:rPr>
          <w:rFonts w:ascii="Simplified Arabic" w:eastAsiaTheme="minorHAnsi" w:hAnsi="Simplified Arabic" w:cs="Simplified Arabic"/>
          <w:sz w:val="28"/>
          <w:szCs w:val="28"/>
          <w:rtl/>
          <w:lang w:val="en-US" w:eastAsia="en-US" w:bidi="ar-DZ"/>
        </w:rPr>
        <w:t>قليما معينا، ومن ثم فهمها يجسدان مفهوما واحدا في الغالب.</w:t>
      </w:r>
    </w:p>
    <w:p w:rsidR="007F724F" w:rsidRPr="007F724F" w:rsidRDefault="007F724F" w:rsidP="007F724F">
      <w:pPr>
        <w:spacing w:line="276" w:lineRule="auto"/>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sz w:val="28"/>
          <w:szCs w:val="28"/>
          <w:rtl/>
          <w:lang w:val="en-US" w:eastAsia="en-US" w:bidi="ar-DZ"/>
        </w:rPr>
        <w:tab/>
        <w:t>وعلى العكس من ذلك فان لفظي الشعب وال</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 xml:space="preserve">مة غير متطابقين بالضرورة في مدلولهما القانوني، </w:t>
      </w:r>
      <w:r w:rsidRPr="007F724F">
        <w:rPr>
          <w:rFonts w:ascii="Simplified Arabic" w:eastAsiaTheme="minorHAnsi" w:hAnsi="Simplified Arabic" w:cs="Simplified Arabic" w:hint="cs"/>
          <w:sz w:val="28"/>
          <w:szCs w:val="28"/>
          <w:rtl/>
          <w:lang w:val="en-US" w:eastAsia="en-US" w:bidi="ar-DZ"/>
        </w:rPr>
        <w:t>فالأمة</w:t>
      </w:r>
      <w:r w:rsidRPr="007F724F">
        <w:rPr>
          <w:rFonts w:ascii="Simplified Arabic" w:eastAsiaTheme="minorHAnsi" w:hAnsi="Simplified Arabic" w:cs="Simplified Arabic"/>
          <w:sz w:val="28"/>
          <w:szCs w:val="28"/>
          <w:rtl/>
          <w:lang w:val="en-US" w:eastAsia="en-US" w:bidi="ar-DZ"/>
        </w:rPr>
        <w:t xml:space="preserve"> </w:t>
      </w:r>
      <w:r w:rsidRPr="007F724F">
        <w:rPr>
          <w:rFonts w:cs="Simplified Arabic"/>
          <w:sz w:val="28"/>
          <w:szCs w:val="28"/>
          <w:rtl/>
        </w:rPr>
        <w:t>لفظ مدلوله اجتماعي أكثر من كونه سياسياً، فهو يطلق على مجموعة من الناس تقوم بينهم روح الترابط والاتحاد، وتجمعهم الرغبة في العيش المشترك، نتيجة لتضافر عدد من العوامل</w:t>
      </w:r>
      <w:r w:rsidRPr="007F724F">
        <w:rPr>
          <w:rFonts w:cs="Simplified Arabic" w:hint="cs"/>
          <w:sz w:val="28"/>
          <w:szCs w:val="28"/>
          <w:rtl/>
        </w:rPr>
        <w:t>،</w:t>
      </w:r>
      <w:r w:rsidRPr="007F724F">
        <w:rPr>
          <w:rFonts w:cs="Simplified Arabic"/>
          <w:sz w:val="28"/>
          <w:szCs w:val="28"/>
          <w:rtl/>
        </w:rPr>
        <w:t xml:space="preserve"> وقد يكونون سكان إقليم معين، أو عدد من الأقاليم</w:t>
      </w:r>
      <w:r w:rsidRPr="007F724F">
        <w:rPr>
          <w:rFonts w:cs="Simplified Arabic" w:hint="cs"/>
          <w:sz w:val="28"/>
          <w:szCs w:val="28"/>
          <w:rtl/>
        </w:rPr>
        <w:t>،</w:t>
      </w:r>
      <w:r w:rsidRPr="007F724F">
        <w:rPr>
          <w:rFonts w:cs="Simplified Arabic"/>
          <w:sz w:val="28"/>
          <w:szCs w:val="28"/>
          <w:rtl/>
        </w:rPr>
        <w:t xml:space="preserve"> وتتنوع العوامل المكونة لأمة ما من لغة، ودين، وتاريخ مشترك، ومصالح اقتصادية، وعرف، وإقليم، وما يتفرع عن تلاقي هذه العوامل من وحدة المشاعر والآلام المشتركة، والسلوك، والمواقف الكبرى، فالجماعة تكون أمة حين تتوحد مواقفها الكبرى، وأهدافها الإنسانية الجوهرية</w:t>
      </w:r>
      <w:r w:rsidRPr="007F724F">
        <w:rPr>
          <w:rFonts w:cs="Simplified Arabic"/>
          <w:sz w:val="28"/>
          <w:szCs w:val="28"/>
          <w:vertAlign w:val="superscript"/>
          <w:rtl/>
        </w:rPr>
        <w:footnoteReference w:customMarkFollows="1" w:id="10"/>
        <w:t>(</w:t>
      </w:r>
      <w:r w:rsidRPr="007F724F">
        <w:rPr>
          <w:rFonts w:cs="Simplified Arabic" w:hint="cs"/>
          <w:sz w:val="28"/>
          <w:szCs w:val="28"/>
          <w:vertAlign w:val="superscript"/>
          <w:rtl/>
        </w:rPr>
        <w:t>1</w:t>
      </w:r>
      <w:r w:rsidRPr="007F724F">
        <w:rPr>
          <w:rFonts w:cs="Simplified Arabic"/>
          <w:sz w:val="28"/>
          <w:szCs w:val="28"/>
          <w:vertAlign w:val="superscript"/>
          <w:rtl/>
        </w:rPr>
        <w:t>)</w:t>
      </w:r>
      <w:r w:rsidRPr="007F724F">
        <w:rPr>
          <w:rFonts w:cs="Simplified Arabic" w:hint="cs"/>
          <w:sz w:val="28"/>
          <w:szCs w:val="28"/>
          <w:rtl/>
        </w:rPr>
        <w:t xml:space="preserve">، </w:t>
      </w:r>
      <w:r w:rsidRPr="007F724F">
        <w:rPr>
          <w:rFonts w:ascii="Simplified Arabic" w:eastAsiaTheme="minorHAnsi" w:hAnsi="Simplified Arabic" w:cs="Simplified Arabic" w:hint="cs"/>
          <w:sz w:val="28"/>
          <w:szCs w:val="28"/>
          <w:rtl/>
          <w:lang w:val="en-US" w:eastAsia="en-US" w:bidi="ar-DZ"/>
        </w:rPr>
        <w:t>و</w:t>
      </w:r>
      <w:r w:rsidRPr="007F724F">
        <w:rPr>
          <w:rFonts w:ascii="Simplified Arabic" w:eastAsiaTheme="minorHAnsi" w:hAnsi="Simplified Arabic" w:cs="Simplified Arabic"/>
          <w:sz w:val="28"/>
          <w:szCs w:val="28"/>
          <w:rtl/>
          <w:lang w:val="en-US" w:eastAsia="en-US" w:bidi="ar-DZ"/>
        </w:rPr>
        <w:t>ال</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 xml:space="preserve">مة </w:t>
      </w:r>
      <w:r w:rsidRPr="007F724F">
        <w:rPr>
          <w:rFonts w:ascii="Simplified Arabic" w:eastAsiaTheme="minorHAnsi" w:hAnsi="Simplified Arabic" w:cs="Simplified Arabic" w:hint="cs"/>
          <w:sz w:val="28"/>
          <w:szCs w:val="28"/>
          <w:rtl/>
          <w:lang w:val="en-US" w:eastAsia="en-US" w:bidi="ar-DZ"/>
        </w:rPr>
        <w:t xml:space="preserve">كذلك </w:t>
      </w:r>
      <w:r w:rsidRPr="007F724F">
        <w:rPr>
          <w:rFonts w:ascii="Simplified Arabic" w:eastAsiaTheme="minorHAnsi" w:hAnsi="Simplified Arabic" w:cs="Simplified Arabic"/>
          <w:sz w:val="28"/>
          <w:szCs w:val="28"/>
          <w:rtl/>
          <w:lang w:val="en-US" w:eastAsia="en-US" w:bidi="ar-DZ"/>
        </w:rPr>
        <w:t xml:space="preserve">تفهم على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 xml:space="preserve">نها التجمع البشري الذي في </w:t>
      </w:r>
      <w:r w:rsidRPr="007F724F">
        <w:rPr>
          <w:rFonts w:ascii="Simplified Arabic" w:eastAsiaTheme="minorHAnsi" w:hAnsi="Simplified Arabic" w:cs="Simplified Arabic" w:hint="cs"/>
          <w:sz w:val="28"/>
          <w:szCs w:val="28"/>
          <w:rtl/>
          <w:lang w:val="en-US" w:eastAsia="en-US" w:bidi="ar-DZ"/>
        </w:rPr>
        <w:t>إ</w:t>
      </w:r>
      <w:r w:rsidRPr="007F724F">
        <w:rPr>
          <w:rFonts w:ascii="Simplified Arabic" w:eastAsiaTheme="minorHAnsi" w:hAnsi="Simplified Arabic" w:cs="Simplified Arabic"/>
          <w:sz w:val="28"/>
          <w:szCs w:val="28"/>
          <w:rtl/>
          <w:lang w:val="en-US" w:eastAsia="en-US" w:bidi="ar-DZ"/>
        </w:rPr>
        <w:t>طاره يستقر الافراد بارتباطهم بعضهم مع بعض</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بروابط مادية وروحية في ان واحد</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وي</w:t>
      </w:r>
      <w:r w:rsidRPr="007F724F">
        <w:rPr>
          <w:rFonts w:ascii="Simplified Arabic" w:eastAsiaTheme="minorHAnsi" w:hAnsi="Simplified Arabic" w:cs="Simplified Arabic" w:hint="cs"/>
          <w:sz w:val="28"/>
          <w:szCs w:val="28"/>
          <w:rtl/>
          <w:lang w:val="en-US" w:eastAsia="en-US" w:bidi="ar-DZ"/>
        </w:rPr>
        <w:t>ميز</w:t>
      </w:r>
      <w:r w:rsidRPr="007F724F">
        <w:rPr>
          <w:rFonts w:ascii="Simplified Arabic" w:eastAsiaTheme="minorHAnsi" w:hAnsi="Simplified Arabic" w:cs="Simplified Arabic"/>
          <w:sz w:val="28"/>
          <w:szCs w:val="28"/>
          <w:rtl/>
          <w:lang w:val="en-US" w:eastAsia="en-US" w:bidi="ar-DZ"/>
        </w:rPr>
        <w:t xml:space="preserve">ون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نفسهم عن المجتمعات القومية الأخرى</w:t>
      </w:r>
      <w:r w:rsidRPr="007F724F">
        <w:rPr>
          <w:rFonts w:ascii="Simplified Arabic" w:eastAsiaTheme="minorHAnsi" w:hAnsi="Simplified Arabic" w:cs="Simplified Arabic" w:hint="cs"/>
          <w:sz w:val="28"/>
          <w:szCs w:val="28"/>
          <w:rtl/>
          <w:lang w:val="en-US" w:eastAsia="en-US" w:bidi="ar-DZ"/>
        </w:rPr>
        <w:t xml:space="preserve">، أما </w:t>
      </w:r>
      <w:r w:rsidRPr="007F724F">
        <w:rPr>
          <w:rFonts w:ascii="Simplified Arabic" w:eastAsiaTheme="minorHAnsi" w:hAnsi="Simplified Arabic" w:cs="Simplified Arabic"/>
          <w:sz w:val="28"/>
          <w:szCs w:val="28"/>
          <w:rtl/>
          <w:lang w:val="en-US" w:eastAsia="en-US" w:bidi="ar-DZ"/>
        </w:rPr>
        <w:t xml:space="preserve">الشعب كيان له هوية واضحة وله خصائص مميزة، فهو مجموعة الافراد يقيمون على أرض الدولة </w:t>
      </w:r>
      <w:r w:rsidRPr="007F724F">
        <w:rPr>
          <w:rFonts w:ascii="Simplified Arabic" w:eastAsiaTheme="minorHAnsi" w:hAnsi="Simplified Arabic" w:cs="Simplified Arabic" w:hint="cs"/>
          <w:sz w:val="28"/>
          <w:szCs w:val="28"/>
          <w:rtl/>
          <w:lang w:val="en-US" w:eastAsia="en-US" w:bidi="ar-DZ"/>
        </w:rPr>
        <w:t xml:space="preserve">ميزتهم </w:t>
      </w:r>
      <w:r w:rsidRPr="007F724F">
        <w:rPr>
          <w:rFonts w:ascii="Simplified Arabic" w:eastAsiaTheme="minorHAnsi" w:hAnsi="Simplified Arabic" w:cs="Simplified Arabic"/>
          <w:sz w:val="28"/>
          <w:szCs w:val="28"/>
          <w:rtl/>
          <w:lang w:val="en-US" w:eastAsia="en-US" w:bidi="ar-DZ"/>
        </w:rPr>
        <w:t>خض</w:t>
      </w:r>
      <w:r w:rsidRPr="007F724F">
        <w:rPr>
          <w:rFonts w:ascii="Simplified Arabic" w:eastAsiaTheme="minorHAnsi" w:hAnsi="Simplified Arabic" w:cs="Simplified Arabic" w:hint="cs"/>
          <w:sz w:val="28"/>
          <w:szCs w:val="28"/>
          <w:rtl/>
          <w:lang w:val="en-US" w:eastAsia="en-US" w:bidi="ar-DZ"/>
        </w:rPr>
        <w:t>و</w:t>
      </w:r>
      <w:r w:rsidRPr="007F724F">
        <w:rPr>
          <w:rFonts w:ascii="Simplified Arabic" w:eastAsiaTheme="minorHAnsi" w:hAnsi="Simplified Arabic" w:cs="Simplified Arabic"/>
          <w:sz w:val="28"/>
          <w:szCs w:val="28"/>
          <w:rtl/>
          <w:lang w:val="en-US" w:eastAsia="en-US" w:bidi="ar-DZ"/>
        </w:rPr>
        <w:t>ع</w:t>
      </w:r>
      <w:r w:rsidRPr="007F724F">
        <w:rPr>
          <w:rFonts w:ascii="Simplified Arabic" w:eastAsiaTheme="minorHAnsi" w:hAnsi="Simplified Arabic" w:cs="Simplified Arabic" w:hint="cs"/>
          <w:sz w:val="28"/>
          <w:szCs w:val="28"/>
          <w:rtl/>
          <w:lang w:val="en-US" w:eastAsia="en-US" w:bidi="ar-DZ"/>
        </w:rPr>
        <w:t>هم</w:t>
      </w:r>
      <w:r w:rsidRPr="007F724F">
        <w:rPr>
          <w:rFonts w:ascii="Simplified Arabic" w:eastAsiaTheme="minorHAnsi" w:hAnsi="Simplified Arabic" w:cs="Simplified Arabic"/>
          <w:sz w:val="28"/>
          <w:szCs w:val="28"/>
          <w:rtl/>
          <w:lang w:val="en-US" w:eastAsia="en-US" w:bidi="ar-DZ"/>
        </w:rPr>
        <w:t xml:space="preserve"> لسلطة واحدة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w:t>
      </w:r>
      <w:r w:rsidRPr="007F724F">
        <w:rPr>
          <w:rFonts w:ascii="Simplified Arabic" w:eastAsiaTheme="minorHAnsi" w:hAnsi="Simplified Arabic" w:cs="Simplified Arabic" w:hint="cs"/>
          <w:sz w:val="28"/>
          <w:szCs w:val="28"/>
          <w:rtl/>
          <w:lang w:val="en-US" w:eastAsia="en-US" w:bidi="ar-DZ"/>
        </w:rPr>
        <w:tab/>
        <w:t xml:space="preserve">     </w:t>
      </w:r>
      <w:r w:rsidRPr="007F724F">
        <w:rPr>
          <w:rFonts w:ascii="Simplified Arabic" w:eastAsiaTheme="minorHAnsi" w:hAnsi="Simplified Arabic" w:cs="Simplified Arabic" w:hint="cs"/>
          <w:sz w:val="28"/>
          <w:szCs w:val="28"/>
          <w:rtl/>
          <w:lang w:val="en-US" w:eastAsia="en-US" w:bidi="ar-DZ"/>
        </w:rPr>
        <w:tab/>
      </w:r>
      <w:r w:rsidRPr="007F724F">
        <w:rPr>
          <w:rFonts w:ascii="Simplified Arabic" w:eastAsiaTheme="minorHAnsi" w:hAnsi="Simplified Arabic" w:cs="Simplified Arabic"/>
          <w:sz w:val="28"/>
          <w:szCs w:val="28"/>
          <w:rtl/>
          <w:lang w:val="en-US" w:eastAsia="en-US" w:bidi="ar-DZ"/>
        </w:rPr>
        <w:t xml:space="preserve">والشعب في كل دولة </w:t>
      </w:r>
      <w:proofErr w:type="gramStart"/>
      <w:r w:rsidRPr="007F724F">
        <w:rPr>
          <w:rFonts w:ascii="Simplified Arabic" w:eastAsiaTheme="minorHAnsi" w:hAnsi="Simplified Arabic" w:cs="Simplified Arabic"/>
          <w:sz w:val="28"/>
          <w:szCs w:val="28"/>
          <w:rtl/>
          <w:lang w:val="en-US" w:eastAsia="en-US" w:bidi="ar-DZ"/>
        </w:rPr>
        <w:t>يتكون</w:t>
      </w:r>
      <w:proofErr w:type="gramEnd"/>
      <w:r w:rsidRPr="007F724F">
        <w:rPr>
          <w:rFonts w:ascii="Simplified Arabic" w:eastAsiaTheme="minorHAnsi" w:hAnsi="Simplified Arabic" w:cs="Simplified Arabic"/>
          <w:sz w:val="28"/>
          <w:szCs w:val="28"/>
          <w:rtl/>
          <w:lang w:val="en-US" w:eastAsia="en-US" w:bidi="ar-DZ"/>
        </w:rPr>
        <w:t xml:space="preserve"> من:</w:t>
      </w:r>
    </w:p>
    <w:p w:rsidR="007F724F" w:rsidRPr="007F724F" w:rsidRDefault="007F724F" w:rsidP="00353F30">
      <w:pPr>
        <w:numPr>
          <w:ilvl w:val="0"/>
          <w:numId w:val="3"/>
        </w:numPr>
        <w:spacing w:line="276" w:lineRule="auto"/>
        <w:ind w:left="282"/>
        <w:contextualSpacing/>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b/>
          <w:bCs/>
          <w:sz w:val="28"/>
          <w:szCs w:val="28"/>
          <w:rtl/>
          <w:lang w:val="en-US" w:eastAsia="en-US" w:bidi="ar-DZ"/>
        </w:rPr>
        <w:t>المواطنون</w:t>
      </w:r>
      <w:r w:rsidRPr="007F724F">
        <w:rPr>
          <w:rFonts w:ascii="Simplified Arabic" w:eastAsiaTheme="minorHAnsi" w:hAnsi="Simplified Arabic" w:cs="Simplified Arabic"/>
          <w:sz w:val="28"/>
          <w:szCs w:val="28"/>
          <w:rtl/>
          <w:lang w:val="en-US" w:eastAsia="en-US" w:bidi="ar-DZ"/>
        </w:rPr>
        <w:t xml:space="preserve">: </w:t>
      </w:r>
      <w:r w:rsidRPr="007F724F">
        <w:rPr>
          <w:rFonts w:ascii="Simplified Arabic" w:eastAsiaTheme="minorHAnsi" w:hAnsi="Simplified Arabic" w:cs="Simplified Arabic" w:hint="cs"/>
          <w:sz w:val="28"/>
          <w:szCs w:val="28"/>
          <w:rtl/>
          <w:lang w:val="en-US" w:eastAsia="en-US" w:bidi="ar-DZ"/>
        </w:rPr>
        <w:t xml:space="preserve">هم السكان الذين </w:t>
      </w:r>
      <w:proofErr w:type="gramStart"/>
      <w:r w:rsidRPr="007F724F">
        <w:rPr>
          <w:rFonts w:ascii="Simplified Arabic" w:eastAsiaTheme="minorHAnsi" w:hAnsi="Simplified Arabic" w:cs="Simplified Arabic" w:hint="cs"/>
          <w:sz w:val="28"/>
          <w:szCs w:val="28"/>
          <w:rtl/>
          <w:lang w:val="en-US" w:eastAsia="en-US" w:bidi="ar-DZ"/>
        </w:rPr>
        <w:t>يرتبطون</w:t>
      </w:r>
      <w:proofErr w:type="gramEnd"/>
      <w:r w:rsidRPr="007F724F">
        <w:rPr>
          <w:rFonts w:ascii="Simplified Arabic" w:eastAsiaTheme="minorHAnsi" w:hAnsi="Simplified Arabic" w:cs="Simplified Arabic" w:hint="cs"/>
          <w:sz w:val="28"/>
          <w:szCs w:val="28"/>
          <w:rtl/>
          <w:lang w:val="en-US" w:eastAsia="en-US" w:bidi="ar-DZ"/>
        </w:rPr>
        <w:t xml:space="preserve"> بالدولة من خلال رابطة الجنسية التي تحدد بموجب القانون</w:t>
      </w:r>
      <w:r w:rsidRPr="007F724F">
        <w:rPr>
          <w:rFonts w:ascii="Simplified Arabic" w:eastAsiaTheme="minorHAnsi" w:hAnsi="Simplified Arabic" w:cs="Simplified Arabic"/>
          <w:sz w:val="28"/>
          <w:szCs w:val="28"/>
          <w:vertAlign w:val="superscript"/>
          <w:rtl/>
          <w:lang w:val="en-US" w:eastAsia="en-US" w:bidi="ar-DZ"/>
        </w:rPr>
        <w:footnoteReference w:customMarkFollows="1" w:id="11"/>
        <w:t>(</w:t>
      </w:r>
      <w:r w:rsidRPr="007F724F">
        <w:rPr>
          <w:rFonts w:ascii="Simplified Arabic" w:eastAsiaTheme="minorHAnsi" w:hAnsi="Simplified Arabic" w:cs="Simplified Arabic" w:hint="cs"/>
          <w:sz w:val="28"/>
          <w:szCs w:val="28"/>
          <w:vertAlign w:val="superscript"/>
          <w:rtl/>
          <w:lang w:val="en-US" w:eastAsia="en-US" w:bidi="ar-DZ"/>
        </w:rPr>
        <w:t>2</w:t>
      </w:r>
      <w:r w:rsidRPr="007F724F">
        <w:rPr>
          <w:rFonts w:ascii="Simplified Arabic" w:eastAsiaTheme="minorHAnsi" w:hAnsi="Simplified Arabic" w:cs="Simplified Arabic"/>
          <w:sz w:val="28"/>
          <w:szCs w:val="28"/>
          <w:vertAlign w:val="superscript"/>
          <w:rtl/>
          <w:lang w:val="en-US" w:eastAsia="en-US" w:bidi="ar-DZ"/>
        </w:rPr>
        <w:t>)</w:t>
      </w:r>
      <w:r w:rsidRPr="007F724F">
        <w:rPr>
          <w:rFonts w:ascii="Simplified Arabic" w:eastAsiaTheme="minorHAnsi" w:hAnsi="Simplified Arabic" w:cs="Simplified Arabic"/>
          <w:sz w:val="28"/>
          <w:szCs w:val="28"/>
          <w:rtl/>
          <w:lang w:val="en-US" w:eastAsia="en-US" w:bidi="ar-DZ"/>
        </w:rPr>
        <w:t>.</w:t>
      </w:r>
    </w:p>
    <w:p w:rsidR="007F724F" w:rsidRPr="007F724F" w:rsidRDefault="007F724F" w:rsidP="007F724F">
      <w:pPr>
        <w:spacing w:line="276" w:lineRule="auto"/>
        <w:ind w:left="282"/>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sz w:val="28"/>
          <w:szCs w:val="28"/>
          <w:rtl/>
          <w:lang w:val="en-US" w:eastAsia="en-US" w:bidi="ar-DZ"/>
        </w:rPr>
        <w:tab/>
        <w:t>فالجنسية هي رابطة سياسية وقانونية تربط بين الأفراد ودولتهم</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وبموجبها يمكن التم</w:t>
      </w:r>
      <w:r w:rsidRPr="007F724F">
        <w:rPr>
          <w:rFonts w:ascii="Simplified Arabic" w:eastAsiaTheme="minorHAnsi" w:hAnsi="Simplified Arabic" w:cs="Simplified Arabic" w:hint="cs"/>
          <w:sz w:val="28"/>
          <w:szCs w:val="28"/>
          <w:rtl/>
          <w:lang w:val="en-US" w:eastAsia="en-US" w:bidi="ar-DZ"/>
        </w:rPr>
        <w:t>ي</w:t>
      </w:r>
      <w:r w:rsidRPr="007F724F">
        <w:rPr>
          <w:rFonts w:ascii="Simplified Arabic" w:eastAsiaTheme="minorHAnsi" w:hAnsi="Simplified Arabic" w:cs="Simplified Arabic"/>
          <w:sz w:val="28"/>
          <w:szCs w:val="28"/>
          <w:rtl/>
          <w:lang w:val="en-US" w:eastAsia="en-US" w:bidi="ar-DZ"/>
        </w:rPr>
        <w:t xml:space="preserve">يز بين المواطن والأجنبي، ونظرا لأهميتها فإن المشرع الوطني هو الوحيد صاحب الاختصاص في تنظيم المسائل المتعلقة </w:t>
      </w:r>
      <w:r w:rsidRPr="007F724F">
        <w:rPr>
          <w:rFonts w:ascii="Simplified Arabic" w:eastAsiaTheme="minorHAnsi" w:hAnsi="Simplified Arabic" w:cs="Simplified Arabic"/>
          <w:sz w:val="28"/>
          <w:szCs w:val="28"/>
          <w:rtl/>
          <w:lang w:val="en-US" w:eastAsia="en-US" w:bidi="ar-DZ"/>
        </w:rPr>
        <w:lastRenderedPageBreak/>
        <w:t>بالجنسية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حسب ما يتفق مع مصالح الدولة على أن لا يتنافى مع المبادئ الأساسية للقانون الدولي العام</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ومبادئ حقوق الانسان </w:t>
      </w:r>
      <w:r w:rsidRPr="007F724F">
        <w:rPr>
          <w:rFonts w:ascii="Simplified Arabic" w:eastAsiaTheme="minorHAnsi" w:hAnsi="Simplified Arabic" w:cs="Simplified Arabic"/>
          <w:sz w:val="28"/>
          <w:szCs w:val="28"/>
          <w:vertAlign w:val="superscript"/>
          <w:rtl/>
          <w:lang w:val="en-US" w:eastAsia="en-US" w:bidi="ar-DZ"/>
        </w:rPr>
        <w:footnoteReference w:customMarkFollows="1" w:id="12"/>
        <w:t>(</w:t>
      </w:r>
      <w:r w:rsidRPr="007F724F">
        <w:rPr>
          <w:rFonts w:ascii="Simplified Arabic" w:eastAsiaTheme="minorHAnsi" w:hAnsi="Simplified Arabic" w:cs="Simplified Arabic" w:hint="cs"/>
          <w:sz w:val="28"/>
          <w:szCs w:val="28"/>
          <w:vertAlign w:val="superscript"/>
          <w:rtl/>
          <w:lang w:val="en-US" w:eastAsia="en-US" w:bidi="ar-DZ"/>
        </w:rPr>
        <w:t>3</w:t>
      </w:r>
      <w:r w:rsidRPr="007F724F">
        <w:rPr>
          <w:rFonts w:ascii="Simplified Arabic" w:eastAsiaTheme="minorHAnsi" w:hAnsi="Simplified Arabic" w:cs="Simplified Arabic"/>
          <w:sz w:val="28"/>
          <w:szCs w:val="28"/>
          <w:vertAlign w:val="superscript"/>
          <w:rtl/>
          <w:lang w:val="en-US" w:eastAsia="en-US" w:bidi="ar-DZ"/>
        </w:rPr>
        <w:t>)</w:t>
      </w:r>
      <w:r w:rsidRPr="007F724F">
        <w:rPr>
          <w:rFonts w:ascii="Simplified Arabic" w:eastAsiaTheme="minorHAnsi" w:hAnsi="Simplified Arabic" w:cs="Simplified Arabic"/>
          <w:sz w:val="28"/>
          <w:szCs w:val="28"/>
          <w:rtl/>
          <w:lang w:val="en-US" w:eastAsia="en-US" w:bidi="ar-DZ"/>
        </w:rPr>
        <w:t>.</w:t>
      </w:r>
    </w:p>
    <w:p w:rsidR="007F724F" w:rsidRPr="007F724F" w:rsidRDefault="007F724F" w:rsidP="007F724F">
      <w:pPr>
        <w:spacing w:line="276" w:lineRule="auto"/>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sz w:val="28"/>
          <w:szCs w:val="28"/>
          <w:rtl/>
          <w:lang w:val="en-US" w:eastAsia="en-US" w:bidi="ar-DZ"/>
        </w:rPr>
        <w:tab/>
        <w:t>كقاعدة عامة فالمواطنون يتمتعون بحماية الدولة في الداخل والخارج</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وتكفل لهم تمتعهم بالحقوق العامة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والحقوق السياسية </w:t>
      </w:r>
      <w:r w:rsidRPr="007F724F">
        <w:rPr>
          <w:rFonts w:ascii="Simplified Arabic" w:eastAsiaTheme="minorHAnsi" w:hAnsi="Simplified Arabic" w:cs="Simplified Arabic" w:hint="cs"/>
          <w:sz w:val="28"/>
          <w:szCs w:val="28"/>
          <w:rtl/>
          <w:lang w:val="en-US" w:eastAsia="en-US" w:bidi="ar-DZ"/>
        </w:rPr>
        <w:t>إ</w:t>
      </w:r>
      <w:r w:rsidRPr="007F724F">
        <w:rPr>
          <w:rFonts w:ascii="Simplified Arabic" w:eastAsiaTheme="minorHAnsi" w:hAnsi="Simplified Arabic" w:cs="Simplified Arabic"/>
          <w:sz w:val="28"/>
          <w:szCs w:val="28"/>
          <w:rtl/>
          <w:lang w:val="en-US" w:eastAsia="en-US" w:bidi="ar-DZ"/>
        </w:rPr>
        <w:t>ذ لا يجوز لها نفيهم</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ولا تسليهم إلى دولة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خرى للتحقيق معهم في جرائم يرتكبونها خارج دولتهم (قضية لوكربي)</w:t>
      </w:r>
      <w:r w:rsidRPr="007F724F">
        <w:rPr>
          <w:rFonts w:ascii="Simplified Arabic" w:eastAsiaTheme="minorHAnsi" w:hAnsi="Simplified Arabic" w:cs="Simplified Arabic" w:hint="cs"/>
          <w:sz w:val="28"/>
          <w:szCs w:val="28"/>
          <w:rtl/>
          <w:lang w:val="en-US" w:eastAsia="en-US" w:bidi="ar-DZ"/>
        </w:rPr>
        <w:t>.</w:t>
      </w:r>
    </w:p>
    <w:p w:rsidR="007F724F" w:rsidRPr="007F724F" w:rsidRDefault="007F724F" w:rsidP="007F724F">
      <w:pPr>
        <w:spacing w:line="276" w:lineRule="auto"/>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sz w:val="28"/>
          <w:szCs w:val="28"/>
          <w:rtl/>
          <w:lang w:val="en-US" w:eastAsia="en-US" w:bidi="ar-DZ"/>
        </w:rPr>
        <w:tab/>
        <w:t xml:space="preserve">وبناء على رابط الجنسية تطبق قوانين الدولة على </w:t>
      </w:r>
      <w:r w:rsidRPr="007F724F">
        <w:rPr>
          <w:rFonts w:ascii="Simplified Arabic" w:eastAsiaTheme="minorHAnsi" w:hAnsi="Simplified Arabic" w:cs="Simplified Arabic" w:hint="cs"/>
          <w:sz w:val="28"/>
          <w:szCs w:val="28"/>
          <w:rtl/>
          <w:lang w:val="en-US" w:eastAsia="en-US" w:bidi="ar-DZ"/>
        </w:rPr>
        <w:t xml:space="preserve">شعب </w:t>
      </w:r>
      <w:r w:rsidRPr="007F724F">
        <w:rPr>
          <w:rFonts w:ascii="Simplified Arabic" w:eastAsiaTheme="minorHAnsi" w:hAnsi="Simplified Arabic" w:cs="Simplified Arabic"/>
          <w:sz w:val="28"/>
          <w:szCs w:val="28"/>
          <w:rtl/>
          <w:lang w:val="en-US" w:eastAsia="en-US" w:bidi="ar-DZ"/>
        </w:rPr>
        <w:t xml:space="preserve">الدولة حتى لو كانوا خارج </w:t>
      </w:r>
      <w:r w:rsidRPr="007F724F">
        <w:rPr>
          <w:rFonts w:ascii="Simplified Arabic" w:eastAsiaTheme="minorHAnsi" w:hAnsi="Simplified Arabic" w:cs="Simplified Arabic" w:hint="cs"/>
          <w:sz w:val="28"/>
          <w:szCs w:val="28"/>
          <w:rtl/>
          <w:lang w:val="en-US" w:eastAsia="en-US" w:bidi="ar-DZ"/>
        </w:rPr>
        <w:t>إ</w:t>
      </w:r>
      <w:r w:rsidRPr="007F724F">
        <w:rPr>
          <w:rFonts w:ascii="Simplified Arabic" w:eastAsiaTheme="minorHAnsi" w:hAnsi="Simplified Arabic" w:cs="Simplified Arabic"/>
          <w:sz w:val="28"/>
          <w:szCs w:val="28"/>
          <w:rtl/>
          <w:lang w:val="en-US" w:eastAsia="en-US" w:bidi="ar-DZ"/>
        </w:rPr>
        <w:t>قليمها(مبد</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 xml:space="preserve"> شخصية القوانين)، كما تمتد حمايتها لهم خارج اقليمها أيضا عن طريق الحماية الدبلوماسية.</w:t>
      </w:r>
    </w:p>
    <w:p w:rsidR="007F724F" w:rsidRPr="007F724F" w:rsidRDefault="007F724F" w:rsidP="007F724F">
      <w:pPr>
        <w:spacing w:line="276" w:lineRule="auto"/>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sz w:val="28"/>
          <w:szCs w:val="28"/>
          <w:rtl/>
          <w:lang w:val="en-US" w:eastAsia="en-US" w:bidi="ar-DZ"/>
        </w:rPr>
        <w:tab/>
        <w:t>وللمواطنين حقوق يتمتعون بها دون سو</w:t>
      </w:r>
      <w:r w:rsidRPr="007F724F">
        <w:rPr>
          <w:rFonts w:ascii="Simplified Arabic" w:eastAsiaTheme="minorHAnsi" w:hAnsi="Simplified Arabic" w:cs="Simplified Arabic" w:hint="cs"/>
          <w:sz w:val="28"/>
          <w:szCs w:val="28"/>
          <w:rtl/>
          <w:lang w:val="en-US" w:eastAsia="en-US" w:bidi="ar-DZ"/>
        </w:rPr>
        <w:t>ا</w:t>
      </w:r>
      <w:r w:rsidRPr="007F724F">
        <w:rPr>
          <w:rFonts w:ascii="Simplified Arabic" w:eastAsiaTheme="minorHAnsi" w:hAnsi="Simplified Arabic" w:cs="Simplified Arabic"/>
          <w:sz w:val="28"/>
          <w:szCs w:val="28"/>
          <w:rtl/>
          <w:lang w:val="en-US" w:eastAsia="en-US" w:bidi="ar-DZ"/>
        </w:rPr>
        <w:t>هم في الدولة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كالحق في الانتخاب وتقلد كل الوظائف العامة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وفي تمثيل الدولة في الخارج</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مقابل خضوع هؤلاء المواطنين لسيادة الدولة السياسية والقضائية، و</w:t>
      </w:r>
      <w:r w:rsidRPr="007F724F">
        <w:rPr>
          <w:rFonts w:ascii="Simplified Arabic" w:eastAsiaTheme="minorHAnsi" w:hAnsi="Simplified Arabic" w:cs="Simplified Arabic" w:hint="cs"/>
          <w:sz w:val="28"/>
          <w:szCs w:val="28"/>
          <w:rtl/>
          <w:lang w:val="en-US" w:eastAsia="en-US" w:bidi="ar-DZ"/>
        </w:rPr>
        <w:t>إ</w:t>
      </w:r>
      <w:r w:rsidRPr="007F724F">
        <w:rPr>
          <w:rFonts w:ascii="Simplified Arabic" w:eastAsiaTheme="minorHAnsi" w:hAnsi="Simplified Arabic" w:cs="Simplified Arabic"/>
          <w:sz w:val="28"/>
          <w:szCs w:val="28"/>
          <w:rtl/>
          <w:lang w:val="en-US" w:eastAsia="en-US" w:bidi="ar-DZ"/>
        </w:rPr>
        <w:t xml:space="preserve">ذا كان القانون الدولي المعاصر يعترف كقاعدة عامة للدولة بالحرية في معاملة رعاياها، </w:t>
      </w:r>
      <w:r w:rsidRPr="007F724F">
        <w:rPr>
          <w:rFonts w:ascii="Simplified Arabic" w:eastAsiaTheme="minorHAnsi" w:hAnsi="Simplified Arabic" w:cs="Simplified Arabic" w:hint="cs"/>
          <w:sz w:val="28"/>
          <w:szCs w:val="28"/>
          <w:rtl/>
          <w:lang w:val="en-US" w:eastAsia="en-US" w:bidi="ar-DZ"/>
        </w:rPr>
        <w:t>إ</w:t>
      </w:r>
      <w:r w:rsidRPr="007F724F">
        <w:rPr>
          <w:rFonts w:ascii="Simplified Arabic" w:eastAsiaTheme="minorHAnsi" w:hAnsi="Simplified Arabic" w:cs="Simplified Arabic"/>
          <w:sz w:val="28"/>
          <w:szCs w:val="28"/>
          <w:rtl/>
          <w:lang w:val="en-US" w:eastAsia="en-US" w:bidi="ar-DZ"/>
        </w:rPr>
        <w:t xml:space="preserve">لا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نه من جهة أخرى وضع بعض القيود والأحكام الخاصة بضرورة احترام مبدأ المساوة بين السكان، دون التميز بينهم في الدين والجنس</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واللغة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هذه القيود واردة في المواثيق والاتفاقيات الدولية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كالاتفاقية الاوربية لحقوق الانسان وحري</w:t>
      </w:r>
      <w:r w:rsidRPr="007F724F">
        <w:rPr>
          <w:rFonts w:ascii="Simplified Arabic" w:eastAsiaTheme="minorHAnsi" w:hAnsi="Simplified Arabic" w:cs="Simplified Arabic" w:hint="cs"/>
          <w:sz w:val="28"/>
          <w:szCs w:val="28"/>
          <w:rtl/>
          <w:lang w:val="en-US" w:eastAsia="en-US" w:bidi="ar-DZ"/>
        </w:rPr>
        <w:t>ا</w:t>
      </w:r>
      <w:r w:rsidRPr="007F724F">
        <w:rPr>
          <w:rFonts w:ascii="Simplified Arabic" w:eastAsiaTheme="minorHAnsi" w:hAnsi="Simplified Arabic" w:cs="Simplified Arabic"/>
          <w:sz w:val="28"/>
          <w:szCs w:val="28"/>
          <w:rtl/>
          <w:lang w:val="en-US" w:eastAsia="en-US" w:bidi="ar-DZ"/>
        </w:rPr>
        <w:t>ته الأساسية.</w:t>
      </w:r>
    </w:p>
    <w:p w:rsidR="007F724F" w:rsidRPr="007F724F" w:rsidRDefault="007F724F" w:rsidP="007F724F">
      <w:pPr>
        <w:spacing w:line="276" w:lineRule="auto"/>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b/>
          <w:bCs/>
          <w:sz w:val="28"/>
          <w:szCs w:val="28"/>
          <w:rtl/>
          <w:lang w:val="en-US" w:eastAsia="en-US" w:bidi="ar-DZ"/>
        </w:rPr>
        <w:t>ب- الأجانب</w:t>
      </w:r>
      <w:r w:rsidRPr="007F724F">
        <w:rPr>
          <w:rFonts w:ascii="Simplified Arabic" w:eastAsiaTheme="minorHAnsi" w:hAnsi="Simplified Arabic" w:cs="Simplified Arabic"/>
          <w:sz w:val="28"/>
          <w:szCs w:val="28"/>
          <w:rtl/>
          <w:lang w:val="en-US" w:eastAsia="en-US" w:bidi="ar-DZ"/>
        </w:rPr>
        <w:t>:</w:t>
      </w:r>
      <w:r w:rsidRPr="007F724F">
        <w:rPr>
          <w:rFonts w:ascii="Simplified Arabic" w:eastAsiaTheme="minorHAnsi" w:hAnsi="Simplified Arabic" w:cs="Simplified Arabic" w:hint="cs"/>
          <w:sz w:val="28"/>
          <w:szCs w:val="28"/>
          <w:rtl/>
          <w:lang w:val="en-US" w:eastAsia="en-US" w:bidi="ar-DZ"/>
        </w:rPr>
        <w:t xml:space="preserve"> هم السكان الذين يخضعون لسلطة الدولة المقيمين على اقليمها بالرغم من كونهم من جنسية دولة اجنبية أو عديمي الجنسية</w:t>
      </w:r>
      <w:r w:rsidRPr="007F724F">
        <w:rPr>
          <w:rFonts w:ascii="Simplified Arabic" w:eastAsiaTheme="minorHAnsi" w:hAnsi="Simplified Arabic" w:cs="Simplified Arabic"/>
          <w:sz w:val="28"/>
          <w:szCs w:val="28"/>
          <w:vertAlign w:val="superscript"/>
          <w:rtl/>
          <w:lang w:val="en-US" w:eastAsia="en-US" w:bidi="ar-DZ"/>
        </w:rPr>
        <w:footnoteReference w:customMarkFollows="1" w:id="13"/>
        <w:t>(1)</w:t>
      </w:r>
      <w:r w:rsidRPr="007F724F">
        <w:rPr>
          <w:rFonts w:ascii="Simplified Arabic" w:eastAsiaTheme="minorHAnsi" w:hAnsi="Simplified Arabic" w:cs="Simplified Arabic"/>
          <w:sz w:val="28"/>
          <w:szCs w:val="28"/>
          <w:rtl/>
          <w:lang w:val="en-US" w:eastAsia="en-US" w:bidi="ar-DZ"/>
        </w:rPr>
        <w:t xml:space="preserve">، وعليه فالرابطة التي تربطهم بالدولة هي رابطة التوطن والاقامة، تلك الرابطة </w:t>
      </w:r>
      <w:r w:rsidRPr="007F724F">
        <w:rPr>
          <w:rFonts w:ascii="Simplified Arabic" w:eastAsiaTheme="minorHAnsi" w:hAnsi="Simplified Arabic" w:cs="Simplified Arabic" w:hint="cs"/>
          <w:sz w:val="28"/>
          <w:szCs w:val="28"/>
          <w:rtl/>
          <w:lang w:val="en-US" w:eastAsia="en-US" w:bidi="ar-DZ"/>
        </w:rPr>
        <w:t>التي</w:t>
      </w:r>
      <w:r w:rsidRPr="007F724F">
        <w:rPr>
          <w:rFonts w:ascii="Simplified Arabic" w:eastAsiaTheme="minorHAnsi" w:hAnsi="Simplified Arabic" w:cs="Simplified Arabic"/>
          <w:sz w:val="28"/>
          <w:szCs w:val="28"/>
          <w:rtl/>
          <w:lang w:val="en-US" w:eastAsia="en-US" w:bidi="ar-DZ"/>
        </w:rPr>
        <w:t xml:space="preserve"> تتفرع عن واقعة مادية هي وجود هؤلاء ال</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 xml:space="preserve">جانب على </w:t>
      </w:r>
      <w:r w:rsidRPr="007F724F">
        <w:rPr>
          <w:rFonts w:ascii="Simplified Arabic" w:eastAsiaTheme="minorHAnsi" w:hAnsi="Simplified Arabic" w:cs="Simplified Arabic" w:hint="cs"/>
          <w:sz w:val="28"/>
          <w:szCs w:val="28"/>
          <w:rtl/>
          <w:lang w:val="en-US" w:eastAsia="en-US" w:bidi="ar-DZ"/>
        </w:rPr>
        <w:t>إ</w:t>
      </w:r>
      <w:r w:rsidRPr="007F724F">
        <w:rPr>
          <w:rFonts w:ascii="Simplified Arabic" w:eastAsiaTheme="minorHAnsi" w:hAnsi="Simplified Arabic" w:cs="Simplified Arabic"/>
          <w:sz w:val="28"/>
          <w:szCs w:val="28"/>
          <w:rtl/>
          <w:lang w:val="en-US" w:eastAsia="en-US" w:bidi="ar-DZ"/>
        </w:rPr>
        <w:t>قليم</w:t>
      </w:r>
      <w:r w:rsidRPr="007F724F">
        <w:rPr>
          <w:rFonts w:ascii="Simplified Arabic" w:eastAsiaTheme="minorHAnsi" w:hAnsi="Simplified Arabic" w:cs="Simplified Arabic" w:hint="cs"/>
          <w:sz w:val="28"/>
          <w:szCs w:val="28"/>
          <w:rtl/>
          <w:lang w:val="en-US" w:eastAsia="en-US" w:bidi="ar-DZ"/>
        </w:rPr>
        <w:t xml:space="preserve"> الدولة،</w:t>
      </w:r>
      <w:r w:rsidRPr="007F724F">
        <w:rPr>
          <w:rFonts w:ascii="Simplified Arabic" w:eastAsiaTheme="minorHAnsi" w:hAnsi="Simplified Arabic" w:cs="Simplified Arabic"/>
          <w:sz w:val="28"/>
          <w:szCs w:val="28"/>
          <w:rtl/>
          <w:lang w:val="en-US" w:eastAsia="en-US" w:bidi="ar-DZ"/>
        </w:rPr>
        <w:t xml:space="preserve"> كما أن وضع الأجانب </w:t>
      </w:r>
      <w:r w:rsidRPr="007F724F">
        <w:rPr>
          <w:rFonts w:ascii="Simplified Arabic" w:eastAsiaTheme="minorHAnsi" w:hAnsi="Simplified Arabic" w:cs="Simplified Arabic" w:hint="cs"/>
          <w:sz w:val="28"/>
          <w:szCs w:val="28"/>
          <w:rtl/>
          <w:lang w:val="en-US" w:eastAsia="en-US" w:bidi="ar-DZ"/>
        </w:rPr>
        <w:t xml:space="preserve"> </w:t>
      </w:r>
      <w:r w:rsidRPr="007F724F">
        <w:rPr>
          <w:rFonts w:ascii="Simplified Arabic" w:eastAsiaTheme="minorHAnsi" w:hAnsi="Simplified Arabic" w:cs="Simplified Arabic"/>
          <w:sz w:val="28"/>
          <w:szCs w:val="28"/>
          <w:rtl/>
          <w:lang w:val="en-US" w:eastAsia="en-US" w:bidi="ar-DZ"/>
        </w:rPr>
        <w:t>تح</w:t>
      </w:r>
      <w:r w:rsidRPr="007F724F">
        <w:rPr>
          <w:rFonts w:ascii="Simplified Arabic" w:eastAsiaTheme="minorHAnsi" w:hAnsi="Simplified Arabic" w:cs="Simplified Arabic" w:hint="cs"/>
          <w:sz w:val="28"/>
          <w:szCs w:val="28"/>
          <w:rtl/>
          <w:lang w:val="en-US" w:eastAsia="en-US" w:bidi="ar-DZ"/>
        </w:rPr>
        <w:t>د</w:t>
      </w:r>
      <w:r w:rsidRPr="007F724F">
        <w:rPr>
          <w:rFonts w:ascii="Simplified Arabic" w:eastAsiaTheme="minorHAnsi" w:hAnsi="Simplified Arabic" w:cs="Simplified Arabic"/>
          <w:sz w:val="28"/>
          <w:szCs w:val="28"/>
          <w:rtl/>
          <w:lang w:val="en-US" w:eastAsia="en-US" w:bidi="ar-DZ"/>
        </w:rPr>
        <w:t xml:space="preserve">ده </w:t>
      </w:r>
      <w:r w:rsidRPr="007F724F">
        <w:rPr>
          <w:rFonts w:ascii="Simplified Arabic" w:eastAsiaTheme="minorHAnsi" w:hAnsi="Simplified Arabic" w:cs="Simplified Arabic" w:hint="cs"/>
          <w:sz w:val="28"/>
          <w:szCs w:val="28"/>
          <w:rtl/>
          <w:lang w:val="en-US" w:eastAsia="en-US" w:bidi="ar-DZ"/>
        </w:rPr>
        <w:t xml:space="preserve">وبكل سيادة </w:t>
      </w:r>
      <w:r w:rsidRPr="007F724F">
        <w:rPr>
          <w:rFonts w:ascii="Simplified Arabic" w:eastAsiaTheme="minorHAnsi" w:hAnsi="Simplified Arabic" w:cs="Simplified Arabic"/>
          <w:sz w:val="28"/>
          <w:szCs w:val="28"/>
          <w:rtl/>
          <w:lang w:val="en-US" w:eastAsia="en-US" w:bidi="ar-DZ"/>
        </w:rPr>
        <w:t xml:space="preserve">القوانين الداخلية </w:t>
      </w:r>
      <w:r w:rsidRPr="007F724F">
        <w:rPr>
          <w:rFonts w:ascii="Simplified Arabic" w:eastAsiaTheme="minorHAnsi" w:hAnsi="Simplified Arabic" w:cs="Simplified Arabic" w:hint="cs"/>
          <w:sz w:val="28"/>
          <w:szCs w:val="28"/>
          <w:rtl/>
          <w:lang w:val="en-US" w:eastAsia="en-US" w:bidi="ar-DZ"/>
        </w:rPr>
        <w:t>لل</w:t>
      </w:r>
      <w:r w:rsidRPr="007F724F">
        <w:rPr>
          <w:rFonts w:ascii="Simplified Arabic" w:eastAsiaTheme="minorHAnsi" w:hAnsi="Simplified Arabic" w:cs="Simplified Arabic"/>
          <w:sz w:val="28"/>
          <w:szCs w:val="28"/>
          <w:rtl/>
          <w:lang w:val="en-US" w:eastAsia="en-US" w:bidi="ar-DZ"/>
        </w:rPr>
        <w:t xml:space="preserve">دولة </w:t>
      </w:r>
      <w:r w:rsidRPr="007F724F">
        <w:rPr>
          <w:rFonts w:ascii="Simplified Arabic" w:eastAsiaTheme="minorHAnsi" w:hAnsi="Simplified Arabic" w:cs="Simplified Arabic" w:hint="cs"/>
          <w:sz w:val="28"/>
          <w:szCs w:val="28"/>
          <w:rtl/>
          <w:lang w:val="en-US" w:eastAsia="en-US" w:bidi="ar-DZ"/>
        </w:rPr>
        <w:t xml:space="preserve">التي </w:t>
      </w:r>
      <w:r w:rsidRPr="007F724F">
        <w:rPr>
          <w:rFonts w:ascii="Simplified Arabic" w:eastAsiaTheme="minorHAnsi" w:hAnsi="Simplified Arabic" w:cs="Simplified Arabic"/>
          <w:sz w:val="28"/>
          <w:szCs w:val="28"/>
          <w:rtl/>
          <w:lang w:val="en-US" w:eastAsia="en-US" w:bidi="ar-DZ"/>
        </w:rPr>
        <w:t>يقيمون فيها</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وتكون هذه السلطة مقيدة بقواعد القانون الدولي</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مثل مبدأ مراعاة الحد الأدنى في المعاملة التي يلقاها مواطنوها</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ويقصد بالحد ال</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دنى مجموعة الحقوق التي يجب على كل الدولة أن تعترف بها للأجانب</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وفقا للمبادئ العامة للقانون الدولي</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وعلى هؤلاء </w:t>
      </w:r>
      <w:r w:rsidRPr="007F724F">
        <w:rPr>
          <w:rFonts w:ascii="Simplified Arabic" w:eastAsiaTheme="minorHAnsi" w:hAnsi="Simplified Arabic" w:cs="Simplified Arabic" w:hint="cs"/>
          <w:sz w:val="28"/>
          <w:szCs w:val="28"/>
          <w:rtl/>
          <w:lang w:val="en-US" w:eastAsia="en-US" w:bidi="ar-DZ"/>
        </w:rPr>
        <w:t>إ</w:t>
      </w:r>
      <w:r w:rsidRPr="007F724F">
        <w:rPr>
          <w:rFonts w:ascii="Simplified Arabic" w:eastAsiaTheme="minorHAnsi" w:hAnsi="Simplified Arabic" w:cs="Simplified Arabic"/>
          <w:sz w:val="28"/>
          <w:szCs w:val="28"/>
          <w:rtl/>
          <w:lang w:val="en-US" w:eastAsia="en-US" w:bidi="ar-DZ"/>
        </w:rPr>
        <w:t>ذا أرادوا أن يصبحوا من مواطني الدولة تقديم طلبات التجنس</w:t>
      </w:r>
      <w:r w:rsidRPr="007F724F">
        <w:rPr>
          <w:rFonts w:ascii="Simplified Arabic" w:eastAsiaTheme="minorHAnsi" w:hAnsi="Simplified Arabic" w:cs="Simplified Arabic" w:hint="cs"/>
          <w:sz w:val="28"/>
          <w:szCs w:val="28"/>
          <w:rtl/>
          <w:lang w:val="en-US" w:eastAsia="en-US" w:bidi="ar-DZ"/>
        </w:rPr>
        <w:t xml:space="preserve">، </w:t>
      </w:r>
      <w:r w:rsidRPr="007F724F">
        <w:rPr>
          <w:rFonts w:ascii="Simplified Arabic" w:eastAsiaTheme="minorHAnsi" w:hAnsi="Simplified Arabic" w:cs="Simplified Arabic"/>
          <w:sz w:val="28"/>
          <w:szCs w:val="28"/>
          <w:rtl/>
          <w:lang w:val="en-US" w:eastAsia="en-US" w:bidi="ar-DZ"/>
        </w:rPr>
        <w:t>و</w:t>
      </w:r>
      <w:r w:rsidRPr="007F724F">
        <w:rPr>
          <w:rFonts w:ascii="Simplified Arabic" w:eastAsiaTheme="minorHAnsi" w:hAnsi="Simplified Arabic" w:cs="Simplified Arabic" w:hint="cs"/>
          <w:sz w:val="28"/>
          <w:szCs w:val="28"/>
          <w:rtl/>
          <w:lang w:val="en-US" w:eastAsia="en-US" w:bidi="ar-DZ"/>
        </w:rPr>
        <w:t>إ</w:t>
      </w:r>
      <w:r w:rsidRPr="007F724F">
        <w:rPr>
          <w:rFonts w:ascii="Simplified Arabic" w:eastAsiaTheme="minorHAnsi" w:hAnsi="Simplified Arabic" w:cs="Simplified Arabic"/>
          <w:sz w:val="28"/>
          <w:szCs w:val="28"/>
          <w:rtl/>
          <w:lang w:val="en-US" w:eastAsia="en-US" w:bidi="ar-DZ"/>
        </w:rPr>
        <w:t xml:space="preserve">ذا وافقت الدولة أضحت لهم نفس حقوق المواطنين ماعدا بعض الاستثناءات </w:t>
      </w:r>
      <w:r w:rsidRPr="007F724F">
        <w:rPr>
          <w:rFonts w:ascii="Simplified Arabic" w:eastAsiaTheme="minorHAnsi" w:hAnsi="Simplified Arabic" w:cs="Simplified Arabic" w:hint="cs"/>
          <w:sz w:val="28"/>
          <w:szCs w:val="28"/>
          <w:rtl/>
          <w:lang w:val="en-US" w:eastAsia="en-US" w:bidi="ar-DZ"/>
        </w:rPr>
        <w:t>ال</w:t>
      </w:r>
      <w:r w:rsidRPr="007F724F">
        <w:rPr>
          <w:rFonts w:ascii="Simplified Arabic" w:eastAsiaTheme="minorHAnsi" w:hAnsi="Simplified Arabic" w:cs="Simplified Arabic"/>
          <w:sz w:val="28"/>
          <w:szCs w:val="28"/>
          <w:rtl/>
          <w:lang w:val="en-US" w:eastAsia="en-US" w:bidi="ar-DZ"/>
        </w:rPr>
        <w:t>خاصة في مجال بعض الحقوق السياسية</w:t>
      </w:r>
      <w:r w:rsidRPr="007F724F">
        <w:rPr>
          <w:rFonts w:ascii="Simplified Arabic" w:eastAsiaTheme="minorHAnsi" w:hAnsi="Simplified Arabic" w:cs="Simplified Arabic"/>
          <w:sz w:val="28"/>
          <w:szCs w:val="28"/>
          <w:rtl/>
          <w:lang w:eastAsia="en-US" w:bidi="ar-DZ"/>
        </w:rPr>
        <w:t>.</w:t>
      </w:r>
    </w:p>
    <w:p w:rsidR="007F724F" w:rsidRPr="007F724F" w:rsidRDefault="007F724F" w:rsidP="007F724F">
      <w:pPr>
        <w:spacing w:line="276" w:lineRule="auto"/>
        <w:jc w:val="center"/>
        <w:rPr>
          <w:rFonts w:ascii="Simplified Arabic" w:eastAsiaTheme="minorHAnsi" w:hAnsi="Simplified Arabic" w:cs="Simplified Arabic"/>
          <w:b/>
          <w:bCs/>
          <w:sz w:val="28"/>
          <w:szCs w:val="28"/>
          <w:rtl/>
          <w:lang w:val="en-US" w:eastAsia="en-US" w:bidi="ar-DZ"/>
        </w:rPr>
      </w:pPr>
      <w:proofErr w:type="gramStart"/>
      <w:r w:rsidRPr="007F724F">
        <w:rPr>
          <w:rFonts w:ascii="Simplified Arabic" w:eastAsiaTheme="minorHAnsi" w:hAnsi="Simplified Arabic" w:cs="Simplified Arabic"/>
          <w:b/>
          <w:bCs/>
          <w:sz w:val="28"/>
          <w:szCs w:val="28"/>
          <w:rtl/>
          <w:lang w:val="en-US" w:eastAsia="en-US" w:bidi="ar-DZ"/>
        </w:rPr>
        <w:t>الفرع</w:t>
      </w:r>
      <w:proofErr w:type="gramEnd"/>
      <w:r w:rsidRPr="007F724F">
        <w:rPr>
          <w:rFonts w:ascii="Simplified Arabic" w:eastAsiaTheme="minorHAnsi" w:hAnsi="Simplified Arabic" w:cs="Simplified Arabic"/>
          <w:b/>
          <w:bCs/>
          <w:sz w:val="28"/>
          <w:szCs w:val="28"/>
          <w:rtl/>
          <w:lang w:val="en-US" w:eastAsia="en-US" w:bidi="ar-DZ"/>
        </w:rPr>
        <w:t xml:space="preserve"> الثاني</w:t>
      </w:r>
    </w:p>
    <w:p w:rsidR="007F724F" w:rsidRPr="007F724F" w:rsidRDefault="007F724F" w:rsidP="007F724F">
      <w:pPr>
        <w:spacing w:line="276" w:lineRule="auto"/>
        <w:jc w:val="center"/>
        <w:rPr>
          <w:rFonts w:ascii="Simplified Arabic" w:eastAsiaTheme="minorHAnsi" w:hAnsi="Simplified Arabic" w:cs="Simplified Arabic"/>
          <w:b/>
          <w:bCs/>
          <w:sz w:val="28"/>
          <w:szCs w:val="28"/>
          <w:rtl/>
          <w:lang w:val="en-US" w:eastAsia="en-US" w:bidi="ar-DZ"/>
        </w:rPr>
      </w:pPr>
      <w:r w:rsidRPr="007F724F">
        <w:rPr>
          <w:rFonts w:ascii="Simplified Arabic" w:eastAsiaTheme="minorHAnsi" w:hAnsi="Simplified Arabic" w:cs="Simplified Arabic"/>
          <w:b/>
          <w:bCs/>
          <w:sz w:val="28"/>
          <w:szCs w:val="28"/>
          <w:rtl/>
          <w:lang w:val="en-US" w:eastAsia="en-US" w:bidi="ar-DZ"/>
        </w:rPr>
        <w:t>عنصر الاقليم</w:t>
      </w:r>
    </w:p>
    <w:p w:rsidR="007F724F" w:rsidRPr="007F724F" w:rsidRDefault="007F724F" w:rsidP="007F724F">
      <w:pPr>
        <w:spacing w:line="276" w:lineRule="auto"/>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sz w:val="28"/>
          <w:szCs w:val="28"/>
          <w:rtl/>
          <w:lang w:val="en-US" w:eastAsia="en-US" w:bidi="ar-DZ"/>
        </w:rPr>
        <w:lastRenderedPageBreak/>
        <w:tab/>
      </w:r>
      <w:r w:rsidRPr="007F724F">
        <w:rPr>
          <w:rFonts w:ascii="Simplified Arabic" w:eastAsiaTheme="minorHAnsi" w:hAnsi="Simplified Arabic" w:cs="Simplified Arabic" w:hint="cs"/>
          <w:sz w:val="28"/>
          <w:szCs w:val="28"/>
          <w:rtl/>
          <w:lang w:val="en-US" w:eastAsia="en-US" w:bidi="ar-DZ"/>
        </w:rPr>
        <w:t>هو تلك المساحة من الارض وما في باطنها وغلافها الجوي التي تمارس الدولة سيادتها عليها وعلى القاكنين عليها بشكل دائم ومستمر</w:t>
      </w:r>
      <w:r w:rsidRPr="007F724F">
        <w:rPr>
          <w:rFonts w:ascii="Simplified Arabic" w:eastAsiaTheme="minorHAnsi" w:hAnsi="Simplified Arabic" w:cs="Simplified Arabic"/>
          <w:sz w:val="28"/>
          <w:szCs w:val="28"/>
          <w:vertAlign w:val="superscript"/>
          <w:rtl/>
          <w:lang w:val="en-US" w:eastAsia="en-US" w:bidi="ar-DZ"/>
        </w:rPr>
        <w:footnoteReference w:customMarkFollows="1" w:id="14"/>
        <w:t>(</w:t>
      </w:r>
      <w:r w:rsidRPr="007F724F">
        <w:rPr>
          <w:rFonts w:ascii="Simplified Arabic" w:eastAsiaTheme="minorHAnsi" w:hAnsi="Simplified Arabic" w:cs="Simplified Arabic" w:hint="cs"/>
          <w:sz w:val="28"/>
          <w:szCs w:val="28"/>
          <w:vertAlign w:val="superscript"/>
          <w:rtl/>
          <w:lang w:val="en-US" w:eastAsia="en-US" w:bidi="ar-DZ"/>
        </w:rPr>
        <w:t>2</w:t>
      </w:r>
      <w:r w:rsidRPr="007F724F">
        <w:rPr>
          <w:rFonts w:ascii="Simplified Arabic" w:eastAsiaTheme="minorHAnsi" w:hAnsi="Simplified Arabic" w:cs="Simplified Arabic"/>
          <w:sz w:val="28"/>
          <w:szCs w:val="28"/>
          <w:vertAlign w:val="superscript"/>
          <w:rtl/>
          <w:lang w:val="en-US" w:eastAsia="en-US" w:bidi="ar-DZ"/>
        </w:rPr>
        <w:t>)</w:t>
      </w:r>
      <w:r w:rsidRPr="007F724F">
        <w:rPr>
          <w:rFonts w:ascii="Simplified Arabic" w:eastAsiaTheme="minorHAnsi" w:hAnsi="Simplified Arabic" w:cs="Simplified Arabic" w:hint="cs"/>
          <w:sz w:val="28"/>
          <w:szCs w:val="28"/>
          <w:rtl/>
          <w:lang w:val="en-US" w:eastAsia="en-US" w:bidi="ar-DZ"/>
        </w:rPr>
        <w:t>.</w:t>
      </w:r>
    </w:p>
    <w:p w:rsidR="007F724F" w:rsidRPr="007F724F" w:rsidRDefault="007F724F" w:rsidP="007F724F">
      <w:pPr>
        <w:spacing w:line="276" w:lineRule="auto"/>
        <w:jc w:val="both"/>
        <w:rPr>
          <w:rFonts w:ascii="Simplified Arabic" w:eastAsiaTheme="minorHAnsi" w:hAnsi="Simplified Arabic" w:cs="Simplified Arabic"/>
          <w:b/>
          <w:bCs/>
          <w:sz w:val="28"/>
          <w:szCs w:val="28"/>
          <w:rtl/>
          <w:lang w:val="en-US" w:eastAsia="en-US" w:bidi="ar-DZ"/>
        </w:rPr>
      </w:pPr>
    </w:p>
    <w:p w:rsidR="007F724F" w:rsidRPr="007F724F" w:rsidRDefault="007F724F" w:rsidP="007F724F">
      <w:pPr>
        <w:spacing w:line="276" w:lineRule="auto"/>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sz w:val="28"/>
          <w:szCs w:val="28"/>
          <w:rtl/>
          <w:lang w:val="en-US" w:eastAsia="en-US" w:bidi="ar-DZ"/>
        </w:rPr>
        <w:t xml:space="preserve">        و</w:t>
      </w:r>
      <w:r w:rsidRPr="007F724F">
        <w:rPr>
          <w:rFonts w:ascii="Simplified Arabic" w:eastAsiaTheme="minorHAnsi" w:hAnsi="Simplified Arabic" w:cs="Simplified Arabic" w:hint="cs"/>
          <w:sz w:val="28"/>
          <w:szCs w:val="28"/>
          <w:rtl/>
          <w:lang w:val="en-US" w:eastAsia="en-US" w:bidi="ar-DZ"/>
        </w:rPr>
        <w:t xml:space="preserve">هو النطاق المادي الذي تمارس عليه الدولة سيادتها </w:t>
      </w:r>
      <w:proofErr w:type="gramStart"/>
      <w:r w:rsidRPr="007F724F">
        <w:rPr>
          <w:rFonts w:ascii="Simplified Arabic" w:eastAsiaTheme="minorHAnsi" w:hAnsi="Simplified Arabic" w:cs="Simplified Arabic" w:hint="cs"/>
          <w:sz w:val="28"/>
          <w:szCs w:val="28"/>
          <w:rtl/>
          <w:lang w:val="en-US" w:eastAsia="en-US" w:bidi="ar-DZ"/>
        </w:rPr>
        <w:t>وسلطانها</w:t>
      </w:r>
      <w:proofErr w:type="gramEnd"/>
      <w:r w:rsidRPr="007F724F">
        <w:rPr>
          <w:rFonts w:ascii="Simplified Arabic" w:eastAsiaTheme="minorHAnsi" w:hAnsi="Simplified Arabic" w:cs="Simplified Arabic" w:hint="cs"/>
          <w:sz w:val="28"/>
          <w:szCs w:val="28"/>
          <w:rtl/>
          <w:lang w:val="en-US" w:eastAsia="en-US" w:bidi="ar-DZ"/>
        </w:rPr>
        <w:t>، ويقيم فيه الشعب بصورة دائمة</w:t>
      </w:r>
      <w:r w:rsidRPr="007F724F">
        <w:rPr>
          <w:rFonts w:ascii="Simplified Arabic" w:eastAsiaTheme="minorHAnsi" w:hAnsi="Simplified Arabic" w:cs="Simplified Arabic"/>
          <w:sz w:val="28"/>
          <w:szCs w:val="28"/>
          <w:vertAlign w:val="superscript"/>
          <w:rtl/>
          <w:lang w:val="en-US" w:eastAsia="en-US" w:bidi="ar-DZ"/>
        </w:rPr>
        <w:footnoteReference w:customMarkFollows="1" w:id="15"/>
        <w:t>(</w:t>
      </w:r>
      <w:r w:rsidRPr="007F724F">
        <w:rPr>
          <w:rFonts w:ascii="Simplified Arabic" w:eastAsiaTheme="minorHAnsi" w:hAnsi="Simplified Arabic" w:cs="Simplified Arabic" w:hint="cs"/>
          <w:sz w:val="28"/>
          <w:szCs w:val="28"/>
          <w:vertAlign w:val="superscript"/>
          <w:rtl/>
          <w:lang w:val="en-US" w:eastAsia="en-US" w:bidi="ar-DZ"/>
        </w:rPr>
        <w:t>1</w:t>
      </w:r>
      <w:r w:rsidRPr="007F724F">
        <w:rPr>
          <w:rFonts w:ascii="Simplified Arabic" w:eastAsiaTheme="minorHAnsi" w:hAnsi="Simplified Arabic" w:cs="Simplified Arabic"/>
          <w:sz w:val="28"/>
          <w:szCs w:val="28"/>
          <w:vertAlign w:val="superscript"/>
          <w:rtl/>
          <w:lang w:val="en-US" w:eastAsia="en-US" w:bidi="ar-DZ"/>
        </w:rPr>
        <w:t>)</w:t>
      </w:r>
      <w:r w:rsidRPr="007F724F">
        <w:rPr>
          <w:rFonts w:ascii="Simplified Arabic" w:eastAsiaTheme="minorHAnsi" w:hAnsi="Simplified Arabic" w:cs="Simplified Arabic" w:hint="cs"/>
          <w:sz w:val="28"/>
          <w:szCs w:val="28"/>
          <w:rtl/>
          <w:lang w:val="en-US" w:eastAsia="en-US" w:bidi="ar-DZ"/>
        </w:rPr>
        <w:t>.</w:t>
      </w:r>
    </w:p>
    <w:p w:rsidR="007F724F" w:rsidRPr="007F724F" w:rsidRDefault="007F724F" w:rsidP="007F724F">
      <w:pPr>
        <w:spacing w:line="276" w:lineRule="auto"/>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sz w:val="28"/>
          <w:szCs w:val="28"/>
          <w:rtl/>
          <w:lang w:val="en-US" w:eastAsia="en-US" w:bidi="ar-DZ"/>
        </w:rPr>
        <w:t xml:space="preserve"> </w:t>
      </w:r>
      <w:r w:rsidRPr="007F724F">
        <w:rPr>
          <w:rFonts w:ascii="Simplified Arabic" w:eastAsiaTheme="minorHAnsi" w:hAnsi="Simplified Arabic" w:cs="Simplified Arabic" w:hint="cs"/>
          <w:sz w:val="28"/>
          <w:szCs w:val="28"/>
          <w:rtl/>
          <w:lang w:val="en-US" w:eastAsia="en-US" w:bidi="ar-DZ"/>
        </w:rPr>
        <w:tab/>
        <w:t>و</w:t>
      </w:r>
      <w:r w:rsidRPr="007F724F">
        <w:rPr>
          <w:rFonts w:ascii="Simplified Arabic" w:eastAsiaTheme="minorHAnsi" w:hAnsi="Simplified Arabic" w:cs="Simplified Arabic"/>
          <w:sz w:val="28"/>
          <w:szCs w:val="28"/>
          <w:rtl/>
          <w:lang w:val="en-US" w:eastAsia="en-US" w:bidi="ar-DZ"/>
        </w:rPr>
        <w:t>الاقليم هو الجزء الذي يميز الدولة عن المنظمات الدولية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حتى و</w:t>
      </w:r>
      <w:r w:rsidRPr="007F724F">
        <w:rPr>
          <w:rFonts w:ascii="Simplified Arabic" w:eastAsiaTheme="minorHAnsi" w:hAnsi="Simplified Arabic" w:cs="Simplified Arabic" w:hint="cs"/>
          <w:sz w:val="28"/>
          <w:szCs w:val="28"/>
          <w:rtl/>
          <w:lang w:val="en-US" w:eastAsia="en-US" w:bidi="ar-DZ"/>
        </w:rPr>
        <w:t>إ</w:t>
      </w:r>
      <w:r w:rsidRPr="007F724F">
        <w:rPr>
          <w:rFonts w:ascii="Simplified Arabic" w:eastAsiaTheme="minorHAnsi" w:hAnsi="Simplified Arabic" w:cs="Simplified Arabic"/>
          <w:sz w:val="28"/>
          <w:szCs w:val="28"/>
          <w:rtl/>
          <w:lang w:val="en-US" w:eastAsia="en-US" w:bidi="ar-DZ"/>
        </w:rPr>
        <w:t>ن كانت هذه ال</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خيرة شخص من أشخاص المجتمع الدولي</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فالمنظمات الدولية لا تقوم على أساس اقليم تتمتع بداخله بالسيادة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بل تنشأ بموجب اتفاق بين الدول لتحقيق أهداف مشتركة، وتكتفي فقط بالمقر  مثل مقر الامم المتحدة في نيويورك، كما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 xml:space="preserve">ن عضويتها ونشاطاتها يمكن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 xml:space="preserve">ن تشمل كل العالم بينما الدول تنظيم </w:t>
      </w:r>
      <w:r w:rsidRPr="007F724F">
        <w:rPr>
          <w:rFonts w:ascii="Simplified Arabic" w:eastAsiaTheme="minorHAnsi" w:hAnsi="Simplified Arabic" w:cs="Simplified Arabic" w:hint="cs"/>
          <w:sz w:val="28"/>
          <w:szCs w:val="28"/>
          <w:rtl/>
          <w:lang w:val="en-US" w:eastAsia="en-US" w:bidi="ar-DZ"/>
        </w:rPr>
        <w:t>إ</w:t>
      </w:r>
      <w:r w:rsidRPr="007F724F">
        <w:rPr>
          <w:rFonts w:ascii="Simplified Arabic" w:eastAsiaTheme="minorHAnsi" w:hAnsi="Simplified Arabic" w:cs="Simplified Arabic"/>
          <w:sz w:val="28"/>
          <w:szCs w:val="28"/>
          <w:rtl/>
          <w:lang w:val="en-US" w:eastAsia="en-US" w:bidi="ar-DZ"/>
        </w:rPr>
        <w:t>قليمي</w:t>
      </w:r>
      <w:r w:rsidRPr="007F724F">
        <w:rPr>
          <w:rFonts w:ascii="Simplified Arabic" w:eastAsiaTheme="minorHAnsi" w:hAnsi="Simplified Arabic" w:cs="Simplified Arabic"/>
          <w:sz w:val="28"/>
          <w:szCs w:val="28"/>
          <w:vertAlign w:val="superscript"/>
          <w:rtl/>
          <w:lang w:val="en-US" w:eastAsia="en-US" w:bidi="ar-DZ"/>
        </w:rPr>
        <w:footnoteReference w:customMarkFollows="1" w:id="16"/>
        <w:t>(</w:t>
      </w:r>
      <w:r w:rsidRPr="007F724F">
        <w:rPr>
          <w:rFonts w:ascii="Simplified Arabic" w:eastAsiaTheme="minorHAnsi" w:hAnsi="Simplified Arabic" w:cs="Simplified Arabic" w:hint="cs"/>
          <w:sz w:val="28"/>
          <w:szCs w:val="28"/>
          <w:vertAlign w:val="superscript"/>
          <w:rtl/>
          <w:lang w:val="en-US" w:eastAsia="en-US" w:bidi="ar-DZ"/>
        </w:rPr>
        <w:t>2</w:t>
      </w:r>
      <w:r w:rsidRPr="007F724F">
        <w:rPr>
          <w:rFonts w:ascii="Simplified Arabic" w:eastAsiaTheme="minorHAnsi" w:hAnsi="Simplified Arabic" w:cs="Simplified Arabic"/>
          <w:sz w:val="28"/>
          <w:szCs w:val="28"/>
          <w:vertAlign w:val="superscript"/>
          <w:rtl/>
          <w:lang w:val="en-US" w:eastAsia="en-US" w:bidi="ar-DZ"/>
        </w:rPr>
        <w:t>)</w:t>
      </w:r>
      <w:r w:rsidRPr="007F724F">
        <w:rPr>
          <w:rFonts w:ascii="Simplified Arabic" w:eastAsiaTheme="minorHAnsi" w:hAnsi="Simplified Arabic" w:cs="Simplified Arabic"/>
          <w:sz w:val="28"/>
          <w:szCs w:val="28"/>
          <w:rtl/>
          <w:lang w:val="en-US" w:eastAsia="en-US" w:bidi="ar-DZ"/>
        </w:rPr>
        <w:t xml:space="preserve">. </w:t>
      </w:r>
    </w:p>
    <w:p w:rsidR="007F724F" w:rsidRPr="007F724F" w:rsidRDefault="007F724F" w:rsidP="007F724F">
      <w:pPr>
        <w:spacing w:line="276" w:lineRule="auto"/>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sz w:val="28"/>
          <w:szCs w:val="28"/>
          <w:rtl/>
          <w:lang w:val="en-US" w:eastAsia="en-US" w:bidi="ar-DZ"/>
        </w:rPr>
        <w:tab/>
        <w:t xml:space="preserve">أما من الناحية الواقعية فتكمن أهمية الاقليم في </w:t>
      </w:r>
      <w:r w:rsidRPr="007F724F">
        <w:rPr>
          <w:rFonts w:ascii="Simplified Arabic" w:eastAsiaTheme="minorHAnsi" w:hAnsi="Simplified Arabic" w:cs="Simplified Arabic" w:hint="cs"/>
          <w:sz w:val="28"/>
          <w:szCs w:val="28"/>
          <w:rtl/>
          <w:lang w:val="en-US" w:eastAsia="en-US" w:bidi="ar-DZ"/>
        </w:rPr>
        <w:t>اتساع</w:t>
      </w:r>
      <w:r w:rsidRPr="007F724F">
        <w:rPr>
          <w:rFonts w:ascii="Simplified Arabic" w:eastAsiaTheme="minorHAnsi" w:hAnsi="Simplified Arabic" w:cs="Simplified Arabic"/>
          <w:sz w:val="28"/>
          <w:szCs w:val="28"/>
          <w:rtl/>
          <w:lang w:val="en-US" w:eastAsia="en-US" w:bidi="ar-DZ"/>
        </w:rPr>
        <w:t xml:space="preserve"> مجاله</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ووضعه الجغرافي (الاستراتيجي) والثروات التي يحويها</w:t>
      </w:r>
      <w:r w:rsidRPr="007F724F">
        <w:rPr>
          <w:rFonts w:ascii="Simplified Arabic" w:eastAsiaTheme="minorHAnsi" w:hAnsi="Simplified Arabic" w:cs="Simplified Arabic" w:hint="cs"/>
          <w:sz w:val="28"/>
          <w:szCs w:val="28"/>
          <w:rtl/>
          <w:lang w:val="en-US" w:eastAsia="en-US" w:bidi="ar-DZ"/>
        </w:rPr>
        <w:t xml:space="preserve">، </w:t>
      </w:r>
      <w:r w:rsidRPr="007F724F">
        <w:rPr>
          <w:rFonts w:ascii="Simplified Arabic" w:eastAsiaTheme="minorHAnsi" w:hAnsi="Simplified Arabic" w:cs="Simplified Arabic"/>
          <w:sz w:val="28"/>
          <w:szCs w:val="28"/>
          <w:rtl/>
          <w:lang w:val="en-US" w:eastAsia="en-US" w:bidi="ar-DZ"/>
        </w:rPr>
        <w:t>والقانون الدولي لا يشترط في الاقليم مساحة معينة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كم</w:t>
      </w:r>
      <w:r w:rsidRPr="007F724F">
        <w:rPr>
          <w:rFonts w:ascii="Simplified Arabic" w:eastAsiaTheme="minorHAnsi" w:hAnsi="Simplified Arabic" w:cs="Simplified Arabic" w:hint="cs"/>
          <w:sz w:val="28"/>
          <w:szCs w:val="28"/>
          <w:rtl/>
          <w:lang w:val="en-US" w:eastAsia="en-US" w:bidi="ar-DZ"/>
        </w:rPr>
        <w:t>ا</w:t>
      </w:r>
      <w:r w:rsidRPr="007F724F">
        <w:rPr>
          <w:rFonts w:ascii="Simplified Arabic" w:eastAsiaTheme="minorHAnsi" w:hAnsi="Simplified Arabic" w:cs="Simplified Arabic"/>
          <w:sz w:val="28"/>
          <w:szCs w:val="28"/>
          <w:rtl/>
          <w:lang w:val="en-US" w:eastAsia="en-US" w:bidi="ar-DZ"/>
        </w:rPr>
        <w:t xml:space="preserve"> لا يشترط أ</w:t>
      </w:r>
      <w:r w:rsidRPr="007F724F">
        <w:rPr>
          <w:rFonts w:ascii="Simplified Arabic" w:eastAsiaTheme="minorHAnsi" w:hAnsi="Simplified Arabic" w:cs="Simplified Arabic" w:hint="cs"/>
          <w:sz w:val="28"/>
          <w:szCs w:val="28"/>
          <w:rtl/>
          <w:lang w:val="en-US" w:eastAsia="en-US" w:bidi="ar-DZ"/>
        </w:rPr>
        <w:t xml:space="preserve">ن </w:t>
      </w:r>
      <w:r w:rsidRPr="007F724F">
        <w:rPr>
          <w:rFonts w:ascii="Simplified Arabic" w:eastAsiaTheme="minorHAnsi" w:hAnsi="Simplified Arabic" w:cs="Simplified Arabic"/>
          <w:sz w:val="28"/>
          <w:szCs w:val="28"/>
          <w:rtl/>
          <w:lang w:val="en-US" w:eastAsia="en-US" w:bidi="ar-DZ"/>
        </w:rPr>
        <w:t>تكون أرض الاقليم برية فقط</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أو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ن تكون قارية مطلة على البحر</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أو أرض قارية مع مجموعة من الجزر</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أو مجموعة جزر وحدها</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كما يجوز أ</w:t>
      </w:r>
      <w:r w:rsidRPr="007F724F">
        <w:rPr>
          <w:rFonts w:ascii="Simplified Arabic" w:eastAsiaTheme="minorHAnsi" w:hAnsi="Simplified Arabic" w:cs="Simplified Arabic" w:hint="cs"/>
          <w:sz w:val="28"/>
          <w:szCs w:val="28"/>
          <w:rtl/>
          <w:lang w:val="en-US" w:eastAsia="en-US" w:bidi="ar-DZ"/>
        </w:rPr>
        <w:t>ن</w:t>
      </w:r>
      <w:r w:rsidRPr="007F724F">
        <w:rPr>
          <w:rFonts w:ascii="Simplified Arabic" w:eastAsiaTheme="minorHAnsi" w:hAnsi="Simplified Arabic" w:cs="Simplified Arabic"/>
          <w:sz w:val="28"/>
          <w:szCs w:val="28"/>
          <w:rtl/>
          <w:lang w:val="en-US" w:eastAsia="en-US" w:bidi="ar-DZ"/>
        </w:rPr>
        <w:t xml:space="preserve"> يكون الاقليم منفصلا عن بعضه البعض</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وليس قطعة واحدة متصلة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وكل ما يشترطه القانون الدولي في الاقليم أ</w:t>
      </w:r>
      <w:r w:rsidRPr="007F724F">
        <w:rPr>
          <w:rFonts w:ascii="Simplified Arabic" w:eastAsiaTheme="minorHAnsi" w:hAnsi="Simplified Arabic" w:cs="Simplified Arabic" w:hint="cs"/>
          <w:sz w:val="28"/>
          <w:szCs w:val="28"/>
          <w:rtl/>
          <w:lang w:val="en-US" w:eastAsia="en-US" w:bidi="ar-DZ"/>
        </w:rPr>
        <w:t>ن</w:t>
      </w:r>
      <w:r w:rsidRPr="007F724F">
        <w:rPr>
          <w:rFonts w:ascii="Simplified Arabic" w:eastAsiaTheme="minorHAnsi" w:hAnsi="Simplified Arabic" w:cs="Simplified Arabic"/>
          <w:sz w:val="28"/>
          <w:szCs w:val="28"/>
          <w:rtl/>
          <w:lang w:val="en-US" w:eastAsia="en-US" w:bidi="ar-DZ"/>
        </w:rPr>
        <w:t xml:space="preserve"> يكون ثابتا ومحددا بحدود واضحة المعالم</w:t>
      </w:r>
      <w:r w:rsidRPr="007F724F">
        <w:rPr>
          <w:rFonts w:ascii="Simplified Arabic" w:eastAsiaTheme="minorHAnsi" w:hAnsi="Simplified Arabic" w:cs="Simplified Arabic"/>
          <w:sz w:val="28"/>
          <w:szCs w:val="28"/>
          <w:vertAlign w:val="superscript"/>
          <w:rtl/>
          <w:lang w:val="en-US" w:eastAsia="en-US" w:bidi="ar-DZ"/>
        </w:rPr>
        <w:footnoteReference w:customMarkFollows="1" w:id="17"/>
        <w:t>(</w:t>
      </w:r>
      <w:r w:rsidRPr="007F724F">
        <w:rPr>
          <w:rFonts w:ascii="Simplified Arabic" w:eastAsiaTheme="minorHAnsi" w:hAnsi="Simplified Arabic" w:cs="Simplified Arabic" w:hint="cs"/>
          <w:sz w:val="28"/>
          <w:szCs w:val="28"/>
          <w:vertAlign w:val="superscript"/>
          <w:rtl/>
          <w:lang w:val="en-US" w:eastAsia="en-US" w:bidi="ar-DZ"/>
        </w:rPr>
        <w:t>3</w:t>
      </w:r>
      <w:r w:rsidRPr="007F724F">
        <w:rPr>
          <w:rFonts w:ascii="Simplified Arabic" w:eastAsiaTheme="minorHAnsi" w:hAnsi="Simplified Arabic" w:cs="Simplified Arabic"/>
          <w:sz w:val="28"/>
          <w:szCs w:val="28"/>
          <w:vertAlign w:val="superscript"/>
          <w:rtl/>
          <w:lang w:val="en-US" w:eastAsia="en-US" w:bidi="ar-DZ"/>
        </w:rPr>
        <w:t>)</w:t>
      </w:r>
      <w:r w:rsidRPr="007F724F">
        <w:rPr>
          <w:rFonts w:ascii="Simplified Arabic" w:eastAsiaTheme="minorHAnsi" w:hAnsi="Simplified Arabic" w:cs="Simplified Arabic"/>
          <w:sz w:val="28"/>
          <w:szCs w:val="28"/>
          <w:rtl/>
          <w:lang w:val="en-US" w:eastAsia="en-US" w:bidi="ar-DZ"/>
        </w:rPr>
        <w:t>.</w:t>
      </w:r>
    </w:p>
    <w:p w:rsidR="007F724F" w:rsidRPr="007F724F" w:rsidRDefault="007F724F" w:rsidP="007F724F">
      <w:pPr>
        <w:spacing w:line="276" w:lineRule="auto"/>
        <w:ind w:left="-2"/>
        <w:contextualSpacing/>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b/>
          <w:bCs/>
          <w:sz w:val="28"/>
          <w:szCs w:val="28"/>
          <w:rtl/>
          <w:lang w:val="en-US" w:eastAsia="en-US" w:bidi="ar-DZ"/>
        </w:rPr>
        <w:t xml:space="preserve">أولا: عناصر الاقليم: </w:t>
      </w:r>
      <w:r w:rsidRPr="007F724F">
        <w:rPr>
          <w:rFonts w:ascii="Simplified Arabic" w:eastAsiaTheme="minorHAnsi" w:hAnsi="Simplified Arabic" w:cs="Simplified Arabic"/>
          <w:sz w:val="28"/>
          <w:szCs w:val="28"/>
          <w:rtl/>
          <w:lang w:val="en-US" w:eastAsia="en-US" w:bidi="ar-DZ"/>
        </w:rPr>
        <w:t xml:space="preserve">يتكون الاقليم  من </w:t>
      </w:r>
      <w:r w:rsidRPr="007F724F">
        <w:rPr>
          <w:rFonts w:ascii="Simplified Arabic" w:eastAsiaTheme="minorHAnsi" w:hAnsi="Simplified Arabic" w:cs="Simplified Arabic" w:hint="cs"/>
          <w:sz w:val="28"/>
          <w:szCs w:val="28"/>
          <w:rtl/>
          <w:lang w:val="en-US" w:eastAsia="en-US" w:bidi="ar-DZ"/>
        </w:rPr>
        <w:t>ثلاث عناصر وهي</w:t>
      </w:r>
      <w:r w:rsidRPr="007F724F">
        <w:rPr>
          <w:rFonts w:ascii="Simplified Arabic" w:eastAsiaTheme="minorHAnsi" w:hAnsi="Simplified Arabic" w:cs="Simplified Arabic"/>
          <w:sz w:val="28"/>
          <w:szCs w:val="28"/>
          <w:vertAlign w:val="superscript"/>
          <w:rtl/>
          <w:lang w:val="en-US" w:eastAsia="en-US" w:bidi="ar-DZ"/>
        </w:rPr>
        <w:footnoteReference w:customMarkFollows="1" w:id="18"/>
        <w:t>(</w:t>
      </w:r>
      <w:r w:rsidRPr="007F724F">
        <w:rPr>
          <w:rFonts w:ascii="Simplified Arabic" w:eastAsiaTheme="minorHAnsi" w:hAnsi="Simplified Arabic" w:cs="Simplified Arabic" w:hint="cs"/>
          <w:sz w:val="28"/>
          <w:szCs w:val="28"/>
          <w:vertAlign w:val="superscript"/>
          <w:rtl/>
          <w:lang w:val="en-US" w:eastAsia="en-US" w:bidi="ar-DZ"/>
        </w:rPr>
        <w:t>4</w:t>
      </w:r>
      <w:r w:rsidRPr="007F724F">
        <w:rPr>
          <w:rFonts w:ascii="Simplified Arabic" w:eastAsiaTheme="minorHAnsi" w:hAnsi="Simplified Arabic" w:cs="Simplified Arabic"/>
          <w:sz w:val="28"/>
          <w:szCs w:val="28"/>
          <w:vertAlign w:val="superscript"/>
          <w:rtl/>
          <w:lang w:val="en-US" w:eastAsia="en-US" w:bidi="ar-DZ"/>
        </w:rPr>
        <w:t>)</w:t>
      </w:r>
      <w:r w:rsidRPr="007F724F">
        <w:rPr>
          <w:rFonts w:ascii="Simplified Arabic" w:eastAsiaTheme="minorHAnsi" w:hAnsi="Simplified Arabic" w:cs="Simplified Arabic" w:hint="cs"/>
          <w:sz w:val="28"/>
          <w:szCs w:val="28"/>
          <w:rtl/>
          <w:lang w:val="en-US" w:eastAsia="en-US" w:bidi="ar-DZ"/>
        </w:rPr>
        <w:t>:</w:t>
      </w:r>
    </w:p>
    <w:p w:rsidR="007F724F" w:rsidRPr="007F724F" w:rsidRDefault="007F724F" w:rsidP="00353F30">
      <w:pPr>
        <w:numPr>
          <w:ilvl w:val="0"/>
          <w:numId w:val="1"/>
        </w:numPr>
        <w:spacing w:line="276" w:lineRule="auto"/>
        <w:contextualSpacing/>
        <w:jc w:val="both"/>
        <w:rPr>
          <w:rFonts w:ascii="Simplified Arabic" w:eastAsiaTheme="minorHAnsi" w:hAnsi="Simplified Arabic" w:cs="Simplified Arabic"/>
          <w:sz w:val="28"/>
          <w:szCs w:val="28"/>
          <w:lang w:val="en-US" w:eastAsia="en-US" w:bidi="ar-DZ"/>
        </w:rPr>
      </w:pPr>
      <w:r w:rsidRPr="007F724F">
        <w:rPr>
          <w:rFonts w:ascii="Simplified Arabic" w:eastAsiaTheme="minorHAnsi" w:hAnsi="Simplified Arabic" w:cs="Simplified Arabic" w:hint="cs"/>
          <w:sz w:val="28"/>
          <w:szCs w:val="28"/>
          <w:rtl/>
          <w:lang w:val="en-US" w:eastAsia="en-US" w:bidi="ar-DZ"/>
        </w:rPr>
        <w:t>الارض اليابسة ومحتوياتها الطبيعية من جبال وبحيرات وأنهار، وما يحتويه باطنها من مياه جوفية ومعادن</w:t>
      </w:r>
      <w:r w:rsidRPr="007F724F">
        <w:rPr>
          <w:rFonts w:ascii="Simplified Arabic" w:eastAsiaTheme="minorHAnsi" w:hAnsi="Simplified Arabic" w:cs="Simplified Arabic"/>
          <w:sz w:val="28"/>
          <w:szCs w:val="28"/>
          <w:vertAlign w:val="superscript"/>
          <w:rtl/>
          <w:lang w:val="en-US" w:eastAsia="en-US" w:bidi="ar-DZ"/>
        </w:rPr>
        <w:footnoteReference w:customMarkFollows="1" w:id="19"/>
        <w:t>(</w:t>
      </w:r>
      <w:r w:rsidRPr="007F724F">
        <w:rPr>
          <w:rFonts w:ascii="Simplified Arabic" w:eastAsiaTheme="minorHAnsi" w:hAnsi="Simplified Arabic" w:cs="Simplified Arabic" w:hint="cs"/>
          <w:sz w:val="28"/>
          <w:szCs w:val="28"/>
          <w:vertAlign w:val="superscript"/>
          <w:rtl/>
          <w:lang w:val="en-US" w:eastAsia="en-US" w:bidi="ar-DZ"/>
        </w:rPr>
        <w:t>5</w:t>
      </w:r>
      <w:r w:rsidRPr="007F724F">
        <w:rPr>
          <w:rFonts w:ascii="Simplified Arabic" w:eastAsiaTheme="minorHAnsi" w:hAnsi="Simplified Arabic" w:cs="Simplified Arabic"/>
          <w:sz w:val="28"/>
          <w:szCs w:val="28"/>
          <w:vertAlign w:val="superscript"/>
          <w:rtl/>
          <w:lang w:val="en-US" w:eastAsia="en-US" w:bidi="ar-DZ"/>
        </w:rPr>
        <w:t>)</w:t>
      </w:r>
      <w:r w:rsidRPr="007F724F">
        <w:rPr>
          <w:rFonts w:ascii="Simplified Arabic" w:eastAsiaTheme="minorHAnsi" w:hAnsi="Simplified Arabic" w:cs="Simplified Arabic" w:hint="cs"/>
          <w:sz w:val="28"/>
          <w:szCs w:val="28"/>
          <w:rtl/>
          <w:lang w:val="en-US" w:eastAsia="en-US" w:bidi="ar-DZ"/>
        </w:rPr>
        <w:t>.</w:t>
      </w:r>
    </w:p>
    <w:p w:rsidR="007F724F" w:rsidRPr="007F724F" w:rsidRDefault="007F724F" w:rsidP="00353F30">
      <w:pPr>
        <w:numPr>
          <w:ilvl w:val="0"/>
          <w:numId w:val="1"/>
        </w:numPr>
        <w:spacing w:line="276" w:lineRule="auto"/>
        <w:contextualSpacing/>
        <w:jc w:val="both"/>
        <w:rPr>
          <w:rFonts w:ascii="Simplified Arabic" w:eastAsiaTheme="minorHAnsi" w:hAnsi="Simplified Arabic" w:cs="Simplified Arabic"/>
          <w:sz w:val="28"/>
          <w:szCs w:val="28"/>
          <w:lang w:val="en-US" w:eastAsia="en-US" w:bidi="ar-DZ"/>
        </w:rPr>
      </w:pPr>
      <w:r w:rsidRPr="007F724F">
        <w:rPr>
          <w:rFonts w:ascii="Simplified Arabic" w:eastAsiaTheme="minorHAnsi" w:hAnsi="Simplified Arabic" w:cs="Simplified Arabic" w:hint="cs"/>
          <w:sz w:val="28"/>
          <w:szCs w:val="28"/>
          <w:rtl/>
          <w:lang w:val="en-US" w:eastAsia="en-US" w:bidi="ar-DZ"/>
        </w:rPr>
        <w:t>البحر الاقليمي في الدول الساحلية وهو ذلك الجزء الذي يلي سواحل الدولة إلى مسافة معينة نحو أعالي البحار.</w:t>
      </w:r>
    </w:p>
    <w:p w:rsidR="007F724F" w:rsidRPr="007F724F" w:rsidRDefault="007F724F" w:rsidP="00353F30">
      <w:pPr>
        <w:numPr>
          <w:ilvl w:val="0"/>
          <w:numId w:val="1"/>
        </w:numPr>
        <w:spacing w:line="276" w:lineRule="auto"/>
        <w:contextualSpacing/>
        <w:jc w:val="both"/>
        <w:rPr>
          <w:rFonts w:ascii="Simplified Arabic" w:eastAsiaTheme="minorHAnsi" w:hAnsi="Simplified Arabic" w:cs="Simplified Arabic"/>
          <w:sz w:val="28"/>
          <w:szCs w:val="28"/>
          <w:lang w:val="en-US" w:eastAsia="en-US" w:bidi="ar-DZ"/>
        </w:rPr>
      </w:pPr>
      <w:r w:rsidRPr="007F724F">
        <w:rPr>
          <w:rFonts w:ascii="Simplified Arabic" w:eastAsiaTheme="minorHAnsi" w:hAnsi="Simplified Arabic" w:cs="Simplified Arabic" w:hint="cs"/>
          <w:sz w:val="28"/>
          <w:szCs w:val="28"/>
          <w:rtl/>
          <w:lang w:val="en-US" w:eastAsia="en-US" w:bidi="ar-DZ"/>
        </w:rPr>
        <w:t xml:space="preserve">الطبقات الجوية التي تعلو إقليم الدولة الارضي والبحري، وقد ثار الجدل حول النظام القانوني الذي يحكم الفضاء الجوي، واستقر العرف الدولي في المسالة على أن الفضاء الذي يعلو اقليم الدولة جزء </w:t>
      </w:r>
      <w:r w:rsidRPr="007F724F">
        <w:rPr>
          <w:rFonts w:ascii="Simplified Arabic" w:eastAsiaTheme="minorHAnsi" w:hAnsi="Simplified Arabic" w:cs="Simplified Arabic" w:hint="cs"/>
          <w:sz w:val="28"/>
          <w:szCs w:val="28"/>
          <w:rtl/>
          <w:lang w:val="en-US" w:eastAsia="en-US" w:bidi="ar-DZ"/>
        </w:rPr>
        <w:lastRenderedPageBreak/>
        <w:t>من اقليمها ويخضع تماما لسيادتها، أما تنظيم الملاحة الجوية فيخضع للاتفاقيات الثنائية والجماعية</w:t>
      </w:r>
      <w:r w:rsidRPr="007F724F">
        <w:rPr>
          <w:rFonts w:ascii="Simplified Arabic" w:eastAsiaTheme="minorHAnsi" w:hAnsi="Simplified Arabic" w:cs="Simplified Arabic"/>
          <w:sz w:val="28"/>
          <w:szCs w:val="28"/>
          <w:vertAlign w:val="superscript"/>
          <w:rtl/>
          <w:lang w:val="en-US" w:eastAsia="en-US" w:bidi="ar-DZ"/>
        </w:rPr>
        <w:footnoteReference w:customMarkFollows="1" w:id="20"/>
        <w:t>(</w:t>
      </w:r>
      <w:r w:rsidRPr="007F724F">
        <w:rPr>
          <w:rFonts w:ascii="Simplified Arabic" w:eastAsiaTheme="minorHAnsi" w:hAnsi="Simplified Arabic" w:cs="Simplified Arabic" w:hint="cs"/>
          <w:sz w:val="28"/>
          <w:szCs w:val="28"/>
          <w:vertAlign w:val="superscript"/>
          <w:rtl/>
          <w:lang w:val="en-US" w:eastAsia="en-US" w:bidi="ar-DZ"/>
        </w:rPr>
        <w:t>6</w:t>
      </w:r>
      <w:r w:rsidRPr="007F724F">
        <w:rPr>
          <w:rFonts w:ascii="Simplified Arabic" w:eastAsiaTheme="minorHAnsi" w:hAnsi="Simplified Arabic" w:cs="Simplified Arabic"/>
          <w:sz w:val="28"/>
          <w:szCs w:val="28"/>
          <w:vertAlign w:val="superscript"/>
          <w:rtl/>
          <w:lang w:val="en-US" w:eastAsia="en-US" w:bidi="ar-DZ"/>
        </w:rPr>
        <w:t>)</w:t>
      </w:r>
      <w:r w:rsidRPr="007F724F">
        <w:rPr>
          <w:rFonts w:ascii="Simplified Arabic" w:eastAsiaTheme="minorHAnsi" w:hAnsi="Simplified Arabic" w:cs="Simplified Arabic" w:hint="cs"/>
          <w:sz w:val="28"/>
          <w:szCs w:val="28"/>
          <w:rtl/>
          <w:lang w:val="en-US" w:eastAsia="en-US" w:bidi="ar-DZ"/>
        </w:rPr>
        <w:t>.</w:t>
      </w:r>
    </w:p>
    <w:p w:rsidR="007F724F" w:rsidRPr="007F724F" w:rsidRDefault="007F724F" w:rsidP="007F724F">
      <w:pPr>
        <w:spacing w:line="276" w:lineRule="auto"/>
        <w:ind w:left="720"/>
        <w:contextualSpacing/>
        <w:jc w:val="both"/>
        <w:rPr>
          <w:rFonts w:ascii="Simplified Arabic" w:eastAsiaTheme="minorHAnsi" w:hAnsi="Simplified Arabic" w:cs="Simplified Arabic"/>
          <w:sz w:val="28"/>
          <w:szCs w:val="28"/>
          <w:rtl/>
          <w:lang w:val="en-US" w:eastAsia="en-US" w:bidi="ar-DZ"/>
        </w:rPr>
      </w:pPr>
    </w:p>
    <w:p w:rsidR="007F724F" w:rsidRPr="007F724F" w:rsidRDefault="007F724F" w:rsidP="007F724F">
      <w:pPr>
        <w:spacing w:line="276" w:lineRule="auto"/>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b/>
          <w:bCs/>
          <w:sz w:val="28"/>
          <w:szCs w:val="28"/>
          <w:rtl/>
          <w:lang w:val="en-US" w:eastAsia="en-US" w:bidi="ar-DZ"/>
        </w:rPr>
        <w:t>ثانيا: خصائص الاقليم:</w:t>
      </w:r>
      <w:r w:rsidRPr="007F724F">
        <w:rPr>
          <w:rFonts w:ascii="Simplified Arabic" w:eastAsiaTheme="minorHAnsi" w:hAnsi="Simplified Arabic" w:cs="Simplified Arabic"/>
          <w:sz w:val="28"/>
          <w:szCs w:val="28"/>
          <w:rtl/>
          <w:lang w:val="en-US" w:eastAsia="en-US" w:bidi="ar-DZ"/>
        </w:rPr>
        <w:t xml:space="preserve"> يمكن تلخصيها فيما يلي</w:t>
      </w:r>
      <w:r w:rsidRPr="007F724F">
        <w:rPr>
          <w:rFonts w:ascii="Simplified Arabic" w:eastAsiaTheme="minorHAnsi" w:hAnsi="Simplified Arabic" w:cs="Simplified Arabic"/>
          <w:sz w:val="28"/>
          <w:szCs w:val="28"/>
          <w:vertAlign w:val="superscript"/>
          <w:rtl/>
          <w:lang w:val="en-US" w:eastAsia="en-US" w:bidi="ar-DZ"/>
        </w:rPr>
        <w:footnoteReference w:customMarkFollows="1" w:id="21"/>
        <w:t>(</w:t>
      </w:r>
      <w:r w:rsidRPr="007F724F">
        <w:rPr>
          <w:rFonts w:ascii="Simplified Arabic" w:eastAsiaTheme="minorHAnsi" w:hAnsi="Simplified Arabic" w:cs="Simplified Arabic" w:hint="cs"/>
          <w:sz w:val="28"/>
          <w:szCs w:val="28"/>
          <w:vertAlign w:val="superscript"/>
          <w:rtl/>
          <w:lang w:val="en-US" w:eastAsia="en-US" w:bidi="ar-DZ"/>
        </w:rPr>
        <w:t>1</w:t>
      </w:r>
      <w:r w:rsidRPr="007F724F">
        <w:rPr>
          <w:rFonts w:ascii="Simplified Arabic" w:eastAsiaTheme="minorHAnsi" w:hAnsi="Simplified Arabic" w:cs="Simplified Arabic"/>
          <w:sz w:val="28"/>
          <w:szCs w:val="28"/>
          <w:vertAlign w:val="superscript"/>
          <w:rtl/>
          <w:lang w:val="en-US" w:eastAsia="en-US" w:bidi="ar-DZ"/>
        </w:rPr>
        <w:t>)</w:t>
      </w:r>
      <w:r w:rsidRPr="007F724F">
        <w:rPr>
          <w:rFonts w:ascii="Simplified Arabic" w:eastAsiaTheme="minorHAnsi" w:hAnsi="Simplified Arabic" w:cs="Simplified Arabic"/>
          <w:sz w:val="28"/>
          <w:szCs w:val="28"/>
          <w:rtl/>
          <w:lang w:eastAsia="en-US" w:bidi="ar-DZ"/>
        </w:rPr>
        <w:t>:</w:t>
      </w:r>
    </w:p>
    <w:p w:rsidR="007F724F" w:rsidRPr="007F724F" w:rsidRDefault="007F724F" w:rsidP="007F724F">
      <w:pPr>
        <w:spacing w:line="276" w:lineRule="auto"/>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sz w:val="28"/>
          <w:szCs w:val="28"/>
          <w:rtl/>
          <w:lang w:val="en-US" w:eastAsia="en-US" w:bidi="ar-DZ"/>
        </w:rPr>
        <w:t xml:space="preserve">- </w:t>
      </w:r>
      <w:r w:rsidRPr="007F724F">
        <w:rPr>
          <w:rFonts w:ascii="Simplified Arabic" w:eastAsiaTheme="minorHAnsi" w:hAnsi="Simplified Arabic" w:cs="Simplified Arabic"/>
          <w:b/>
          <w:bCs/>
          <w:sz w:val="28"/>
          <w:szCs w:val="28"/>
          <w:rtl/>
          <w:lang w:val="en-US" w:eastAsia="en-US" w:bidi="ar-DZ"/>
        </w:rPr>
        <w:t>الثبات و الاستقرار:</w:t>
      </w:r>
      <w:r w:rsidRPr="007F724F">
        <w:rPr>
          <w:rFonts w:ascii="Simplified Arabic" w:eastAsiaTheme="minorHAnsi" w:hAnsi="Simplified Arabic" w:cs="Simplified Arabic"/>
          <w:sz w:val="28"/>
          <w:szCs w:val="28"/>
          <w:rtl/>
          <w:lang w:val="en-US" w:eastAsia="en-US" w:bidi="ar-DZ"/>
        </w:rPr>
        <w:t xml:space="preserve"> ويعني أن تكون حياة الشعب على هذا الاقليم مسقرة ودائمة</w:t>
      </w:r>
      <w:r w:rsidRPr="007F724F">
        <w:rPr>
          <w:rFonts w:ascii="Simplified Arabic" w:eastAsiaTheme="minorHAnsi" w:hAnsi="Simplified Arabic" w:cs="Simplified Arabic" w:hint="cs"/>
          <w:sz w:val="28"/>
          <w:szCs w:val="28"/>
          <w:rtl/>
          <w:lang w:val="en-US" w:eastAsia="en-US" w:bidi="ar-DZ"/>
        </w:rPr>
        <w:t>.</w:t>
      </w:r>
    </w:p>
    <w:p w:rsidR="007F724F" w:rsidRPr="007F724F" w:rsidRDefault="007F724F" w:rsidP="007F724F">
      <w:pPr>
        <w:spacing w:line="276" w:lineRule="auto"/>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sz w:val="28"/>
          <w:szCs w:val="28"/>
          <w:rtl/>
          <w:lang w:val="en-US" w:eastAsia="en-US" w:bidi="ar-DZ"/>
        </w:rPr>
        <w:t xml:space="preserve">- </w:t>
      </w:r>
      <w:r w:rsidRPr="007F724F">
        <w:rPr>
          <w:rFonts w:ascii="Simplified Arabic" w:eastAsiaTheme="minorHAnsi" w:hAnsi="Simplified Arabic" w:cs="Simplified Arabic"/>
          <w:b/>
          <w:bCs/>
          <w:sz w:val="28"/>
          <w:szCs w:val="28"/>
          <w:rtl/>
          <w:lang w:val="en-US" w:eastAsia="en-US" w:bidi="ar-DZ"/>
        </w:rPr>
        <w:t>الوحدة السياسية:</w:t>
      </w:r>
      <w:r w:rsidRPr="007F724F">
        <w:rPr>
          <w:rFonts w:ascii="Simplified Arabic" w:eastAsiaTheme="minorHAnsi" w:hAnsi="Simplified Arabic" w:cs="Simplified Arabic"/>
          <w:sz w:val="28"/>
          <w:szCs w:val="28"/>
          <w:rtl/>
          <w:lang w:val="en-US" w:eastAsia="en-US" w:bidi="ar-DZ"/>
        </w:rPr>
        <w:t xml:space="preserve"> أي خضوع جميع أراضي الاقليم لسلطة معينة (سيادة واحدة)</w:t>
      </w:r>
      <w:r w:rsidRPr="007F724F">
        <w:rPr>
          <w:rFonts w:ascii="Simplified Arabic" w:eastAsiaTheme="minorHAnsi" w:hAnsi="Simplified Arabic" w:cs="Simplified Arabic" w:hint="cs"/>
          <w:sz w:val="28"/>
          <w:szCs w:val="28"/>
          <w:rtl/>
          <w:lang w:val="en-US" w:eastAsia="en-US" w:bidi="ar-DZ"/>
        </w:rPr>
        <w:t>.</w:t>
      </w:r>
    </w:p>
    <w:p w:rsidR="007F724F" w:rsidRPr="007F724F" w:rsidRDefault="007F724F" w:rsidP="007F724F">
      <w:pPr>
        <w:spacing w:line="276" w:lineRule="auto"/>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sz w:val="28"/>
          <w:szCs w:val="28"/>
          <w:rtl/>
          <w:lang w:val="en-US" w:eastAsia="en-US" w:bidi="ar-DZ"/>
        </w:rPr>
        <w:t xml:space="preserve">- </w:t>
      </w:r>
      <w:r w:rsidRPr="007F724F">
        <w:rPr>
          <w:rFonts w:ascii="Simplified Arabic" w:eastAsiaTheme="minorHAnsi" w:hAnsi="Simplified Arabic" w:cs="Simplified Arabic"/>
          <w:b/>
          <w:bCs/>
          <w:sz w:val="28"/>
          <w:szCs w:val="28"/>
          <w:rtl/>
          <w:lang w:val="en-US" w:eastAsia="en-US" w:bidi="ar-DZ"/>
        </w:rPr>
        <w:t>أن يكون الاقليم محدد:</w:t>
      </w:r>
      <w:r w:rsidRPr="007F724F">
        <w:rPr>
          <w:rFonts w:ascii="Simplified Arabic" w:eastAsiaTheme="minorHAnsi" w:hAnsi="Simplified Arabic" w:cs="Simplified Arabic"/>
          <w:sz w:val="28"/>
          <w:szCs w:val="28"/>
          <w:rtl/>
          <w:lang w:val="en-US" w:eastAsia="en-US" w:bidi="ar-DZ"/>
        </w:rPr>
        <w:t xml:space="preserve"> وذلك بحدود واضحة وثابتة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وذلك لمعرفة المجال الذي تمارس فيه الدولة سيادتها</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وذلك لارتباط مس</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لة الحدود غالبا بالسلم والامن الدوليين والاستقلال</w:t>
      </w:r>
      <w:r w:rsidRPr="007F724F">
        <w:rPr>
          <w:rFonts w:ascii="Simplified Arabic" w:eastAsiaTheme="minorHAnsi" w:hAnsi="Simplified Arabic" w:cs="Simplified Arabic" w:hint="cs"/>
          <w:sz w:val="28"/>
          <w:szCs w:val="28"/>
          <w:rtl/>
          <w:lang w:val="en-US" w:eastAsia="en-US" w:bidi="ar-DZ"/>
        </w:rPr>
        <w:t xml:space="preserve">، </w:t>
      </w:r>
      <w:r w:rsidRPr="007F724F">
        <w:rPr>
          <w:rFonts w:ascii="Simplified Arabic" w:eastAsiaTheme="minorHAnsi" w:hAnsi="Simplified Arabic" w:cs="Simplified Arabic"/>
          <w:sz w:val="28"/>
          <w:szCs w:val="28"/>
          <w:rtl/>
          <w:lang w:val="en-US" w:eastAsia="en-US" w:bidi="ar-DZ"/>
        </w:rPr>
        <w:t xml:space="preserve"> </w:t>
      </w:r>
      <w:r w:rsidRPr="007F724F">
        <w:rPr>
          <w:rFonts w:ascii="Simplified Arabic" w:eastAsiaTheme="minorHAnsi" w:hAnsi="Simplified Arabic" w:cs="Simplified Arabic" w:hint="cs"/>
          <w:sz w:val="28"/>
          <w:szCs w:val="28"/>
          <w:rtl/>
          <w:lang w:val="en-US" w:eastAsia="en-US" w:bidi="ar-DZ"/>
        </w:rPr>
        <w:t>و</w:t>
      </w:r>
      <w:r w:rsidRPr="007F724F">
        <w:rPr>
          <w:rFonts w:ascii="Simplified Arabic" w:eastAsiaTheme="minorHAnsi" w:hAnsi="Simplified Arabic" w:cs="Simplified Arabic"/>
          <w:sz w:val="28"/>
          <w:szCs w:val="28"/>
          <w:rtl/>
          <w:lang w:val="en-US" w:eastAsia="en-US" w:bidi="ar-DZ"/>
        </w:rPr>
        <w:t>غالبا ما كانت الحدود سببا في نزاعات مسلحة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ذلك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ن رسم الحدود بمعالم ثابتة محددة ومعترف بها عامل مهم من عوامل استقرار العلاقات الدولية.</w:t>
      </w:r>
    </w:p>
    <w:p w:rsidR="007F724F" w:rsidRPr="007F724F" w:rsidRDefault="007F724F" w:rsidP="007F724F">
      <w:pPr>
        <w:spacing w:line="276" w:lineRule="auto"/>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b/>
          <w:bCs/>
          <w:sz w:val="28"/>
          <w:szCs w:val="28"/>
          <w:rtl/>
          <w:lang w:val="en-US" w:eastAsia="en-US" w:bidi="ar-DZ"/>
        </w:rPr>
        <w:t>ثالثا: طرق اكتساب الاقليم</w:t>
      </w:r>
      <w:r w:rsidRPr="007F724F">
        <w:rPr>
          <w:rFonts w:ascii="Simplified Arabic" w:eastAsiaTheme="minorHAnsi" w:hAnsi="Simplified Arabic" w:cs="Simplified Arabic"/>
          <w:sz w:val="28"/>
          <w:szCs w:val="28"/>
          <w:rtl/>
          <w:lang w:val="en-US" w:eastAsia="en-US" w:bidi="ar-DZ"/>
        </w:rPr>
        <w:t>: هناك عدة طرق لاكتساب الاقليم يقرها العرف الدولي و</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حكام القانون الدولي</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فقد يكون الاكتساب بصفة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صلية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اذا كان الاقليم غير خاضع لسيادة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ي دولة من قبل، ومن وسائله نجد الاستيلاء والاضافة، كما قد يكون الاكتساب نقلا عن الغير</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وذلك بانتقال الاقليم من سيادة دولة إلى سيادة دولة اخرى.  </w:t>
      </w:r>
    </w:p>
    <w:p w:rsidR="007F724F" w:rsidRPr="007F724F" w:rsidRDefault="007F724F" w:rsidP="007F724F">
      <w:pPr>
        <w:spacing w:line="276" w:lineRule="auto"/>
        <w:jc w:val="both"/>
        <w:rPr>
          <w:rFonts w:ascii="Simplified Arabic" w:eastAsiaTheme="minorHAnsi" w:hAnsi="Simplified Arabic" w:cs="Simplified Arabic"/>
          <w:b/>
          <w:bCs/>
          <w:sz w:val="28"/>
          <w:szCs w:val="28"/>
          <w:rtl/>
          <w:lang w:val="en-US" w:eastAsia="en-US" w:bidi="ar-DZ"/>
        </w:rPr>
      </w:pPr>
      <w:r w:rsidRPr="007F724F">
        <w:rPr>
          <w:rFonts w:ascii="Simplified Arabic" w:eastAsiaTheme="minorHAnsi" w:hAnsi="Simplified Arabic" w:cs="Simplified Arabic"/>
          <w:b/>
          <w:bCs/>
          <w:sz w:val="28"/>
          <w:szCs w:val="28"/>
          <w:rtl/>
          <w:lang w:val="en-US" w:eastAsia="en-US" w:bidi="ar-DZ"/>
        </w:rPr>
        <w:t xml:space="preserve">1- طرق اكتساب الاقليم بصفة اصلية: </w:t>
      </w:r>
      <w:r w:rsidRPr="007F724F">
        <w:rPr>
          <w:rFonts w:ascii="Simplified Arabic" w:eastAsiaTheme="minorHAnsi" w:hAnsi="Simplified Arabic" w:cs="Simplified Arabic"/>
          <w:sz w:val="28"/>
          <w:szCs w:val="28"/>
          <w:rtl/>
          <w:lang w:val="en-US" w:eastAsia="en-US" w:bidi="ar-DZ"/>
        </w:rPr>
        <w:t>ويكون اما بالاستيلاء او بالإضافة.</w:t>
      </w:r>
    </w:p>
    <w:p w:rsidR="007F724F" w:rsidRPr="007F724F" w:rsidRDefault="007F724F" w:rsidP="00353F30">
      <w:pPr>
        <w:numPr>
          <w:ilvl w:val="0"/>
          <w:numId w:val="4"/>
        </w:numPr>
        <w:tabs>
          <w:tab w:val="right" w:pos="282"/>
        </w:tabs>
        <w:spacing w:line="276" w:lineRule="auto"/>
        <w:ind w:left="-2" w:firstLine="0"/>
        <w:contextualSpacing/>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b/>
          <w:bCs/>
          <w:sz w:val="28"/>
          <w:szCs w:val="28"/>
          <w:rtl/>
          <w:lang w:val="en-US" w:eastAsia="en-US" w:bidi="ar-DZ"/>
        </w:rPr>
        <w:t xml:space="preserve">الاستيلاء: </w:t>
      </w:r>
      <w:r w:rsidRPr="007F724F">
        <w:rPr>
          <w:rFonts w:ascii="Simplified Arabic" w:eastAsiaTheme="minorHAnsi" w:hAnsi="Simplified Arabic" w:cs="Simplified Arabic"/>
          <w:sz w:val="28"/>
          <w:szCs w:val="28"/>
          <w:rtl/>
          <w:lang w:val="en-US" w:eastAsia="en-US" w:bidi="ar-DZ"/>
        </w:rPr>
        <w:t xml:space="preserve">هو ادخال دولة في حيازتها اقليما غير خاضع لسيادة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ي دولة بقصد مباشرة سيادتها عليه</w:t>
      </w:r>
      <w:r w:rsidRPr="007F724F">
        <w:rPr>
          <w:rFonts w:ascii="Simplified Arabic" w:eastAsiaTheme="minorHAnsi" w:hAnsi="Simplified Arabic" w:cs="Simplified Arabic"/>
          <w:sz w:val="28"/>
          <w:szCs w:val="28"/>
          <w:vertAlign w:val="superscript"/>
          <w:rtl/>
          <w:lang w:val="en-US" w:eastAsia="en-US" w:bidi="ar-DZ"/>
        </w:rPr>
        <w:footnoteReference w:customMarkFollows="1" w:id="22"/>
        <w:t>(</w:t>
      </w:r>
      <w:r w:rsidRPr="007F724F">
        <w:rPr>
          <w:rFonts w:ascii="Simplified Arabic" w:eastAsiaTheme="minorHAnsi" w:hAnsi="Simplified Arabic" w:cs="Simplified Arabic" w:hint="cs"/>
          <w:sz w:val="28"/>
          <w:szCs w:val="28"/>
          <w:vertAlign w:val="superscript"/>
          <w:rtl/>
          <w:lang w:val="en-US" w:eastAsia="en-US" w:bidi="ar-DZ"/>
        </w:rPr>
        <w:t>2</w:t>
      </w:r>
      <w:r w:rsidRPr="007F724F">
        <w:rPr>
          <w:rFonts w:ascii="Simplified Arabic" w:eastAsiaTheme="minorHAnsi" w:hAnsi="Simplified Arabic" w:cs="Simplified Arabic"/>
          <w:sz w:val="28"/>
          <w:szCs w:val="28"/>
          <w:vertAlign w:val="superscript"/>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وقد كان الاستيلاء من أهم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نواع اكتساب في ظل القانون الدولي التقليدي</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وعن طريقه استطاعت الدول الاوروبية الاستعمارية فرض سيطرتها على معظم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قاليم القارة الافريقية والاسيوية والامريكية الجنوبية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w:t>
      </w:r>
      <w:r w:rsidRPr="007F724F">
        <w:rPr>
          <w:rFonts w:ascii="Simplified Arabic" w:eastAsiaTheme="minorHAnsi" w:hAnsi="Simplified Arabic" w:cs="Simplified Arabic" w:hint="cs"/>
          <w:sz w:val="28"/>
          <w:szCs w:val="28"/>
          <w:rtl/>
          <w:lang w:val="en-US" w:eastAsia="en-US" w:bidi="ar-DZ"/>
        </w:rPr>
        <w:t>إ</w:t>
      </w:r>
      <w:r w:rsidRPr="007F724F">
        <w:rPr>
          <w:rFonts w:ascii="Simplified Arabic" w:eastAsiaTheme="minorHAnsi" w:hAnsi="Simplified Arabic" w:cs="Simplified Arabic"/>
          <w:sz w:val="28"/>
          <w:szCs w:val="28"/>
          <w:rtl/>
          <w:lang w:val="en-US" w:eastAsia="en-US" w:bidi="ar-DZ"/>
        </w:rPr>
        <w:t xml:space="preserve">لا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ن هذه الطريقة فقدت أهميتها ال</w:t>
      </w:r>
      <w:r w:rsidRPr="007F724F">
        <w:rPr>
          <w:rFonts w:ascii="Simplified Arabic" w:eastAsiaTheme="minorHAnsi" w:hAnsi="Simplified Arabic" w:cs="Simplified Arabic" w:hint="cs"/>
          <w:sz w:val="28"/>
          <w:szCs w:val="28"/>
          <w:rtl/>
          <w:lang w:val="en-US" w:eastAsia="en-US" w:bidi="ar-DZ"/>
        </w:rPr>
        <w:t>آ</w:t>
      </w:r>
      <w:r w:rsidRPr="007F724F">
        <w:rPr>
          <w:rFonts w:ascii="Simplified Arabic" w:eastAsiaTheme="minorHAnsi" w:hAnsi="Simplified Arabic" w:cs="Simplified Arabic"/>
          <w:sz w:val="28"/>
          <w:szCs w:val="28"/>
          <w:rtl/>
          <w:lang w:val="en-US" w:eastAsia="en-US" w:bidi="ar-DZ"/>
        </w:rPr>
        <w:t>ن لأنه تم اكتشاف كل اجزاء الكرة الارضية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حيث لم تعد هناك اقاليم ليس فيها سكان</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و غير خاضعة لسيادة دولة ما، عدا المناطق القطبية الشمالية والجنوبية التي تعتبر من قبيل</w:t>
      </w:r>
      <w:r w:rsidRPr="007F724F">
        <w:rPr>
          <w:rFonts w:ascii="Simplified Arabic" w:eastAsiaTheme="minorHAnsi" w:hAnsi="Simplified Arabic" w:cs="Simplified Arabic"/>
          <w:b/>
          <w:bCs/>
          <w:sz w:val="28"/>
          <w:szCs w:val="28"/>
          <w:rtl/>
          <w:lang w:val="en-US" w:eastAsia="en-US" w:bidi="ar-DZ"/>
        </w:rPr>
        <w:t xml:space="preserve"> </w:t>
      </w:r>
      <w:r w:rsidRPr="007F724F">
        <w:rPr>
          <w:rFonts w:ascii="Simplified Arabic" w:eastAsiaTheme="minorHAnsi" w:hAnsi="Simplified Arabic" w:cs="Simplified Arabic"/>
          <w:sz w:val="28"/>
          <w:szCs w:val="28"/>
          <w:rtl/>
          <w:lang w:val="en-US" w:eastAsia="en-US" w:bidi="ar-DZ"/>
        </w:rPr>
        <w:t>التراث الانساني المشترك، ورغم ذلك فان وضع اليد عليها وا</w:t>
      </w:r>
      <w:r w:rsidRPr="007F724F">
        <w:rPr>
          <w:rFonts w:ascii="Simplified Arabic" w:eastAsiaTheme="minorHAnsi" w:hAnsi="Simplified Arabic" w:cs="Simplified Arabic" w:hint="cs"/>
          <w:sz w:val="28"/>
          <w:szCs w:val="28"/>
          <w:rtl/>
          <w:lang w:val="en-US" w:eastAsia="en-US" w:bidi="ar-DZ"/>
        </w:rPr>
        <w:t>ق</w:t>
      </w:r>
      <w:r w:rsidRPr="007F724F">
        <w:rPr>
          <w:rFonts w:ascii="Simplified Arabic" w:eastAsiaTheme="minorHAnsi" w:hAnsi="Simplified Arabic" w:cs="Simplified Arabic"/>
          <w:sz w:val="28"/>
          <w:szCs w:val="28"/>
          <w:rtl/>
          <w:lang w:val="en-US" w:eastAsia="en-US" w:bidi="ar-DZ"/>
        </w:rPr>
        <w:t>عيا صعب للغاية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نظرا لصعوبة طبيعتها ومناخها</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كما ليس هناك مصلحة للدول في الاستيلاء عليها على ال</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 xml:space="preserve">قل حاليا.  </w:t>
      </w:r>
    </w:p>
    <w:p w:rsidR="007F724F" w:rsidRPr="007F724F" w:rsidRDefault="007F724F" w:rsidP="007F724F">
      <w:pPr>
        <w:spacing w:line="276" w:lineRule="auto"/>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sz w:val="28"/>
          <w:szCs w:val="28"/>
          <w:rtl/>
          <w:lang w:val="en-US" w:eastAsia="en-US" w:bidi="ar-DZ"/>
        </w:rPr>
        <w:tab/>
        <w:t xml:space="preserve">ويشترط عدة شروط لأجل صحة الاستيلاء </w:t>
      </w:r>
      <w:proofErr w:type="gramStart"/>
      <w:r w:rsidRPr="007F724F">
        <w:rPr>
          <w:rFonts w:ascii="Simplified Arabic" w:eastAsiaTheme="minorHAnsi" w:hAnsi="Simplified Arabic" w:cs="Simplified Arabic"/>
          <w:sz w:val="28"/>
          <w:szCs w:val="28"/>
          <w:rtl/>
          <w:lang w:val="en-US" w:eastAsia="en-US" w:bidi="ar-DZ"/>
        </w:rPr>
        <w:t>نذكر</w:t>
      </w:r>
      <w:proofErr w:type="gramEnd"/>
      <w:r w:rsidRPr="007F724F">
        <w:rPr>
          <w:rFonts w:ascii="Simplified Arabic" w:eastAsiaTheme="minorHAnsi" w:hAnsi="Simplified Arabic" w:cs="Simplified Arabic"/>
          <w:sz w:val="28"/>
          <w:szCs w:val="28"/>
          <w:rtl/>
          <w:lang w:val="en-US" w:eastAsia="en-US" w:bidi="ar-DZ"/>
        </w:rPr>
        <w:t xml:space="preserve"> أهمها فيما يلي</w:t>
      </w:r>
      <w:r w:rsidRPr="007F724F">
        <w:rPr>
          <w:rFonts w:ascii="Simplified Arabic" w:eastAsiaTheme="minorHAnsi" w:hAnsi="Simplified Arabic" w:cs="Simplified Arabic"/>
          <w:sz w:val="28"/>
          <w:szCs w:val="28"/>
          <w:vertAlign w:val="superscript"/>
          <w:rtl/>
          <w:lang w:val="en-US" w:eastAsia="en-US" w:bidi="ar-DZ"/>
        </w:rPr>
        <w:footnoteReference w:customMarkFollows="1" w:id="23"/>
        <w:t>(</w:t>
      </w:r>
      <w:r w:rsidRPr="007F724F">
        <w:rPr>
          <w:rFonts w:ascii="Simplified Arabic" w:eastAsiaTheme="minorHAnsi" w:hAnsi="Simplified Arabic" w:cs="Simplified Arabic" w:hint="cs"/>
          <w:sz w:val="28"/>
          <w:szCs w:val="28"/>
          <w:vertAlign w:val="superscript"/>
          <w:rtl/>
          <w:lang w:val="en-US" w:eastAsia="en-US" w:bidi="ar-DZ"/>
        </w:rPr>
        <w:t>3</w:t>
      </w:r>
      <w:r w:rsidRPr="007F724F">
        <w:rPr>
          <w:rFonts w:ascii="Simplified Arabic" w:eastAsiaTheme="minorHAnsi" w:hAnsi="Simplified Arabic" w:cs="Simplified Arabic"/>
          <w:sz w:val="28"/>
          <w:szCs w:val="28"/>
          <w:vertAlign w:val="superscript"/>
          <w:rtl/>
          <w:lang w:val="en-US" w:eastAsia="en-US" w:bidi="ar-DZ"/>
        </w:rPr>
        <w:t>)</w:t>
      </w:r>
      <w:r w:rsidRPr="007F724F">
        <w:rPr>
          <w:rFonts w:ascii="Simplified Arabic" w:eastAsiaTheme="minorHAnsi" w:hAnsi="Simplified Arabic" w:cs="Simplified Arabic"/>
          <w:sz w:val="28"/>
          <w:szCs w:val="28"/>
          <w:rtl/>
          <w:lang w:val="en-US" w:eastAsia="en-US" w:bidi="ar-DZ"/>
        </w:rPr>
        <w:t>:</w:t>
      </w:r>
    </w:p>
    <w:p w:rsidR="007F724F" w:rsidRPr="007F724F" w:rsidRDefault="007F724F" w:rsidP="007F724F">
      <w:pPr>
        <w:spacing w:line="276" w:lineRule="auto"/>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b/>
          <w:bCs/>
          <w:sz w:val="28"/>
          <w:szCs w:val="28"/>
          <w:rtl/>
          <w:lang w:val="en-US" w:eastAsia="en-US" w:bidi="ar-DZ"/>
        </w:rPr>
        <w:lastRenderedPageBreak/>
        <w:t xml:space="preserve">-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ن لا يكون الاقليم محل الاستيلاء خاضع لسيادة دولة معترف بها وتمارس عليه سلطة فعلية.</w:t>
      </w:r>
    </w:p>
    <w:p w:rsidR="007F724F" w:rsidRPr="007F724F" w:rsidRDefault="007F724F" w:rsidP="007F724F">
      <w:pPr>
        <w:spacing w:line="276" w:lineRule="auto"/>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sz w:val="28"/>
          <w:szCs w:val="28"/>
          <w:rtl/>
          <w:lang w:val="en-US" w:eastAsia="en-US" w:bidi="ar-DZ"/>
        </w:rPr>
        <w:t>- ان تقوم الدولة باكتشاف الاقليم وتمارس عليه اعمال السيادة تأكيدا لنيتها في ادخاله في ولايتها كان تقوم الدولة بممارسة سلكتها عليه بواسطة عمالها وموظفيها، ويترتب على ذلك ان اكتشاف الاقليم ووضع اليد الرمزي عليه لا يعتبر استيلاء حيث يلزم يحقق الاستيلاء اثاره يجب ان يكون وضع اليد فعليا.</w:t>
      </w:r>
    </w:p>
    <w:p w:rsidR="007F724F" w:rsidRPr="007F724F" w:rsidRDefault="007F724F" w:rsidP="007F724F">
      <w:pPr>
        <w:spacing w:line="276" w:lineRule="auto"/>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sz w:val="28"/>
          <w:szCs w:val="28"/>
          <w:rtl/>
          <w:lang w:val="en-US" w:eastAsia="en-US" w:bidi="ar-DZ"/>
        </w:rPr>
        <w:t>- ان تقوم الدولة التي اكتشفت الاقليم بإعلام الدول الاخرى بواقعة الاستيلاء</w:t>
      </w:r>
      <w:r w:rsidRPr="007F724F">
        <w:rPr>
          <w:rFonts w:ascii="Simplified Arabic" w:eastAsiaTheme="minorHAnsi" w:hAnsi="Simplified Arabic" w:cs="Simplified Arabic"/>
          <w:sz w:val="28"/>
          <w:szCs w:val="28"/>
          <w:vertAlign w:val="superscript"/>
          <w:rtl/>
          <w:lang w:val="en-US" w:eastAsia="en-US" w:bidi="ar-DZ"/>
        </w:rPr>
        <w:footnoteReference w:customMarkFollows="1" w:id="24"/>
        <w:t>(1)</w:t>
      </w:r>
      <w:r w:rsidRPr="007F724F">
        <w:rPr>
          <w:rFonts w:ascii="Simplified Arabic" w:eastAsiaTheme="minorHAnsi" w:hAnsi="Simplified Arabic" w:cs="Simplified Arabic"/>
          <w:sz w:val="28"/>
          <w:szCs w:val="28"/>
          <w:rtl/>
          <w:lang w:val="en-US" w:eastAsia="en-US" w:bidi="ar-DZ"/>
        </w:rPr>
        <w:t xml:space="preserve"> ويجب ان يتضمن هذا الاعلان بيان جدود الاقليم المستولى عليه.</w:t>
      </w:r>
    </w:p>
    <w:p w:rsidR="007F724F" w:rsidRPr="007F724F" w:rsidRDefault="007F724F" w:rsidP="007F724F">
      <w:pPr>
        <w:spacing w:line="276" w:lineRule="auto"/>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b/>
          <w:bCs/>
          <w:sz w:val="28"/>
          <w:szCs w:val="28"/>
          <w:rtl/>
          <w:lang w:val="en-US" w:eastAsia="en-US" w:bidi="ar-DZ"/>
        </w:rPr>
        <w:t xml:space="preserve">ب- الاضافة: </w:t>
      </w:r>
      <w:r w:rsidRPr="007F724F">
        <w:rPr>
          <w:rFonts w:ascii="Simplified Arabic" w:eastAsiaTheme="minorHAnsi" w:hAnsi="Simplified Arabic" w:cs="Simplified Arabic"/>
          <w:sz w:val="28"/>
          <w:szCs w:val="28"/>
          <w:rtl/>
          <w:lang w:val="en-US" w:eastAsia="en-US" w:bidi="ar-DZ"/>
        </w:rPr>
        <w:t>وهنا تكتسب الدولة السيدة على الملحقات التي تضيفها الطبيعة لإقليمها</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بمجرد تكون هذه الملحقات</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ودون الحاجة لأي </w:t>
      </w:r>
      <w:r w:rsidRPr="007F724F">
        <w:rPr>
          <w:rFonts w:ascii="Simplified Arabic" w:eastAsiaTheme="minorHAnsi" w:hAnsi="Simplified Arabic" w:cs="Simplified Arabic" w:hint="cs"/>
          <w:sz w:val="28"/>
          <w:szCs w:val="28"/>
          <w:rtl/>
          <w:lang w:val="en-US" w:eastAsia="en-US" w:bidi="ar-DZ"/>
        </w:rPr>
        <w:t>إ</w:t>
      </w:r>
      <w:r w:rsidRPr="007F724F">
        <w:rPr>
          <w:rFonts w:ascii="Simplified Arabic" w:eastAsiaTheme="minorHAnsi" w:hAnsi="Simplified Arabic" w:cs="Simplified Arabic"/>
          <w:sz w:val="28"/>
          <w:szCs w:val="28"/>
          <w:rtl/>
          <w:lang w:val="en-US" w:eastAsia="en-US" w:bidi="ar-DZ"/>
        </w:rPr>
        <w:t>جراء خاص يدل على سيطرة الدولة الفعلية على هذه الملحقات</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و الاعلان للغير على ما طر</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 xml:space="preserve"> من تغيرات على </w:t>
      </w:r>
      <w:r w:rsidRPr="007F724F">
        <w:rPr>
          <w:rFonts w:ascii="Simplified Arabic" w:eastAsiaTheme="minorHAnsi" w:hAnsi="Simplified Arabic" w:cs="Simplified Arabic" w:hint="cs"/>
          <w:sz w:val="28"/>
          <w:szCs w:val="28"/>
          <w:rtl/>
          <w:lang w:val="en-US" w:eastAsia="en-US" w:bidi="ar-DZ"/>
        </w:rPr>
        <w:t>إ</w:t>
      </w:r>
      <w:r w:rsidRPr="007F724F">
        <w:rPr>
          <w:rFonts w:ascii="Simplified Arabic" w:eastAsiaTheme="minorHAnsi" w:hAnsi="Simplified Arabic" w:cs="Simplified Arabic"/>
          <w:sz w:val="28"/>
          <w:szCs w:val="28"/>
          <w:rtl/>
          <w:lang w:val="en-US" w:eastAsia="en-US" w:bidi="ar-DZ"/>
        </w:rPr>
        <w:t>قليمها</w:t>
      </w:r>
      <w:r w:rsidRPr="007F724F">
        <w:rPr>
          <w:rFonts w:ascii="Simplified Arabic" w:eastAsiaTheme="minorHAnsi" w:hAnsi="Simplified Arabic" w:cs="Simplified Arabic"/>
          <w:sz w:val="28"/>
          <w:szCs w:val="28"/>
          <w:vertAlign w:val="superscript"/>
          <w:rtl/>
          <w:lang w:val="en-US" w:eastAsia="en-US" w:bidi="ar-DZ"/>
        </w:rPr>
        <w:footnoteReference w:customMarkFollows="1" w:id="25"/>
        <w:t>(1)</w:t>
      </w:r>
      <w:r w:rsidRPr="007F724F">
        <w:rPr>
          <w:rFonts w:ascii="Simplified Arabic" w:eastAsiaTheme="minorHAnsi" w:hAnsi="Simplified Arabic" w:cs="Simplified Arabic"/>
          <w:sz w:val="28"/>
          <w:szCs w:val="28"/>
          <w:rtl/>
          <w:lang w:val="en-US" w:eastAsia="en-US" w:bidi="ar-DZ"/>
        </w:rPr>
        <w:t>، ومثاله الجزر التي تتشكل تدريجيا في البحار الإقليمية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و الزيادات الترابية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و التربة التي تتكون عند شواطئ البحار.</w:t>
      </w:r>
    </w:p>
    <w:p w:rsidR="007F724F" w:rsidRPr="007F724F" w:rsidRDefault="007F724F" w:rsidP="007F724F">
      <w:pPr>
        <w:spacing w:line="276" w:lineRule="auto"/>
        <w:jc w:val="both"/>
        <w:rPr>
          <w:rFonts w:ascii="Simplified Arabic" w:eastAsiaTheme="minorHAnsi" w:hAnsi="Simplified Arabic" w:cs="Simplified Arabic"/>
          <w:b/>
          <w:bCs/>
          <w:sz w:val="28"/>
          <w:szCs w:val="28"/>
          <w:rtl/>
          <w:lang w:val="en-US" w:eastAsia="en-US" w:bidi="ar-DZ"/>
        </w:rPr>
      </w:pPr>
      <w:r w:rsidRPr="007F724F">
        <w:rPr>
          <w:rFonts w:ascii="Simplified Arabic" w:eastAsiaTheme="minorHAnsi" w:hAnsi="Simplified Arabic" w:cs="Simplified Arabic"/>
          <w:b/>
          <w:bCs/>
          <w:sz w:val="28"/>
          <w:szCs w:val="28"/>
          <w:rtl/>
          <w:lang w:val="en-US" w:eastAsia="en-US" w:bidi="ar-DZ"/>
        </w:rPr>
        <w:t xml:space="preserve">2-  طرق اكتساب الاقليم نقلا عن الغير: </w:t>
      </w:r>
      <w:r w:rsidRPr="007F724F">
        <w:rPr>
          <w:rFonts w:ascii="Simplified Arabic" w:eastAsiaTheme="minorHAnsi" w:hAnsi="Simplified Arabic" w:cs="Simplified Arabic"/>
          <w:sz w:val="28"/>
          <w:szCs w:val="28"/>
          <w:rtl/>
          <w:lang w:val="en-US" w:eastAsia="en-US" w:bidi="ar-DZ"/>
        </w:rPr>
        <w:t xml:space="preserve">وسائله الفتح ، التنازل، التقادم،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و قرار من منظمة دولية</w:t>
      </w:r>
      <w:r w:rsidRPr="007F724F">
        <w:rPr>
          <w:rFonts w:ascii="Simplified Arabic" w:eastAsiaTheme="minorHAnsi" w:hAnsi="Simplified Arabic" w:cs="Simplified Arabic" w:hint="cs"/>
          <w:b/>
          <w:bCs/>
          <w:sz w:val="28"/>
          <w:szCs w:val="28"/>
          <w:rtl/>
          <w:lang w:val="en-US" w:eastAsia="en-US" w:bidi="ar-DZ"/>
        </w:rPr>
        <w:t xml:space="preserve">، </w:t>
      </w:r>
      <w:r w:rsidRPr="007F724F">
        <w:rPr>
          <w:rFonts w:ascii="Simplified Arabic" w:eastAsiaTheme="minorHAnsi" w:hAnsi="Simplified Arabic" w:cs="Simplified Arabic" w:hint="cs"/>
          <w:sz w:val="28"/>
          <w:szCs w:val="28"/>
          <w:rtl/>
          <w:lang w:val="en-US" w:eastAsia="en-US" w:bidi="ar-DZ"/>
        </w:rPr>
        <w:t>نوجزها فيما يلي:</w:t>
      </w:r>
    </w:p>
    <w:p w:rsidR="007F724F" w:rsidRPr="007F724F" w:rsidRDefault="007F724F" w:rsidP="007F724F">
      <w:pPr>
        <w:spacing w:line="276" w:lineRule="auto"/>
        <w:jc w:val="both"/>
        <w:rPr>
          <w:rFonts w:ascii="Simplified Arabic" w:eastAsiaTheme="minorHAnsi" w:hAnsi="Simplified Arabic" w:cs="Simplified Arabic"/>
          <w:b/>
          <w:bCs/>
          <w:sz w:val="28"/>
          <w:szCs w:val="28"/>
          <w:rtl/>
          <w:lang w:val="en-US" w:eastAsia="en-US" w:bidi="ar-DZ"/>
        </w:rPr>
      </w:pPr>
      <w:r w:rsidRPr="007F724F">
        <w:rPr>
          <w:rFonts w:ascii="Simplified Arabic" w:eastAsiaTheme="minorHAnsi" w:hAnsi="Simplified Arabic" w:cs="Simplified Arabic"/>
          <w:b/>
          <w:bCs/>
          <w:sz w:val="28"/>
          <w:szCs w:val="28"/>
          <w:rtl/>
          <w:lang w:val="en-US" w:eastAsia="en-US" w:bidi="ar-DZ"/>
        </w:rPr>
        <w:t>أ- التنازل</w:t>
      </w:r>
      <w:r w:rsidRPr="007F724F">
        <w:rPr>
          <w:rFonts w:ascii="Simplified Arabic" w:eastAsiaTheme="minorHAnsi" w:hAnsi="Simplified Arabic" w:cs="Simplified Arabic"/>
          <w:b/>
          <w:bCs/>
          <w:sz w:val="28"/>
          <w:szCs w:val="28"/>
          <w:vertAlign w:val="superscript"/>
          <w:rtl/>
          <w:lang w:val="en-US" w:eastAsia="en-US" w:bidi="ar-DZ"/>
        </w:rPr>
        <w:footnoteReference w:customMarkFollows="1" w:id="26"/>
        <w:t>(3)</w:t>
      </w:r>
      <w:r w:rsidRPr="007F724F">
        <w:rPr>
          <w:rFonts w:ascii="Simplified Arabic" w:eastAsiaTheme="minorHAnsi" w:hAnsi="Simplified Arabic" w:cs="Simplified Arabic"/>
          <w:b/>
          <w:bCs/>
          <w:sz w:val="28"/>
          <w:szCs w:val="28"/>
          <w:rtl/>
          <w:lang w:val="en-US" w:eastAsia="en-US" w:bidi="ar-DZ"/>
        </w:rPr>
        <w:t xml:space="preserve">: </w:t>
      </w:r>
      <w:r w:rsidRPr="007F724F">
        <w:rPr>
          <w:rFonts w:ascii="Simplified Arabic" w:eastAsiaTheme="minorHAnsi" w:hAnsi="Simplified Arabic" w:cs="Simplified Arabic"/>
          <w:sz w:val="28"/>
          <w:szCs w:val="28"/>
          <w:rtl/>
          <w:lang w:val="en-US" w:eastAsia="en-US" w:bidi="ar-DZ"/>
        </w:rPr>
        <w:t xml:space="preserve">يكون بإرادة الدولة وهو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 xml:space="preserve">ن تتخلى الدولة عن جزء من </w:t>
      </w:r>
      <w:r w:rsidRPr="007F724F">
        <w:rPr>
          <w:rFonts w:ascii="Simplified Arabic" w:eastAsiaTheme="minorHAnsi" w:hAnsi="Simplified Arabic" w:cs="Simplified Arabic" w:hint="cs"/>
          <w:sz w:val="28"/>
          <w:szCs w:val="28"/>
          <w:rtl/>
          <w:lang w:val="en-US" w:eastAsia="en-US" w:bidi="ar-DZ"/>
        </w:rPr>
        <w:t>إ</w:t>
      </w:r>
      <w:r w:rsidRPr="007F724F">
        <w:rPr>
          <w:rFonts w:ascii="Simplified Arabic" w:eastAsiaTheme="minorHAnsi" w:hAnsi="Simplified Arabic" w:cs="Simplified Arabic"/>
          <w:sz w:val="28"/>
          <w:szCs w:val="28"/>
          <w:rtl/>
          <w:lang w:val="en-US" w:eastAsia="en-US" w:bidi="ar-DZ"/>
        </w:rPr>
        <w:t>قليمها لدولة اخرى، ويتم التنازل بالاتفاق بين الدول المعنية في شكل معاهدة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و تصريح يصدر من الدولة المتنازلة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وهذا التنازل قد يكون بمقابل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و دون مقابل</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 xml:space="preserve">و قد يكون التنازل بطريق المبادلة، كما قد يكون التنازل في صورة بيع الدولة لجزء من </w:t>
      </w:r>
      <w:r w:rsidRPr="007F724F">
        <w:rPr>
          <w:rFonts w:ascii="Simplified Arabic" w:eastAsiaTheme="minorHAnsi" w:hAnsi="Simplified Arabic" w:cs="Simplified Arabic" w:hint="cs"/>
          <w:sz w:val="28"/>
          <w:szCs w:val="28"/>
          <w:rtl/>
          <w:lang w:val="en-US" w:eastAsia="en-US" w:bidi="ar-DZ"/>
        </w:rPr>
        <w:t>إ</w:t>
      </w:r>
      <w:r w:rsidRPr="007F724F">
        <w:rPr>
          <w:rFonts w:ascii="Simplified Arabic" w:eastAsiaTheme="minorHAnsi" w:hAnsi="Simplified Arabic" w:cs="Simplified Arabic"/>
          <w:sz w:val="28"/>
          <w:szCs w:val="28"/>
          <w:rtl/>
          <w:lang w:val="en-US" w:eastAsia="en-US" w:bidi="ar-DZ"/>
        </w:rPr>
        <w:t xml:space="preserve">قليمها لدولة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 xml:space="preserve">خرى مثاله تنازل روسيا القيصرية عن </w:t>
      </w:r>
      <w:r w:rsidRPr="007F724F">
        <w:rPr>
          <w:rFonts w:ascii="Simplified Arabic" w:eastAsiaTheme="minorHAnsi" w:hAnsi="Simplified Arabic" w:cs="Simplified Arabic" w:hint="cs"/>
          <w:sz w:val="28"/>
          <w:szCs w:val="28"/>
          <w:rtl/>
          <w:lang w:val="en-US" w:eastAsia="en-US" w:bidi="ar-DZ"/>
        </w:rPr>
        <w:t>إ</w:t>
      </w:r>
      <w:r w:rsidRPr="007F724F">
        <w:rPr>
          <w:rFonts w:ascii="Simplified Arabic" w:eastAsiaTheme="minorHAnsi" w:hAnsi="Simplified Arabic" w:cs="Simplified Arabic"/>
          <w:sz w:val="28"/>
          <w:szCs w:val="28"/>
          <w:rtl/>
          <w:lang w:val="en-US" w:eastAsia="en-US" w:bidi="ar-DZ"/>
        </w:rPr>
        <w:t xml:space="preserve">قليم </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الاسكا</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للولايات المتحدة عام 1867 مقابل بضع ملايين من الدولارات، وشراء ولاية لويزيانا من فرنسا</w:t>
      </w:r>
      <w:r w:rsidRPr="007F724F">
        <w:rPr>
          <w:rFonts w:ascii="Simplified Arabic" w:eastAsiaTheme="minorHAnsi" w:hAnsi="Simplified Arabic" w:cs="Simplified Arabic"/>
          <w:sz w:val="28"/>
          <w:szCs w:val="28"/>
          <w:vertAlign w:val="superscript"/>
          <w:rtl/>
          <w:lang w:val="en-US" w:eastAsia="en-US" w:bidi="ar-DZ"/>
        </w:rPr>
        <w:footnoteReference w:customMarkFollows="1" w:id="27"/>
        <w:t>(2)</w:t>
      </w:r>
      <w:r w:rsidRPr="007F724F">
        <w:rPr>
          <w:rFonts w:ascii="Simplified Arabic" w:eastAsiaTheme="minorHAnsi" w:hAnsi="Simplified Arabic" w:cs="Simplified Arabic"/>
          <w:sz w:val="28"/>
          <w:szCs w:val="28"/>
          <w:rtl/>
          <w:lang w:val="en-US" w:eastAsia="en-US" w:bidi="ar-DZ"/>
        </w:rPr>
        <w:t xml:space="preserve">،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 xml:space="preserve">ما التنازل دون مقبل فغالبا ما يكون </w:t>
      </w:r>
      <w:r w:rsidRPr="007F724F">
        <w:rPr>
          <w:rFonts w:ascii="Simplified Arabic" w:eastAsiaTheme="minorHAnsi" w:hAnsi="Simplified Arabic" w:cs="Simplified Arabic" w:hint="cs"/>
          <w:sz w:val="28"/>
          <w:szCs w:val="28"/>
          <w:rtl/>
          <w:lang w:val="en-US" w:eastAsia="en-US" w:bidi="ar-DZ"/>
        </w:rPr>
        <w:t>إ</w:t>
      </w:r>
      <w:r w:rsidRPr="007F724F">
        <w:rPr>
          <w:rFonts w:ascii="Simplified Arabic" w:eastAsiaTheme="minorHAnsi" w:hAnsi="Simplified Arabic" w:cs="Simplified Arabic"/>
          <w:sz w:val="28"/>
          <w:szCs w:val="28"/>
          <w:rtl/>
          <w:lang w:val="en-US" w:eastAsia="en-US" w:bidi="ar-DZ"/>
        </w:rPr>
        <w:t xml:space="preserve">جباريا تفرضه الدولة على دولة </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خرى و</w:t>
      </w:r>
      <w:r w:rsidRPr="007F724F">
        <w:rPr>
          <w:rFonts w:ascii="Simplified Arabic" w:eastAsiaTheme="minorHAnsi" w:hAnsi="Simplified Arabic" w:cs="Simplified Arabic" w:hint="cs"/>
          <w:sz w:val="28"/>
          <w:szCs w:val="28"/>
          <w:rtl/>
          <w:lang w:val="en-US" w:eastAsia="en-US" w:bidi="ar-DZ"/>
        </w:rPr>
        <w:t>ع</w:t>
      </w:r>
      <w:r w:rsidRPr="007F724F">
        <w:rPr>
          <w:rFonts w:ascii="Simplified Arabic" w:eastAsiaTheme="minorHAnsi" w:hAnsi="Simplified Arabic" w:cs="Simplified Arabic"/>
          <w:sz w:val="28"/>
          <w:szCs w:val="28"/>
          <w:rtl/>
          <w:lang w:val="en-US" w:eastAsia="en-US" w:bidi="ar-DZ"/>
        </w:rPr>
        <w:t>ادة ما يكون بعد الانتهاء من الحروب</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كأن تتنازل الدولة المنهزمة رغما عنها عن جزء من اقليمها للدولة المنتصرة</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كشرط من شروط الصلح مثال </w:t>
      </w:r>
      <w:r w:rsidRPr="007F724F">
        <w:rPr>
          <w:rFonts w:ascii="Simplified Arabic" w:eastAsiaTheme="minorHAnsi" w:hAnsi="Simplified Arabic" w:cs="Simplified Arabic" w:hint="cs"/>
          <w:sz w:val="28"/>
          <w:szCs w:val="28"/>
          <w:rtl/>
          <w:lang w:val="en-US" w:eastAsia="en-US" w:bidi="ar-DZ"/>
        </w:rPr>
        <w:t>إ</w:t>
      </w:r>
      <w:r w:rsidRPr="007F724F">
        <w:rPr>
          <w:rFonts w:ascii="Simplified Arabic" w:eastAsiaTheme="minorHAnsi" w:hAnsi="Simplified Arabic" w:cs="Simplified Arabic"/>
          <w:sz w:val="28"/>
          <w:szCs w:val="28"/>
          <w:rtl/>
          <w:lang w:val="en-US" w:eastAsia="en-US" w:bidi="ar-DZ"/>
        </w:rPr>
        <w:t xml:space="preserve">قليم </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ال</w:t>
      </w:r>
      <w:r w:rsidRPr="007F724F">
        <w:rPr>
          <w:rFonts w:ascii="Simplified Arabic" w:eastAsiaTheme="minorHAnsi" w:hAnsi="Simplified Arabic" w:cs="Simplified Arabic" w:hint="cs"/>
          <w:sz w:val="28"/>
          <w:szCs w:val="28"/>
          <w:rtl/>
          <w:lang w:val="en-US" w:eastAsia="en-US" w:bidi="ar-DZ"/>
        </w:rPr>
        <w:t>أ</w:t>
      </w:r>
      <w:r w:rsidRPr="007F724F">
        <w:rPr>
          <w:rFonts w:ascii="Simplified Arabic" w:eastAsiaTheme="minorHAnsi" w:hAnsi="Simplified Arabic" w:cs="Simplified Arabic"/>
          <w:sz w:val="28"/>
          <w:szCs w:val="28"/>
          <w:rtl/>
          <w:lang w:val="en-US" w:eastAsia="en-US" w:bidi="ar-DZ"/>
        </w:rPr>
        <w:t>لزاس</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الذي تنازلت عنه المانيا لفرنسا عام 1919</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بعد توقيع معاهدة الصلح</w:t>
      </w:r>
      <w:r w:rsidRPr="007F724F">
        <w:rPr>
          <w:rFonts w:ascii="Simplified Arabic" w:eastAsiaTheme="minorHAnsi" w:hAnsi="Simplified Arabic" w:cs="Simplified Arabic" w:hint="cs"/>
          <w:sz w:val="28"/>
          <w:szCs w:val="28"/>
          <w:rtl/>
          <w:lang w:val="en-US" w:eastAsia="en-US" w:bidi="ar-DZ"/>
        </w:rPr>
        <w:t>،</w:t>
      </w:r>
      <w:r w:rsidRPr="007F724F">
        <w:rPr>
          <w:rFonts w:ascii="Simplified Arabic" w:eastAsiaTheme="minorHAnsi" w:hAnsi="Simplified Arabic" w:cs="Simplified Arabic"/>
          <w:sz w:val="28"/>
          <w:szCs w:val="28"/>
          <w:rtl/>
          <w:lang w:val="en-US" w:eastAsia="en-US" w:bidi="ar-DZ"/>
        </w:rPr>
        <w:t xml:space="preserve"> كما وقد يكون التنازل اراديا ولكن في حالات نادرة جدا، ويشترط عدة شروط لأجل صحة التنازل نذكر أهمها </w:t>
      </w:r>
      <w:r w:rsidRPr="007F724F">
        <w:rPr>
          <w:rFonts w:ascii="Simplified Arabic" w:eastAsiaTheme="minorHAnsi" w:hAnsi="Simplified Arabic" w:cs="Simplified Arabic" w:hint="cs"/>
          <w:sz w:val="28"/>
          <w:szCs w:val="28"/>
          <w:rtl/>
          <w:lang w:val="en-US" w:eastAsia="en-US" w:bidi="ar-DZ"/>
        </w:rPr>
        <w:t xml:space="preserve">من خلال التعريف </w:t>
      </w:r>
      <w:r w:rsidRPr="007F724F">
        <w:rPr>
          <w:rFonts w:ascii="Simplified Arabic" w:eastAsiaTheme="minorHAnsi" w:hAnsi="Simplified Arabic" w:cs="Simplified Arabic"/>
          <w:sz w:val="28"/>
          <w:szCs w:val="28"/>
          <w:rtl/>
          <w:lang w:val="en-US" w:eastAsia="en-US" w:bidi="ar-DZ"/>
        </w:rPr>
        <w:t>ما يلي</w:t>
      </w:r>
      <w:r w:rsidRPr="007F724F">
        <w:rPr>
          <w:rFonts w:ascii="Simplified Arabic" w:eastAsiaTheme="minorHAnsi" w:hAnsi="Simplified Arabic" w:cs="Simplified Arabic"/>
          <w:sz w:val="28"/>
          <w:szCs w:val="28"/>
          <w:vertAlign w:val="superscript"/>
          <w:rtl/>
          <w:lang w:val="en-US" w:eastAsia="en-US" w:bidi="ar-DZ"/>
        </w:rPr>
        <w:footnoteReference w:customMarkFollows="1" w:id="28"/>
        <w:t>(5)</w:t>
      </w:r>
      <w:r w:rsidRPr="007F724F">
        <w:rPr>
          <w:rFonts w:ascii="Simplified Arabic" w:eastAsiaTheme="minorHAnsi" w:hAnsi="Simplified Arabic" w:cs="Simplified Arabic"/>
          <w:sz w:val="28"/>
          <w:szCs w:val="28"/>
          <w:rtl/>
          <w:lang w:val="en-US" w:eastAsia="en-US" w:bidi="ar-DZ"/>
        </w:rPr>
        <w:t>:</w:t>
      </w:r>
    </w:p>
    <w:p w:rsidR="007F724F" w:rsidRPr="007F724F" w:rsidRDefault="007F724F" w:rsidP="007F724F">
      <w:pPr>
        <w:spacing w:line="276" w:lineRule="auto"/>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b/>
          <w:bCs/>
          <w:sz w:val="28"/>
          <w:szCs w:val="28"/>
          <w:rtl/>
          <w:lang w:val="en-US" w:eastAsia="en-US" w:bidi="ar-DZ"/>
        </w:rPr>
        <w:t xml:space="preserve">    - </w:t>
      </w:r>
      <w:r w:rsidRPr="007F724F">
        <w:rPr>
          <w:rFonts w:ascii="Simplified Arabic" w:eastAsiaTheme="minorHAnsi" w:hAnsi="Simplified Arabic" w:cs="Simplified Arabic"/>
          <w:sz w:val="28"/>
          <w:szCs w:val="28"/>
          <w:rtl/>
          <w:lang w:val="en-US" w:eastAsia="en-US" w:bidi="ar-DZ"/>
        </w:rPr>
        <w:t>ان تتنازل الدولة بإرادتها عن الاقليم.</w:t>
      </w:r>
    </w:p>
    <w:p w:rsidR="007F724F" w:rsidRPr="007F724F" w:rsidRDefault="007F724F" w:rsidP="007F724F">
      <w:pPr>
        <w:spacing w:line="276" w:lineRule="auto"/>
        <w:jc w:val="both"/>
        <w:rPr>
          <w:rFonts w:ascii="Simplified Arabic" w:eastAsiaTheme="minorHAnsi" w:hAnsi="Simplified Arabic" w:cs="Simplified Arabic"/>
          <w:sz w:val="28"/>
          <w:szCs w:val="28"/>
          <w:rtl/>
          <w:lang w:val="en-US" w:eastAsia="en-US" w:bidi="ar-DZ"/>
        </w:rPr>
      </w:pPr>
      <w:r w:rsidRPr="007F724F">
        <w:rPr>
          <w:rFonts w:ascii="Simplified Arabic" w:eastAsiaTheme="minorHAnsi" w:hAnsi="Simplified Arabic" w:cs="Simplified Arabic"/>
          <w:sz w:val="28"/>
          <w:szCs w:val="28"/>
          <w:rtl/>
          <w:lang w:val="en-US" w:eastAsia="en-US" w:bidi="ar-DZ"/>
        </w:rPr>
        <w:lastRenderedPageBreak/>
        <w:t xml:space="preserve">    - ان يصدر التنازل عن دولة كاملة السيادة، فالدولة كاملة السيادة هي التي تملك حق التنازل عن جزء من اقليمها، بخلاف الدول ناقصة السيادة التي لا تملك هذا الحق.</w:t>
      </w:r>
    </w:p>
    <w:p w:rsidR="007F724F" w:rsidRPr="007F724F" w:rsidRDefault="007F724F" w:rsidP="007F724F">
      <w:pPr>
        <w:shd w:val="clear" w:color="auto" w:fill="FFFFFF" w:themeFill="background1"/>
        <w:spacing w:line="276" w:lineRule="auto"/>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sz w:val="28"/>
          <w:szCs w:val="28"/>
          <w:lang w:val="en-US" w:eastAsia="en-US" w:bidi="ar-DZ"/>
        </w:rPr>
        <w:t xml:space="preserve">     </w:t>
      </w:r>
      <w:r w:rsidRPr="007F724F">
        <w:rPr>
          <w:rFonts w:ascii="Simplified Arabic" w:eastAsiaTheme="minorHAnsi" w:hAnsi="Simplified Arabic" w:cs="Simplified Arabic"/>
          <w:sz w:val="28"/>
          <w:szCs w:val="28"/>
          <w:rtl/>
          <w:lang w:val="en-US" w:eastAsia="en-US" w:bidi="ar-DZ"/>
        </w:rPr>
        <w:t xml:space="preserve">-  </w:t>
      </w:r>
      <w:r w:rsidRPr="007F724F">
        <w:rPr>
          <w:rFonts w:ascii="Simplified Arabic" w:eastAsiaTheme="minorHAnsi" w:hAnsi="Simplified Arabic" w:cs="Simplified Arabic"/>
          <w:sz w:val="28"/>
          <w:szCs w:val="28"/>
          <w:rtl/>
          <w:lang w:eastAsia="en-US" w:bidi="ar-DZ"/>
        </w:rPr>
        <w:t>ان تتم موافقة سكان الاقليم المتنازل عنه على التنازل</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ل</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ن انتقال ملكية الاقليم المتنازل عنه لدولة</w:t>
      </w:r>
      <w:r w:rsidRPr="007F724F">
        <w:rPr>
          <w:rFonts w:ascii="Simplified Arabic" w:eastAsiaTheme="minorHAnsi" w:hAnsi="Simplified Arabic" w:cs="Simplified Arabic"/>
          <w:sz w:val="28"/>
          <w:szCs w:val="28"/>
          <w:lang w:eastAsia="en-US" w:bidi="ar-DZ"/>
        </w:rPr>
        <w:t xml:space="preserve"> </w:t>
      </w:r>
      <w:r w:rsidRPr="007F724F">
        <w:rPr>
          <w:rFonts w:ascii="Simplified Arabic" w:eastAsiaTheme="minorHAnsi" w:hAnsi="Simplified Arabic" w:cs="Simplified Arabic"/>
          <w:sz w:val="28"/>
          <w:szCs w:val="28"/>
          <w:rtl/>
          <w:lang w:eastAsia="en-US" w:bidi="ar-DZ"/>
        </w:rPr>
        <w:t>جديدة</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يتبعه اكتساب سكان هذا الاقليم لجنسية هذه الدولة</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ومن ثم نصت قواعد القانون الدولي</w:t>
      </w:r>
      <w:r w:rsidRPr="007F724F">
        <w:rPr>
          <w:rFonts w:ascii="Simplified Arabic" w:eastAsiaTheme="minorHAnsi" w:hAnsi="Simplified Arabic" w:cs="Simplified Arabic"/>
          <w:sz w:val="28"/>
          <w:szCs w:val="28"/>
          <w:lang w:eastAsia="en-US" w:bidi="ar-DZ"/>
        </w:rPr>
        <w:t xml:space="preserve"> </w:t>
      </w:r>
      <w:r w:rsidRPr="007F724F">
        <w:rPr>
          <w:rFonts w:ascii="Simplified Arabic" w:eastAsiaTheme="minorHAnsi" w:hAnsi="Simplified Arabic" w:cs="Simplified Arabic"/>
          <w:sz w:val="28"/>
          <w:szCs w:val="28"/>
          <w:rtl/>
          <w:lang w:eastAsia="en-US" w:bidi="ar-DZ"/>
        </w:rPr>
        <w:t>على ضرورة اجراء استفتاء للسكان</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لقبول التنازل وهو ما يتفق مع حق الشعوب في تقرير مصيرها.</w:t>
      </w:r>
    </w:p>
    <w:p w:rsidR="007F724F" w:rsidRPr="007F724F" w:rsidRDefault="007F724F" w:rsidP="007F724F">
      <w:pPr>
        <w:spacing w:line="276" w:lineRule="auto"/>
        <w:jc w:val="both"/>
        <w:rPr>
          <w:rFonts w:ascii="Simplified Arabic" w:eastAsiaTheme="minorHAnsi" w:hAnsi="Simplified Arabic" w:cs="Simplified Arabic"/>
          <w:b/>
          <w:bCs/>
          <w:sz w:val="28"/>
          <w:szCs w:val="28"/>
          <w:rtl/>
          <w:lang w:eastAsia="en-US" w:bidi="ar-DZ"/>
        </w:rPr>
      </w:pPr>
      <w:r w:rsidRPr="007F724F">
        <w:rPr>
          <w:rFonts w:ascii="Simplified Arabic" w:eastAsiaTheme="minorHAnsi" w:hAnsi="Simplified Arabic" w:cs="Simplified Arabic"/>
          <w:b/>
          <w:bCs/>
          <w:sz w:val="28"/>
          <w:szCs w:val="28"/>
          <w:rtl/>
          <w:lang w:eastAsia="en-US" w:bidi="ar-DZ"/>
        </w:rPr>
        <w:t xml:space="preserve">           </w:t>
      </w:r>
      <w:r w:rsidRPr="007F724F">
        <w:rPr>
          <w:rFonts w:ascii="Simplified Arabic" w:eastAsiaTheme="minorHAnsi" w:hAnsi="Simplified Arabic" w:cs="Simplified Arabic"/>
          <w:sz w:val="28"/>
          <w:szCs w:val="28"/>
          <w:rtl/>
          <w:lang w:eastAsia="en-US" w:bidi="ar-DZ"/>
        </w:rPr>
        <w:t xml:space="preserve">غير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ن الدول لم تحترم هذا الشرط، فمثلا معاهدات الصلح 1919 اخضعت الاقاليم العثمانية في الشرق ال</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وسط للانتدابين الفرنسي والبريطاني</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دون ال</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خذ بر</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ي السكان،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ما المانيا فقد</w:t>
      </w:r>
      <w:r w:rsidRPr="007F724F">
        <w:rPr>
          <w:rFonts w:ascii="Simplified Arabic" w:eastAsiaTheme="minorHAnsi" w:hAnsi="Simplified Arabic" w:cs="Simplified Arabic"/>
          <w:b/>
          <w:bCs/>
          <w:sz w:val="28"/>
          <w:szCs w:val="28"/>
          <w:rtl/>
          <w:lang w:eastAsia="en-US" w:bidi="ar-DZ"/>
        </w:rPr>
        <w:t xml:space="preserve"> </w:t>
      </w:r>
      <w:r w:rsidRPr="007F724F">
        <w:rPr>
          <w:rFonts w:ascii="Simplified Arabic" w:eastAsiaTheme="minorHAnsi" w:hAnsi="Simplified Arabic" w:cs="Simplified Arabic"/>
          <w:sz w:val="28"/>
          <w:szCs w:val="28"/>
          <w:rtl/>
          <w:lang w:eastAsia="en-US" w:bidi="ar-DZ"/>
        </w:rPr>
        <w:t>اجبرت على</w:t>
      </w:r>
      <w:r w:rsidRPr="007F724F">
        <w:rPr>
          <w:rFonts w:ascii="Simplified Arabic" w:eastAsiaTheme="minorHAnsi" w:hAnsi="Simplified Arabic" w:cs="Simplified Arabic"/>
          <w:b/>
          <w:bCs/>
          <w:sz w:val="28"/>
          <w:szCs w:val="28"/>
          <w:rtl/>
          <w:lang w:eastAsia="en-US" w:bidi="ar-DZ"/>
        </w:rPr>
        <w:t xml:space="preserve"> </w:t>
      </w:r>
      <w:r w:rsidRPr="007F724F">
        <w:rPr>
          <w:rFonts w:ascii="Simplified Arabic" w:eastAsiaTheme="minorHAnsi" w:hAnsi="Simplified Arabic" w:cs="Simplified Arabic"/>
          <w:sz w:val="28"/>
          <w:szCs w:val="28"/>
          <w:rtl/>
          <w:lang w:eastAsia="en-US" w:bidi="ar-DZ"/>
        </w:rPr>
        <w:t xml:space="preserve">اجراء هذا الاستفتاء 1920 لسكان </w:t>
      </w:r>
      <w:r w:rsidRPr="007F724F">
        <w:rPr>
          <w:rFonts w:ascii="Simplified Arabic" w:eastAsiaTheme="minorHAnsi" w:hAnsi="Simplified Arabic" w:cs="Simplified Arabic" w:hint="cs"/>
          <w:sz w:val="28"/>
          <w:szCs w:val="28"/>
          <w:rtl/>
          <w:lang w:eastAsia="en-US" w:bidi="ar-DZ"/>
        </w:rPr>
        <w:t>إ</w:t>
      </w:r>
      <w:r w:rsidRPr="007F724F">
        <w:rPr>
          <w:rFonts w:ascii="Simplified Arabic" w:eastAsiaTheme="minorHAnsi" w:hAnsi="Simplified Arabic" w:cs="Simplified Arabic"/>
          <w:sz w:val="28"/>
          <w:szCs w:val="28"/>
          <w:rtl/>
          <w:lang w:eastAsia="en-US" w:bidi="ar-DZ"/>
        </w:rPr>
        <w:t>قليم</w:t>
      </w:r>
      <w:r w:rsidRPr="007F724F">
        <w:rPr>
          <w:rFonts w:cs="Times New Roman"/>
          <w:sz w:val="28"/>
          <w:szCs w:val="28"/>
          <w:rtl/>
          <w:lang w:val="en-US" w:bidi="ar-IQ"/>
        </w:rPr>
        <w:t xml:space="preserve"> </w:t>
      </w:r>
      <w:r w:rsidRPr="007F724F">
        <w:rPr>
          <w:rFonts w:cs="Times New Roman" w:hint="cs"/>
          <w:sz w:val="28"/>
          <w:szCs w:val="28"/>
          <w:rtl/>
          <w:lang w:val="en-US" w:bidi="ar-IQ"/>
        </w:rPr>
        <w:t>"</w:t>
      </w:r>
      <w:r w:rsidRPr="007F724F">
        <w:rPr>
          <w:rFonts w:cs="Times New Roman"/>
          <w:sz w:val="28"/>
          <w:szCs w:val="28"/>
          <w:rtl/>
          <w:lang w:val="en-US" w:bidi="ar-IQ"/>
        </w:rPr>
        <w:t>شليزفيغ هولشتاين</w:t>
      </w:r>
      <w:r w:rsidRPr="007F724F">
        <w:rPr>
          <w:rFonts w:cs="Times New Roman" w:hint="cs"/>
          <w:sz w:val="28"/>
          <w:szCs w:val="28"/>
          <w:rtl/>
          <w:lang w:val="en-US" w:bidi="ar-IQ"/>
        </w:rPr>
        <w:t>"</w:t>
      </w:r>
      <w:r w:rsidRPr="007F724F">
        <w:rPr>
          <w:rFonts w:cs="Times New Roman"/>
          <w:sz w:val="28"/>
          <w:szCs w:val="28"/>
          <w:rtl/>
          <w:lang w:val="en-US" w:bidi="ar-IQ"/>
        </w:rPr>
        <w:t xml:space="preserve"> </w:t>
      </w:r>
      <w:r w:rsidRPr="007F724F">
        <w:rPr>
          <w:rFonts w:ascii="Simplified Arabic" w:eastAsiaTheme="minorHAnsi" w:hAnsi="Simplified Arabic" w:cs="Simplified Arabic"/>
          <w:sz w:val="28"/>
          <w:szCs w:val="28"/>
          <w:rtl/>
          <w:lang w:eastAsia="en-US" w:bidi="ar-DZ"/>
        </w:rPr>
        <w:t xml:space="preserve"> تابع للدانمارك كانت المانيا قد ضمته اليها </w:t>
      </w:r>
      <w:r w:rsidRPr="007F724F">
        <w:rPr>
          <w:rFonts w:ascii="Simplified Arabic" w:eastAsiaTheme="minorHAnsi" w:hAnsi="Simplified Arabic" w:cs="Simplified Arabic" w:hint="cs"/>
          <w:sz w:val="28"/>
          <w:szCs w:val="28"/>
          <w:rtl/>
          <w:lang w:eastAsia="en-US" w:bidi="ar-DZ"/>
        </w:rPr>
        <w:t xml:space="preserve">في ستينات القرن 19، </w:t>
      </w:r>
      <w:r w:rsidRPr="007F724F">
        <w:rPr>
          <w:rFonts w:ascii="Simplified Arabic" w:eastAsiaTheme="minorHAnsi" w:hAnsi="Simplified Arabic" w:cs="Simplified Arabic"/>
          <w:sz w:val="28"/>
          <w:szCs w:val="28"/>
          <w:rtl/>
          <w:lang w:eastAsia="en-US" w:bidi="ar-DZ"/>
        </w:rPr>
        <w:t xml:space="preserve"> ووافق سكان هذا الاقليم </w:t>
      </w:r>
      <w:r w:rsidRPr="007F724F">
        <w:rPr>
          <w:rFonts w:ascii="Simplified Arabic" w:eastAsiaTheme="minorHAnsi" w:hAnsi="Simplified Arabic" w:cs="Simplified Arabic" w:hint="cs"/>
          <w:sz w:val="28"/>
          <w:szCs w:val="28"/>
          <w:rtl/>
          <w:lang w:eastAsia="en-US" w:bidi="ar-DZ"/>
        </w:rPr>
        <w:t xml:space="preserve">بعد ظهور نتيجة الاستفتاء، </w:t>
      </w:r>
      <w:r w:rsidRPr="007F724F">
        <w:rPr>
          <w:rFonts w:ascii="Simplified Arabic" w:eastAsiaTheme="minorHAnsi" w:hAnsi="Simplified Arabic" w:cs="Simplified Arabic"/>
          <w:sz w:val="28"/>
          <w:szCs w:val="28"/>
          <w:rtl/>
          <w:lang w:eastAsia="en-US" w:bidi="ar-DZ"/>
        </w:rPr>
        <w:t>على الخضوع لسيادة الدنمارك (دولتهم الاصلية)</w:t>
      </w:r>
      <w:r w:rsidRPr="007F724F">
        <w:rPr>
          <w:rFonts w:ascii="Simplified Arabic" w:eastAsiaTheme="minorHAnsi" w:hAnsi="Simplified Arabic" w:cs="Simplified Arabic"/>
          <w:sz w:val="28"/>
          <w:szCs w:val="28"/>
          <w:vertAlign w:val="superscript"/>
          <w:rtl/>
          <w:lang w:eastAsia="en-US" w:bidi="ar-DZ"/>
        </w:rPr>
        <w:footnoteReference w:customMarkFollows="1" w:id="29"/>
        <w:t>(1)</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b/>
          <w:bCs/>
          <w:sz w:val="28"/>
          <w:szCs w:val="28"/>
          <w:rtl/>
          <w:lang w:eastAsia="en-US" w:bidi="ar-DZ"/>
        </w:rPr>
        <w:t xml:space="preserve"> </w:t>
      </w:r>
    </w:p>
    <w:p w:rsidR="007F724F" w:rsidRPr="007F724F" w:rsidRDefault="007F724F" w:rsidP="007F724F">
      <w:pPr>
        <w:spacing w:line="276" w:lineRule="auto"/>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b/>
          <w:bCs/>
          <w:sz w:val="28"/>
          <w:szCs w:val="28"/>
          <w:rtl/>
          <w:lang w:val="en-US" w:eastAsia="en-US" w:bidi="ar-DZ"/>
        </w:rPr>
        <w:t xml:space="preserve">ب- </w:t>
      </w:r>
      <w:r w:rsidRPr="007F724F">
        <w:rPr>
          <w:rFonts w:ascii="Simplified Arabic" w:eastAsiaTheme="minorHAnsi" w:hAnsi="Simplified Arabic" w:cs="Simplified Arabic"/>
          <w:b/>
          <w:bCs/>
          <w:sz w:val="28"/>
          <w:szCs w:val="28"/>
          <w:rtl/>
          <w:lang w:eastAsia="en-US" w:bidi="ar-DZ"/>
        </w:rPr>
        <w:t>الفتح(الاحتلال)</w:t>
      </w:r>
      <w:r w:rsidRPr="007F724F">
        <w:rPr>
          <w:rFonts w:ascii="Simplified Arabic" w:eastAsiaTheme="minorHAnsi" w:hAnsi="Simplified Arabic" w:cs="Simplified Arabic"/>
          <w:b/>
          <w:bCs/>
          <w:sz w:val="28"/>
          <w:szCs w:val="28"/>
          <w:vertAlign w:val="superscript"/>
          <w:rtl/>
          <w:lang w:eastAsia="en-US" w:bidi="ar-DZ"/>
        </w:rPr>
        <w:footnoteReference w:customMarkFollows="1" w:id="30"/>
        <w:t>(</w:t>
      </w:r>
      <w:r w:rsidRPr="007F724F">
        <w:rPr>
          <w:rFonts w:ascii="Simplified Arabic" w:eastAsiaTheme="minorHAnsi" w:hAnsi="Simplified Arabic" w:cs="Simplified Arabic" w:hint="cs"/>
          <w:b/>
          <w:bCs/>
          <w:sz w:val="28"/>
          <w:szCs w:val="28"/>
          <w:vertAlign w:val="superscript"/>
          <w:rtl/>
          <w:lang w:eastAsia="en-US" w:bidi="ar-DZ"/>
        </w:rPr>
        <w:t>2</w:t>
      </w:r>
      <w:r w:rsidRPr="007F724F">
        <w:rPr>
          <w:rFonts w:ascii="Simplified Arabic" w:eastAsiaTheme="minorHAnsi" w:hAnsi="Simplified Arabic" w:cs="Simplified Arabic"/>
          <w:b/>
          <w:bCs/>
          <w:sz w:val="28"/>
          <w:szCs w:val="28"/>
          <w:vertAlign w:val="superscript"/>
          <w:rtl/>
          <w:lang w:eastAsia="en-US" w:bidi="ar-DZ"/>
        </w:rPr>
        <w:t>)</w:t>
      </w:r>
      <w:r w:rsidRPr="007F724F">
        <w:rPr>
          <w:rFonts w:ascii="Simplified Arabic" w:eastAsiaTheme="minorHAnsi" w:hAnsi="Simplified Arabic" w:cs="Simplified Arabic"/>
          <w:b/>
          <w:bCs/>
          <w:sz w:val="28"/>
          <w:szCs w:val="28"/>
          <w:rtl/>
          <w:lang w:eastAsia="en-US" w:bidi="ar-DZ"/>
        </w:rPr>
        <w:t xml:space="preserve">: </w:t>
      </w:r>
      <w:r w:rsidRPr="007F724F">
        <w:rPr>
          <w:rFonts w:ascii="Simplified Arabic" w:eastAsiaTheme="minorHAnsi" w:hAnsi="Simplified Arabic" w:cs="Simplified Arabic"/>
          <w:sz w:val="28"/>
          <w:szCs w:val="28"/>
          <w:rtl/>
          <w:lang w:eastAsia="en-US" w:bidi="ar-DZ"/>
        </w:rPr>
        <w:t>هو احتلال دولة</w:t>
      </w:r>
      <w:r w:rsidRPr="007F724F">
        <w:rPr>
          <w:rFonts w:ascii="Simplified Arabic" w:eastAsiaTheme="minorHAnsi" w:hAnsi="Simplified Arabic" w:cs="Simplified Arabic"/>
          <w:b/>
          <w:bCs/>
          <w:sz w:val="28"/>
          <w:szCs w:val="28"/>
          <w:rtl/>
          <w:lang w:eastAsia="en-US" w:bidi="ar-DZ"/>
        </w:rPr>
        <w:t xml:space="preserve"> </w:t>
      </w:r>
      <w:r w:rsidRPr="007F724F">
        <w:rPr>
          <w:rFonts w:ascii="Simplified Arabic" w:eastAsiaTheme="minorHAnsi" w:hAnsi="Simplified Arabic" w:cs="Simplified Arabic"/>
          <w:sz w:val="28"/>
          <w:szCs w:val="28"/>
          <w:rtl/>
          <w:lang w:eastAsia="en-US" w:bidi="ar-DZ"/>
        </w:rPr>
        <w:t>بالقوة لإقليم تابع لدولة اخرى، والفتح يكون بقيام حرب بين دولتين واحتلال جيوش احداها اقليم الدولة الاخرى واعلان ضمه اليها</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ويكون هذا الضم بإرادة الدولة المنتصرة فقط دون رضا الدولة المنهزمة، وقد كان الفتح من أهم وسائل اكتساب الاقليم</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ومن امثلته: عندما قامت اليابان بضم كوريا</w:t>
      </w:r>
      <w:r w:rsidRPr="007F724F">
        <w:rPr>
          <w:rFonts w:ascii="Simplified Arabic" w:eastAsiaTheme="minorHAnsi" w:hAnsi="Simplified Arabic" w:cs="Simplified Arabic" w:hint="cs"/>
          <w:sz w:val="28"/>
          <w:szCs w:val="28"/>
          <w:rtl/>
          <w:lang w:eastAsia="en-US" w:bidi="ar-DZ"/>
        </w:rPr>
        <w:t>، وإعلان فرنسا عن ضم الجزائر إليها كإقليم فرنسي</w:t>
      </w:r>
      <w:r w:rsidRPr="007F724F">
        <w:rPr>
          <w:rFonts w:ascii="Simplified Arabic" w:eastAsiaTheme="minorHAnsi" w:hAnsi="Simplified Arabic" w:cs="Simplified Arabic"/>
          <w:sz w:val="28"/>
          <w:szCs w:val="28"/>
          <w:rtl/>
          <w:lang w:eastAsia="en-US" w:bidi="ar-DZ"/>
        </w:rPr>
        <w:t>.</w:t>
      </w:r>
    </w:p>
    <w:p w:rsidR="007F724F" w:rsidRPr="007F724F" w:rsidRDefault="007F724F" w:rsidP="007F724F">
      <w:pPr>
        <w:spacing w:line="276" w:lineRule="auto"/>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sz w:val="28"/>
          <w:szCs w:val="28"/>
          <w:rtl/>
          <w:lang w:eastAsia="en-US" w:bidi="ar-DZ"/>
        </w:rPr>
        <w:t xml:space="preserve">       ويعتبره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غلب الفقهاء طريقة غير مشروعة لاكتساب الاقليم حتى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ن عهد عصبة الامم 1919 منع</w:t>
      </w:r>
      <w:r w:rsidRPr="007F724F">
        <w:rPr>
          <w:rFonts w:ascii="Simplified Arabic" w:eastAsiaTheme="minorHAnsi" w:hAnsi="Simplified Arabic" w:cs="Simplified Arabic" w:hint="cs"/>
          <w:sz w:val="28"/>
          <w:szCs w:val="28"/>
          <w:rtl/>
          <w:lang w:eastAsia="en-US" w:bidi="ar-DZ"/>
        </w:rPr>
        <w:t>ت</w:t>
      </w:r>
      <w:r w:rsidRPr="007F724F">
        <w:rPr>
          <w:rFonts w:ascii="Simplified Arabic" w:eastAsiaTheme="minorHAnsi" w:hAnsi="Simplified Arabic" w:cs="Simplified Arabic"/>
          <w:sz w:val="28"/>
          <w:szCs w:val="28"/>
          <w:rtl/>
          <w:lang w:eastAsia="en-US" w:bidi="ar-DZ"/>
        </w:rPr>
        <w:t xml:space="preserve"> الحروب التي يقصد منها الاعتداء على استقلال الدول وسلامة اراضيها</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و</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كد</w:t>
      </w:r>
      <w:r w:rsidRPr="007F724F">
        <w:rPr>
          <w:rFonts w:ascii="Simplified Arabic" w:eastAsiaTheme="minorHAnsi" w:hAnsi="Simplified Arabic" w:cs="Simplified Arabic" w:hint="cs"/>
          <w:sz w:val="28"/>
          <w:szCs w:val="28"/>
          <w:rtl/>
          <w:lang w:eastAsia="en-US" w:bidi="ar-DZ"/>
        </w:rPr>
        <w:t xml:space="preserve"> ذلك</w:t>
      </w:r>
      <w:r w:rsidRPr="007F724F">
        <w:rPr>
          <w:rFonts w:ascii="Simplified Arabic" w:eastAsiaTheme="minorHAnsi" w:hAnsi="Simplified Arabic" w:cs="Simplified Arabic"/>
          <w:sz w:val="28"/>
          <w:szCs w:val="28"/>
          <w:rtl/>
          <w:lang w:eastAsia="en-US" w:bidi="ar-DZ"/>
        </w:rPr>
        <w:t xml:space="preserve"> ميثاق ال</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مم المتحدة</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حيث نص في الفقرة الرابعة من المادة الثانية على التزام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عضاء الهيئة بالامتناع عن التهديد باستخدام القوة</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و استخدامها ضد سلامة الاراضي</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و الاستقلال السياسي للدول</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وهو ما يعبر عنه بمبدأ السلامة الاقليمية.</w:t>
      </w:r>
    </w:p>
    <w:p w:rsidR="007F724F" w:rsidRPr="007F724F" w:rsidRDefault="007F724F" w:rsidP="007F724F">
      <w:pPr>
        <w:spacing w:line="276" w:lineRule="auto"/>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b/>
          <w:bCs/>
          <w:sz w:val="28"/>
          <w:szCs w:val="28"/>
          <w:rtl/>
          <w:lang w:eastAsia="en-US" w:bidi="ar-DZ"/>
        </w:rPr>
        <w:t>ج- التقادم</w:t>
      </w:r>
      <w:r w:rsidRPr="007F724F">
        <w:rPr>
          <w:rFonts w:ascii="Simplified Arabic" w:eastAsiaTheme="minorHAnsi" w:hAnsi="Simplified Arabic" w:cs="Simplified Arabic"/>
          <w:b/>
          <w:bCs/>
          <w:sz w:val="28"/>
          <w:szCs w:val="28"/>
          <w:vertAlign w:val="superscript"/>
          <w:rtl/>
          <w:lang w:eastAsia="en-US" w:bidi="ar-DZ"/>
        </w:rPr>
        <w:footnoteReference w:customMarkFollows="1" w:id="31"/>
        <w:t>(</w:t>
      </w:r>
      <w:r w:rsidRPr="007F724F">
        <w:rPr>
          <w:rFonts w:ascii="Simplified Arabic" w:eastAsiaTheme="minorHAnsi" w:hAnsi="Simplified Arabic" w:cs="Simplified Arabic" w:hint="cs"/>
          <w:b/>
          <w:bCs/>
          <w:sz w:val="28"/>
          <w:szCs w:val="28"/>
          <w:vertAlign w:val="superscript"/>
          <w:rtl/>
          <w:lang w:eastAsia="en-US" w:bidi="ar-DZ"/>
        </w:rPr>
        <w:t>3</w:t>
      </w:r>
      <w:r w:rsidRPr="007F724F">
        <w:rPr>
          <w:rFonts w:ascii="Simplified Arabic" w:eastAsiaTheme="minorHAnsi" w:hAnsi="Simplified Arabic" w:cs="Simplified Arabic"/>
          <w:b/>
          <w:bCs/>
          <w:sz w:val="28"/>
          <w:szCs w:val="28"/>
          <w:vertAlign w:val="superscript"/>
          <w:rtl/>
          <w:lang w:eastAsia="en-US" w:bidi="ar-DZ"/>
        </w:rPr>
        <w:t>)</w:t>
      </w:r>
      <w:r w:rsidRPr="007F724F">
        <w:rPr>
          <w:rFonts w:ascii="Simplified Arabic" w:eastAsiaTheme="minorHAnsi" w:hAnsi="Simplified Arabic" w:cs="Simplified Arabic"/>
          <w:sz w:val="28"/>
          <w:szCs w:val="28"/>
          <w:rtl/>
          <w:lang w:eastAsia="en-US" w:bidi="ar-DZ"/>
        </w:rPr>
        <w:t>: يقصد بالتقادم اكتساب السيادة عن طريق قيام دولة بوضع يدها مدة طويلة على اقليم دولة اخرى</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ومباشرة السيادة عليه على نحو مستمر خلال فترة زمنية تكفي لتثبيت الشعور ب</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ن الوضع القائم مشروع، ويتفق مع القانون الدولي.</w:t>
      </w:r>
    </w:p>
    <w:p w:rsidR="007F724F" w:rsidRPr="007F724F" w:rsidRDefault="007F724F" w:rsidP="007F724F">
      <w:pPr>
        <w:spacing w:line="276" w:lineRule="auto"/>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sz w:val="28"/>
          <w:szCs w:val="28"/>
          <w:rtl/>
          <w:lang w:eastAsia="en-US" w:bidi="ar-DZ"/>
        </w:rPr>
        <w:lastRenderedPageBreak/>
        <w:t xml:space="preserve">        والمعروف ان التقادم من الطرق المعترف بها لاكتساب الملكية في القانون الخاص غير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ن الوضع ليس كذلك في القانون الدولي العام</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حيث اختلف الفقهاء بشان قبوله كوسيلة لاكتساب السيادة على الاقاليم، </w:t>
      </w:r>
      <w:r w:rsidRPr="007F724F">
        <w:rPr>
          <w:rFonts w:ascii="Simplified Arabic" w:eastAsiaTheme="minorHAnsi" w:hAnsi="Simplified Arabic" w:cs="Simplified Arabic" w:hint="cs"/>
          <w:sz w:val="28"/>
          <w:szCs w:val="28"/>
          <w:rtl/>
          <w:lang w:eastAsia="en-US" w:bidi="ar-DZ"/>
        </w:rPr>
        <w:tab/>
      </w:r>
      <w:r w:rsidRPr="007F724F">
        <w:rPr>
          <w:rFonts w:ascii="Simplified Arabic" w:eastAsiaTheme="minorHAnsi" w:hAnsi="Simplified Arabic" w:cs="Simplified Arabic"/>
          <w:sz w:val="28"/>
          <w:szCs w:val="28"/>
          <w:rtl/>
          <w:lang w:eastAsia="en-US" w:bidi="ar-DZ"/>
        </w:rPr>
        <w:t xml:space="preserve">وفي هذا الصدد يرى معظمهم عدم جواز نقل ملكية الاقاليم عن طريق وضع اليد بحجة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ن السيادة على الاقاليم تختلف في طبيعتها واثارها عن الملكية الخاصة، فملكية العقار في القانون الخاص تختلف عن السيادة على جزء من الاقليم يسكنه عدد من السكان حيث يتنافى ذلك مع القانون الدولي</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ولا يجوز معه اقرار التقادم المكسب للملكية.</w:t>
      </w:r>
    </w:p>
    <w:p w:rsidR="007F724F" w:rsidRPr="007F724F" w:rsidRDefault="007F724F" w:rsidP="007F724F">
      <w:pPr>
        <w:spacing w:line="276" w:lineRule="auto"/>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sz w:val="28"/>
          <w:szCs w:val="28"/>
          <w:rtl/>
          <w:lang w:eastAsia="en-US" w:bidi="ar-DZ"/>
        </w:rPr>
        <w:t xml:space="preserve">       كما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ن هناك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قلية ترى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نه يجوز الاخذ بنظرية التقادم المكسب في القانون الدولي على اعتبار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نها من المبادئ المستقرة في كافة ال</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نظمة القانونية، كما تؤدي لاستقرار</w:t>
      </w:r>
      <w:r w:rsidRPr="007F724F">
        <w:rPr>
          <w:rFonts w:ascii="Simplified Arabic" w:eastAsiaTheme="minorHAnsi" w:hAnsi="Simplified Arabic" w:cs="Simplified Arabic" w:hint="cs"/>
          <w:sz w:val="28"/>
          <w:szCs w:val="28"/>
          <w:rtl/>
          <w:lang w:eastAsia="en-US" w:bidi="ar-DZ"/>
        </w:rPr>
        <w:t xml:space="preserve"> </w:t>
      </w:r>
      <w:r w:rsidRPr="007F724F">
        <w:rPr>
          <w:rFonts w:ascii="Simplified Arabic" w:eastAsiaTheme="minorHAnsi" w:hAnsi="Simplified Arabic" w:cs="Simplified Arabic"/>
          <w:sz w:val="28"/>
          <w:szCs w:val="28"/>
          <w:rtl/>
          <w:lang w:eastAsia="en-US" w:bidi="ar-DZ"/>
        </w:rPr>
        <w:t>ال</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وضاع الدولية</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ومثاله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ن معظم الحدود القائمة حاليا بين الدول تستند إلى مضي مدة طويلة</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مما يتعذر معه </w:t>
      </w:r>
      <w:r w:rsidRPr="007F724F">
        <w:rPr>
          <w:rFonts w:ascii="Simplified Arabic" w:eastAsiaTheme="minorHAnsi" w:hAnsi="Simplified Arabic" w:cs="Simplified Arabic" w:hint="cs"/>
          <w:sz w:val="28"/>
          <w:szCs w:val="28"/>
          <w:rtl/>
          <w:lang w:eastAsia="en-US" w:bidi="ar-DZ"/>
        </w:rPr>
        <w:t>إ</w:t>
      </w:r>
      <w:r w:rsidRPr="007F724F">
        <w:rPr>
          <w:rFonts w:ascii="Simplified Arabic" w:eastAsiaTheme="minorHAnsi" w:hAnsi="Simplified Arabic" w:cs="Simplified Arabic"/>
          <w:sz w:val="28"/>
          <w:szCs w:val="28"/>
          <w:rtl/>
          <w:lang w:eastAsia="en-US" w:bidi="ar-DZ"/>
        </w:rPr>
        <w:t>ثبات السند ال</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صلي لاكتساب ملكية هذه ال</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قاليم</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وقد جاء بهذه النظرية الفقيه "غروشيوس</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w:t>
      </w:r>
    </w:p>
    <w:p w:rsidR="007F724F" w:rsidRPr="007F724F" w:rsidRDefault="007F724F" w:rsidP="007F724F">
      <w:pPr>
        <w:spacing w:line="276" w:lineRule="auto"/>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sz w:val="28"/>
          <w:szCs w:val="28"/>
          <w:rtl/>
          <w:lang w:eastAsia="en-US" w:bidi="ar-DZ"/>
        </w:rPr>
        <w:t xml:space="preserve">         والراي الراجح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نه لا يمكن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ن </w:t>
      </w:r>
      <w:r w:rsidRPr="007F724F">
        <w:rPr>
          <w:rFonts w:ascii="Simplified Arabic" w:eastAsiaTheme="minorHAnsi" w:hAnsi="Simplified Arabic" w:cs="Simplified Arabic" w:hint="cs"/>
          <w:sz w:val="28"/>
          <w:szCs w:val="28"/>
          <w:rtl/>
          <w:lang w:eastAsia="en-US" w:bidi="ar-DZ"/>
        </w:rPr>
        <w:t>ي</w:t>
      </w:r>
      <w:r w:rsidRPr="007F724F">
        <w:rPr>
          <w:rFonts w:ascii="Simplified Arabic" w:eastAsiaTheme="minorHAnsi" w:hAnsi="Simplified Arabic" w:cs="Simplified Arabic"/>
          <w:sz w:val="28"/>
          <w:szCs w:val="28"/>
          <w:rtl/>
          <w:lang w:eastAsia="en-US" w:bidi="ar-DZ"/>
        </w:rPr>
        <w:t>عتد بالتقادم كوسيلة من الوسائل المشروعة لاكتساب الاقاليم</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حيث لا يتفق ذلك مع حق الشعوب في الاستقلال وتقرير المصير، ومبد</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 السلامة الاقليمية التي تعد من الركائز التي يقوم عليها التنظيم الدولي المعاصر</w:t>
      </w:r>
      <w:r w:rsidRPr="007F724F">
        <w:rPr>
          <w:rFonts w:ascii="Simplified Arabic" w:eastAsiaTheme="minorHAnsi" w:hAnsi="Simplified Arabic" w:cs="Simplified Arabic"/>
          <w:sz w:val="28"/>
          <w:szCs w:val="28"/>
          <w:vertAlign w:val="superscript"/>
          <w:rtl/>
          <w:lang w:eastAsia="en-US" w:bidi="ar-DZ"/>
        </w:rPr>
        <w:footnoteReference w:customMarkFollows="1" w:id="32"/>
        <w:t>(1)</w:t>
      </w:r>
      <w:r w:rsidRPr="007F724F">
        <w:rPr>
          <w:rFonts w:ascii="Simplified Arabic" w:eastAsiaTheme="minorHAnsi" w:hAnsi="Simplified Arabic" w:cs="Simplified Arabic"/>
          <w:sz w:val="28"/>
          <w:szCs w:val="28"/>
          <w:rtl/>
          <w:lang w:eastAsia="en-US" w:bidi="ar-DZ"/>
        </w:rPr>
        <w:t>.</w:t>
      </w:r>
    </w:p>
    <w:p w:rsidR="007F724F" w:rsidRPr="007F724F" w:rsidRDefault="007F724F" w:rsidP="007F724F">
      <w:pPr>
        <w:spacing w:line="276" w:lineRule="auto"/>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b/>
          <w:bCs/>
          <w:sz w:val="28"/>
          <w:szCs w:val="28"/>
          <w:rtl/>
          <w:lang w:eastAsia="en-US" w:bidi="ar-DZ"/>
        </w:rPr>
        <w:t>د- نقل السيادة بقرار من منظمة دولية</w:t>
      </w:r>
      <w:r w:rsidRPr="007F724F">
        <w:rPr>
          <w:rFonts w:ascii="Simplified Arabic" w:eastAsiaTheme="minorHAnsi" w:hAnsi="Simplified Arabic" w:cs="Simplified Arabic"/>
          <w:sz w:val="28"/>
          <w:szCs w:val="28"/>
          <w:rtl/>
          <w:lang w:eastAsia="en-US" w:bidi="ar-DZ"/>
        </w:rPr>
        <w:t xml:space="preserve">: وهي طريقة عادة ما تكون بعد نهاية الحروب من خلال معاهدات الصلح الجماعية، ومعاهدات تنظيم الحدود الدولية، ومن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مثلتها ما قررته معاهدة الصلح 1919 بعد الحرب العالمية ال</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ولى حيث خولت للمجلس ال</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على للدول المتحالفة سلطة تعديل الحدود الدولية، و</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يضا سلطة واختصاص ال</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مم المتحدة في تقرير مصير ال</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قاليم الموضوعة تحت الوصاية، سواء بضم هذه الدولة لدولة قائمة</w:t>
      </w:r>
      <w:r w:rsidRPr="007F724F">
        <w:rPr>
          <w:rFonts w:ascii="Simplified Arabic" w:eastAsiaTheme="minorHAnsi" w:hAnsi="Simplified Arabic" w:cs="Simplified Arabic" w:hint="cs"/>
          <w:sz w:val="28"/>
          <w:szCs w:val="28"/>
          <w:rtl/>
          <w:lang w:eastAsia="en-US" w:bidi="ar-DZ"/>
        </w:rPr>
        <w:t xml:space="preserve"> تحت وصايتها،</w:t>
      </w:r>
      <w:r w:rsidRPr="007F724F">
        <w:rPr>
          <w:rFonts w:ascii="Simplified Arabic" w:eastAsiaTheme="minorHAnsi" w:hAnsi="Simplified Arabic" w:cs="Simplified Arabic"/>
          <w:sz w:val="28"/>
          <w:szCs w:val="28"/>
          <w:rtl/>
          <w:lang w:eastAsia="en-US" w:bidi="ar-DZ"/>
        </w:rPr>
        <w:t xml:space="preserve">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و تقرير استقلالها وقيامها كدولة كاملة. </w:t>
      </w:r>
    </w:p>
    <w:p w:rsidR="007F724F" w:rsidRPr="007F724F" w:rsidRDefault="007F724F" w:rsidP="007F724F">
      <w:pPr>
        <w:spacing w:line="276" w:lineRule="auto"/>
        <w:jc w:val="center"/>
        <w:rPr>
          <w:rFonts w:ascii="Simplified Arabic" w:eastAsiaTheme="minorHAnsi" w:hAnsi="Simplified Arabic" w:cs="Simplified Arabic"/>
          <w:b/>
          <w:bCs/>
          <w:sz w:val="28"/>
          <w:szCs w:val="28"/>
          <w:rtl/>
          <w:lang w:eastAsia="en-US" w:bidi="ar-DZ"/>
        </w:rPr>
      </w:pPr>
      <w:proofErr w:type="gramStart"/>
      <w:r w:rsidRPr="007F724F">
        <w:rPr>
          <w:rFonts w:ascii="Simplified Arabic" w:eastAsiaTheme="minorHAnsi" w:hAnsi="Simplified Arabic" w:cs="Simplified Arabic"/>
          <w:b/>
          <w:bCs/>
          <w:sz w:val="28"/>
          <w:szCs w:val="28"/>
          <w:rtl/>
          <w:lang w:eastAsia="en-US" w:bidi="ar-DZ"/>
        </w:rPr>
        <w:t>الفرع</w:t>
      </w:r>
      <w:proofErr w:type="gramEnd"/>
      <w:r w:rsidRPr="007F724F">
        <w:rPr>
          <w:rFonts w:ascii="Simplified Arabic" w:eastAsiaTheme="minorHAnsi" w:hAnsi="Simplified Arabic" w:cs="Simplified Arabic"/>
          <w:b/>
          <w:bCs/>
          <w:sz w:val="28"/>
          <w:szCs w:val="28"/>
          <w:rtl/>
          <w:lang w:eastAsia="en-US" w:bidi="ar-DZ"/>
        </w:rPr>
        <w:t xml:space="preserve"> الثالث</w:t>
      </w:r>
    </w:p>
    <w:p w:rsidR="007F724F" w:rsidRPr="007F724F" w:rsidRDefault="007F724F" w:rsidP="007F724F">
      <w:pPr>
        <w:spacing w:line="276" w:lineRule="auto"/>
        <w:jc w:val="center"/>
        <w:rPr>
          <w:rFonts w:ascii="Simplified Arabic" w:eastAsiaTheme="minorHAnsi" w:hAnsi="Simplified Arabic" w:cs="Simplified Arabic"/>
          <w:sz w:val="28"/>
          <w:szCs w:val="28"/>
          <w:rtl/>
          <w:lang w:eastAsia="en-US" w:bidi="ar-DZ"/>
        </w:rPr>
      </w:pPr>
      <w:proofErr w:type="gramStart"/>
      <w:r w:rsidRPr="007F724F">
        <w:rPr>
          <w:rFonts w:ascii="Simplified Arabic" w:eastAsiaTheme="minorHAnsi" w:hAnsi="Simplified Arabic" w:cs="Simplified Arabic"/>
          <w:b/>
          <w:bCs/>
          <w:sz w:val="28"/>
          <w:szCs w:val="28"/>
          <w:rtl/>
          <w:lang w:eastAsia="en-US" w:bidi="ar-DZ"/>
        </w:rPr>
        <w:t>السلطة</w:t>
      </w:r>
      <w:proofErr w:type="gramEnd"/>
      <w:r w:rsidRPr="007F724F">
        <w:rPr>
          <w:rFonts w:ascii="Simplified Arabic" w:eastAsiaTheme="minorHAnsi" w:hAnsi="Simplified Arabic" w:cs="Simplified Arabic"/>
          <w:b/>
          <w:bCs/>
          <w:sz w:val="28"/>
          <w:szCs w:val="28"/>
          <w:rtl/>
          <w:lang w:eastAsia="en-US" w:bidi="ar-DZ"/>
        </w:rPr>
        <w:t xml:space="preserve"> السياسية</w:t>
      </w:r>
    </w:p>
    <w:p w:rsidR="007F724F" w:rsidRPr="007F724F" w:rsidRDefault="007F724F" w:rsidP="007F724F">
      <w:pPr>
        <w:spacing w:line="276" w:lineRule="auto"/>
        <w:jc w:val="both"/>
        <w:rPr>
          <w:rFonts w:ascii="Simplified Arabic" w:eastAsiaTheme="minorHAnsi" w:hAnsi="Simplified Arabic" w:cs="Simplified Arabic"/>
          <w:b/>
          <w:bCs/>
          <w:sz w:val="28"/>
          <w:szCs w:val="28"/>
          <w:u w:val="single"/>
          <w:rtl/>
          <w:lang w:eastAsia="en-US" w:bidi="ar-DZ"/>
        </w:rPr>
      </w:pPr>
      <w:r w:rsidRPr="007F724F">
        <w:rPr>
          <w:rFonts w:ascii="Simplified Arabic" w:eastAsiaTheme="minorHAnsi" w:hAnsi="Simplified Arabic" w:cs="Simplified Arabic"/>
          <w:sz w:val="28"/>
          <w:szCs w:val="28"/>
          <w:rtl/>
          <w:lang w:eastAsia="en-US" w:bidi="ar-DZ"/>
        </w:rPr>
        <w:tab/>
      </w:r>
      <w:r w:rsidRPr="007F724F">
        <w:rPr>
          <w:rFonts w:ascii="Simplified Arabic" w:eastAsiaTheme="minorHAnsi" w:hAnsi="Simplified Arabic" w:cs="Simplified Arabic" w:hint="cs"/>
          <w:sz w:val="28"/>
          <w:szCs w:val="28"/>
          <w:rtl/>
          <w:lang w:eastAsia="en-US" w:bidi="ar-DZ"/>
        </w:rPr>
        <w:t xml:space="preserve">حتى يكتمل مفهوم الدولة لابد من وجود مجموعة من الأشخاص يمارسون وظائفها نيابة عنها، باعتبار أنها شخص معنوي لابد من وجود من ينوب عنه في أداء وظائفه، هؤلاء الأشخاص هم السلطة </w:t>
      </w:r>
      <w:r w:rsidRPr="007F724F">
        <w:rPr>
          <w:rFonts w:ascii="Simplified Arabic" w:eastAsiaTheme="minorHAnsi" w:hAnsi="Simplified Arabic" w:cs="Simplified Arabic" w:hint="cs"/>
          <w:sz w:val="28"/>
          <w:szCs w:val="28"/>
          <w:rtl/>
          <w:lang w:eastAsia="en-US" w:bidi="ar-DZ"/>
        </w:rPr>
        <w:lastRenderedPageBreak/>
        <w:t>السياسية</w:t>
      </w:r>
      <w:r w:rsidRPr="007F724F">
        <w:rPr>
          <w:rFonts w:ascii="Simplified Arabic" w:eastAsiaTheme="minorHAnsi" w:hAnsi="Simplified Arabic" w:cs="Simplified Arabic"/>
          <w:sz w:val="28"/>
          <w:szCs w:val="28"/>
          <w:vertAlign w:val="superscript"/>
          <w:rtl/>
          <w:lang w:eastAsia="en-US" w:bidi="ar-DZ"/>
        </w:rPr>
        <w:footnoteReference w:customMarkFollows="1" w:id="33"/>
        <w:t>(1)</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و هي </w:t>
      </w:r>
      <w:r w:rsidRPr="007F724F">
        <w:rPr>
          <w:rFonts w:ascii="Simplified Arabic" w:eastAsiaTheme="minorHAnsi" w:hAnsi="Simplified Arabic" w:cs="Simplified Arabic" w:hint="cs"/>
          <w:sz w:val="28"/>
          <w:szCs w:val="28"/>
          <w:rtl/>
          <w:lang w:eastAsia="en-US" w:bidi="ar-DZ"/>
        </w:rPr>
        <w:t>السلطة العمومية الحاكمة التي تتولى الاشراف على أفراد الشعب والاقليم، وادارة المرافق العامة في الدولة، لكي تحفظ كيانها وتحقق استقرارها</w:t>
      </w:r>
      <w:r w:rsidRPr="007F724F">
        <w:rPr>
          <w:rFonts w:ascii="Simplified Arabic" w:eastAsiaTheme="minorHAnsi" w:hAnsi="Simplified Arabic" w:cs="Simplified Arabic"/>
          <w:sz w:val="28"/>
          <w:szCs w:val="28"/>
          <w:vertAlign w:val="superscript"/>
          <w:rtl/>
          <w:lang w:eastAsia="en-US" w:bidi="ar-DZ"/>
        </w:rPr>
        <w:footnoteReference w:customMarkFollows="1" w:id="34"/>
        <w:t>(</w:t>
      </w:r>
      <w:r w:rsidRPr="007F724F">
        <w:rPr>
          <w:rFonts w:ascii="Simplified Arabic" w:eastAsiaTheme="minorHAnsi" w:hAnsi="Simplified Arabic" w:cs="Simplified Arabic" w:hint="cs"/>
          <w:sz w:val="28"/>
          <w:szCs w:val="28"/>
          <w:vertAlign w:val="superscript"/>
          <w:rtl/>
          <w:lang w:eastAsia="en-US" w:bidi="ar-DZ"/>
        </w:rPr>
        <w:t>2</w:t>
      </w:r>
      <w:r w:rsidRPr="007F724F">
        <w:rPr>
          <w:rFonts w:ascii="Simplified Arabic" w:eastAsiaTheme="minorHAnsi" w:hAnsi="Simplified Arabic" w:cs="Simplified Arabic"/>
          <w:sz w:val="28"/>
          <w:szCs w:val="28"/>
          <w:vertAlign w:val="superscript"/>
          <w:rtl/>
          <w:lang w:eastAsia="en-US" w:bidi="ar-DZ"/>
        </w:rPr>
        <w:t>)</w:t>
      </w:r>
      <w:r w:rsidRPr="007F724F">
        <w:rPr>
          <w:rFonts w:ascii="Simplified Arabic" w:eastAsiaTheme="minorHAnsi" w:hAnsi="Simplified Arabic" w:cs="Simplified Arabic" w:hint="cs"/>
          <w:sz w:val="28"/>
          <w:szCs w:val="28"/>
          <w:rtl/>
          <w:lang w:eastAsia="en-US" w:bidi="ar-DZ"/>
        </w:rPr>
        <w:t>.</w:t>
      </w:r>
    </w:p>
    <w:p w:rsidR="007F724F" w:rsidRPr="007F724F" w:rsidRDefault="007F724F" w:rsidP="007F724F">
      <w:pPr>
        <w:tabs>
          <w:tab w:val="right" w:pos="282"/>
        </w:tabs>
        <w:spacing w:line="276" w:lineRule="auto"/>
        <w:ind w:left="-2"/>
        <w:contextualSpacing/>
        <w:jc w:val="both"/>
        <w:rPr>
          <w:rFonts w:ascii="Simplified Arabic" w:eastAsiaTheme="minorHAnsi" w:hAnsi="Simplified Arabic" w:cs="Simplified Arabic"/>
          <w:sz w:val="28"/>
          <w:szCs w:val="28"/>
          <w:lang w:eastAsia="en-US" w:bidi="ar-DZ"/>
        </w:rPr>
      </w:pPr>
      <w:r w:rsidRPr="007F724F">
        <w:rPr>
          <w:rFonts w:ascii="Simplified Arabic" w:eastAsiaTheme="minorHAnsi" w:hAnsi="Simplified Arabic" w:cs="Simplified Arabic"/>
          <w:b/>
          <w:bCs/>
          <w:sz w:val="28"/>
          <w:szCs w:val="28"/>
          <w:rtl/>
          <w:lang w:eastAsia="en-US" w:bidi="ar-DZ"/>
        </w:rPr>
        <w:t xml:space="preserve">أولا: موقف المجتمع الدولي من طبيعة نظام الحكم: </w:t>
      </w:r>
      <w:r w:rsidRPr="007F724F">
        <w:rPr>
          <w:rFonts w:ascii="Simplified Arabic" w:eastAsiaTheme="minorHAnsi" w:hAnsi="Simplified Arabic" w:cs="Simplified Arabic"/>
          <w:sz w:val="28"/>
          <w:szCs w:val="28"/>
          <w:rtl/>
          <w:lang w:eastAsia="en-US" w:bidi="ar-DZ"/>
        </w:rPr>
        <w:t>القانون الدولي من حيث المبدأ لا يهتم بشكل ونوعية النظام السياسي والاقتصادي والاجتماعي للدول</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سواء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ن تكون الحكومة ملكية جمهورية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و ديمقراطية،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و </w:t>
      </w:r>
      <w:r w:rsidRPr="007F724F">
        <w:rPr>
          <w:rFonts w:ascii="Simplified Arabic" w:eastAsiaTheme="minorHAnsi" w:hAnsi="Simplified Arabic" w:cs="Simplified Arabic" w:hint="cs"/>
          <w:sz w:val="28"/>
          <w:szCs w:val="28"/>
          <w:rtl/>
          <w:lang w:eastAsia="en-US" w:bidi="ar-DZ"/>
        </w:rPr>
        <w:t xml:space="preserve">أن يكون </w:t>
      </w:r>
      <w:r w:rsidRPr="007F724F">
        <w:rPr>
          <w:rFonts w:ascii="Simplified Arabic" w:eastAsiaTheme="minorHAnsi" w:hAnsi="Simplified Arabic" w:cs="Simplified Arabic"/>
          <w:sz w:val="28"/>
          <w:szCs w:val="28"/>
          <w:rtl/>
          <w:lang w:eastAsia="en-US" w:bidi="ar-DZ"/>
        </w:rPr>
        <w:t xml:space="preserve">نظام الحكم ( برلماني- رئاسي- مجلسي )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و التنظيم السياسي( وحدة الحزب- تعدد الاحزاب )،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و النظام الاقتصادي الاجتماعي ( ليبرالية – اشتراكية)</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كما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نه لا يهتم بتنظيم الدولة لمرافقها العامة بالتشريعات التي تراها مناسبة</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w:t>
      </w:r>
      <w:r w:rsidRPr="007F724F">
        <w:rPr>
          <w:rFonts w:ascii="Simplified Arabic" w:eastAsiaTheme="minorHAnsi" w:hAnsi="Simplified Arabic" w:cs="Simplified Arabic" w:hint="cs"/>
          <w:sz w:val="28"/>
          <w:szCs w:val="28"/>
          <w:rtl/>
          <w:lang w:eastAsia="en-US" w:bidi="ar-DZ"/>
        </w:rPr>
        <w:t>و</w:t>
      </w:r>
      <w:r w:rsidRPr="007F724F">
        <w:rPr>
          <w:rFonts w:ascii="Simplified Arabic" w:eastAsiaTheme="minorHAnsi" w:hAnsi="Simplified Arabic" w:cs="Simplified Arabic"/>
          <w:sz w:val="28"/>
          <w:szCs w:val="28"/>
          <w:rtl/>
          <w:lang w:eastAsia="en-US" w:bidi="ar-DZ"/>
        </w:rPr>
        <w:t xml:space="preserve">في </w:t>
      </w:r>
      <w:r w:rsidRPr="007F724F">
        <w:rPr>
          <w:rFonts w:ascii="Simplified Arabic" w:eastAsiaTheme="minorHAnsi" w:hAnsi="Simplified Arabic" w:cs="Simplified Arabic" w:hint="cs"/>
          <w:sz w:val="28"/>
          <w:szCs w:val="28"/>
          <w:rtl/>
          <w:lang w:eastAsia="en-US" w:bidi="ar-DZ"/>
        </w:rPr>
        <w:t>إ</w:t>
      </w:r>
      <w:r w:rsidRPr="007F724F">
        <w:rPr>
          <w:rFonts w:ascii="Simplified Arabic" w:eastAsiaTheme="minorHAnsi" w:hAnsi="Simplified Arabic" w:cs="Simplified Arabic"/>
          <w:sz w:val="28"/>
          <w:szCs w:val="28"/>
          <w:rtl/>
          <w:lang w:eastAsia="en-US" w:bidi="ar-DZ"/>
        </w:rPr>
        <w:t xml:space="preserve">خضاع السكان لهذه التشريعات.   </w:t>
      </w:r>
    </w:p>
    <w:p w:rsidR="007F724F" w:rsidRPr="007F724F" w:rsidRDefault="007F724F" w:rsidP="007F724F">
      <w:pPr>
        <w:spacing w:line="276" w:lineRule="auto"/>
        <w:ind w:left="-2"/>
        <w:contextualSpacing/>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sz w:val="28"/>
          <w:szCs w:val="28"/>
          <w:rtl/>
          <w:lang w:eastAsia="en-US" w:bidi="ar-DZ"/>
        </w:rPr>
        <w:tab/>
      </w:r>
      <w:r w:rsidRPr="007F724F">
        <w:rPr>
          <w:rFonts w:ascii="Simplified Arabic" w:eastAsiaTheme="minorHAnsi" w:hAnsi="Simplified Arabic" w:cs="Simplified Arabic"/>
          <w:sz w:val="28"/>
          <w:szCs w:val="28"/>
          <w:rtl/>
          <w:lang w:eastAsia="en-US" w:bidi="ar-DZ"/>
        </w:rPr>
        <w:tab/>
        <w:t>هذا الحق هو نتيجة مترتبة عن حق الشعوب في تقرير مصيرها بنفسها، والمبدأ ال</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ساسي الذي يكرسه القانون الدولي</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w:t>
      </w:r>
      <w:r w:rsidRPr="007F724F">
        <w:rPr>
          <w:rFonts w:ascii="Simplified Arabic" w:eastAsiaTheme="minorHAnsi" w:hAnsi="Simplified Arabic" w:cs="Simplified Arabic" w:hint="cs"/>
          <w:sz w:val="28"/>
          <w:szCs w:val="28"/>
          <w:rtl/>
          <w:lang w:eastAsia="en-US" w:bidi="ar-DZ"/>
        </w:rPr>
        <w:t>إ</w:t>
      </w:r>
      <w:r w:rsidRPr="007F724F">
        <w:rPr>
          <w:rFonts w:ascii="Simplified Arabic" w:eastAsiaTheme="minorHAnsi" w:hAnsi="Simplified Arabic" w:cs="Simplified Arabic"/>
          <w:sz w:val="28"/>
          <w:szCs w:val="28"/>
          <w:rtl/>
          <w:lang w:eastAsia="en-US" w:bidi="ar-DZ"/>
        </w:rPr>
        <w:t>زاء مس</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لة السلطة السياسية هو عدم التدخل في طبيعة النظام القائم في الدولة على اعتباره ش</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نا داخليا</w:t>
      </w:r>
      <w:r w:rsidRPr="007F724F">
        <w:rPr>
          <w:rFonts w:ascii="Simplified Arabic" w:eastAsiaTheme="minorHAnsi" w:hAnsi="Simplified Arabic" w:cs="Simplified Arabic"/>
          <w:sz w:val="28"/>
          <w:szCs w:val="28"/>
          <w:vertAlign w:val="superscript"/>
          <w:rtl/>
          <w:lang w:eastAsia="en-US" w:bidi="ar-DZ"/>
        </w:rPr>
        <w:footnoteReference w:customMarkFollows="1" w:id="35"/>
        <w:t>(</w:t>
      </w:r>
      <w:r w:rsidRPr="007F724F">
        <w:rPr>
          <w:rFonts w:ascii="Simplified Arabic" w:eastAsiaTheme="minorHAnsi" w:hAnsi="Simplified Arabic" w:cs="Simplified Arabic" w:hint="cs"/>
          <w:sz w:val="28"/>
          <w:szCs w:val="28"/>
          <w:vertAlign w:val="superscript"/>
          <w:rtl/>
          <w:lang w:eastAsia="en-US" w:bidi="ar-DZ"/>
        </w:rPr>
        <w:t>3</w:t>
      </w:r>
      <w:r w:rsidRPr="007F724F">
        <w:rPr>
          <w:rFonts w:ascii="Simplified Arabic" w:eastAsiaTheme="minorHAnsi" w:hAnsi="Simplified Arabic" w:cs="Simplified Arabic"/>
          <w:sz w:val="28"/>
          <w:szCs w:val="28"/>
          <w:vertAlign w:val="superscript"/>
          <w:rtl/>
          <w:lang w:eastAsia="en-US" w:bidi="ar-DZ"/>
        </w:rPr>
        <w:t>)</w:t>
      </w:r>
      <w:r w:rsidRPr="007F724F">
        <w:rPr>
          <w:rFonts w:ascii="Simplified Arabic" w:eastAsiaTheme="minorHAnsi" w:hAnsi="Simplified Arabic" w:cs="Simplified Arabic"/>
          <w:sz w:val="28"/>
          <w:szCs w:val="28"/>
          <w:rtl/>
          <w:lang w:eastAsia="en-US" w:bidi="ar-DZ"/>
        </w:rPr>
        <w:t>، وقد اكدت ذلك محكمة العدل الدولية في ر</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يها الاستشاري المؤرخ في: 21/06/1971 " لا توجد قاعدة من قواعد القانون الدولي تشترط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ن يكون للدولة نظاما سياسيا معينا"، و</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كد فقهاء القانون الدولي عدم وجود مبد</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 الشرعية السياسية في العلاقات الدولية.  </w:t>
      </w:r>
    </w:p>
    <w:p w:rsidR="007F724F" w:rsidRPr="007F724F" w:rsidRDefault="007F724F" w:rsidP="007F724F">
      <w:pPr>
        <w:spacing w:line="276" w:lineRule="auto"/>
        <w:ind w:left="-2"/>
        <w:contextualSpacing/>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sz w:val="28"/>
          <w:szCs w:val="28"/>
          <w:rtl/>
          <w:lang w:eastAsia="en-US" w:bidi="ar-DZ"/>
        </w:rPr>
        <w:tab/>
      </w:r>
      <w:r w:rsidRPr="007F724F">
        <w:rPr>
          <w:rFonts w:ascii="Simplified Arabic" w:eastAsiaTheme="minorHAnsi" w:hAnsi="Simplified Arabic" w:cs="Simplified Arabic"/>
          <w:sz w:val="28"/>
          <w:szCs w:val="28"/>
          <w:rtl/>
          <w:lang w:eastAsia="en-US" w:bidi="ar-DZ"/>
        </w:rPr>
        <w:tab/>
        <w:t>نظرية الشرعية ظهرت مع مؤتمر فيينا 1815 تعني في مفهوم الملوك الذين تغلبوا على نابوليون وعادو</w:t>
      </w:r>
      <w:r w:rsidRPr="007F724F">
        <w:rPr>
          <w:rFonts w:ascii="Simplified Arabic" w:eastAsiaTheme="minorHAnsi" w:hAnsi="Simplified Arabic" w:cs="Simplified Arabic" w:hint="cs"/>
          <w:sz w:val="28"/>
          <w:szCs w:val="28"/>
          <w:rtl/>
          <w:lang w:eastAsia="en-US" w:bidi="ar-DZ"/>
        </w:rPr>
        <w:t>ا</w:t>
      </w:r>
      <w:r w:rsidRPr="007F724F">
        <w:rPr>
          <w:rFonts w:ascii="Simplified Arabic" w:eastAsiaTheme="minorHAnsi" w:hAnsi="Simplified Arabic" w:cs="Simplified Arabic"/>
          <w:sz w:val="28"/>
          <w:szCs w:val="28"/>
          <w:rtl/>
          <w:lang w:eastAsia="en-US" w:bidi="ar-DZ"/>
        </w:rPr>
        <w:t xml:space="preserve"> إلى عروشهم</w:t>
      </w:r>
      <w:r w:rsidRPr="007F724F">
        <w:rPr>
          <w:rFonts w:ascii="Simplified Arabic" w:eastAsiaTheme="minorHAnsi" w:hAnsi="Simplified Arabic" w:cs="Simplified Arabic" w:hint="cs"/>
          <w:sz w:val="28"/>
          <w:szCs w:val="28"/>
          <w:rtl/>
          <w:lang w:eastAsia="en-US" w:bidi="ar-DZ"/>
        </w:rPr>
        <w:t>، كما رأينا سابقا</w:t>
      </w:r>
      <w:r w:rsidRPr="007F724F">
        <w:rPr>
          <w:rFonts w:ascii="Simplified Arabic" w:eastAsiaTheme="minorHAnsi" w:hAnsi="Simplified Arabic" w:cs="Simplified Arabic"/>
          <w:sz w:val="28"/>
          <w:szCs w:val="28"/>
          <w:rtl/>
          <w:lang w:eastAsia="en-US" w:bidi="ar-DZ"/>
        </w:rPr>
        <w:t xml:space="preserve">؛ فكل حكومة تقوم في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وروبا نتيجة لثورة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و انقلاب تعتبر حكومة غير شرعية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و حكومة لا تتوفر فيها الشرعية الداخلية</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ويتعين حينئذ على الحكومات الملكية ال</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خرى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ن تمتنع عن الاعتراف بها</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ويتعين التعاون معها للقضاء عليها.</w:t>
      </w:r>
    </w:p>
    <w:p w:rsidR="007F724F" w:rsidRPr="007F724F" w:rsidRDefault="007F724F" w:rsidP="007F724F">
      <w:pPr>
        <w:spacing w:line="276" w:lineRule="auto"/>
        <w:ind w:left="-2"/>
        <w:contextualSpacing/>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sz w:val="28"/>
          <w:szCs w:val="28"/>
          <w:rtl/>
          <w:lang w:eastAsia="en-US" w:bidi="ar-DZ"/>
        </w:rPr>
        <w:tab/>
      </w:r>
      <w:r w:rsidRPr="007F724F">
        <w:rPr>
          <w:rFonts w:ascii="Simplified Arabic" w:eastAsiaTheme="minorHAnsi" w:hAnsi="Simplified Arabic" w:cs="Simplified Arabic"/>
          <w:sz w:val="28"/>
          <w:szCs w:val="28"/>
          <w:rtl/>
          <w:lang w:eastAsia="en-US" w:bidi="ar-DZ"/>
        </w:rPr>
        <w:tab/>
        <w:t>وقد ذهبت بعض الاتجاهات في الوقت الحالي إلى ان الحكومة التي يمكن ان تعتبر عنصرا منشئا من عناصر الدولة</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هي التي تأتي إلى الحكم عن طريق شرعي بمعنى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ن تستند إلى ارادة شعبية</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وبالتالي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ي حكومة تصل إلى الحكم عن غير هذا الطريق تعد حكومة غير شرعية</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ولا يمكن الاعتراف بها.</w:t>
      </w:r>
    </w:p>
    <w:p w:rsidR="007F724F" w:rsidRPr="007F724F" w:rsidRDefault="007F724F" w:rsidP="007F724F">
      <w:pPr>
        <w:spacing w:line="276" w:lineRule="auto"/>
        <w:ind w:left="-2"/>
        <w:contextualSpacing/>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hint="cs"/>
          <w:sz w:val="28"/>
          <w:szCs w:val="28"/>
          <w:rtl/>
          <w:lang w:eastAsia="en-US" w:bidi="ar-DZ"/>
        </w:rPr>
        <w:tab/>
      </w:r>
      <w:r w:rsidRPr="007F724F">
        <w:rPr>
          <w:rFonts w:ascii="Simplified Arabic" w:eastAsiaTheme="minorHAnsi" w:hAnsi="Simplified Arabic" w:cs="Simplified Arabic" w:hint="cs"/>
          <w:sz w:val="28"/>
          <w:szCs w:val="28"/>
          <w:rtl/>
          <w:lang w:eastAsia="en-US" w:bidi="ar-DZ"/>
        </w:rPr>
        <w:tab/>
      </w:r>
      <w:r w:rsidRPr="007F724F">
        <w:rPr>
          <w:rFonts w:ascii="Simplified Arabic" w:eastAsiaTheme="minorHAnsi" w:hAnsi="Simplified Arabic" w:cs="Simplified Arabic"/>
          <w:sz w:val="28"/>
          <w:szCs w:val="28"/>
          <w:rtl/>
          <w:lang w:eastAsia="en-US" w:bidi="ar-DZ"/>
        </w:rPr>
        <w:t xml:space="preserve">غير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ن خطورة هذا الاتجاه تظهر في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نه يؤدي إلى تدخل بعض الدول في الشؤون الداخلية للدول ال</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خرى بحيث تنصب نفسها حكما يراقب شرعية حكومة هذه الدولة.</w:t>
      </w:r>
    </w:p>
    <w:p w:rsidR="007F724F" w:rsidRPr="007F724F" w:rsidRDefault="007F724F" w:rsidP="007F724F">
      <w:pPr>
        <w:spacing w:line="276" w:lineRule="auto"/>
        <w:ind w:left="-2"/>
        <w:contextualSpacing/>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sz w:val="28"/>
          <w:szCs w:val="28"/>
          <w:rtl/>
          <w:lang w:eastAsia="en-US" w:bidi="ar-DZ"/>
        </w:rPr>
        <w:t xml:space="preserve"> </w:t>
      </w:r>
      <w:r w:rsidRPr="007F724F">
        <w:rPr>
          <w:rFonts w:ascii="Simplified Arabic" w:eastAsiaTheme="minorHAnsi" w:hAnsi="Simplified Arabic" w:cs="Simplified Arabic"/>
          <w:sz w:val="28"/>
          <w:szCs w:val="28"/>
          <w:rtl/>
          <w:lang w:eastAsia="en-US" w:bidi="ar-DZ"/>
        </w:rPr>
        <w:tab/>
        <w:t xml:space="preserve">ويجب التذكير في هذا الصدد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ن هناك ممارسة فريدة من نوعها من جانب منظمة ال</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مم المتحدة في قضية الانقلاب العسكري في هايتي سنة 1994 (</w:t>
      </w:r>
      <w:r w:rsidRPr="007F724F">
        <w:rPr>
          <w:rFonts w:asciiTheme="majorBidi" w:eastAsiaTheme="minorHAnsi" w:hAnsiTheme="majorBidi" w:cstheme="majorBidi"/>
          <w:sz w:val="24"/>
          <w:szCs w:val="24"/>
          <w:lang w:eastAsia="en-US" w:bidi="ar-DZ"/>
        </w:rPr>
        <w:t>Aristide</w:t>
      </w:r>
      <w:r w:rsidRPr="007F724F">
        <w:rPr>
          <w:rFonts w:ascii="Simplified Arabic" w:eastAsiaTheme="minorHAnsi" w:hAnsi="Simplified Arabic" w:cs="Simplified Arabic"/>
          <w:sz w:val="28"/>
          <w:szCs w:val="28"/>
          <w:rtl/>
          <w:lang w:eastAsia="en-US" w:bidi="ar-DZ"/>
        </w:rPr>
        <w:t>)</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حيث اشترطت المنظمة الدولية لأول مرة في </w:t>
      </w:r>
      <w:r w:rsidRPr="007F724F">
        <w:rPr>
          <w:rFonts w:ascii="Simplified Arabic" w:eastAsiaTheme="minorHAnsi" w:hAnsi="Simplified Arabic" w:cs="Simplified Arabic"/>
          <w:sz w:val="28"/>
          <w:szCs w:val="28"/>
          <w:rtl/>
          <w:lang w:eastAsia="en-US" w:bidi="ar-DZ"/>
        </w:rPr>
        <w:lastRenderedPageBreak/>
        <w:t xml:space="preserve">قضية داخلية </w:t>
      </w:r>
      <w:r w:rsidRPr="007F724F">
        <w:rPr>
          <w:rFonts w:ascii="Simplified Arabic" w:eastAsiaTheme="minorHAnsi" w:hAnsi="Simplified Arabic" w:cs="Simplified Arabic" w:hint="cs"/>
          <w:sz w:val="28"/>
          <w:szCs w:val="28"/>
          <w:rtl/>
          <w:lang w:eastAsia="en-US" w:bidi="ar-DZ"/>
        </w:rPr>
        <w:t>إ</w:t>
      </w:r>
      <w:r w:rsidRPr="007F724F">
        <w:rPr>
          <w:rFonts w:ascii="Simplified Arabic" w:eastAsiaTheme="minorHAnsi" w:hAnsi="Simplified Arabic" w:cs="Simplified Arabic"/>
          <w:sz w:val="28"/>
          <w:szCs w:val="28"/>
          <w:rtl/>
          <w:lang w:eastAsia="en-US" w:bidi="ar-DZ"/>
        </w:rPr>
        <w:t>قامة نظام ديمقراطي في هايتي(الشرعية الديموقراطية)</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وهو النموذج الذي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ضحى مطلوبا في النظام الدولي الجديد(</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حادي القطبية والعولمة)</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والتي تكرس مبد</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 الديمقراطية السياسية كنموذج للحكم.</w:t>
      </w:r>
    </w:p>
    <w:p w:rsidR="007F724F" w:rsidRPr="007F724F" w:rsidRDefault="007F724F" w:rsidP="007F724F">
      <w:pPr>
        <w:spacing w:line="276" w:lineRule="auto"/>
        <w:ind w:left="-2"/>
        <w:contextualSpacing/>
        <w:jc w:val="both"/>
        <w:rPr>
          <w:rFonts w:ascii="Simplified Arabic" w:eastAsiaTheme="minorHAnsi" w:hAnsi="Simplified Arabic" w:cs="Simplified Arabic"/>
          <w:sz w:val="28"/>
          <w:szCs w:val="28"/>
          <w:lang w:eastAsia="en-US" w:bidi="ar-DZ"/>
        </w:rPr>
      </w:pPr>
      <w:r w:rsidRPr="007F724F">
        <w:rPr>
          <w:rFonts w:ascii="Simplified Arabic" w:eastAsiaTheme="minorHAnsi" w:hAnsi="Simplified Arabic" w:cs="Simplified Arabic"/>
          <w:b/>
          <w:bCs/>
          <w:sz w:val="28"/>
          <w:szCs w:val="28"/>
          <w:rtl/>
          <w:lang w:eastAsia="en-US" w:bidi="ar-DZ"/>
        </w:rPr>
        <w:t xml:space="preserve">ثانيا: المبادئ التي </w:t>
      </w:r>
      <w:proofErr w:type="gramStart"/>
      <w:r w:rsidRPr="007F724F">
        <w:rPr>
          <w:rFonts w:ascii="Simplified Arabic" w:eastAsiaTheme="minorHAnsi" w:hAnsi="Simplified Arabic" w:cs="Simplified Arabic"/>
          <w:b/>
          <w:bCs/>
          <w:sz w:val="28"/>
          <w:szCs w:val="28"/>
          <w:rtl/>
          <w:lang w:eastAsia="en-US" w:bidi="ar-DZ"/>
        </w:rPr>
        <w:t>تحكم</w:t>
      </w:r>
      <w:proofErr w:type="gramEnd"/>
      <w:r w:rsidRPr="007F724F">
        <w:rPr>
          <w:rFonts w:ascii="Simplified Arabic" w:eastAsiaTheme="minorHAnsi" w:hAnsi="Simplified Arabic" w:cs="Simplified Arabic"/>
          <w:b/>
          <w:bCs/>
          <w:sz w:val="28"/>
          <w:szCs w:val="28"/>
          <w:rtl/>
          <w:lang w:eastAsia="en-US" w:bidi="ar-DZ"/>
        </w:rPr>
        <w:t xml:space="preserve"> ممارسة الحكومة لسلطات الدولة:</w:t>
      </w:r>
      <w:r w:rsidRPr="007F724F">
        <w:rPr>
          <w:rFonts w:ascii="Simplified Arabic" w:eastAsiaTheme="minorHAnsi" w:hAnsi="Simplified Arabic" w:cs="Simplified Arabic"/>
          <w:sz w:val="28"/>
          <w:szCs w:val="28"/>
          <w:rtl/>
          <w:lang w:eastAsia="en-US" w:bidi="ar-DZ"/>
        </w:rPr>
        <w:t xml:space="preserve"> هناك مبد</w:t>
      </w:r>
      <w:r w:rsidRPr="007F724F">
        <w:rPr>
          <w:rFonts w:ascii="Simplified Arabic" w:eastAsiaTheme="minorHAnsi" w:hAnsi="Simplified Arabic" w:cs="Simplified Arabic" w:hint="cs"/>
          <w:sz w:val="28"/>
          <w:szCs w:val="28"/>
          <w:rtl/>
          <w:lang w:eastAsia="en-US" w:bidi="ar-DZ"/>
        </w:rPr>
        <w:t>آ</w:t>
      </w:r>
      <w:r w:rsidRPr="007F724F">
        <w:rPr>
          <w:rFonts w:ascii="Simplified Arabic" w:eastAsiaTheme="minorHAnsi" w:hAnsi="Simplified Arabic" w:cs="Simplified Arabic"/>
          <w:sz w:val="28"/>
          <w:szCs w:val="28"/>
          <w:rtl/>
          <w:lang w:eastAsia="en-US" w:bidi="ar-DZ"/>
        </w:rPr>
        <w:t>ن هما</w:t>
      </w:r>
      <w:r w:rsidRPr="007F724F">
        <w:rPr>
          <w:rFonts w:ascii="Simplified Arabic" w:eastAsiaTheme="minorHAnsi" w:hAnsi="Simplified Arabic" w:cs="Simplified Arabic"/>
          <w:sz w:val="28"/>
          <w:szCs w:val="28"/>
          <w:vertAlign w:val="superscript"/>
          <w:rtl/>
          <w:lang w:eastAsia="en-US" w:bidi="ar-DZ"/>
        </w:rPr>
        <w:footnoteReference w:customMarkFollows="1" w:id="36"/>
        <w:t>(1)</w:t>
      </w:r>
      <w:r w:rsidRPr="007F724F">
        <w:rPr>
          <w:rFonts w:ascii="Simplified Arabic" w:eastAsiaTheme="minorHAnsi" w:hAnsi="Simplified Arabic" w:cs="Simplified Arabic"/>
          <w:sz w:val="28"/>
          <w:szCs w:val="28"/>
          <w:rtl/>
          <w:lang w:eastAsia="en-US" w:bidi="ar-DZ"/>
        </w:rPr>
        <w:t xml:space="preserve">: </w:t>
      </w:r>
    </w:p>
    <w:p w:rsidR="007F724F" w:rsidRPr="007F724F" w:rsidRDefault="007F724F" w:rsidP="00353F30">
      <w:pPr>
        <w:numPr>
          <w:ilvl w:val="0"/>
          <w:numId w:val="5"/>
        </w:numPr>
        <w:tabs>
          <w:tab w:val="right" w:pos="282"/>
          <w:tab w:val="right" w:pos="565"/>
        </w:tabs>
        <w:spacing w:line="276" w:lineRule="auto"/>
        <w:ind w:left="-2" w:firstLine="0"/>
        <w:contextualSpacing/>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b/>
          <w:bCs/>
          <w:sz w:val="28"/>
          <w:szCs w:val="28"/>
          <w:rtl/>
          <w:lang w:eastAsia="en-US" w:bidi="ar-DZ"/>
        </w:rPr>
        <w:t>مبدا فعلية السلطة</w:t>
      </w:r>
      <w:r w:rsidRPr="007F724F">
        <w:rPr>
          <w:rFonts w:ascii="Simplified Arabic" w:eastAsiaTheme="minorHAnsi" w:hAnsi="Simplified Arabic" w:cs="Simplified Arabic"/>
          <w:sz w:val="28"/>
          <w:szCs w:val="28"/>
          <w:rtl/>
          <w:lang w:eastAsia="en-US" w:bidi="ar-DZ"/>
        </w:rPr>
        <w:t>: ويعني قدرة الحكومة على ممارسة فعلية لسلطات الدولة الداخلية والخارجية</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w:t>
      </w:r>
      <w:r w:rsidRPr="007F724F">
        <w:rPr>
          <w:rFonts w:ascii="Simplified Arabic" w:eastAsiaTheme="minorHAnsi" w:hAnsi="Simplified Arabic" w:cs="Simplified Arabic" w:hint="cs"/>
          <w:sz w:val="28"/>
          <w:szCs w:val="28"/>
          <w:rtl/>
          <w:lang w:eastAsia="en-US" w:bidi="ar-DZ"/>
        </w:rPr>
        <w:t>إ</w:t>
      </w:r>
      <w:r w:rsidRPr="007F724F">
        <w:rPr>
          <w:rFonts w:ascii="Simplified Arabic" w:eastAsiaTheme="minorHAnsi" w:hAnsi="Simplified Arabic" w:cs="Simplified Arabic"/>
          <w:sz w:val="28"/>
          <w:szCs w:val="28"/>
          <w:rtl/>
          <w:lang w:eastAsia="en-US" w:bidi="ar-DZ"/>
        </w:rPr>
        <w:t xml:space="preserve">ذ لا يكفي لأي حكومة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ن تدعي ب</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نها تمثل الدولة</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ما لم تستند إلى الواقعية </w:t>
      </w:r>
      <w:r w:rsidRPr="007F724F">
        <w:rPr>
          <w:rFonts w:ascii="Simplified Arabic" w:eastAsiaTheme="minorHAnsi" w:hAnsi="Simplified Arabic" w:cs="Simplified Arabic"/>
          <w:sz w:val="28"/>
          <w:szCs w:val="28"/>
          <w:vertAlign w:val="superscript"/>
          <w:rtl/>
          <w:lang w:eastAsia="en-US" w:bidi="ar-DZ"/>
        </w:rPr>
        <w:footnoteReference w:customMarkFollows="1" w:id="37"/>
        <w:t>(2)</w:t>
      </w:r>
      <w:r w:rsidRPr="007F724F">
        <w:rPr>
          <w:rFonts w:ascii="Simplified Arabic" w:eastAsiaTheme="minorHAnsi" w:hAnsi="Simplified Arabic" w:cs="Simplified Arabic"/>
          <w:sz w:val="28"/>
          <w:szCs w:val="28"/>
          <w:rtl/>
          <w:lang w:eastAsia="en-US" w:bidi="ar-DZ"/>
        </w:rPr>
        <w:t>.</w:t>
      </w:r>
    </w:p>
    <w:p w:rsidR="007F724F" w:rsidRPr="007F724F" w:rsidRDefault="007F724F" w:rsidP="007F724F">
      <w:pPr>
        <w:spacing w:line="276" w:lineRule="auto"/>
        <w:ind w:left="-2"/>
        <w:contextualSpacing/>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hint="cs"/>
          <w:sz w:val="28"/>
          <w:szCs w:val="28"/>
          <w:rtl/>
          <w:lang w:eastAsia="en-US" w:bidi="ar-DZ"/>
        </w:rPr>
        <w:tab/>
      </w:r>
      <w:r w:rsidRPr="007F724F">
        <w:rPr>
          <w:rFonts w:ascii="Simplified Arabic" w:eastAsiaTheme="minorHAnsi" w:hAnsi="Simplified Arabic" w:cs="Simplified Arabic" w:hint="cs"/>
          <w:sz w:val="28"/>
          <w:szCs w:val="28"/>
          <w:rtl/>
          <w:lang w:eastAsia="en-US" w:bidi="ar-DZ"/>
        </w:rPr>
        <w:tab/>
      </w:r>
      <w:r w:rsidRPr="007F724F">
        <w:rPr>
          <w:rFonts w:ascii="Simplified Arabic" w:eastAsiaTheme="minorHAnsi" w:hAnsi="Simplified Arabic" w:cs="Simplified Arabic"/>
          <w:sz w:val="28"/>
          <w:szCs w:val="28"/>
          <w:rtl/>
          <w:lang w:eastAsia="en-US" w:bidi="ar-DZ"/>
        </w:rPr>
        <w:t xml:space="preserve">وتكمن أهمية هذا المبدأ عند </w:t>
      </w:r>
      <w:r w:rsidRPr="007F724F">
        <w:rPr>
          <w:rFonts w:ascii="Simplified Arabic" w:eastAsiaTheme="minorHAnsi" w:hAnsi="Simplified Arabic" w:cs="Simplified Arabic" w:hint="cs"/>
          <w:sz w:val="28"/>
          <w:szCs w:val="28"/>
          <w:rtl/>
          <w:lang w:eastAsia="en-US" w:bidi="ar-DZ"/>
        </w:rPr>
        <w:t xml:space="preserve">حدوث </w:t>
      </w:r>
      <w:r w:rsidRPr="007F724F">
        <w:rPr>
          <w:rFonts w:ascii="Simplified Arabic" w:eastAsiaTheme="minorHAnsi" w:hAnsi="Simplified Arabic" w:cs="Simplified Arabic"/>
          <w:sz w:val="28"/>
          <w:szCs w:val="28"/>
          <w:rtl/>
          <w:lang w:eastAsia="en-US" w:bidi="ar-DZ"/>
        </w:rPr>
        <w:t>تغيير في الحكم</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ووجود سلطتين متنازعتين تدعي كل</w:t>
      </w:r>
      <w:r w:rsidRPr="007F724F">
        <w:rPr>
          <w:rFonts w:ascii="Simplified Arabic" w:eastAsiaTheme="minorHAnsi" w:hAnsi="Simplified Arabic" w:cs="Simplified Arabic" w:hint="cs"/>
          <w:sz w:val="28"/>
          <w:szCs w:val="28"/>
          <w:rtl/>
          <w:lang w:eastAsia="en-US" w:bidi="ar-DZ"/>
        </w:rPr>
        <w:t>ا</w:t>
      </w:r>
      <w:r w:rsidRPr="007F724F">
        <w:rPr>
          <w:rFonts w:ascii="Simplified Arabic" w:eastAsiaTheme="minorHAnsi" w:hAnsi="Simplified Arabic" w:cs="Simplified Arabic"/>
          <w:sz w:val="28"/>
          <w:szCs w:val="28"/>
          <w:rtl/>
          <w:lang w:eastAsia="en-US" w:bidi="ar-DZ"/>
        </w:rPr>
        <w:t>هما ب</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نها سلطة فعلية وشرعية</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تمثل الدولة (الكونغو</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والصراع بين كابيلا ومبوتو) ( الصومال والصراع بين المحاكم الاسلامية والحكومة الانتقالية 2006-2007) و(ساحل العاج </w:t>
      </w:r>
      <w:r w:rsidRPr="007F724F">
        <w:rPr>
          <w:rFonts w:ascii="Simplified Arabic" w:eastAsiaTheme="minorHAnsi" w:hAnsi="Simplified Arabic" w:cs="Simplified Arabic" w:hint="cs"/>
          <w:sz w:val="28"/>
          <w:szCs w:val="28"/>
          <w:rtl/>
          <w:lang w:eastAsia="en-US" w:bidi="ar-DZ"/>
        </w:rPr>
        <w:t>بين ال</w:t>
      </w:r>
      <w:r w:rsidRPr="007F724F">
        <w:rPr>
          <w:rFonts w:ascii="Simplified Arabic" w:eastAsiaTheme="minorHAnsi" w:hAnsi="Simplified Arabic" w:cs="Simplified Arabic"/>
          <w:sz w:val="28"/>
          <w:szCs w:val="28"/>
          <w:rtl/>
          <w:lang w:eastAsia="en-US" w:bidi="ar-DZ"/>
        </w:rPr>
        <w:t>حسن وتارا ضد غبابو).</w:t>
      </w:r>
    </w:p>
    <w:p w:rsidR="007F724F" w:rsidRPr="007F724F" w:rsidRDefault="007F724F" w:rsidP="00353F30">
      <w:pPr>
        <w:numPr>
          <w:ilvl w:val="0"/>
          <w:numId w:val="5"/>
        </w:numPr>
        <w:tabs>
          <w:tab w:val="right" w:pos="282"/>
          <w:tab w:val="right" w:pos="565"/>
        </w:tabs>
        <w:spacing w:line="276" w:lineRule="auto"/>
        <w:ind w:left="-2" w:firstLine="0"/>
        <w:contextualSpacing/>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b/>
          <w:bCs/>
          <w:sz w:val="28"/>
          <w:szCs w:val="28"/>
          <w:rtl/>
          <w:lang w:eastAsia="en-US" w:bidi="ar-DZ"/>
        </w:rPr>
        <w:t>مبدا استمرارية الدولة:</w:t>
      </w:r>
      <w:r w:rsidRPr="007F724F">
        <w:rPr>
          <w:rFonts w:ascii="Simplified Arabic" w:eastAsiaTheme="minorHAnsi" w:hAnsi="Simplified Arabic" w:cs="Simplified Arabic"/>
          <w:sz w:val="28"/>
          <w:szCs w:val="28"/>
          <w:rtl/>
          <w:lang w:eastAsia="en-US" w:bidi="ar-DZ"/>
        </w:rPr>
        <w:t xml:space="preserve"> </w:t>
      </w:r>
      <w:r w:rsidRPr="007F724F">
        <w:rPr>
          <w:rFonts w:ascii="Simplified Arabic" w:eastAsiaTheme="minorHAnsi" w:hAnsi="Simplified Arabic" w:cs="Simplified Arabic" w:hint="cs"/>
          <w:sz w:val="28"/>
          <w:szCs w:val="28"/>
          <w:rtl/>
          <w:lang w:eastAsia="en-US" w:bidi="ar-DZ"/>
        </w:rPr>
        <w:t>إ</w:t>
      </w:r>
      <w:r w:rsidRPr="007F724F">
        <w:rPr>
          <w:rFonts w:ascii="Simplified Arabic" w:eastAsiaTheme="minorHAnsi" w:hAnsi="Simplified Arabic" w:cs="Simplified Arabic"/>
          <w:sz w:val="28"/>
          <w:szCs w:val="28"/>
          <w:rtl/>
          <w:lang w:eastAsia="en-US" w:bidi="ar-DZ"/>
        </w:rPr>
        <w:t>ن تغيير الحكومة لا يعني انقضاء الدولة</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فالحكومة الجديدة تلتزم بالمعاهدات والاتفاقيات التي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برمتها الحكومة السابقة مع الدول الاخرى</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ذلك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ن الحكومة هي جهاز سياسي يعمل ويتصرف باسم ولحساب الدولة.</w:t>
      </w:r>
    </w:p>
    <w:p w:rsidR="007F724F" w:rsidRPr="007F724F" w:rsidRDefault="007F724F" w:rsidP="007F724F">
      <w:pPr>
        <w:ind w:left="-2"/>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sz w:val="28"/>
          <w:szCs w:val="28"/>
          <w:rtl/>
          <w:lang w:eastAsia="en-US" w:bidi="ar-DZ"/>
        </w:rPr>
        <w:tab/>
      </w:r>
      <w:r w:rsidRPr="007F724F">
        <w:rPr>
          <w:rFonts w:ascii="Simplified Arabic" w:eastAsiaTheme="minorHAnsi" w:hAnsi="Simplified Arabic" w:cs="Simplified Arabic"/>
          <w:sz w:val="28"/>
          <w:szCs w:val="28"/>
          <w:rtl/>
          <w:lang w:eastAsia="en-US" w:bidi="ar-DZ"/>
        </w:rPr>
        <w:tab/>
        <w:t xml:space="preserve">في النهاية نصل إلى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ن العناصر الثلاثة السابقة ضرورية لتكوين الدولة</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لكنها وحدها غير كافية لكي تكون للدولة الصفة الدولية وفقا للقانون الدولي العام</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اذ يجب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ن تمارس الدولة سيادتها على المستوى الدولي.</w:t>
      </w:r>
    </w:p>
    <w:p w:rsidR="007F724F" w:rsidRPr="007F724F" w:rsidRDefault="007F724F" w:rsidP="007F724F">
      <w:pPr>
        <w:ind w:firstLine="423"/>
        <w:jc w:val="center"/>
        <w:rPr>
          <w:rFonts w:ascii="Simplified Arabic" w:eastAsiaTheme="minorHAnsi" w:hAnsi="Simplified Arabic" w:cs="Simplified Arabic"/>
          <w:b/>
          <w:bCs/>
          <w:sz w:val="28"/>
          <w:szCs w:val="28"/>
          <w:rtl/>
          <w:lang w:eastAsia="en-US" w:bidi="ar-DZ"/>
        </w:rPr>
      </w:pPr>
      <w:proofErr w:type="gramStart"/>
      <w:r w:rsidRPr="007F724F">
        <w:rPr>
          <w:rFonts w:ascii="Simplified Arabic" w:eastAsiaTheme="minorHAnsi" w:hAnsi="Simplified Arabic" w:cs="Simplified Arabic"/>
          <w:b/>
          <w:bCs/>
          <w:sz w:val="28"/>
          <w:szCs w:val="28"/>
          <w:rtl/>
          <w:lang w:eastAsia="en-US" w:bidi="ar-DZ"/>
        </w:rPr>
        <w:t>المطلب</w:t>
      </w:r>
      <w:proofErr w:type="gramEnd"/>
      <w:r w:rsidRPr="007F724F">
        <w:rPr>
          <w:rFonts w:ascii="Simplified Arabic" w:eastAsiaTheme="minorHAnsi" w:hAnsi="Simplified Arabic" w:cs="Simplified Arabic"/>
          <w:b/>
          <w:bCs/>
          <w:sz w:val="28"/>
          <w:szCs w:val="28"/>
          <w:rtl/>
          <w:lang w:eastAsia="en-US" w:bidi="ar-DZ"/>
        </w:rPr>
        <w:t xml:space="preserve"> الثاني</w:t>
      </w:r>
    </w:p>
    <w:p w:rsidR="007F724F" w:rsidRPr="007F724F" w:rsidRDefault="007F724F" w:rsidP="007F724F">
      <w:pPr>
        <w:spacing w:line="276" w:lineRule="auto"/>
        <w:ind w:firstLine="423"/>
        <w:jc w:val="center"/>
        <w:rPr>
          <w:rFonts w:ascii="Simplified Arabic" w:eastAsiaTheme="minorHAnsi" w:hAnsi="Simplified Arabic" w:cs="Simplified Arabic"/>
          <w:b/>
          <w:bCs/>
          <w:sz w:val="28"/>
          <w:szCs w:val="28"/>
          <w:rtl/>
          <w:lang w:eastAsia="en-US" w:bidi="ar-DZ"/>
        </w:rPr>
      </w:pPr>
      <w:r w:rsidRPr="007F724F">
        <w:rPr>
          <w:rFonts w:ascii="Simplified Arabic" w:eastAsiaTheme="minorHAnsi" w:hAnsi="Simplified Arabic" w:cs="Simplified Arabic"/>
          <w:b/>
          <w:bCs/>
          <w:sz w:val="28"/>
          <w:szCs w:val="28"/>
          <w:rtl/>
          <w:lang w:eastAsia="en-US" w:bidi="ar-DZ"/>
        </w:rPr>
        <w:t xml:space="preserve">السيادة والاعتراف الدولي كعناصر قانونية لتكوين </w:t>
      </w:r>
      <w:proofErr w:type="gramStart"/>
      <w:r w:rsidRPr="007F724F">
        <w:rPr>
          <w:rFonts w:ascii="Simplified Arabic" w:eastAsiaTheme="minorHAnsi" w:hAnsi="Simplified Arabic" w:cs="Simplified Arabic"/>
          <w:b/>
          <w:bCs/>
          <w:sz w:val="28"/>
          <w:szCs w:val="28"/>
          <w:rtl/>
          <w:lang w:eastAsia="en-US" w:bidi="ar-DZ"/>
        </w:rPr>
        <w:t>الدولة</w:t>
      </w:r>
      <w:proofErr w:type="gramEnd"/>
    </w:p>
    <w:p w:rsidR="007F724F" w:rsidRPr="007F724F" w:rsidRDefault="007F724F" w:rsidP="007F724F">
      <w:pPr>
        <w:spacing w:line="276" w:lineRule="auto"/>
        <w:ind w:left="-2"/>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sz w:val="28"/>
          <w:szCs w:val="28"/>
          <w:rtl/>
          <w:lang w:eastAsia="en-US" w:bidi="ar-DZ"/>
        </w:rPr>
        <w:tab/>
      </w:r>
      <w:r w:rsidRPr="007F724F">
        <w:rPr>
          <w:rFonts w:ascii="Simplified Arabic" w:eastAsiaTheme="minorHAnsi" w:hAnsi="Simplified Arabic" w:cs="Simplified Arabic"/>
          <w:sz w:val="28"/>
          <w:szCs w:val="28"/>
          <w:rtl/>
          <w:lang w:eastAsia="en-US" w:bidi="ar-DZ"/>
        </w:rPr>
        <w:tab/>
        <w:t>تم ابتكار عدة عناصر قانونية في تكوين الدولة</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حيث ان معظم كتاب القانون الدولي اشترطوا ذلك، خاصة توفر عنصر السيادة وكذلك عنصر الاعتراف.</w:t>
      </w:r>
    </w:p>
    <w:p w:rsidR="007F724F" w:rsidRPr="007F724F" w:rsidRDefault="007F724F" w:rsidP="007F724F">
      <w:pPr>
        <w:spacing w:line="276" w:lineRule="auto"/>
        <w:ind w:left="-2"/>
        <w:jc w:val="center"/>
        <w:rPr>
          <w:rFonts w:ascii="Simplified Arabic" w:eastAsiaTheme="minorHAnsi" w:hAnsi="Simplified Arabic" w:cs="Simplified Arabic"/>
          <w:b/>
          <w:bCs/>
          <w:sz w:val="28"/>
          <w:szCs w:val="28"/>
          <w:rtl/>
          <w:lang w:eastAsia="en-US" w:bidi="ar-DZ"/>
        </w:rPr>
      </w:pPr>
      <w:r w:rsidRPr="007F724F">
        <w:rPr>
          <w:rFonts w:ascii="Simplified Arabic" w:eastAsiaTheme="minorHAnsi" w:hAnsi="Simplified Arabic" w:cs="Simplified Arabic"/>
          <w:b/>
          <w:bCs/>
          <w:sz w:val="28"/>
          <w:szCs w:val="28"/>
          <w:rtl/>
          <w:lang w:eastAsia="en-US" w:bidi="ar-DZ"/>
        </w:rPr>
        <w:t>الفرع الاول</w:t>
      </w:r>
    </w:p>
    <w:p w:rsidR="007F724F" w:rsidRPr="007F724F" w:rsidRDefault="007F724F" w:rsidP="007F724F">
      <w:pPr>
        <w:spacing w:line="276" w:lineRule="auto"/>
        <w:ind w:left="-2"/>
        <w:jc w:val="center"/>
        <w:rPr>
          <w:rFonts w:ascii="Simplified Arabic" w:eastAsiaTheme="minorHAnsi" w:hAnsi="Simplified Arabic" w:cs="Simplified Arabic"/>
          <w:b/>
          <w:bCs/>
          <w:sz w:val="28"/>
          <w:szCs w:val="28"/>
          <w:rtl/>
          <w:lang w:eastAsia="en-US" w:bidi="ar-DZ"/>
        </w:rPr>
      </w:pPr>
      <w:proofErr w:type="gramStart"/>
      <w:r w:rsidRPr="007F724F">
        <w:rPr>
          <w:rFonts w:ascii="Simplified Arabic" w:eastAsiaTheme="minorHAnsi" w:hAnsi="Simplified Arabic" w:cs="Simplified Arabic"/>
          <w:b/>
          <w:bCs/>
          <w:sz w:val="28"/>
          <w:szCs w:val="28"/>
          <w:rtl/>
          <w:lang w:eastAsia="en-US" w:bidi="ar-DZ"/>
        </w:rPr>
        <w:t>عنصر</w:t>
      </w:r>
      <w:proofErr w:type="gramEnd"/>
      <w:r w:rsidRPr="007F724F">
        <w:rPr>
          <w:rFonts w:ascii="Simplified Arabic" w:eastAsiaTheme="minorHAnsi" w:hAnsi="Simplified Arabic" w:cs="Simplified Arabic"/>
          <w:b/>
          <w:bCs/>
          <w:sz w:val="28"/>
          <w:szCs w:val="28"/>
          <w:rtl/>
          <w:lang w:eastAsia="en-US" w:bidi="ar-DZ"/>
        </w:rPr>
        <w:t xml:space="preserve"> السيادة</w:t>
      </w:r>
    </w:p>
    <w:p w:rsidR="007F724F" w:rsidRPr="007F724F" w:rsidRDefault="007F724F" w:rsidP="007F724F">
      <w:pPr>
        <w:spacing w:line="276" w:lineRule="auto"/>
        <w:ind w:left="-2"/>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sz w:val="28"/>
          <w:szCs w:val="28"/>
          <w:rtl/>
          <w:lang w:eastAsia="en-US" w:bidi="ar-DZ"/>
        </w:rPr>
        <w:tab/>
      </w:r>
      <w:r w:rsidRPr="007F724F">
        <w:rPr>
          <w:rFonts w:ascii="Simplified Arabic" w:eastAsiaTheme="minorHAnsi" w:hAnsi="Simplified Arabic" w:cs="Simplified Arabic"/>
          <w:sz w:val="28"/>
          <w:szCs w:val="28"/>
          <w:rtl/>
          <w:lang w:eastAsia="en-US" w:bidi="ar-DZ"/>
        </w:rPr>
        <w:tab/>
        <w:t xml:space="preserve"> يعود ظهور فكرة السيادة إلى النظريات الحديثة حول السيادة في اوروبا، والتي ظهرت كاحتجاج ضد الامبراطور والبابا حيث تفسر هذه الفكرة واقع الصراع على السلطة العليا بين الامبراطور والكنيسة والذي انتهى لصالح ملوك اوروبا، وحصر  سلطة البابا، وقد نص ميثاق الامم المتحدة صراحة على مبدا المساواة </w:t>
      </w:r>
      <w:r w:rsidRPr="007F724F">
        <w:rPr>
          <w:rFonts w:ascii="Simplified Arabic" w:eastAsiaTheme="minorHAnsi" w:hAnsi="Simplified Arabic" w:cs="Simplified Arabic"/>
          <w:sz w:val="28"/>
          <w:szCs w:val="28"/>
          <w:rtl/>
          <w:lang w:eastAsia="en-US" w:bidi="ar-DZ"/>
        </w:rPr>
        <w:lastRenderedPageBreak/>
        <w:t xml:space="preserve">في السيادة </w:t>
      </w:r>
      <w:r w:rsidRPr="007F724F">
        <w:rPr>
          <w:rFonts w:ascii="Simplified Arabic" w:eastAsiaTheme="minorHAnsi" w:hAnsi="Simplified Arabic" w:cs="Simplified Arabic"/>
          <w:sz w:val="28"/>
          <w:szCs w:val="28"/>
          <w:vertAlign w:val="superscript"/>
          <w:rtl/>
          <w:lang w:eastAsia="en-US" w:bidi="ar-DZ"/>
        </w:rPr>
        <w:footnoteReference w:customMarkFollows="1" w:id="38"/>
        <w:t>(1)</w:t>
      </w:r>
      <w:r w:rsidRPr="007F724F">
        <w:rPr>
          <w:rFonts w:ascii="Simplified Arabic" w:eastAsiaTheme="minorHAnsi" w:hAnsi="Simplified Arabic" w:cs="Simplified Arabic"/>
          <w:sz w:val="28"/>
          <w:szCs w:val="28"/>
          <w:rtl/>
          <w:lang w:eastAsia="en-US" w:bidi="ar-DZ"/>
        </w:rPr>
        <w:t xml:space="preserve"> دلالة على أهميته، باعتباره أهم المبادئ الاساسية للقانون الدولي المعاصر، وتدعم مبدا السيادة بمبدأ عدم التدخل في الشؤون الداخلية للدول</w:t>
      </w:r>
      <w:r w:rsidRPr="007F724F">
        <w:rPr>
          <w:rFonts w:ascii="Simplified Arabic" w:eastAsiaTheme="minorHAnsi" w:hAnsi="Simplified Arabic" w:cs="Simplified Arabic"/>
          <w:sz w:val="28"/>
          <w:szCs w:val="28"/>
          <w:vertAlign w:val="superscript"/>
          <w:rtl/>
          <w:lang w:eastAsia="en-US" w:bidi="ar-DZ"/>
        </w:rPr>
        <w:footnoteReference w:customMarkFollows="1" w:id="39"/>
        <w:t>(2)</w:t>
      </w:r>
      <w:r w:rsidRPr="007F724F">
        <w:rPr>
          <w:rFonts w:ascii="Simplified Arabic" w:eastAsiaTheme="minorHAnsi" w:hAnsi="Simplified Arabic" w:cs="Simplified Arabic"/>
          <w:sz w:val="28"/>
          <w:szCs w:val="28"/>
          <w:rtl/>
          <w:lang w:eastAsia="en-US" w:bidi="ar-DZ"/>
        </w:rPr>
        <w:t>.</w:t>
      </w:r>
    </w:p>
    <w:p w:rsidR="007F724F" w:rsidRPr="007F724F" w:rsidRDefault="007F724F" w:rsidP="007F724F">
      <w:pPr>
        <w:spacing w:line="276" w:lineRule="auto"/>
        <w:ind w:left="-2"/>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b/>
          <w:bCs/>
          <w:sz w:val="28"/>
          <w:szCs w:val="28"/>
          <w:rtl/>
          <w:lang w:eastAsia="en-US" w:bidi="ar-DZ"/>
        </w:rPr>
        <w:t>أولا: تعريف السيادة</w:t>
      </w:r>
      <w:r w:rsidRPr="007F724F">
        <w:rPr>
          <w:rFonts w:ascii="Simplified Arabic" w:eastAsiaTheme="minorHAnsi" w:hAnsi="Simplified Arabic" w:cs="Simplified Arabic"/>
          <w:sz w:val="28"/>
          <w:szCs w:val="28"/>
          <w:rtl/>
          <w:lang w:eastAsia="en-US" w:bidi="ar-DZ"/>
        </w:rPr>
        <w:t>: يقصد بالسيادة</w:t>
      </w:r>
      <w:r w:rsidRPr="007F724F">
        <w:rPr>
          <w:rFonts w:ascii="Simplified Arabic" w:eastAsiaTheme="minorHAnsi" w:hAnsi="Simplified Arabic" w:cs="Simplified Arabic" w:hint="cs"/>
          <w:sz w:val="28"/>
          <w:szCs w:val="28"/>
          <w:rtl/>
          <w:lang w:eastAsia="en-US" w:bidi="ar-DZ"/>
        </w:rPr>
        <w:t xml:space="preserve"> </w:t>
      </w:r>
      <w:r w:rsidRPr="007F724F">
        <w:rPr>
          <w:rFonts w:ascii="Simplified Arabic" w:eastAsiaTheme="minorHAnsi" w:hAnsi="Simplified Arabic" w:cs="Simplified Arabic"/>
          <w:sz w:val="28"/>
          <w:szCs w:val="28"/>
          <w:rtl/>
          <w:lang w:eastAsia="en-US" w:bidi="ar-DZ"/>
        </w:rPr>
        <w:t>المباشرة الداخلية والخارجية لاختصاصات السلطة الحاكمة</w:t>
      </w:r>
      <w:r w:rsidRPr="007F724F">
        <w:rPr>
          <w:rFonts w:ascii="Simplified Arabic" w:eastAsiaTheme="minorHAnsi" w:hAnsi="Simplified Arabic" w:cs="Simplified Arabic"/>
          <w:sz w:val="28"/>
          <w:szCs w:val="28"/>
          <w:vertAlign w:val="superscript"/>
          <w:rtl/>
          <w:lang w:eastAsia="en-US" w:bidi="ar-DZ"/>
        </w:rPr>
        <w:footnoteReference w:customMarkFollows="1" w:id="40"/>
        <w:t>(3)</w:t>
      </w:r>
      <w:r w:rsidRPr="007F724F">
        <w:rPr>
          <w:rFonts w:ascii="Simplified Arabic" w:eastAsiaTheme="minorHAnsi" w:hAnsi="Simplified Arabic" w:cs="Simplified Arabic"/>
          <w:sz w:val="28"/>
          <w:szCs w:val="28"/>
          <w:rtl/>
          <w:lang w:eastAsia="en-US" w:bidi="ar-DZ"/>
        </w:rPr>
        <w:t xml:space="preserve">، وهي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يضا </w:t>
      </w:r>
      <w:r w:rsidRPr="007F724F">
        <w:rPr>
          <w:rFonts w:ascii="Simplified Arabic" w:eastAsiaTheme="minorHAnsi" w:hAnsi="Simplified Arabic" w:cs="Simplified Arabic" w:hint="cs"/>
          <w:sz w:val="28"/>
          <w:szCs w:val="28"/>
          <w:rtl/>
          <w:lang w:eastAsia="en-US" w:bidi="ar-DZ"/>
        </w:rPr>
        <w:t>السلطة العليا التي لا تعترف بسلطة أعلى منها أو من ورائها تملك سلطة اعادة النظر في قراراتها</w:t>
      </w:r>
      <w:r w:rsidRPr="007F724F">
        <w:rPr>
          <w:rFonts w:ascii="Simplified Arabic" w:eastAsiaTheme="minorHAnsi" w:hAnsi="Simplified Arabic" w:cs="Simplified Arabic"/>
          <w:sz w:val="28"/>
          <w:szCs w:val="28"/>
          <w:vertAlign w:val="superscript"/>
          <w:rtl/>
          <w:lang w:eastAsia="en-US" w:bidi="ar-DZ"/>
        </w:rPr>
        <w:footnoteReference w:customMarkFollows="1" w:id="41"/>
        <w:t>(</w:t>
      </w:r>
      <w:r w:rsidRPr="007F724F">
        <w:rPr>
          <w:rFonts w:ascii="Simplified Arabic" w:eastAsiaTheme="minorHAnsi" w:hAnsi="Simplified Arabic" w:cs="Simplified Arabic" w:hint="cs"/>
          <w:sz w:val="28"/>
          <w:szCs w:val="28"/>
          <w:vertAlign w:val="superscript"/>
          <w:rtl/>
          <w:lang w:eastAsia="en-US" w:bidi="ar-DZ"/>
        </w:rPr>
        <w:t>4</w:t>
      </w:r>
      <w:r w:rsidRPr="007F724F">
        <w:rPr>
          <w:rFonts w:ascii="Simplified Arabic" w:eastAsiaTheme="minorHAnsi" w:hAnsi="Simplified Arabic" w:cs="Simplified Arabic"/>
          <w:sz w:val="28"/>
          <w:szCs w:val="28"/>
          <w:vertAlign w:val="superscript"/>
          <w:rtl/>
          <w:lang w:eastAsia="en-US" w:bidi="ar-DZ"/>
        </w:rPr>
        <w:t>)</w:t>
      </w:r>
      <w:r w:rsidRPr="007F724F">
        <w:rPr>
          <w:rFonts w:ascii="Simplified Arabic" w:eastAsiaTheme="minorHAnsi" w:hAnsi="Simplified Arabic" w:cs="Simplified Arabic"/>
          <w:sz w:val="28"/>
          <w:szCs w:val="28"/>
          <w:rtl/>
          <w:lang w:eastAsia="en-US" w:bidi="ar-DZ"/>
        </w:rPr>
        <w:t>.</w:t>
      </w:r>
    </w:p>
    <w:p w:rsidR="007F724F" w:rsidRPr="007F724F" w:rsidRDefault="007F724F" w:rsidP="007F724F">
      <w:pPr>
        <w:tabs>
          <w:tab w:val="right" w:pos="282"/>
        </w:tabs>
        <w:spacing w:line="276" w:lineRule="auto"/>
        <w:ind w:left="-2"/>
        <w:contextualSpacing/>
        <w:jc w:val="both"/>
        <w:rPr>
          <w:rFonts w:ascii="Simplified Arabic" w:eastAsiaTheme="minorHAnsi" w:hAnsi="Simplified Arabic" w:cs="Simplified Arabic"/>
          <w:sz w:val="28"/>
          <w:szCs w:val="28"/>
          <w:lang w:eastAsia="en-US" w:bidi="ar-DZ"/>
        </w:rPr>
      </w:pPr>
      <w:r w:rsidRPr="007F724F">
        <w:rPr>
          <w:rFonts w:ascii="Simplified Arabic" w:eastAsiaTheme="minorHAnsi" w:hAnsi="Simplified Arabic" w:cs="Simplified Arabic"/>
          <w:b/>
          <w:bCs/>
          <w:sz w:val="28"/>
          <w:szCs w:val="28"/>
          <w:rtl/>
          <w:lang w:eastAsia="en-US" w:bidi="ar-DZ"/>
        </w:rPr>
        <w:t xml:space="preserve">ثانيا: </w:t>
      </w:r>
      <w:proofErr w:type="gramStart"/>
      <w:r w:rsidRPr="007F724F">
        <w:rPr>
          <w:rFonts w:ascii="Simplified Arabic" w:eastAsiaTheme="minorHAnsi" w:hAnsi="Simplified Arabic" w:cs="Simplified Arabic"/>
          <w:b/>
          <w:bCs/>
          <w:sz w:val="28"/>
          <w:szCs w:val="28"/>
          <w:rtl/>
          <w:lang w:eastAsia="en-US" w:bidi="ar-DZ"/>
        </w:rPr>
        <w:t>خصائص</w:t>
      </w:r>
      <w:proofErr w:type="gramEnd"/>
      <w:r w:rsidRPr="007F724F">
        <w:rPr>
          <w:rFonts w:ascii="Simplified Arabic" w:eastAsiaTheme="minorHAnsi" w:hAnsi="Simplified Arabic" w:cs="Simplified Arabic"/>
          <w:b/>
          <w:bCs/>
          <w:sz w:val="28"/>
          <w:szCs w:val="28"/>
          <w:rtl/>
          <w:lang w:eastAsia="en-US" w:bidi="ar-DZ"/>
        </w:rPr>
        <w:t xml:space="preserve"> السيادة: </w:t>
      </w:r>
      <w:r w:rsidRPr="007F724F">
        <w:rPr>
          <w:rFonts w:ascii="Simplified Arabic" w:eastAsiaTheme="minorHAnsi" w:hAnsi="Simplified Arabic" w:cs="Simplified Arabic"/>
          <w:sz w:val="28"/>
          <w:szCs w:val="28"/>
          <w:rtl/>
          <w:lang w:eastAsia="en-US" w:bidi="ar-DZ"/>
        </w:rPr>
        <w:t>من خلال التعريفات السابقة يمكن تحديد بعض خصائص السيادة، والتي نذكر منها</w:t>
      </w:r>
      <w:r w:rsidRPr="007F724F">
        <w:rPr>
          <w:rFonts w:ascii="Simplified Arabic" w:eastAsiaTheme="minorHAnsi" w:hAnsi="Simplified Arabic" w:cs="Simplified Arabic"/>
          <w:sz w:val="28"/>
          <w:szCs w:val="28"/>
          <w:vertAlign w:val="superscript"/>
          <w:rtl/>
          <w:lang w:eastAsia="en-US" w:bidi="ar-DZ"/>
        </w:rPr>
        <w:footnoteReference w:customMarkFollows="1" w:id="42"/>
        <w:t>(</w:t>
      </w:r>
      <w:r w:rsidRPr="007F724F">
        <w:rPr>
          <w:rFonts w:ascii="Simplified Arabic" w:eastAsiaTheme="minorHAnsi" w:hAnsi="Simplified Arabic" w:cs="Simplified Arabic" w:hint="cs"/>
          <w:sz w:val="28"/>
          <w:szCs w:val="28"/>
          <w:vertAlign w:val="superscript"/>
          <w:rtl/>
          <w:lang w:eastAsia="en-US" w:bidi="ar-DZ"/>
        </w:rPr>
        <w:t>5</w:t>
      </w:r>
      <w:r w:rsidRPr="007F724F">
        <w:rPr>
          <w:rFonts w:ascii="Simplified Arabic" w:eastAsiaTheme="minorHAnsi" w:hAnsi="Simplified Arabic" w:cs="Simplified Arabic"/>
          <w:sz w:val="28"/>
          <w:szCs w:val="28"/>
          <w:vertAlign w:val="superscript"/>
          <w:rtl/>
          <w:lang w:eastAsia="en-US" w:bidi="ar-DZ"/>
        </w:rPr>
        <w:t>)</w:t>
      </w:r>
      <w:r w:rsidRPr="007F724F">
        <w:rPr>
          <w:rFonts w:ascii="Simplified Arabic" w:eastAsiaTheme="minorHAnsi" w:hAnsi="Simplified Arabic" w:cs="Simplified Arabic"/>
          <w:sz w:val="28"/>
          <w:szCs w:val="28"/>
          <w:rtl/>
          <w:lang w:eastAsia="en-US" w:bidi="ar-DZ"/>
        </w:rPr>
        <w:t>:</w:t>
      </w:r>
    </w:p>
    <w:p w:rsidR="007F724F" w:rsidRPr="007F724F" w:rsidRDefault="007F724F" w:rsidP="007F724F">
      <w:pPr>
        <w:tabs>
          <w:tab w:val="right" w:pos="282"/>
        </w:tabs>
        <w:spacing w:line="276" w:lineRule="auto"/>
        <w:ind w:left="-2"/>
        <w:contextualSpacing/>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sz w:val="28"/>
          <w:szCs w:val="28"/>
          <w:rtl/>
          <w:lang w:eastAsia="en-US" w:bidi="ar-DZ"/>
        </w:rPr>
        <w:t xml:space="preserve">- </w:t>
      </w:r>
      <w:proofErr w:type="gramStart"/>
      <w:r w:rsidRPr="007F724F">
        <w:rPr>
          <w:rFonts w:ascii="Simplified Arabic" w:eastAsiaTheme="minorHAnsi" w:hAnsi="Simplified Arabic" w:cs="Simplified Arabic"/>
          <w:sz w:val="28"/>
          <w:szCs w:val="28"/>
          <w:rtl/>
          <w:lang w:eastAsia="en-US" w:bidi="ar-DZ"/>
        </w:rPr>
        <w:t>السيادة</w:t>
      </w:r>
      <w:proofErr w:type="gramEnd"/>
      <w:r w:rsidRPr="007F724F">
        <w:rPr>
          <w:rFonts w:ascii="Simplified Arabic" w:eastAsiaTheme="minorHAnsi" w:hAnsi="Simplified Arabic" w:cs="Simplified Arabic"/>
          <w:sz w:val="28"/>
          <w:szCs w:val="28"/>
          <w:rtl/>
          <w:lang w:eastAsia="en-US" w:bidi="ar-DZ"/>
        </w:rPr>
        <w:t xml:space="preserve"> لا تقبل التجزئة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ي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ن تمارسها الدولة على </w:t>
      </w:r>
      <w:r w:rsidRPr="007F724F">
        <w:rPr>
          <w:rFonts w:ascii="Simplified Arabic" w:eastAsiaTheme="minorHAnsi" w:hAnsi="Simplified Arabic" w:cs="Simplified Arabic" w:hint="cs"/>
          <w:sz w:val="28"/>
          <w:szCs w:val="28"/>
          <w:rtl/>
          <w:lang w:eastAsia="en-US" w:bidi="ar-DZ"/>
        </w:rPr>
        <w:t>إ</w:t>
      </w:r>
      <w:r w:rsidRPr="007F724F">
        <w:rPr>
          <w:rFonts w:ascii="Simplified Arabic" w:eastAsiaTheme="minorHAnsi" w:hAnsi="Simplified Arabic" w:cs="Simplified Arabic"/>
          <w:sz w:val="28"/>
          <w:szCs w:val="28"/>
          <w:rtl/>
          <w:lang w:eastAsia="en-US" w:bidi="ar-DZ"/>
        </w:rPr>
        <w:t>قليم واحد وفي وقت واحد ( سلطة عليا).</w:t>
      </w:r>
    </w:p>
    <w:p w:rsidR="007F724F" w:rsidRPr="007F724F" w:rsidRDefault="007F724F" w:rsidP="007F724F">
      <w:pPr>
        <w:tabs>
          <w:tab w:val="right" w:pos="282"/>
        </w:tabs>
        <w:spacing w:line="276" w:lineRule="auto"/>
        <w:ind w:left="-2"/>
        <w:contextualSpacing/>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sz w:val="28"/>
          <w:szCs w:val="28"/>
          <w:rtl/>
          <w:lang w:eastAsia="en-US" w:bidi="ar-DZ"/>
        </w:rPr>
        <w:t xml:space="preserve">- </w:t>
      </w:r>
      <w:proofErr w:type="gramStart"/>
      <w:r w:rsidRPr="007F724F">
        <w:rPr>
          <w:rFonts w:ascii="Simplified Arabic" w:eastAsiaTheme="minorHAnsi" w:hAnsi="Simplified Arabic" w:cs="Simplified Arabic"/>
          <w:sz w:val="28"/>
          <w:szCs w:val="28"/>
          <w:rtl/>
          <w:lang w:eastAsia="en-US" w:bidi="ar-DZ"/>
        </w:rPr>
        <w:t>السيادة</w:t>
      </w:r>
      <w:proofErr w:type="gramEnd"/>
      <w:r w:rsidRPr="007F724F">
        <w:rPr>
          <w:rFonts w:ascii="Simplified Arabic" w:eastAsiaTheme="minorHAnsi" w:hAnsi="Simplified Arabic" w:cs="Simplified Arabic"/>
          <w:sz w:val="28"/>
          <w:szCs w:val="28"/>
          <w:rtl/>
          <w:lang w:eastAsia="en-US" w:bidi="ar-DZ"/>
        </w:rPr>
        <w:t xml:space="preserve"> غير قابلة للتصرف فيها،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ي لا يحق للدولة صاحبة السيادة التنازل عنها</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لما يترتب               عن هذا التصرف من فقدان للسيادة وبالتالي زوال شخصية الدولة.</w:t>
      </w:r>
    </w:p>
    <w:p w:rsidR="007F724F" w:rsidRPr="007F724F" w:rsidRDefault="007F724F" w:rsidP="007F724F">
      <w:pPr>
        <w:tabs>
          <w:tab w:val="left" w:pos="913"/>
        </w:tabs>
        <w:spacing w:line="276" w:lineRule="auto"/>
        <w:ind w:left="-2"/>
        <w:contextualSpacing/>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sz w:val="28"/>
          <w:szCs w:val="28"/>
          <w:rtl/>
          <w:lang w:eastAsia="en-US" w:bidi="ar-DZ"/>
        </w:rPr>
        <w:t xml:space="preserve">- السيادة غير قابلة للتملك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و الانتقال إلى دولة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خرى بمرور مدة من الزمن، فاذا قامت دولة باحتلال اقليم دولة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خرى، فان السيادة تبقى للدولة الثانية باعتبارها المالك الشرعي للإقليم.</w:t>
      </w:r>
    </w:p>
    <w:p w:rsidR="007F724F" w:rsidRPr="007F724F" w:rsidRDefault="007F724F" w:rsidP="007F724F">
      <w:pPr>
        <w:tabs>
          <w:tab w:val="left" w:pos="913"/>
        </w:tabs>
        <w:spacing w:line="276" w:lineRule="auto"/>
        <w:ind w:left="-2"/>
        <w:contextualSpacing/>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b/>
          <w:bCs/>
          <w:sz w:val="28"/>
          <w:szCs w:val="28"/>
          <w:rtl/>
          <w:lang w:eastAsia="en-US" w:bidi="ar-DZ"/>
        </w:rPr>
        <w:t>ثالثا: القيود الواردة على مبد</w:t>
      </w:r>
      <w:r w:rsidRPr="007F724F">
        <w:rPr>
          <w:rFonts w:ascii="Simplified Arabic" w:eastAsiaTheme="minorHAnsi" w:hAnsi="Simplified Arabic" w:cs="Simplified Arabic" w:hint="cs"/>
          <w:b/>
          <w:bCs/>
          <w:sz w:val="28"/>
          <w:szCs w:val="28"/>
          <w:rtl/>
          <w:lang w:eastAsia="en-US" w:bidi="ar-DZ"/>
        </w:rPr>
        <w:t>أ</w:t>
      </w:r>
      <w:r w:rsidRPr="007F724F">
        <w:rPr>
          <w:rFonts w:ascii="Simplified Arabic" w:eastAsiaTheme="minorHAnsi" w:hAnsi="Simplified Arabic" w:cs="Simplified Arabic"/>
          <w:b/>
          <w:bCs/>
          <w:sz w:val="28"/>
          <w:szCs w:val="28"/>
          <w:rtl/>
          <w:lang w:eastAsia="en-US" w:bidi="ar-DZ"/>
        </w:rPr>
        <w:t xml:space="preserve"> السيادة</w:t>
      </w:r>
      <w:r w:rsidRPr="007F724F">
        <w:rPr>
          <w:rFonts w:ascii="Simplified Arabic" w:eastAsiaTheme="minorHAnsi" w:hAnsi="Simplified Arabic" w:cs="Simplified Arabic"/>
          <w:sz w:val="28"/>
          <w:szCs w:val="28"/>
          <w:rtl/>
          <w:lang w:eastAsia="en-US" w:bidi="ar-DZ"/>
        </w:rPr>
        <w:t>:</w:t>
      </w:r>
      <w:r w:rsidRPr="007F724F">
        <w:rPr>
          <w:rFonts w:ascii="Simplified Arabic" w:eastAsiaTheme="minorHAnsi" w:hAnsi="Simplified Arabic" w:cs="Simplified Arabic"/>
          <w:sz w:val="28"/>
          <w:szCs w:val="28"/>
          <w:lang w:eastAsia="en-US" w:bidi="ar-DZ"/>
        </w:rPr>
        <w:t xml:space="preserve"> </w:t>
      </w:r>
      <w:r w:rsidRPr="007F724F">
        <w:rPr>
          <w:rFonts w:ascii="Simplified Arabic" w:eastAsiaTheme="minorHAnsi" w:hAnsi="Simplified Arabic" w:cs="Simplified Arabic"/>
          <w:sz w:val="28"/>
          <w:szCs w:val="28"/>
          <w:rtl/>
          <w:lang w:eastAsia="en-US" w:bidi="ar-DZ"/>
        </w:rPr>
        <w:t xml:space="preserve">لم تعد السيادة مطلقة كما كان الوضع قبل القرن العشرين، بل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صبحت مقيدة بقواعد وضعها القانون الدولي في حدود التعاون والسلم وال</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من بين الدول، لكن وضع قيود على السيادة لا يعني تقييد حقوق الدولة</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و</w:t>
      </w:r>
      <w:r w:rsidRPr="007F724F">
        <w:rPr>
          <w:rFonts w:ascii="Simplified Arabic" w:eastAsiaTheme="minorHAnsi" w:hAnsi="Simplified Arabic" w:cs="Simplified Arabic" w:hint="cs"/>
          <w:sz w:val="28"/>
          <w:szCs w:val="28"/>
          <w:rtl/>
          <w:lang w:eastAsia="en-US" w:bidi="ar-DZ"/>
        </w:rPr>
        <w:t>إ</w:t>
      </w:r>
      <w:r w:rsidRPr="007F724F">
        <w:rPr>
          <w:rFonts w:ascii="Simplified Arabic" w:eastAsiaTheme="minorHAnsi" w:hAnsi="Simplified Arabic" w:cs="Simplified Arabic"/>
          <w:sz w:val="28"/>
          <w:szCs w:val="28"/>
          <w:rtl/>
          <w:lang w:eastAsia="en-US" w:bidi="ar-DZ"/>
        </w:rPr>
        <w:t>نما يعني تقييد ممارسة الدولة لهذه الحقوق لذلك</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فالقانون الدولي لا ينفي فكرة السيادة</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و</w:t>
      </w:r>
      <w:r w:rsidRPr="007F724F">
        <w:rPr>
          <w:rFonts w:ascii="Simplified Arabic" w:eastAsiaTheme="minorHAnsi" w:hAnsi="Simplified Arabic" w:cs="Simplified Arabic" w:hint="cs"/>
          <w:sz w:val="28"/>
          <w:szCs w:val="28"/>
          <w:rtl/>
          <w:lang w:eastAsia="en-US" w:bidi="ar-DZ"/>
        </w:rPr>
        <w:t>إ</w:t>
      </w:r>
      <w:r w:rsidRPr="007F724F">
        <w:rPr>
          <w:rFonts w:ascii="Simplified Arabic" w:eastAsiaTheme="minorHAnsi" w:hAnsi="Simplified Arabic" w:cs="Simplified Arabic"/>
          <w:sz w:val="28"/>
          <w:szCs w:val="28"/>
          <w:rtl/>
          <w:lang w:eastAsia="en-US" w:bidi="ar-DZ"/>
        </w:rPr>
        <w:t>نما يعطيها معنى جديدا هو حرية التصرف وفقا لقواعد هذا القانون</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والتي التزمت الدول بمراعاتها.</w:t>
      </w:r>
    </w:p>
    <w:p w:rsidR="007F724F" w:rsidRPr="007F724F" w:rsidRDefault="007F724F" w:rsidP="007F724F">
      <w:pPr>
        <w:tabs>
          <w:tab w:val="left" w:pos="913"/>
        </w:tabs>
        <w:spacing w:line="276" w:lineRule="auto"/>
        <w:ind w:left="-2"/>
        <w:contextualSpacing/>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b/>
          <w:bCs/>
          <w:sz w:val="28"/>
          <w:szCs w:val="28"/>
          <w:rtl/>
          <w:lang w:eastAsia="en-US" w:bidi="ar-DZ"/>
        </w:rPr>
        <w:tab/>
      </w:r>
      <w:r w:rsidRPr="007F724F">
        <w:rPr>
          <w:rFonts w:ascii="Simplified Arabic" w:eastAsiaTheme="minorHAnsi" w:hAnsi="Simplified Arabic" w:cs="Simplified Arabic"/>
          <w:sz w:val="28"/>
          <w:szCs w:val="28"/>
          <w:rtl/>
          <w:lang w:eastAsia="en-US" w:bidi="ar-DZ"/>
        </w:rPr>
        <w:t>وفي المقابل تعتبر الدولة الشخص الدولي الوحيد الذي يحق له الموافقة على القيود الواردة على السيادة</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كما تتماشى هذه القيود مع تطور المجتمع الدولي</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الذي يقتضي وضع قيود على سيادة الدولة من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جل تحقيق مصلحة المجتمع الدولي، وتتلخص هذه القيود في</w:t>
      </w:r>
      <w:r w:rsidRPr="007F724F">
        <w:rPr>
          <w:rFonts w:ascii="Simplified Arabic" w:eastAsiaTheme="minorHAnsi" w:hAnsi="Simplified Arabic" w:cs="Simplified Arabic" w:hint="cs"/>
          <w:sz w:val="28"/>
          <w:szCs w:val="28"/>
          <w:rtl/>
          <w:lang w:eastAsia="en-US" w:bidi="ar-DZ"/>
        </w:rPr>
        <w:t xml:space="preserve"> إمكانية </w:t>
      </w:r>
      <w:r w:rsidRPr="007F724F">
        <w:rPr>
          <w:rFonts w:ascii="Simplified Arabic" w:eastAsiaTheme="minorHAnsi" w:hAnsi="Simplified Arabic" w:cs="Simplified Arabic"/>
          <w:sz w:val="28"/>
          <w:szCs w:val="28"/>
          <w:rtl/>
          <w:lang w:eastAsia="en-US" w:bidi="ar-DZ"/>
        </w:rPr>
        <w:t>ابرام معاهدات واتفاقيات دولية</w:t>
      </w:r>
      <w:r w:rsidRPr="007F724F">
        <w:rPr>
          <w:rFonts w:ascii="Simplified Arabic" w:eastAsiaTheme="minorHAnsi" w:hAnsi="Simplified Arabic" w:cs="Simplified Arabic" w:hint="cs"/>
          <w:sz w:val="28"/>
          <w:szCs w:val="28"/>
          <w:rtl/>
          <w:lang w:eastAsia="en-US" w:bidi="ar-DZ"/>
        </w:rPr>
        <w:t xml:space="preserve"> أو </w:t>
      </w:r>
      <w:r w:rsidRPr="007F724F">
        <w:rPr>
          <w:rFonts w:ascii="Simplified Arabic" w:eastAsiaTheme="minorHAnsi" w:hAnsi="Simplified Arabic" w:cs="Simplified Arabic"/>
          <w:sz w:val="28"/>
          <w:szCs w:val="28"/>
          <w:rtl/>
          <w:lang w:eastAsia="en-US" w:bidi="ar-DZ"/>
        </w:rPr>
        <w:t>الانضمام إلى منظمات دولية</w:t>
      </w:r>
      <w:r w:rsidRPr="007F724F">
        <w:rPr>
          <w:rFonts w:ascii="Simplified Arabic" w:eastAsiaTheme="minorHAnsi" w:hAnsi="Simplified Arabic" w:cs="Simplified Arabic" w:hint="cs"/>
          <w:sz w:val="28"/>
          <w:szCs w:val="28"/>
          <w:rtl/>
          <w:lang w:eastAsia="en-US" w:bidi="ar-DZ"/>
        </w:rPr>
        <w:t xml:space="preserve"> وكذا </w:t>
      </w:r>
      <w:r w:rsidRPr="007F724F">
        <w:rPr>
          <w:rFonts w:ascii="Simplified Arabic" w:eastAsiaTheme="minorHAnsi" w:hAnsi="Simplified Arabic" w:cs="Simplified Arabic"/>
          <w:sz w:val="28"/>
          <w:szCs w:val="28"/>
          <w:rtl/>
          <w:lang w:eastAsia="en-US" w:bidi="ar-DZ"/>
        </w:rPr>
        <w:t>احترام سيادة الدول الاخرى</w:t>
      </w:r>
      <w:r w:rsidRPr="007F724F">
        <w:rPr>
          <w:rFonts w:ascii="Simplified Arabic" w:eastAsiaTheme="minorHAnsi" w:hAnsi="Simplified Arabic" w:cs="Simplified Arabic" w:hint="cs"/>
          <w:sz w:val="28"/>
          <w:szCs w:val="28"/>
          <w:rtl/>
          <w:lang w:eastAsia="en-US" w:bidi="ar-DZ"/>
        </w:rPr>
        <w:t>، و</w:t>
      </w:r>
      <w:r w:rsidRPr="007F724F">
        <w:rPr>
          <w:rFonts w:ascii="Simplified Arabic" w:eastAsiaTheme="minorHAnsi" w:hAnsi="Simplified Arabic" w:cs="Simplified Arabic"/>
          <w:sz w:val="28"/>
          <w:szCs w:val="28"/>
          <w:rtl/>
          <w:lang w:eastAsia="en-US" w:bidi="ar-DZ"/>
        </w:rPr>
        <w:t xml:space="preserve">قواعد القانون الدولي </w:t>
      </w:r>
      <w:r w:rsidRPr="007F724F">
        <w:rPr>
          <w:rFonts w:ascii="Simplified Arabic" w:eastAsiaTheme="minorHAnsi" w:hAnsi="Simplified Arabic" w:cs="Simplified Arabic" w:hint="cs"/>
          <w:sz w:val="28"/>
          <w:szCs w:val="28"/>
          <w:rtl/>
          <w:lang w:eastAsia="en-US" w:bidi="ar-DZ"/>
        </w:rPr>
        <w:t>و</w:t>
      </w:r>
      <w:r w:rsidRPr="007F724F">
        <w:rPr>
          <w:rFonts w:ascii="Simplified Arabic" w:eastAsiaTheme="minorHAnsi" w:hAnsi="Simplified Arabic" w:cs="Simplified Arabic"/>
          <w:sz w:val="28"/>
          <w:szCs w:val="28"/>
          <w:rtl/>
          <w:lang w:eastAsia="en-US" w:bidi="ar-DZ"/>
        </w:rPr>
        <w:t>حقوق الانسان، وتسوية النزاعات الدولية بالطريقة السلمية.</w:t>
      </w:r>
    </w:p>
    <w:p w:rsidR="007F724F" w:rsidRPr="007F724F" w:rsidRDefault="007F724F" w:rsidP="007F724F">
      <w:pPr>
        <w:tabs>
          <w:tab w:val="left" w:pos="913"/>
        </w:tabs>
        <w:spacing w:line="276" w:lineRule="auto"/>
        <w:ind w:left="-2"/>
        <w:contextualSpacing/>
        <w:jc w:val="both"/>
        <w:rPr>
          <w:rFonts w:ascii="Simplified Arabic" w:eastAsiaTheme="minorHAnsi" w:hAnsi="Simplified Arabic" w:cs="Simplified Arabic"/>
          <w:sz w:val="28"/>
          <w:szCs w:val="28"/>
          <w:lang w:eastAsia="en-US" w:bidi="ar-DZ"/>
        </w:rPr>
      </w:pPr>
    </w:p>
    <w:p w:rsidR="007F724F" w:rsidRPr="007F724F" w:rsidRDefault="007F724F" w:rsidP="007F724F">
      <w:pPr>
        <w:tabs>
          <w:tab w:val="left" w:pos="913"/>
        </w:tabs>
        <w:spacing w:line="276" w:lineRule="auto"/>
        <w:ind w:left="-2"/>
        <w:contextualSpacing/>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b/>
          <w:bCs/>
          <w:sz w:val="28"/>
          <w:szCs w:val="28"/>
          <w:rtl/>
          <w:lang w:eastAsia="en-US" w:bidi="ar-DZ"/>
        </w:rPr>
        <w:lastRenderedPageBreak/>
        <w:t xml:space="preserve">رابعا: الاثار القانونية للسيادة: </w:t>
      </w:r>
      <w:r w:rsidRPr="007F724F">
        <w:rPr>
          <w:rFonts w:ascii="Simplified Arabic" w:eastAsiaTheme="minorHAnsi" w:hAnsi="Simplified Arabic" w:cs="Simplified Arabic"/>
          <w:sz w:val="28"/>
          <w:szCs w:val="28"/>
          <w:rtl/>
          <w:lang w:eastAsia="en-US" w:bidi="ar-DZ"/>
        </w:rPr>
        <w:t>من بين الاثار القانونية للسيادة نجد ما يلي</w:t>
      </w:r>
      <w:r w:rsidRPr="007F724F">
        <w:rPr>
          <w:rFonts w:ascii="Simplified Arabic" w:eastAsiaTheme="minorHAnsi" w:hAnsi="Simplified Arabic" w:cs="Simplified Arabic"/>
          <w:sz w:val="28"/>
          <w:szCs w:val="28"/>
          <w:vertAlign w:val="superscript"/>
          <w:rtl/>
          <w:lang w:eastAsia="en-US" w:bidi="ar-DZ"/>
        </w:rPr>
        <w:footnoteReference w:customMarkFollows="1" w:id="43"/>
        <w:t>(1)</w:t>
      </w:r>
      <w:r w:rsidRPr="007F724F">
        <w:rPr>
          <w:rFonts w:ascii="Simplified Arabic" w:eastAsiaTheme="minorHAnsi" w:hAnsi="Simplified Arabic" w:cs="Simplified Arabic"/>
          <w:sz w:val="28"/>
          <w:szCs w:val="28"/>
          <w:rtl/>
          <w:lang w:eastAsia="en-US" w:bidi="ar-DZ"/>
        </w:rPr>
        <w:t>:</w:t>
      </w:r>
    </w:p>
    <w:p w:rsidR="007F724F" w:rsidRPr="007F724F" w:rsidRDefault="007F724F" w:rsidP="00353F30">
      <w:pPr>
        <w:numPr>
          <w:ilvl w:val="0"/>
          <w:numId w:val="6"/>
        </w:numPr>
        <w:tabs>
          <w:tab w:val="right" w:pos="282"/>
          <w:tab w:val="right" w:pos="565"/>
        </w:tabs>
        <w:spacing w:line="276" w:lineRule="auto"/>
        <w:ind w:left="-2" w:firstLine="0"/>
        <w:contextualSpacing/>
        <w:jc w:val="both"/>
        <w:rPr>
          <w:rFonts w:ascii="Simplified Arabic" w:eastAsiaTheme="minorHAnsi" w:hAnsi="Simplified Arabic" w:cs="Simplified Arabic"/>
          <w:sz w:val="28"/>
          <w:szCs w:val="28"/>
          <w:rtl/>
          <w:lang w:eastAsia="en-US" w:bidi="ar-DZ"/>
        </w:rPr>
      </w:pPr>
      <w:proofErr w:type="gramStart"/>
      <w:r w:rsidRPr="007F724F">
        <w:rPr>
          <w:rFonts w:ascii="Simplified Arabic" w:eastAsiaTheme="minorHAnsi" w:hAnsi="Simplified Arabic" w:cs="Simplified Arabic"/>
          <w:b/>
          <w:bCs/>
          <w:sz w:val="28"/>
          <w:szCs w:val="28"/>
          <w:rtl/>
          <w:lang w:eastAsia="en-US" w:bidi="ar-DZ"/>
        </w:rPr>
        <w:t>تمتع</w:t>
      </w:r>
      <w:proofErr w:type="gramEnd"/>
      <w:r w:rsidRPr="007F724F">
        <w:rPr>
          <w:rFonts w:ascii="Simplified Arabic" w:eastAsiaTheme="minorHAnsi" w:hAnsi="Simplified Arabic" w:cs="Simplified Arabic"/>
          <w:b/>
          <w:bCs/>
          <w:sz w:val="28"/>
          <w:szCs w:val="28"/>
          <w:rtl/>
          <w:lang w:eastAsia="en-US" w:bidi="ar-DZ"/>
        </w:rPr>
        <w:t xml:space="preserve"> الدولة بالشخصية الدولية الكاملة</w:t>
      </w:r>
      <w:r w:rsidRPr="007F724F">
        <w:rPr>
          <w:rFonts w:ascii="Simplified Arabic" w:eastAsiaTheme="minorHAnsi" w:hAnsi="Simplified Arabic" w:cs="Simplified Arabic"/>
          <w:sz w:val="28"/>
          <w:szCs w:val="28"/>
          <w:rtl/>
          <w:lang w:eastAsia="en-US" w:bidi="ar-DZ"/>
        </w:rPr>
        <w:t>: هي من أهم خصائص الدولة</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كما تميزها عن الكيانات ال</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خرى كالمنظمات الدولية</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وحركات التحرر الوطنية من صفتين:</w:t>
      </w:r>
    </w:p>
    <w:p w:rsidR="007F724F" w:rsidRPr="007F724F" w:rsidRDefault="007F724F" w:rsidP="00353F30">
      <w:pPr>
        <w:numPr>
          <w:ilvl w:val="0"/>
          <w:numId w:val="1"/>
        </w:numPr>
        <w:spacing w:line="276" w:lineRule="auto"/>
        <w:contextualSpacing/>
        <w:jc w:val="both"/>
        <w:rPr>
          <w:rFonts w:ascii="Simplified Arabic" w:eastAsiaTheme="minorHAnsi" w:hAnsi="Simplified Arabic" w:cs="Simplified Arabic"/>
          <w:sz w:val="28"/>
          <w:szCs w:val="28"/>
          <w:lang w:eastAsia="en-US" w:bidi="ar-DZ"/>
        </w:rPr>
      </w:pPr>
      <w:r w:rsidRPr="007F724F">
        <w:rPr>
          <w:rFonts w:ascii="Simplified Arabic" w:eastAsiaTheme="minorHAnsi" w:hAnsi="Simplified Arabic" w:cs="Simplified Arabic"/>
          <w:sz w:val="28"/>
          <w:szCs w:val="28"/>
          <w:rtl/>
          <w:lang w:eastAsia="en-US" w:bidi="ar-DZ"/>
        </w:rPr>
        <w:t>شخصية الدولة كاملة باعتبار الدولة هي الشخص الدولي الوحيد الذي يتمتع بكافة الحقوق والواجبات ( الراي الاستشاري بمحكمة العدل الدولية سنة 1949).</w:t>
      </w:r>
    </w:p>
    <w:p w:rsidR="007F724F" w:rsidRPr="007F724F" w:rsidRDefault="007F724F" w:rsidP="00353F30">
      <w:pPr>
        <w:numPr>
          <w:ilvl w:val="0"/>
          <w:numId w:val="1"/>
        </w:numPr>
        <w:spacing w:line="276" w:lineRule="auto"/>
        <w:contextualSpacing/>
        <w:jc w:val="both"/>
        <w:rPr>
          <w:rFonts w:ascii="Simplified Arabic" w:eastAsiaTheme="minorHAnsi" w:hAnsi="Simplified Arabic" w:cs="Simplified Arabic"/>
          <w:sz w:val="28"/>
          <w:szCs w:val="28"/>
          <w:lang w:eastAsia="en-US" w:bidi="ar-DZ"/>
        </w:rPr>
      </w:pPr>
      <w:r w:rsidRPr="007F724F">
        <w:rPr>
          <w:rFonts w:ascii="Simplified Arabic" w:eastAsiaTheme="minorHAnsi" w:hAnsi="Simplified Arabic" w:cs="Simplified Arabic"/>
          <w:sz w:val="28"/>
          <w:szCs w:val="28"/>
          <w:rtl/>
          <w:lang w:eastAsia="en-US" w:bidi="ar-DZ"/>
        </w:rPr>
        <w:t xml:space="preserve">الدولة تتمتع بالشخصية الدولية بصورة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صلية باعتبارها واقعا اجتماعيا وتاريخيا بينما تستمد شخصية المنظمات الدولية من ارادة الدول ( الاتفاق المنشئ للمنظمة الدولية ).</w:t>
      </w:r>
    </w:p>
    <w:p w:rsidR="007F724F" w:rsidRPr="007F724F" w:rsidRDefault="007F724F" w:rsidP="007F724F">
      <w:pPr>
        <w:spacing w:line="276" w:lineRule="auto"/>
        <w:ind w:left="-2"/>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sz w:val="28"/>
          <w:szCs w:val="28"/>
          <w:rtl/>
          <w:lang w:eastAsia="en-US" w:bidi="ar-DZ"/>
        </w:rPr>
        <w:tab/>
      </w:r>
      <w:r w:rsidRPr="007F724F">
        <w:rPr>
          <w:rFonts w:ascii="Simplified Arabic" w:eastAsiaTheme="minorHAnsi" w:hAnsi="Simplified Arabic" w:cs="Simplified Arabic"/>
          <w:sz w:val="28"/>
          <w:szCs w:val="28"/>
          <w:rtl/>
          <w:lang w:eastAsia="en-US" w:bidi="ar-DZ"/>
        </w:rPr>
        <w:tab/>
        <w:t xml:space="preserve">ويترتب </w:t>
      </w:r>
      <w:proofErr w:type="gramStart"/>
      <w:r w:rsidRPr="007F724F">
        <w:rPr>
          <w:rFonts w:ascii="Simplified Arabic" w:eastAsiaTheme="minorHAnsi" w:hAnsi="Simplified Arabic" w:cs="Simplified Arabic"/>
          <w:sz w:val="28"/>
          <w:szCs w:val="28"/>
          <w:rtl/>
          <w:lang w:eastAsia="en-US" w:bidi="ar-DZ"/>
        </w:rPr>
        <w:t>على</w:t>
      </w:r>
      <w:proofErr w:type="gramEnd"/>
      <w:r w:rsidRPr="007F724F">
        <w:rPr>
          <w:rFonts w:ascii="Simplified Arabic" w:eastAsiaTheme="minorHAnsi" w:hAnsi="Simplified Arabic" w:cs="Simplified Arabic"/>
          <w:sz w:val="28"/>
          <w:szCs w:val="28"/>
          <w:rtl/>
          <w:lang w:eastAsia="en-US" w:bidi="ar-DZ"/>
        </w:rPr>
        <w:t xml:space="preserve"> تمتع الدولة بالشخصية القانونية الدولية النتائج التالية:</w:t>
      </w:r>
    </w:p>
    <w:p w:rsidR="007F724F" w:rsidRPr="007F724F" w:rsidRDefault="007F724F" w:rsidP="00353F30">
      <w:pPr>
        <w:numPr>
          <w:ilvl w:val="0"/>
          <w:numId w:val="1"/>
        </w:numPr>
        <w:tabs>
          <w:tab w:val="clear" w:pos="720"/>
          <w:tab w:val="num" w:pos="1841"/>
        </w:tabs>
        <w:spacing w:line="276" w:lineRule="auto"/>
        <w:ind w:left="1557"/>
        <w:contextualSpacing/>
        <w:jc w:val="both"/>
        <w:rPr>
          <w:rFonts w:ascii="Simplified Arabic" w:eastAsiaTheme="minorHAnsi" w:hAnsi="Simplified Arabic" w:cs="Simplified Arabic"/>
          <w:sz w:val="28"/>
          <w:szCs w:val="28"/>
          <w:lang w:eastAsia="en-US" w:bidi="ar-DZ"/>
        </w:rPr>
      </w:pPr>
      <w:r w:rsidRPr="007F724F">
        <w:rPr>
          <w:rFonts w:ascii="Simplified Arabic" w:eastAsiaTheme="minorHAnsi" w:hAnsi="Simplified Arabic" w:cs="Simplified Arabic"/>
          <w:sz w:val="28"/>
          <w:szCs w:val="28"/>
          <w:rtl/>
          <w:lang w:eastAsia="en-US" w:bidi="ar-DZ"/>
        </w:rPr>
        <w:t>ابرام معاهدات دولية.</w:t>
      </w:r>
    </w:p>
    <w:p w:rsidR="007F724F" w:rsidRPr="007F724F" w:rsidRDefault="007F724F" w:rsidP="00353F30">
      <w:pPr>
        <w:numPr>
          <w:ilvl w:val="0"/>
          <w:numId w:val="1"/>
        </w:numPr>
        <w:tabs>
          <w:tab w:val="clear" w:pos="720"/>
          <w:tab w:val="right" w:pos="565"/>
          <w:tab w:val="right" w:pos="707"/>
          <w:tab w:val="num" w:pos="1841"/>
        </w:tabs>
        <w:spacing w:line="276" w:lineRule="auto"/>
        <w:ind w:left="1557"/>
        <w:contextualSpacing/>
        <w:jc w:val="both"/>
        <w:rPr>
          <w:rFonts w:ascii="Simplified Arabic" w:eastAsiaTheme="minorHAnsi" w:hAnsi="Simplified Arabic" w:cs="Simplified Arabic"/>
          <w:sz w:val="28"/>
          <w:szCs w:val="28"/>
          <w:lang w:eastAsia="en-US" w:bidi="ar-DZ"/>
        </w:rPr>
      </w:pPr>
      <w:r w:rsidRPr="007F724F">
        <w:rPr>
          <w:rFonts w:ascii="Simplified Arabic" w:eastAsiaTheme="minorHAnsi" w:hAnsi="Simplified Arabic" w:cs="Simplified Arabic"/>
          <w:sz w:val="28"/>
          <w:szCs w:val="28"/>
          <w:rtl/>
          <w:lang w:eastAsia="en-US" w:bidi="ar-DZ"/>
        </w:rPr>
        <w:t>القيام بصلاحيات واسعة مثل الاعتراف بالدول الاخرى، الاحتجاج الديبلوماسي، الاعلان، اصدار قوانين بكل سيادة مثل قوانين الجنسية ووضع الاجانب.</w:t>
      </w:r>
    </w:p>
    <w:p w:rsidR="007F724F" w:rsidRPr="007F724F" w:rsidRDefault="007F724F" w:rsidP="00353F30">
      <w:pPr>
        <w:numPr>
          <w:ilvl w:val="0"/>
          <w:numId w:val="1"/>
        </w:numPr>
        <w:tabs>
          <w:tab w:val="clear" w:pos="720"/>
          <w:tab w:val="num" w:pos="1841"/>
        </w:tabs>
        <w:spacing w:line="276" w:lineRule="auto"/>
        <w:ind w:left="1557"/>
        <w:contextualSpacing/>
        <w:jc w:val="both"/>
        <w:rPr>
          <w:rFonts w:ascii="Simplified Arabic" w:eastAsiaTheme="minorHAnsi" w:hAnsi="Simplified Arabic" w:cs="Simplified Arabic"/>
          <w:sz w:val="28"/>
          <w:szCs w:val="28"/>
          <w:lang w:eastAsia="en-US" w:bidi="ar-DZ"/>
        </w:rPr>
      </w:pPr>
      <w:r w:rsidRPr="007F724F">
        <w:rPr>
          <w:rFonts w:ascii="Simplified Arabic" w:eastAsiaTheme="minorHAnsi" w:hAnsi="Simplified Arabic" w:cs="Simplified Arabic"/>
          <w:sz w:val="28"/>
          <w:szCs w:val="28"/>
          <w:rtl/>
          <w:lang w:eastAsia="en-US" w:bidi="ar-DZ"/>
        </w:rPr>
        <w:t xml:space="preserve">الانضمام إلى منظمات </w:t>
      </w:r>
      <w:proofErr w:type="gramStart"/>
      <w:r w:rsidRPr="007F724F">
        <w:rPr>
          <w:rFonts w:ascii="Simplified Arabic" w:eastAsiaTheme="minorHAnsi" w:hAnsi="Simplified Arabic" w:cs="Simplified Arabic"/>
          <w:sz w:val="28"/>
          <w:szCs w:val="28"/>
          <w:rtl/>
          <w:lang w:eastAsia="en-US" w:bidi="ar-DZ"/>
        </w:rPr>
        <w:t>دولية</w:t>
      </w:r>
      <w:proofErr w:type="gramEnd"/>
      <w:r w:rsidRPr="007F724F">
        <w:rPr>
          <w:rFonts w:ascii="Simplified Arabic" w:eastAsiaTheme="minorHAnsi" w:hAnsi="Simplified Arabic" w:cs="Simplified Arabic"/>
          <w:sz w:val="28"/>
          <w:szCs w:val="28"/>
          <w:rtl/>
          <w:lang w:eastAsia="en-US" w:bidi="ar-DZ"/>
        </w:rPr>
        <w:t>.</w:t>
      </w:r>
    </w:p>
    <w:p w:rsidR="007F724F" w:rsidRPr="007F724F" w:rsidRDefault="007F724F" w:rsidP="00353F30">
      <w:pPr>
        <w:numPr>
          <w:ilvl w:val="0"/>
          <w:numId w:val="1"/>
        </w:numPr>
        <w:tabs>
          <w:tab w:val="clear" w:pos="720"/>
          <w:tab w:val="num" w:pos="1841"/>
        </w:tabs>
        <w:spacing w:line="276" w:lineRule="auto"/>
        <w:ind w:left="1557"/>
        <w:contextualSpacing/>
        <w:jc w:val="both"/>
        <w:rPr>
          <w:rFonts w:ascii="Simplified Arabic" w:eastAsiaTheme="minorHAnsi" w:hAnsi="Simplified Arabic" w:cs="Simplified Arabic"/>
          <w:sz w:val="28"/>
          <w:szCs w:val="28"/>
          <w:lang w:eastAsia="en-US" w:bidi="ar-DZ"/>
        </w:rPr>
      </w:pPr>
      <w:r w:rsidRPr="007F724F">
        <w:rPr>
          <w:rFonts w:ascii="Simplified Arabic" w:eastAsiaTheme="minorHAnsi" w:hAnsi="Simplified Arabic" w:cs="Simplified Arabic"/>
          <w:sz w:val="28"/>
          <w:szCs w:val="28"/>
          <w:rtl/>
          <w:lang w:eastAsia="en-US" w:bidi="ar-DZ"/>
        </w:rPr>
        <w:t xml:space="preserve">قيام المسؤولية الدولية في حالة الاخلال بالتزام دولي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و مخالفة قواعد دولية.</w:t>
      </w:r>
    </w:p>
    <w:p w:rsidR="007F724F" w:rsidRPr="007F724F" w:rsidRDefault="007F724F" w:rsidP="00353F30">
      <w:pPr>
        <w:numPr>
          <w:ilvl w:val="0"/>
          <w:numId w:val="1"/>
        </w:numPr>
        <w:tabs>
          <w:tab w:val="clear" w:pos="720"/>
          <w:tab w:val="num" w:pos="1841"/>
        </w:tabs>
        <w:spacing w:line="276" w:lineRule="auto"/>
        <w:ind w:left="1557"/>
        <w:contextualSpacing/>
        <w:jc w:val="both"/>
        <w:rPr>
          <w:rFonts w:ascii="Simplified Arabic" w:eastAsiaTheme="minorHAnsi" w:hAnsi="Simplified Arabic" w:cs="Simplified Arabic"/>
          <w:sz w:val="28"/>
          <w:szCs w:val="28"/>
          <w:lang w:eastAsia="en-US" w:bidi="ar-DZ"/>
        </w:rPr>
      </w:pPr>
      <w:r w:rsidRPr="007F724F">
        <w:rPr>
          <w:rFonts w:ascii="Simplified Arabic" w:eastAsiaTheme="minorHAnsi" w:hAnsi="Simplified Arabic" w:cs="Simplified Arabic"/>
          <w:sz w:val="28"/>
          <w:szCs w:val="28"/>
          <w:rtl/>
          <w:lang w:eastAsia="en-US" w:bidi="ar-DZ"/>
        </w:rPr>
        <w:t>ال</w:t>
      </w:r>
      <w:r w:rsidRPr="007F724F">
        <w:rPr>
          <w:rFonts w:ascii="Simplified Arabic" w:eastAsiaTheme="minorHAnsi" w:hAnsi="Simplified Arabic" w:cs="Simplified Arabic" w:hint="cs"/>
          <w:sz w:val="28"/>
          <w:szCs w:val="28"/>
          <w:rtl/>
          <w:lang w:eastAsia="en-US" w:bidi="ar-DZ"/>
        </w:rPr>
        <w:t>آ</w:t>
      </w:r>
      <w:r w:rsidRPr="007F724F">
        <w:rPr>
          <w:rFonts w:ascii="Simplified Arabic" w:eastAsiaTheme="minorHAnsi" w:hAnsi="Simplified Arabic" w:cs="Simplified Arabic"/>
          <w:sz w:val="28"/>
          <w:szCs w:val="28"/>
          <w:rtl/>
          <w:lang w:eastAsia="en-US" w:bidi="ar-DZ"/>
        </w:rPr>
        <w:t>ثار المترتبة عن تصرفات ال</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فراد الذين يمثلون الدولة </w:t>
      </w:r>
      <w:proofErr w:type="gramStart"/>
      <w:r w:rsidRPr="007F724F">
        <w:rPr>
          <w:rFonts w:ascii="Simplified Arabic" w:eastAsiaTheme="minorHAnsi" w:hAnsi="Simplified Arabic" w:cs="Simplified Arabic"/>
          <w:sz w:val="28"/>
          <w:szCs w:val="28"/>
          <w:rtl/>
          <w:lang w:eastAsia="en-US" w:bidi="ar-DZ"/>
        </w:rPr>
        <w:t>تنصرف</w:t>
      </w:r>
      <w:proofErr w:type="gramEnd"/>
      <w:r w:rsidRPr="007F724F">
        <w:rPr>
          <w:rFonts w:ascii="Simplified Arabic" w:eastAsiaTheme="minorHAnsi" w:hAnsi="Simplified Arabic" w:cs="Simplified Arabic"/>
          <w:sz w:val="28"/>
          <w:szCs w:val="28"/>
          <w:rtl/>
          <w:lang w:eastAsia="en-US" w:bidi="ar-DZ"/>
        </w:rPr>
        <w:t xml:space="preserve"> إلى هذه ال</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خيرة</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ل</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نهم يعملون باسمها ولحسابها باعتبارها شخصا دوليا.</w:t>
      </w:r>
    </w:p>
    <w:p w:rsidR="007F724F" w:rsidRPr="007F724F" w:rsidRDefault="007F724F" w:rsidP="00353F30">
      <w:pPr>
        <w:numPr>
          <w:ilvl w:val="0"/>
          <w:numId w:val="6"/>
        </w:numPr>
        <w:tabs>
          <w:tab w:val="right" w:pos="282"/>
          <w:tab w:val="right" w:pos="565"/>
        </w:tabs>
        <w:spacing w:line="276" w:lineRule="auto"/>
        <w:ind w:left="-2" w:firstLine="0"/>
        <w:contextualSpacing/>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b/>
          <w:bCs/>
          <w:sz w:val="28"/>
          <w:szCs w:val="28"/>
          <w:rtl/>
          <w:lang w:eastAsia="en-US" w:bidi="ar-DZ"/>
        </w:rPr>
        <w:t xml:space="preserve">الاستقلال </w:t>
      </w:r>
      <w:proofErr w:type="gramStart"/>
      <w:r w:rsidRPr="007F724F">
        <w:rPr>
          <w:rFonts w:ascii="Simplified Arabic" w:eastAsiaTheme="minorHAnsi" w:hAnsi="Simplified Arabic" w:cs="Simplified Arabic"/>
          <w:b/>
          <w:bCs/>
          <w:sz w:val="28"/>
          <w:szCs w:val="28"/>
          <w:rtl/>
          <w:lang w:eastAsia="en-US" w:bidi="ar-DZ"/>
        </w:rPr>
        <w:t>في</w:t>
      </w:r>
      <w:proofErr w:type="gramEnd"/>
      <w:r w:rsidRPr="007F724F">
        <w:rPr>
          <w:rFonts w:ascii="Simplified Arabic" w:eastAsiaTheme="minorHAnsi" w:hAnsi="Simplified Arabic" w:cs="Simplified Arabic"/>
          <w:b/>
          <w:bCs/>
          <w:sz w:val="28"/>
          <w:szCs w:val="28"/>
          <w:rtl/>
          <w:lang w:eastAsia="en-US" w:bidi="ar-DZ"/>
        </w:rPr>
        <w:t xml:space="preserve"> ظل العلاقات الدولية</w:t>
      </w:r>
      <w:r w:rsidRPr="007F724F">
        <w:rPr>
          <w:rFonts w:ascii="Simplified Arabic" w:eastAsiaTheme="minorHAnsi" w:hAnsi="Simplified Arabic" w:cs="Simplified Arabic"/>
          <w:sz w:val="28"/>
          <w:szCs w:val="28"/>
          <w:rtl/>
          <w:lang w:eastAsia="en-US" w:bidi="ar-DZ"/>
        </w:rPr>
        <w:t>: ويتمثل هذا الاستقلال في</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w:t>
      </w:r>
    </w:p>
    <w:p w:rsidR="007F724F" w:rsidRPr="007F724F" w:rsidRDefault="007F724F" w:rsidP="00353F30">
      <w:pPr>
        <w:numPr>
          <w:ilvl w:val="0"/>
          <w:numId w:val="1"/>
        </w:numPr>
        <w:tabs>
          <w:tab w:val="clear" w:pos="720"/>
        </w:tabs>
        <w:spacing w:line="276" w:lineRule="auto"/>
        <w:ind w:left="1416"/>
        <w:contextualSpacing/>
        <w:jc w:val="both"/>
        <w:rPr>
          <w:rFonts w:ascii="Simplified Arabic" w:eastAsiaTheme="minorHAnsi" w:hAnsi="Simplified Arabic" w:cs="Simplified Arabic"/>
          <w:sz w:val="28"/>
          <w:szCs w:val="28"/>
          <w:lang w:eastAsia="en-US" w:bidi="ar-DZ"/>
        </w:rPr>
      </w:pPr>
      <w:proofErr w:type="gramStart"/>
      <w:r w:rsidRPr="007F724F">
        <w:rPr>
          <w:rFonts w:ascii="Simplified Arabic" w:eastAsiaTheme="minorHAnsi" w:hAnsi="Simplified Arabic" w:cs="Simplified Arabic"/>
          <w:sz w:val="28"/>
          <w:szCs w:val="28"/>
          <w:rtl/>
          <w:lang w:eastAsia="en-US" w:bidi="ar-DZ"/>
        </w:rPr>
        <w:t>حرية</w:t>
      </w:r>
      <w:proofErr w:type="gramEnd"/>
      <w:r w:rsidRPr="007F724F">
        <w:rPr>
          <w:rFonts w:ascii="Simplified Arabic" w:eastAsiaTheme="minorHAnsi" w:hAnsi="Simplified Arabic" w:cs="Simplified Arabic"/>
          <w:sz w:val="28"/>
          <w:szCs w:val="28"/>
          <w:rtl/>
          <w:lang w:eastAsia="en-US" w:bidi="ar-DZ"/>
        </w:rPr>
        <w:t xml:space="preserve"> الدولة في ممارسة صلاحياتها الداخلية والخارجية كإبرام المعاهدات مع الدول دون التدخل في شؤونها الداخلية من جانب الدول ال</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خرى.</w:t>
      </w:r>
    </w:p>
    <w:p w:rsidR="007F724F" w:rsidRPr="007F724F" w:rsidRDefault="007F724F" w:rsidP="00353F30">
      <w:pPr>
        <w:numPr>
          <w:ilvl w:val="0"/>
          <w:numId w:val="1"/>
        </w:numPr>
        <w:tabs>
          <w:tab w:val="clear" w:pos="720"/>
        </w:tabs>
        <w:spacing w:line="276" w:lineRule="auto"/>
        <w:ind w:left="1416"/>
        <w:contextualSpacing/>
        <w:jc w:val="both"/>
        <w:rPr>
          <w:rFonts w:ascii="Simplified Arabic" w:eastAsiaTheme="minorHAnsi" w:hAnsi="Simplified Arabic" w:cs="Simplified Arabic"/>
          <w:sz w:val="28"/>
          <w:szCs w:val="28"/>
          <w:lang w:eastAsia="en-US" w:bidi="ar-DZ"/>
        </w:rPr>
      </w:pPr>
      <w:proofErr w:type="gramStart"/>
      <w:r w:rsidRPr="007F724F">
        <w:rPr>
          <w:rFonts w:ascii="Simplified Arabic" w:eastAsiaTheme="minorHAnsi" w:hAnsi="Simplified Arabic" w:cs="Simplified Arabic"/>
          <w:sz w:val="28"/>
          <w:szCs w:val="28"/>
          <w:rtl/>
          <w:lang w:eastAsia="en-US" w:bidi="ar-DZ"/>
        </w:rPr>
        <w:t>المساواة</w:t>
      </w:r>
      <w:proofErr w:type="gramEnd"/>
      <w:r w:rsidRPr="007F724F">
        <w:rPr>
          <w:rFonts w:ascii="Simplified Arabic" w:eastAsiaTheme="minorHAnsi" w:hAnsi="Simplified Arabic" w:cs="Simplified Arabic"/>
          <w:sz w:val="28"/>
          <w:szCs w:val="28"/>
          <w:rtl/>
          <w:lang w:eastAsia="en-US" w:bidi="ar-DZ"/>
        </w:rPr>
        <w:t xml:space="preserve"> في السيادة بين الدول وتعني المساواة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مام القانون في الحقوق والواجبات</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و</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مام المحاكم الدولية وفي المنظمات الدولية.</w:t>
      </w:r>
    </w:p>
    <w:p w:rsidR="007F724F" w:rsidRPr="007F724F" w:rsidRDefault="007F724F" w:rsidP="00353F30">
      <w:pPr>
        <w:numPr>
          <w:ilvl w:val="0"/>
          <w:numId w:val="1"/>
        </w:numPr>
        <w:tabs>
          <w:tab w:val="clear" w:pos="720"/>
        </w:tabs>
        <w:ind w:left="1416"/>
        <w:contextualSpacing/>
        <w:jc w:val="both"/>
        <w:rPr>
          <w:rFonts w:ascii="Simplified Arabic" w:eastAsiaTheme="minorHAnsi" w:hAnsi="Simplified Arabic" w:cs="Simplified Arabic"/>
          <w:sz w:val="28"/>
          <w:szCs w:val="28"/>
          <w:lang w:eastAsia="en-US" w:bidi="ar-DZ"/>
        </w:rPr>
      </w:pPr>
      <w:r w:rsidRPr="007F724F">
        <w:rPr>
          <w:rFonts w:ascii="Simplified Arabic" w:eastAsiaTheme="minorHAnsi" w:hAnsi="Simplified Arabic" w:cs="Simplified Arabic"/>
          <w:sz w:val="28"/>
          <w:szCs w:val="28"/>
          <w:rtl/>
          <w:lang w:eastAsia="en-US" w:bidi="ar-DZ"/>
        </w:rPr>
        <w:t>تمتع الدولة بالحصانة القضائية</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وتعني عدم جواز رفع دعوى على دولة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مام قضاء دولة اخرى، وعدم جواز التنفيذ على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موالها</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w:t>
      </w:r>
      <w:r w:rsidRPr="007F724F">
        <w:rPr>
          <w:rFonts w:ascii="Simplified Arabic" w:eastAsiaTheme="minorHAnsi" w:hAnsi="Simplified Arabic" w:cs="Simplified Arabic" w:hint="cs"/>
          <w:sz w:val="28"/>
          <w:szCs w:val="28"/>
          <w:rtl/>
          <w:lang w:eastAsia="en-US" w:bidi="ar-DZ"/>
        </w:rPr>
        <w:t>إ</w:t>
      </w:r>
      <w:r w:rsidRPr="007F724F">
        <w:rPr>
          <w:rFonts w:ascii="Simplified Arabic" w:eastAsiaTheme="minorHAnsi" w:hAnsi="Simplified Arabic" w:cs="Simplified Arabic"/>
          <w:sz w:val="28"/>
          <w:szCs w:val="28"/>
          <w:rtl/>
          <w:lang w:eastAsia="en-US" w:bidi="ar-DZ"/>
        </w:rPr>
        <w:t xml:space="preserve">لا </w:t>
      </w:r>
      <w:r w:rsidRPr="007F724F">
        <w:rPr>
          <w:rFonts w:ascii="Simplified Arabic" w:eastAsiaTheme="minorHAnsi" w:hAnsi="Simplified Arabic" w:cs="Simplified Arabic" w:hint="cs"/>
          <w:sz w:val="28"/>
          <w:szCs w:val="28"/>
          <w:rtl/>
          <w:lang w:eastAsia="en-US" w:bidi="ar-DZ"/>
        </w:rPr>
        <w:t>إ</w:t>
      </w:r>
      <w:r w:rsidRPr="007F724F">
        <w:rPr>
          <w:rFonts w:ascii="Simplified Arabic" w:eastAsiaTheme="minorHAnsi" w:hAnsi="Simplified Arabic" w:cs="Simplified Arabic"/>
          <w:sz w:val="28"/>
          <w:szCs w:val="28"/>
          <w:rtl/>
          <w:lang w:eastAsia="en-US" w:bidi="ar-DZ"/>
        </w:rPr>
        <w:t xml:space="preserve">ذا مارست الدولة المعنية نشاطا اقتصاديا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و تجاريا. </w:t>
      </w:r>
    </w:p>
    <w:p w:rsidR="007F724F" w:rsidRPr="007F724F" w:rsidRDefault="007F724F" w:rsidP="007F724F">
      <w:pPr>
        <w:jc w:val="both"/>
        <w:rPr>
          <w:rFonts w:ascii="Simplified Arabic" w:eastAsiaTheme="minorHAnsi" w:hAnsi="Simplified Arabic" w:cs="Simplified Arabic"/>
          <w:sz w:val="28"/>
          <w:szCs w:val="28"/>
          <w:rtl/>
          <w:lang w:eastAsia="en-US" w:bidi="ar-DZ"/>
        </w:rPr>
      </w:pPr>
    </w:p>
    <w:p w:rsidR="007F724F" w:rsidRPr="007F724F" w:rsidRDefault="007F724F" w:rsidP="007F724F">
      <w:pPr>
        <w:jc w:val="both"/>
        <w:rPr>
          <w:rFonts w:ascii="Simplified Arabic" w:eastAsiaTheme="minorHAnsi" w:hAnsi="Simplified Arabic" w:cs="Simplified Arabic"/>
          <w:sz w:val="28"/>
          <w:szCs w:val="28"/>
          <w:rtl/>
          <w:lang w:eastAsia="en-US" w:bidi="ar-DZ"/>
        </w:rPr>
      </w:pPr>
    </w:p>
    <w:p w:rsidR="007F724F" w:rsidRPr="007F724F" w:rsidRDefault="007F724F" w:rsidP="007F724F">
      <w:pPr>
        <w:jc w:val="both"/>
        <w:rPr>
          <w:rFonts w:ascii="Simplified Arabic" w:eastAsiaTheme="minorHAnsi" w:hAnsi="Simplified Arabic" w:cs="Simplified Arabic"/>
          <w:sz w:val="28"/>
          <w:szCs w:val="28"/>
          <w:rtl/>
          <w:lang w:eastAsia="en-US" w:bidi="ar-DZ"/>
        </w:rPr>
      </w:pPr>
    </w:p>
    <w:p w:rsidR="007F724F" w:rsidRPr="007F724F" w:rsidRDefault="007F724F" w:rsidP="007F724F">
      <w:pPr>
        <w:ind w:left="282"/>
        <w:contextualSpacing/>
        <w:jc w:val="center"/>
        <w:rPr>
          <w:rFonts w:ascii="Simplified Arabic" w:eastAsiaTheme="minorHAnsi" w:hAnsi="Simplified Arabic" w:cs="Simplified Arabic"/>
          <w:b/>
          <w:bCs/>
          <w:sz w:val="28"/>
          <w:szCs w:val="28"/>
          <w:rtl/>
          <w:lang w:eastAsia="en-US" w:bidi="ar-DZ"/>
        </w:rPr>
      </w:pPr>
      <w:proofErr w:type="gramStart"/>
      <w:r w:rsidRPr="007F724F">
        <w:rPr>
          <w:rFonts w:ascii="Simplified Arabic" w:eastAsiaTheme="minorHAnsi" w:hAnsi="Simplified Arabic" w:cs="Simplified Arabic"/>
          <w:b/>
          <w:bCs/>
          <w:sz w:val="28"/>
          <w:szCs w:val="28"/>
          <w:rtl/>
          <w:lang w:eastAsia="en-US" w:bidi="ar-DZ"/>
        </w:rPr>
        <w:lastRenderedPageBreak/>
        <w:t>الفرع</w:t>
      </w:r>
      <w:proofErr w:type="gramEnd"/>
      <w:r w:rsidRPr="007F724F">
        <w:rPr>
          <w:rFonts w:ascii="Simplified Arabic" w:eastAsiaTheme="minorHAnsi" w:hAnsi="Simplified Arabic" w:cs="Simplified Arabic"/>
          <w:b/>
          <w:bCs/>
          <w:sz w:val="28"/>
          <w:szCs w:val="28"/>
          <w:rtl/>
          <w:lang w:eastAsia="en-US" w:bidi="ar-DZ"/>
        </w:rPr>
        <w:t xml:space="preserve"> الثاني</w:t>
      </w:r>
    </w:p>
    <w:p w:rsidR="007F724F" w:rsidRPr="007F724F" w:rsidRDefault="007F724F" w:rsidP="007F724F">
      <w:pPr>
        <w:spacing w:line="276" w:lineRule="auto"/>
        <w:ind w:left="282"/>
        <w:contextualSpacing/>
        <w:jc w:val="center"/>
        <w:rPr>
          <w:rFonts w:ascii="Simplified Arabic" w:eastAsiaTheme="minorHAnsi" w:hAnsi="Simplified Arabic" w:cs="Simplified Arabic"/>
          <w:sz w:val="28"/>
          <w:szCs w:val="28"/>
          <w:rtl/>
          <w:lang w:eastAsia="en-US" w:bidi="ar-DZ"/>
        </w:rPr>
      </w:pPr>
      <w:proofErr w:type="gramStart"/>
      <w:r w:rsidRPr="007F724F">
        <w:rPr>
          <w:rFonts w:ascii="Simplified Arabic" w:eastAsiaTheme="minorHAnsi" w:hAnsi="Simplified Arabic" w:cs="Simplified Arabic"/>
          <w:b/>
          <w:bCs/>
          <w:sz w:val="28"/>
          <w:szCs w:val="28"/>
          <w:rtl/>
          <w:lang w:eastAsia="en-US" w:bidi="ar-DZ"/>
        </w:rPr>
        <w:t>عنصر</w:t>
      </w:r>
      <w:proofErr w:type="gramEnd"/>
      <w:r w:rsidRPr="007F724F">
        <w:rPr>
          <w:rFonts w:ascii="Simplified Arabic" w:eastAsiaTheme="minorHAnsi" w:hAnsi="Simplified Arabic" w:cs="Simplified Arabic"/>
          <w:b/>
          <w:bCs/>
          <w:sz w:val="28"/>
          <w:szCs w:val="28"/>
          <w:rtl/>
          <w:lang w:eastAsia="en-US" w:bidi="ar-DZ"/>
        </w:rPr>
        <w:t xml:space="preserve"> الاعتراف</w:t>
      </w:r>
    </w:p>
    <w:p w:rsidR="007F724F" w:rsidRPr="007F724F" w:rsidRDefault="007F724F" w:rsidP="007F724F">
      <w:pPr>
        <w:spacing w:line="276" w:lineRule="auto"/>
        <w:ind w:left="-2"/>
        <w:contextualSpacing/>
        <w:jc w:val="both"/>
        <w:rPr>
          <w:rFonts w:ascii="Simplified Arabic" w:eastAsiaTheme="minorHAnsi" w:hAnsi="Simplified Arabic" w:cs="Simplified Arabic"/>
          <w:b/>
          <w:bCs/>
          <w:sz w:val="28"/>
          <w:szCs w:val="28"/>
          <w:u w:val="single"/>
          <w:rtl/>
          <w:lang w:eastAsia="en-US" w:bidi="ar-DZ"/>
        </w:rPr>
      </w:pPr>
      <w:r w:rsidRPr="007F724F">
        <w:rPr>
          <w:rFonts w:ascii="Simplified Arabic" w:eastAsiaTheme="minorHAnsi" w:hAnsi="Simplified Arabic" w:cs="Simplified Arabic"/>
          <w:b/>
          <w:bCs/>
          <w:sz w:val="28"/>
          <w:szCs w:val="28"/>
          <w:rtl/>
          <w:lang w:eastAsia="en-US" w:bidi="ar-DZ"/>
        </w:rPr>
        <w:tab/>
      </w:r>
      <w:r w:rsidRPr="007F724F">
        <w:rPr>
          <w:rFonts w:ascii="Simplified Arabic" w:eastAsiaTheme="minorHAnsi" w:hAnsi="Simplified Arabic" w:cs="Simplified Arabic"/>
          <w:b/>
          <w:bCs/>
          <w:sz w:val="28"/>
          <w:szCs w:val="28"/>
          <w:rtl/>
          <w:lang w:eastAsia="en-US" w:bidi="ar-DZ"/>
        </w:rPr>
        <w:tab/>
      </w:r>
      <w:r w:rsidRPr="007F724F">
        <w:rPr>
          <w:rFonts w:ascii="Simplified Arabic" w:eastAsiaTheme="minorHAnsi" w:hAnsi="Simplified Arabic" w:cs="Simplified Arabic"/>
          <w:b/>
          <w:bCs/>
          <w:sz w:val="28"/>
          <w:szCs w:val="28"/>
          <w:lang w:eastAsia="en-US" w:bidi="ar-DZ"/>
        </w:rPr>
        <w:t xml:space="preserve"> </w:t>
      </w:r>
      <w:r w:rsidRPr="007F724F">
        <w:rPr>
          <w:rFonts w:ascii="Simplified Arabic" w:eastAsiaTheme="minorHAnsi" w:hAnsi="Simplified Arabic" w:cs="Simplified Arabic"/>
          <w:sz w:val="28"/>
          <w:szCs w:val="28"/>
          <w:rtl/>
          <w:lang w:eastAsia="en-US" w:bidi="ar-DZ"/>
        </w:rPr>
        <w:t>يخضع الاعتراف بالدول لاعتبارات سياسية وقانونية</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فهناك حالات يتم فيها الاعتراف بدول لم تستقل بشكل نهائي مثل الاعتراف بدولة فلسطين من طرف الدول العربية والعديد من الدول غير العربية، كما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ن هناك حالات لم يعترف فيها بالدول رغم وجود عناصرها الثلاثة</w:t>
      </w:r>
      <w:r w:rsidRPr="007F724F">
        <w:rPr>
          <w:rFonts w:ascii="Simplified Arabic" w:eastAsiaTheme="minorHAnsi" w:hAnsi="Simplified Arabic" w:cs="Simplified Arabic" w:hint="cs"/>
          <w:sz w:val="28"/>
          <w:szCs w:val="28"/>
          <w:rtl/>
          <w:lang w:eastAsia="en-US" w:bidi="ar-DZ"/>
        </w:rPr>
        <w:t>، كعدم اعتراف دول غربية موالية لإسرائيل بالدولة الفلسطينية</w:t>
      </w:r>
      <w:r w:rsidRPr="007F724F">
        <w:rPr>
          <w:rFonts w:ascii="Simplified Arabic" w:eastAsiaTheme="minorHAnsi" w:hAnsi="Simplified Arabic" w:cs="Simplified Arabic"/>
          <w:sz w:val="28"/>
          <w:szCs w:val="28"/>
          <w:rtl/>
          <w:lang w:eastAsia="en-US" w:bidi="ar-DZ"/>
        </w:rPr>
        <w:t>.</w:t>
      </w:r>
    </w:p>
    <w:p w:rsidR="007F724F" w:rsidRPr="007F724F" w:rsidRDefault="007F724F" w:rsidP="007F724F">
      <w:pPr>
        <w:spacing w:line="276" w:lineRule="auto"/>
        <w:ind w:left="-2"/>
        <w:contextualSpacing/>
        <w:jc w:val="both"/>
        <w:rPr>
          <w:rFonts w:ascii="Simplified Arabic" w:eastAsiaTheme="minorHAnsi" w:hAnsi="Simplified Arabic" w:cs="Simplified Arabic"/>
          <w:sz w:val="28"/>
          <w:szCs w:val="28"/>
          <w:lang w:eastAsia="en-US" w:bidi="ar-DZ"/>
        </w:rPr>
      </w:pPr>
      <w:proofErr w:type="gramStart"/>
      <w:r w:rsidRPr="007F724F">
        <w:rPr>
          <w:rFonts w:ascii="Simplified Arabic" w:eastAsiaTheme="minorHAnsi" w:hAnsi="Simplified Arabic" w:cs="Simplified Arabic"/>
          <w:b/>
          <w:bCs/>
          <w:sz w:val="28"/>
          <w:szCs w:val="28"/>
          <w:rtl/>
          <w:lang w:eastAsia="en-US" w:bidi="ar-DZ"/>
        </w:rPr>
        <w:t>أولا</w:t>
      </w:r>
      <w:proofErr w:type="gramEnd"/>
      <w:r w:rsidRPr="007F724F">
        <w:rPr>
          <w:rFonts w:ascii="Simplified Arabic" w:eastAsiaTheme="minorHAnsi" w:hAnsi="Simplified Arabic" w:cs="Simplified Arabic"/>
          <w:b/>
          <w:bCs/>
          <w:sz w:val="28"/>
          <w:szCs w:val="28"/>
          <w:rtl/>
          <w:lang w:eastAsia="en-US" w:bidi="ar-DZ"/>
        </w:rPr>
        <w:t xml:space="preserve">: تعريف عنصر الاعتراف: </w:t>
      </w:r>
      <w:r w:rsidRPr="007F724F">
        <w:rPr>
          <w:rFonts w:ascii="Simplified Arabic" w:eastAsiaTheme="minorHAnsi" w:hAnsi="Simplified Arabic" w:cs="Simplified Arabic"/>
          <w:sz w:val="28"/>
          <w:szCs w:val="28"/>
          <w:rtl/>
          <w:lang w:eastAsia="en-US" w:bidi="ar-DZ"/>
        </w:rPr>
        <w:t xml:space="preserve">هو التصرف الحر الذي يصدر عن دولة واحدة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و عدة دول للإقرار بوجود جماعة بشرية فوق </w:t>
      </w:r>
      <w:r w:rsidRPr="007F724F">
        <w:rPr>
          <w:rFonts w:ascii="Simplified Arabic" w:eastAsiaTheme="minorHAnsi" w:hAnsi="Simplified Arabic" w:cs="Simplified Arabic" w:hint="cs"/>
          <w:sz w:val="28"/>
          <w:szCs w:val="28"/>
          <w:rtl/>
          <w:lang w:eastAsia="en-US" w:bidi="ar-DZ"/>
        </w:rPr>
        <w:t>إ</w:t>
      </w:r>
      <w:r w:rsidRPr="007F724F">
        <w:rPr>
          <w:rFonts w:ascii="Simplified Arabic" w:eastAsiaTheme="minorHAnsi" w:hAnsi="Simplified Arabic" w:cs="Simplified Arabic"/>
          <w:sz w:val="28"/>
          <w:szCs w:val="28"/>
          <w:rtl/>
          <w:lang w:eastAsia="en-US" w:bidi="ar-DZ"/>
        </w:rPr>
        <w:t>قليم معين تتمتع بتنظيم سياسي</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واستقلال كامل وتقدر على الوفاء بالتزاماتها الدولية</w:t>
      </w:r>
      <w:r w:rsidRPr="007F724F">
        <w:rPr>
          <w:rFonts w:ascii="Simplified Arabic" w:eastAsiaTheme="minorHAnsi" w:hAnsi="Simplified Arabic" w:cs="Simplified Arabic"/>
          <w:sz w:val="28"/>
          <w:szCs w:val="28"/>
          <w:vertAlign w:val="superscript"/>
          <w:rtl/>
          <w:lang w:eastAsia="en-US" w:bidi="ar-DZ"/>
        </w:rPr>
        <w:footnoteReference w:customMarkFollows="1" w:id="44"/>
        <w:t>(1)</w:t>
      </w:r>
      <w:r w:rsidRPr="007F724F">
        <w:rPr>
          <w:rFonts w:ascii="Simplified Arabic" w:eastAsiaTheme="minorHAnsi" w:hAnsi="Simplified Arabic" w:cs="Simplified Arabic"/>
          <w:sz w:val="28"/>
          <w:szCs w:val="28"/>
          <w:rtl/>
          <w:lang w:eastAsia="en-US" w:bidi="ar-DZ"/>
        </w:rPr>
        <w:t>.</w:t>
      </w:r>
    </w:p>
    <w:p w:rsidR="007F724F" w:rsidRPr="007F724F" w:rsidRDefault="007F724F" w:rsidP="007F724F">
      <w:pPr>
        <w:spacing w:line="276" w:lineRule="auto"/>
        <w:ind w:left="-2"/>
        <w:contextualSpacing/>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sz w:val="28"/>
          <w:szCs w:val="28"/>
          <w:rtl/>
          <w:lang w:eastAsia="en-US" w:bidi="ar-DZ"/>
        </w:rPr>
        <w:t xml:space="preserve">       للإشارة انه يجب التفريق</w:t>
      </w:r>
      <w:r w:rsidRPr="007F724F">
        <w:rPr>
          <w:rFonts w:ascii="Simplified Arabic" w:eastAsiaTheme="minorHAnsi" w:hAnsi="Simplified Arabic" w:cs="Simplified Arabic"/>
          <w:b/>
          <w:bCs/>
          <w:sz w:val="28"/>
          <w:szCs w:val="28"/>
          <w:u w:val="single"/>
          <w:rtl/>
          <w:lang w:eastAsia="en-US" w:bidi="ar-DZ"/>
        </w:rPr>
        <w:t xml:space="preserve"> </w:t>
      </w:r>
      <w:r w:rsidRPr="007F724F">
        <w:rPr>
          <w:rFonts w:ascii="Simplified Arabic" w:eastAsiaTheme="minorHAnsi" w:hAnsi="Simplified Arabic" w:cs="Simplified Arabic"/>
          <w:sz w:val="28"/>
          <w:szCs w:val="28"/>
          <w:rtl/>
          <w:lang w:eastAsia="en-US" w:bidi="ar-DZ"/>
        </w:rPr>
        <w:t>بين الاعتراف بالدولة والاعتراف بالحكومة</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فالأول يكون في حالة قيام دولة جديدة،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ما الاعتراف بالحكومة فيتم في حالة وجود الدولة واستمراره لكن مع وجود تغيير في الحكومة</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w:t>
      </w:r>
      <w:r w:rsidRPr="007F724F">
        <w:rPr>
          <w:rFonts w:ascii="Simplified Arabic" w:eastAsiaTheme="minorHAnsi" w:hAnsi="Simplified Arabic" w:cs="Simplified Arabic" w:hint="cs"/>
          <w:sz w:val="28"/>
          <w:szCs w:val="28"/>
          <w:rtl/>
          <w:lang w:eastAsia="en-US" w:bidi="ar-DZ"/>
        </w:rPr>
        <w:t>إ</w:t>
      </w:r>
      <w:r w:rsidRPr="007F724F">
        <w:rPr>
          <w:rFonts w:ascii="Simplified Arabic" w:eastAsiaTheme="minorHAnsi" w:hAnsi="Simplified Arabic" w:cs="Simplified Arabic"/>
          <w:sz w:val="28"/>
          <w:szCs w:val="28"/>
          <w:rtl/>
          <w:lang w:eastAsia="en-US" w:bidi="ar-DZ"/>
        </w:rPr>
        <w:t>ما بطرق دستورية وذلك بإجراء انتخابات رئاسية</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و بطريق غير دستورية باستعمال القوة والعنف، وهذا يطرح في حد ذاته إشكالية </w:t>
      </w:r>
      <w:r w:rsidRPr="007F724F">
        <w:rPr>
          <w:rFonts w:ascii="Simplified Arabic" w:eastAsiaTheme="minorHAnsi" w:hAnsi="Simplified Arabic" w:cs="Simplified Arabic" w:hint="cs"/>
          <w:sz w:val="28"/>
          <w:szCs w:val="28"/>
          <w:rtl/>
          <w:lang w:eastAsia="en-US" w:bidi="ar-DZ"/>
        </w:rPr>
        <w:t>إ</w:t>
      </w:r>
      <w:r w:rsidRPr="007F724F">
        <w:rPr>
          <w:rFonts w:ascii="Simplified Arabic" w:eastAsiaTheme="minorHAnsi" w:hAnsi="Simplified Arabic" w:cs="Simplified Arabic"/>
          <w:sz w:val="28"/>
          <w:szCs w:val="28"/>
          <w:rtl/>
          <w:lang w:eastAsia="en-US" w:bidi="ar-DZ"/>
        </w:rPr>
        <w:t>ضافة إلى شرعية الحكومة الجديدة وفي فعاليتها بسبب الاضطرابات السياسية.</w:t>
      </w:r>
    </w:p>
    <w:p w:rsidR="007F724F" w:rsidRPr="007F724F" w:rsidRDefault="007F724F" w:rsidP="007F724F">
      <w:pPr>
        <w:spacing w:line="276" w:lineRule="auto"/>
        <w:ind w:left="-2"/>
        <w:contextualSpacing/>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hint="cs"/>
          <w:b/>
          <w:bCs/>
          <w:sz w:val="28"/>
          <w:szCs w:val="28"/>
          <w:rtl/>
          <w:lang w:eastAsia="en-US" w:bidi="ar-DZ"/>
        </w:rPr>
        <w:t xml:space="preserve">تانيا: </w:t>
      </w:r>
      <w:r w:rsidRPr="007F724F">
        <w:rPr>
          <w:rFonts w:ascii="Simplified Arabic" w:eastAsiaTheme="minorHAnsi" w:hAnsi="Simplified Arabic" w:cs="Simplified Arabic"/>
          <w:b/>
          <w:bCs/>
          <w:sz w:val="28"/>
          <w:szCs w:val="28"/>
          <w:rtl/>
          <w:lang w:eastAsia="en-US" w:bidi="ar-DZ"/>
        </w:rPr>
        <w:t xml:space="preserve">الطبيعة القانونية للاعتراف( </w:t>
      </w:r>
      <w:r w:rsidRPr="007F724F">
        <w:rPr>
          <w:rFonts w:ascii="Simplified Arabic" w:eastAsiaTheme="minorHAnsi" w:hAnsi="Simplified Arabic" w:cs="Simplified Arabic" w:hint="cs"/>
          <w:b/>
          <w:bCs/>
          <w:sz w:val="28"/>
          <w:szCs w:val="28"/>
          <w:rtl/>
          <w:lang w:eastAsia="en-US" w:bidi="ar-DZ"/>
        </w:rPr>
        <w:t>آ</w:t>
      </w:r>
      <w:r w:rsidRPr="007F724F">
        <w:rPr>
          <w:rFonts w:ascii="Simplified Arabic" w:eastAsiaTheme="minorHAnsi" w:hAnsi="Simplified Arabic" w:cs="Simplified Arabic"/>
          <w:b/>
          <w:bCs/>
          <w:sz w:val="28"/>
          <w:szCs w:val="28"/>
          <w:rtl/>
          <w:lang w:eastAsia="en-US" w:bidi="ar-DZ"/>
        </w:rPr>
        <w:t xml:space="preserve">ثاره): </w:t>
      </w:r>
      <w:r w:rsidRPr="007F724F">
        <w:rPr>
          <w:rFonts w:ascii="Simplified Arabic" w:eastAsiaTheme="minorHAnsi" w:hAnsi="Simplified Arabic" w:cs="Simplified Arabic"/>
          <w:sz w:val="28"/>
          <w:szCs w:val="28"/>
          <w:rtl/>
          <w:lang w:eastAsia="en-US" w:bidi="ar-DZ"/>
        </w:rPr>
        <w:t xml:space="preserve"> اختلف فقهاء القانون الدولي حول الطبيعة القانونية للاعتراف بين من يرى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 xml:space="preserve">نه منشئ للدولة، ومن يرى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نه كاشف لوجود سابق للدولة:</w:t>
      </w:r>
    </w:p>
    <w:p w:rsidR="007F724F" w:rsidRPr="007F724F" w:rsidRDefault="007F724F" w:rsidP="00353F30">
      <w:pPr>
        <w:numPr>
          <w:ilvl w:val="0"/>
          <w:numId w:val="7"/>
        </w:numPr>
        <w:tabs>
          <w:tab w:val="right" w:pos="282"/>
        </w:tabs>
        <w:spacing w:line="276" w:lineRule="auto"/>
        <w:ind w:left="-2" w:firstLine="0"/>
        <w:contextualSpacing/>
        <w:jc w:val="both"/>
        <w:rPr>
          <w:rFonts w:ascii="Simplified Arabic" w:eastAsiaTheme="minorHAnsi" w:hAnsi="Simplified Arabic" w:cs="Simplified Arabic"/>
          <w:b/>
          <w:bCs/>
          <w:sz w:val="28"/>
          <w:szCs w:val="28"/>
          <w:lang w:eastAsia="en-US" w:bidi="ar-DZ"/>
        </w:rPr>
      </w:pPr>
      <w:r w:rsidRPr="007F724F">
        <w:rPr>
          <w:rFonts w:ascii="Simplified Arabic" w:eastAsiaTheme="minorHAnsi" w:hAnsi="Simplified Arabic" w:cs="Simplified Arabic"/>
          <w:b/>
          <w:bCs/>
          <w:sz w:val="28"/>
          <w:szCs w:val="28"/>
          <w:rtl/>
          <w:lang w:eastAsia="en-US" w:bidi="ar-DZ"/>
        </w:rPr>
        <w:t xml:space="preserve">الاعتراف المنشئ: </w:t>
      </w:r>
      <w:r w:rsidRPr="007F724F">
        <w:rPr>
          <w:rFonts w:ascii="Simplified Arabic" w:eastAsiaTheme="minorHAnsi" w:hAnsi="Simplified Arabic" w:cs="Simplified Arabic" w:hint="cs"/>
          <w:sz w:val="28"/>
          <w:szCs w:val="28"/>
          <w:rtl/>
          <w:lang w:eastAsia="en-US"/>
        </w:rPr>
        <w:t>يرى مؤيدوه أن الاعتراف</w:t>
      </w:r>
      <w:r w:rsidRPr="007F724F">
        <w:rPr>
          <w:rFonts w:ascii="Simplified Arabic" w:eastAsiaTheme="minorHAnsi" w:hAnsi="Simplified Arabic" w:cs="Simplified Arabic"/>
          <w:sz w:val="28"/>
          <w:szCs w:val="28"/>
          <w:rtl/>
          <w:lang w:eastAsia="en-US"/>
        </w:rPr>
        <w:t xml:space="preserve"> </w:t>
      </w:r>
      <w:r w:rsidRPr="007F724F">
        <w:rPr>
          <w:rFonts w:ascii="Simplified Arabic" w:eastAsiaTheme="minorHAnsi" w:hAnsi="Simplified Arabic" w:cs="Simplified Arabic" w:hint="cs"/>
          <w:sz w:val="28"/>
          <w:szCs w:val="28"/>
          <w:rtl/>
          <w:lang w:eastAsia="en-US"/>
        </w:rPr>
        <w:t>بالدولة</w:t>
      </w:r>
      <w:r w:rsidRPr="007F724F">
        <w:rPr>
          <w:rFonts w:ascii="Simplified Arabic" w:eastAsiaTheme="minorHAnsi" w:hAnsi="Simplified Arabic" w:cs="Simplified Arabic"/>
          <w:sz w:val="28"/>
          <w:szCs w:val="28"/>
          <w:rtl/>
          <w:lang w:eastAsia="en-US"/>
        </w:rPr>
        <w:t xml:space="preserve"> </w:t>
      </w:r>
      <w:r w:rsidRPr="007F724F">
        <w:rPr>
          <w:rFonts w:ascii="Simplified Arabic" w:eastAsiaTheme="minorHAnsi" w:hAnsi="Simplified Arabic" w:cs="Simplified Arabic" w:hint="cs"/>
          <w:sz w:val="28"/>
          <w:szCs w:val="28"/>
          <w:rtl/>
          <w:lang w:eastAsia="en-US"/>
        </w:rPr>
        <w:t>الجديدة</w:t>
      </w:r>
      <w:r w:rsidRPr="007F724F">
        <w:rPr>
          <w:rFonts w:ascii="Simplified Arabic" w:eastAsiaTheme="minorHAnsi" w:hAnsi="Simplified Arabic" w:cs="Simplified Arabic"/>
          <w:sz w:val="28"/>
          <w:szCs w:val="28"/>
          <w:rtl/>
          <w:lang w:eastAsia="en-US"/>
        </w:rPr>
        <w:t xml:space="preserve"> </w:t>
      </w:r>
      <w:r w:rsidRPr="007F724F">
        <w:rPr>
          <w:rFonts w:ascii="Simplified Arabic" w:eastAsiaTheme="minorHAnsi" w:hAnsi="Simplified Arabic" w:cs="Simplified Arabic" w:hint="cs"/>
          <w:sz w:val="28"/>
          <w:szCs w:val="28"/>
          <w:rtl/>
          <w:lang w:eastAsia="en-US"/>
        </w:rPr>
        <w:t>هو</w:t>
      </w:r>
      <w:r w:rsidRPr="007F724F">
        <w:rPr>
          <w:rFonts w:ascii="Simplified Arabic" w:eastAsiaTheme="minorHAnsi" w:hAnsi="Simplified Arabic" w:cs="Simplified Arabic"/>
          <w:sz w:val="28"/>
          <w:szCs w:val="28"/>
          <w:rtl/>
          <w:lang w:eastAsia="en-US"/>
        </w:rPr>
        <w:t xml:space="preserve"> </w:t>
      </w:r>
      <w:r w:rsidRPr="007F724F">
        <w:rPr>
          <w:rFonts w:ascii="Simplified Arabic" w:eastAsiaTheme="minorHAnsi" w:hAnsi="Simplified Arabic" w:cs="Simplified Arabic" w:hint="cs"/>
          <w:sz w:val="28"/>
          <w:szCs w:val="28"/>
          <w:rtl/>
          <w:lang w:eastAsia="en-US"/>
        </w:rPr>
        <w:t>الذي</w:t>
      </w:r>
      <w:r w:rsidRPr="007F724F">
        <w:rPr>
          <w:rFonts w:ascii="Simplified Arabic" w:eastAsiaTheme="minorHAnsi" w:hAnsi="Simplified Arabic" w:cs="Simplified Arabic"/>
          <w:sz w:val="28"/>
          <w:szCs w:val="28"/>
          <w:rtl/>
          <w:lang w:eastAsia="en-US"/>
        </w:rPr>
        <w:t xml:space="preserve"> </w:t>
      </w:r>
      <w:r w:rsidRPr="007F724F">
        <w:rPr>
          <w:rFonts w:ascii="Simplified Arabic" w:eastAsiaTheme="minorHAnsi" w:hAnsi="Simplified Arabic" w:cs="Simplified Arabic" w:hint="cs"/>
          <w:sz w:val="28"/>
          <w:szCs w:val="28"/>
          <w:rtl/>
          <w:lang w:eastAsia="en-US"/>
        </w:rPr>
        <w:t>يخلق</w:t>
      </w:r>
      <w:r w:rsidRPr="007F724F">
        <w:rPr>
          <w:rFonts w:ascii="Simplified Arabic" w:eastAsiaTheme="minorHAnsi" w:hAnsi="Simplified Arabic" w:cs="Simplified Arabic"/>
          <w:sz w:val="28"/>
          <w:szCs w:val="28"/>
          <w:rtl/>
          <w:lang w:eastAsia="en-US"/>
        </w:rPr>
        <w:t xml:space="preserve"> </w:t>
      </w:r>
      <w:r w:rsidRPr="007F724F">
        <w:rPr>
          <w:rFonts w:ascii="Simplified Arabic" w:eastAsiaTheme="minorHAnsi" w:hAnsi="Simplified Arabic" w:cs="Simplified Arabic" w:hint="cs"/>
          <w:sz w:val="28"/>
          <w:szCs w:val="28"/>
          <w:rtl/>
          <w:lang w:eastAsia="en-US"/>
        </w:rPr>
        <w:t>الشخصية القانونية</w:t>
      </w:r>
      <w:r w:rsidRPr="007F724F">
        <w:rPr>
          <w:rFonts w:ascii="Simplified Arabic" w:eastAsiaTheme="minorHAnsi" w:hAnsi="Simplified Arabic" w:cs="Simplified Arabic"/>
          <w:sz w:val="28"/>
          <w:szCs w:val="28"/>
          <w:rtl/>
          <w:lang w:eastAsia="en-US"/>
        </w:rPr>
        <w:t xml:space="preserve"> </w:t>
      </w:r>
      <w:r w:rsidRPr="007F724F">
        <w:rPr>
          <w:rFonts w:ascii="Simplified Arabic" w:eastAsiaTheme="minorHAnsi" w:hAnsi="Simplified Arabic" w:cs="Simplified Arabic" w:hint="cs"/>
          <w:sz w:val="28"/>
          <w:szCs w:val="28"/>
          <w:rtl/>
          <w:lang w:eastAsia="en-US"/>
        </w:rPr>
        <w:t>لها،</w:t>
      </w:r>
      <w:r w:rsidRPr="007F724F">
        <w:rPr>
          <w:rFonts w:ascii="Simplified Arabic" w:eastAsiaTheme="minorHAnsi" w:hAnsi="Simplified Arabic" w:cs="Simplified Arabic"/>
          <w:sz w:val="28"/>
          <w:szCs w:val="28"/>
          <w:rtl/>
          <w:lang w:eastAsia="en-US"/>
        </w:rPr>
        <w:t xml:space="preserve"> </w:t>
      </w:r>
      <w:r w:rsidRPr="007F724F">
        <w:rPr>
          <w:rFonts w:ascii="Simplified Arabic" w:eastAsiaTheme="minorHAnsi" w:hAnsi="Simplified Arabic" w:cs="Simplified Arabic" w:hint="cs"/>
          <w:sz w:val="28"/>
          <w:szCs w:val="28"/>
          <w:rtl/>
          <w:lang w:eastAsia="en-US"/>
        </w:rPr>
        <w:t>ومن</w:t>
      </w:r>
      <w:r w:rsidRPr="007F724F">
        <w:rPr>
          <w:rFonts w:ascii="Simplified Arabic" w:eastAsiaTheme="minorHAnsi" w:hAnsi="Simplified Arabic" w:cs="Simplified Arabic"/>
          <w:sz w:val="28"/>
          <w:szCs w:val="28"/>
          <w:rtl/>
          <w:lang w:eastAsia="en-US"/>
        </w:rPr>
        <w:t xml:space="preserve"> </w:t>
      </w:r>
      <w:r w:rsidRPr="007F724F">
        <w:rPr>
          <w:rFonts w:ascii="Simplified Arabic" w:eastAsiaTheme="minorHAnsi" w:hAnsi="Simplified Arabic" w:cs="Simplified Arabic" w:hint="cs"/>
          <w:sz w:val="28"/>
          <w:szCs w:val="28"/>
          <w:rtl/>
          <w:lang w:eastAsia="en-US"/>
        </w:rPr>
        <w:t>ثم</w:t>
      </w:r>
      <w:r w:rsidRPr="007F724F">
        <w:rPr>
          <w:rFonts w:ascii="Simplified Arabic" w:eastAsiaTheme="minorHAnsi" w:hAnsi="Simplified Arabic" w:cs="Simplified Arabic"/>
          <w:sz w:val="28"/>
          <w:szCs w:val="28"/>
          <w:rtl/>
          <w:lang w:eastAsia="en-US"/>
        </w:rPr>
        <w:t xml:space="preserve"> </w:t>
      </w:r>
      <w:r w:rsidRPr="007F724F">
        <w:rPr>
          <w:rFonts w:ascii="Simplified Arabic" w:eastAsiaTheme="minorHAnsi" w:hAnsi="Simplified Arabic" w:cs="Simplified Arabic" w:hint="cs"/>
          <w:sz w:val="28"/>
          <w:szCs w:val="28"/>
          <w:rtl/>
          <w:lang w:eastAsia="en-US"/>
        </w:rPr>
        <w:t>فهو</w:t>
      </w:r>
      <w:r w:rsidRPr="007F724F">
        <w:rPr>
          <w:rFonts w:ascii="Simplified Arabic" w:eastAsiaTheme="minorHAnsi" w:hAnsi="Simplified Arabic" w:cs="Simplified Arabic"/>
          <w:sz w:val="28"/>
          <w:szCs w:val="28"/>
          <w:rtl/>
          <w:lang w:eastAsia="en-US"/>
        </w:rPr>
        <w:t xml:space="preserve"> </w:t>
      </w:r>
      <w:r w:rsidRPr="007F724F">
        <w:rPr>
          <w:rFonts w:ascii="Simplified Arabic" w:eastAsiaTheme="minorHAnsi" w:hAnsi="Simplified Arabic" w:cs="Simplified Arabic" w:hint="cs"/>
          <w:sz w:val="28"/>
          <w:szCs w:val="28"/>
          <w:rtl/>
          <w:lang w:eastAsia="en-US"/>
        </w:rPr>
        <w:t>الذي</w:t>
      </w:r>
      <w:r w:rsidRPr="007F724F">
        <w:rPr>
          <w:rFonts w:ascii="Simplified Arabic" w:eastAsiaTheme="minorHAnsi" w:hAnsi="Simplified Arabic" w:cs="Simplified Arabic"/>
          <w:sz w:val="28"/>
          <w:szCs w:val="28"/>
          <w:rtl/>
          <w:lang w:eastAsia="en-US"/>
        </w:rPr>
        <w:t xml:space="preserve"> </w:t>
      </w:r>
      <w:r w:rsidRPr="007F724F">
        <w:rPr>
          <w:rFonts w:ascii="Simplified Arabic" w:eastAsiaTheme="minorHAnsi" w:hAnsi="Simplified Arabic" w:cs="Simplified Arabic" w:hint="cs"/>
          <w:sz w:val="28"/>
          <w:szCs w:val="28"/>
          <w:rtl/>
          <w:lang w:eastAsia="en-US"/>
        </w:rPr>
        <w:t>يمنحها</w:t>
      </w:r>
      <w:r w:rsidRPr="007F724F">
        <w:rPr>
          <w:rFonts w:ascii="Simplified Arabic" w:eastAsiaTheme="minorHAnsi" w:hAnsi="Simplified Arabic" w:cs="Simplified Arabic"/>
          <w:sz w:val="28"/>
          <w:szCs w:val="28"/>
          <w:rtl/>
          <w:lang w:eastAsia="en-US"/>
        </w:rPr>
        <w:t xml:space="preserve"> </w:t>
      </w:r>
      <w:r w:rsidRPr="007F724F">
        <w:rPr>
          <w:rFonts w:ascii="Simplified Arabic" w:eastAsiaTheme="minorHAnsi" w:hAnsi="Simplified Arabic" w:cs="Simplified Arabic" w:hint="cs"/>
          <w:sz w:val="28"/>
          <w:szCs w:val="28"/>
          <w:rtl/>
          <w:lang w:eastAsia="en-US"/>
        </w:rPr>
        <w:t>الوجود</w:t>
      </w:r>
      <w:r w:rsidRPr="007F724F">
        <w:rPr>
          <w:rFonts w:ascii="Simplified Arabic" w:eastAsiaTheme="minorHAnsi" w:hAnsi="Simplified Arabic" w:cs="Simplified Arabic"/>
          <w:sz w:val="28"/>
          <w:szCs w:val="28"/>
          <w:rtl/>
          <w:lang w:eastAsia="en-US"/>
        </w:rPr>
        <w:t xml:space="preserve"> </w:t>
      </w:r>
      <w:r w:rsidRPr="007F724F">
        <w:rPr>
          <w:rFonts w:ascii="Simplified Arabic" w:eastAsiaTheme="minorHAnsi" w:hAnsi="Simplified Arabic" w:cs="Simplified Arabic" w:hint="cs"/>
          <w:sz w:val="28"/>
          <w:szCs w:val="28"/>
          <w:rtl/>
          <w:lang w:eastAsia="en-US"/>
        </w:rPr>
        <w:t>القانوني</w:t>
      </w:r>
      <w:r w:rsidRPr="007F724F">
        <w:rPr>
          <w:rFonts w:ascii="Simplified Arabic" w:eastAsiaTheme="minorHAnsi" w:hAnsi="Simplified Arabic" w:cs="Simplified Arabic"/>
          <w:sz w:val="28"/>
          <w:szCs w:val="28"/>
          <w:rtl/>
          <w:lang w:eastAsia="en-US"/>
        </w:rPr>
        <w:t xml:space="preserve"> </w:t>
      </w:r>
      <w:r w:rsidRPr="007F724F">
        <w:rPr>
          <w:rFonts w:ascii="Simplified Arabic" w:eastAsiaTheme="minorHAnsi" w:hAnsi="Simplified Arabic" w:cs="Simplified Arabic" w:hint="cs"/>
          <w:sz w:val="28"/>
          <w:szCs w:val="28"/>
          <w:rtl/>
          <w:lang w:eastAsia="en-US"/>
        </w:rPr>
        <w:t>باعتبارها</w:t>
      </w:r>
      <w:r w:rsidRPr="007F724F">
        <w:rPr>
          <w:rFonts w:ascii="Simplified Arabic" w:eastAsiaTheme="minorHAnsi" w:hAnsi="Simplified Arabic" w:cs="Simplified Arabic"/>
          <w:sz w:val="28"/>
          <w:szCs w:val="28"/>
          <w:rtl/>
          <w:lang w:eastAsia="en-US"/>
        </w:rPr>
        <w:t xml:space="preserve"> </w:t>
      </w:r>
      <w:r w:rsidRPr="007F724F">
        <w:rPr>
          <w:rFonts w:ascii="Simplified Arabic" w:eastAsiaTheme="minorHAnsi" w:hAnsi="Simplified Arabic" w:cs="Simplified Arabic" w:hint="cs"/>
          <w:sz w:val="28"/>
          <w:szCs w:val="28"/>
          <w:rtl/>
          <w:lang w:eastAsia="en-US"/>
        </w:rPr>
        <w:t>شخصًا</w:t>
      </w:r>
      <w:r w:rsidRPr="007F724F">
        <w:rPr>
          <w:rFonts w:ascii="Simplified Arabic" w:eastAsiaTheme="minorHAnsi" w:hAnsi="Simplified Arabic" w:cs="Simplified Arabic" w:hint="cs"/>
          <w:sz w:val="28"/>
          <w:szCs w:val="28"/>
          <w:rtl/>
          <w:lang w:eastAsia="en-US" w:bidi="ar-DZ"/>
        </w:rPr>
        <w:t xml:space="preserve"> </w:t>
      </w:r>
      <w:r w:rsidRPr="007F724F">
        <w:rPr>
          <w:rFonts w:ascii="Simplified Arabic" w:eastAsiaTheme="minorHAnsi" w:hAnsi="Simplified Arabic" w:cs="Simplified Arabic" w:hint="cs"/>
          <w:sz w:val="28"/>
          <w:szCs w:val="28"/>
          <w:rtl/>
          <w:lang w:eastAsia="en-US"/>
        </w:rPr>
        <w:t>قانونيًا</w:t>
      </w:r>
      <w:r w:rsidRPr="007F724F">
        <w:rPr>
          <w:rFonts w:ascii="Simplified Arabic" w:eastAsiaTheme="minorHAnsi" w:hAnsi="Simplified Arabic" w:cs="Simplified Arabic"/>
          <w:sz w:val="28"/>
          <w:szCs w:val="28"/>
          <w:rtl/>
          <w:lang w:eastAsia="en-US"/>
        </w:rPr>
        <w:t xml:space="preserve"> </w:t>
      </w:r>
      <w:r w:rsidRPr="007F724F">
        <w:rPr>
          <w:rFonts w:ascii="Simplified Arabic" w:eastAsiaTheme="minorHAnsi" w:hAnsi="Simplified Arabic" w:cs="Simplified Arabic" w:hint="cs"/>
          <w:sz w:val="28"/>
          <w:szCs w:val="28"/>
          <w:rtl/>
          <w:lang w:eastAsia="en-US"/>
        </w:rPr>
        <w:t>من</w:t>
      </w:r>
      <w:r w:rsidRPr="007F724F">
        <w:rPr>
          <w:rFonts w:ascii="Simplified Arabic" w:eastAsiaTheme="minorHAnsi" w:hAnsi="Simplified Arabic" w:cs="Simplified Arabic"/>
          <w:sz w:val="28"/>
          <w:szCs w:val="28"/>
          <w:rtl/>
          <w:lang w:eastAsia="en-US"/>
        </w:rPr>
        <w:t xml:space="preserve"> </w:t>
      </w:r>
      <w:r w:rsidRPr="007F724F">
        <w:rPr>
          <w:rFonts w:ascii="Simplified Arabic" w:eastAsiaTheme="minorHAnsi" w:hAnsi="Simplified Arabic" w:cs="Simplified Arabic" w:hint="cs"/>
          <w:sz w:val="28"/>
          <w:szCs w:val="28"/>
          <w:rtl/>
          <w:lang w:eastAsia="en-US"/>
        </w:rPr>
        <w:t>أشخاص القانون</w:t>
      </w:r>
      <w:r w:rsidRPr="007F724F">
        <w:rPr>
          <w:rFonts w:ascii="Simplified Arabic" w:eastAsiaTheme="minorHAnsi" w:hAnsi="Simplified Arabic" w:cs="Simplified Arabic"/>
          <w:sz w:val="28"/>
          <w:szCs w:val="28"/>
          <w:rtl/>
          <w:lang w:eastAsia="en-US"/>
        </w:rPr>
        <w:t xml:space="preserve"> </w:t>
      </w:r>
      <w:r w:rsidRPr="007F724F">
        <w:rPr>
          <w:rFonts w:ascii="Simplified Arabic" w:eastAsiaTheme="minorHAnsi" w:hAnsi="Simplified Arabic" w:cs="Simplified Arabic" w:hint="cs"/>
          <w:sz w:val="28"/>
          <w:szCs w:val="28"/>
          <w:rtl/>
          <w:lang w:eastAsia="en-US"/>
        </w:rPr>
        <w:t>الدولي</w:t>
      </w:r>
      <w:r w:rsidRPr="007F724F">
        <w:rPr>
          <w:rFonts w:ascii="Simplified Arabic" w:eastAsiaTheme="minorHAnsi" w:hAnsi="Simplified Arabic" w:cs="Simplified Arabic"/>
          <w:sz w:val="28"/>
          <w:szCs w:val="28"/>
          <w:rtl/>
          <w:lang w:eastAsia="en-US"/>
        </w:rPr>
        <w:t xml:space="preserve"> </w:t>
      </w:r>
      <w:r w:rsidRPr="007F724F">
        <w:rPr>
          <w:rFonts w:ascii="Simplified Arabic" w:eastAsiaTheme="minorHAnsi" w:hAnsi="Simplified Arabic" w:cs="Simplified Arabic" w:hint="cs"/>
          <w:sz w:val="28"/>
          <w:szCs w:val="28"/>
          <w:rtl/>
          <w:lang w:eastAsia="en-US"/>
        </w:rPr>
        <w:t>العام</w:t>
      </w:r>
      <w:r w:rsidRPr="007F724F">
        <w:rPr>
          <w:rFonts w:ascii="Simplified Arabic" w:eastAsiaTheme="minorHAnsi" w:hAnsi="Simplified Arabic" w:cs="Simplified Arabic"/>
          <w:sz w:val="28"/>
          <w:szCs w:val="28"/>
          <w:vertAlign w:val="superscript"/>
          <w:rtl/>
          <w:lang w:eastAsia="en-US"/>
        </w:rPr>
        <w:footnoteReference w:customMarkFollows="1" w:id="45"/>
        <w:t>(</w:t>
      </w:r>
      <w:r w:rsidRPr="007F724F">
        <w:rPr>
          <w:rFonts w:ascii="Simplified Arabic" w:eastAsiaTheme="minorHAnsi" w:hAnsi="Simplified Arabic" w:cs="Simplified Arabic" w:hint="cs"/>
          <w:sz w:val="28"/>
          <w:szCs w:val="28"/>
          <w:vertAlign w:val="superscript"/>
          <w:rtl/>
          <w:lang w:eastAsia="en-US"/>
        </w:rPr>
        <w:t>3</w:t>
      </w:r>
      <w:r w:rsidRPr="007F724F">
        <w:rPr>
          <w:rFonts w:ascii="Simplified Arabic" w:eastAsiaTheme="minorHAnsi" w:hAnsi="Simplified Arabic" w:cs="Simplified Arabic"/>
          <w:sz w:val="28"/>
          <w:szCs w:val="28"/>
          <w:vertAlign w:val="superscript"/>
          <w:rtl/>
          <w:lang w:eastAsia="en-US"/>
        </w:rPr>
        <w:t>)</w:t>
      </w:r>
      <w:r w:rsidRPr="007F724F">
        <w:rPr>
          <w:rFonts w:ascii="Simplified Arabic" w:eastAsiaTheme="minorHAnsi" w:hAnsi="Simplified Arabic" w:cs="Simplified Arabic"/>
          <w:sz w:val="28"/>
          <w:szCs w:val="28"/>
          <w:rtl/>
          <w:lang w:eastAsia="en-US"/>
        </w:rPr>
        <w:t>.</w:t>
      </w:r>
    </w:p>
    <w:p w:rsidR="007F724F" w:rsidRPr="007F724F" w:rsidRDefault="007F724F" w:rsidP="007F724F">
      <w:pPr>
        <w:tabs>
          <w:tab w:val="right" w:pos="282"/>
        </w:tabs>
        <w:spacing w:line="276" w:lineRule="auto"/>
        <w:ind w:left="-2"/>
        <w:contextualSpacing/>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sz w:val="28"/>
          <w:szCs w:val="28"/>
          <w:rtl/>
          <w:lang w:eastAsia="en-US" w:bidi="ar-DZ"/>
        </w:rPr>
        <w:tab/>
      </w:r>
      <w:r w:rsidRPr="007F724F">
        <w:rPr>
          <w:rFonts w:ascii="Simplified Arabic" w:eastAsiaTheme="minorHAnsi" w:hAnsi="Simplified Arabic" w:cs="Simplified Arabic"/>
          <w:sz w:val="28"/>
          <w:szCs w:val="28"/>
          <w:rtl/>
          <w:lang w:eastAsia="en-US" w:bidi="ar-DZ"/>
        </w:rPr>
        <w:tab/>
        <w:t>وما يؤخذ على هذا الاتجاه انه يربط وجود الدولة ليس بإرادتها الذاتية وانما بإرادة الدول الاخرى، ومن الثابت ان الوجود السياسي للدولة من الناحية الواقعية مستقل تماما عن اعتراف الدول الاخرى بها.</w:t>
      </w:r>
    </w:p>
    <w:p w:rsidR="007F724F" w:rsidRPr="007F724F" w:rsidRDefault="007F724F" w:rsidP="007F724F">
      <w:pPr>
        <w:spacing w:line="276" w:lineRule="auto"/>
        <w:ind w:left="282"/>
        <w:contextualSpacing/>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sz w:val="28"/>
          <w:szCs w:val="28"/>
          <w:rtl/>
          <w:lang w:eastAsia="en-US" w:bidi="ar-DZ"/>
        </w:rPr>
        <w:t xml:space="preserve">       كما يجعل هذا الاتجاه دخول اي دولة جديدة إلى الجماعة الدولية يتوقف على موافقة الدول القديمة وهذا ما يتعارض مع مبدا المساواة بين الدول في السيادة</w:t>
      </w:r>
      <w:r w:rsidRPr="007F724F">
        <w:rPr>
          <w:rFonts w:ascii="Simplified Arabic" w:eastAsiaTheme="minorHAnsi" w:hAnsi="Simplified Arabic" w:cs="Simplified Arabic"/>
          <w:sz w:val="28"/>
          <w:szCs w:val="28"/>
          <w:vertAlign w:val="superscript"/>
          <w:rtl/>
          <w:lang w:eastAsia="en-US" w:bidi="ar-DZ"/>
        </w:rPr>
        <w:footnoteReference w:customMarkFollows="1" w:id="46"/>
        <w:t>(</w:t>
      </w:r>
      <w:r w:rsidRPr="007F724F">
        <w:rPr>
          <w:rFonts w:ascii="Simplified Arabic" w:eastAsiaTheme="minorHAnsi" w:hAnsi="Simplified Arabic" w:cs="Simplified Arabic" w:hint="cs"/>
          <w:sz w:val="28"/>
          <w:szCs w:val="28"/>
          <w:vertAlign w:val="superscript"/>
          <w:rtl/>
          <w:lang w:eastAsia="en-US" w:bidi="ar-DZ"/>
        </w:rPr>
        <w:t>3</w:t>
      </w:r>
      <w:r w:rsidRPr="007F724F">
        <w:rPr>
          <w:rFonts w:ascii="Simplified Arabic" w:eastAsiaTheme="minorHAnsi" w:hAnsi="Simplified Arabic" w:cs="Simplified Arabic"/>
          <w:sz w:val="28"/>
          <w:szCs w:val="28"/>
          <w:vertAlign w:val="superscript"/>
          <w:rtl/>
          <w:lang w:eastAsia="en-US" w:bidi="ar-DZ"/>
        </w:rPr>
        <w:t>)</w:t>
      </w:r>
      <w:r w:rsidRPr="007F724F">
        <w:rPr>
          <w:rFonts w:ascii="Simplified Arabic" w:eastAsiaTheme="minorHAnsi" w:hAnsi="Simplified Arabic" w:cs="Simplified Arabic"/>
          <w:sz w:val="28"/>
          <w:szCs w:val="28"/>
          <w:rtl/>
          <w:lang w:eastAsia="en-US" w:bidi="ar-DZ"/>
        </w:rPr>
        <w:t>.</w:t>
      </w:r>
    </w:p>
    <w:p w:rsidR="007F724F" w:rsidRPr="007F724F" w:rsidRDefault="007F724F" w:rsidP="007F724F">
      <w:pPr>
        <w:spacing w:line="276" w:lineRule="auto"/>
        <w:ind w:left="-2"/>
        <w:contextualSpacing/>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hint="cs"/>
          <w:b/>
          <w:bCs/>
          <w:sz w:val="28"/>
          <w:szCs w:val="28"/>
          <w:rtl/>
          <w:lang w:eastAsia="en-US" w:bidi="ar-DZ"/>
        </w:rPr>
        <w:t xml:space="preserve">ب- </w:t>
      </w:r>
      <w:r w:rsidRPr="007F724F">
        <w:rPr>
          <w:rFonts w:ascii="Simplified Arabic" w:eastAsiaTheme="minorHAnsi" w:hAnsi="Simplified Arabic" w:cs="Simplified Arabic"/>
          <w:b/>
          <w:bCs/>
          <w:sz w:val="28"/>
          <w:szCs w:val="28"/>
          <w:rtl/>
          <w:lang w:eastAsia="en-US" w:bidi="ar-DZ"/>
        </w:rPr>
        <w:t>الاعتراف الكاشف( المقرر):</w:t>
      </w:r>
      <w:r w:rsidRPr="007F724F">
        <w:rPr>
          <w:rFonts w:ascii="Simplified Arabic" w:eastAsiaTheme="minorHAnsi" w:hAnsi="Simplified Arabic" w:cs="Simplified Arabic"/>
          <w:sz w:val="28"/>
          <w:szCs w:val="28"/>
          <w:rtl/>
          <w:lang w:eastAsia="en-US" w:bidi="ar-DZ"/>
        </w:rPr>
        <w:t xml:space="preserve"> وهو الاقرار بالأمر الواقع من قبل الدول القائمة، ويعني اكتساب الدولة وصف الشخص القانوني يتوقف فقط على توافر العناصر الثلاثة المكونة لها وبالتالي يكشف فقط عن وجود هذه العناصر. </w:t>
      </w:r>
    </w:p>
    <w:p w:rsidR="007F724F" w:rsidRPr="007F724F" w:rsidRDefault="007F724F" w:rsidP="007F724F">
      <w:pPr>
        <w:spacing w:line="276" w:lineRule="auto"/>
        <w:ind w:left="282"/>
        <w:contextualSpacing/>
        <w:jc w:val="both"/>
        <w:rPr>
          <w:rFonts w:ascii="Simplified Arabic" w:eastAsiaTheme="minorHAnsi" w:hAnsi="Simplified Arabic" w:cs="Simplified Arabic"/>
          <w:sz w:val="28"/>
          <w:szCs w:val="28"/>
          <w:rtl/>
          <w:lang w:eastAsia="en-US" w:bidi="ar-DZ"/>
        </w:rPr>
      </w:pPr>
      <w:r w:rsidRPr="007F724F">
        <w:rPr>
          <w:rFonts w:ascii="Simplified Arabic" w:eastAsiaTheme="minorHAnsi" w:hAnsi="Simplified Arabic" w:cs="Simplified Arabic"/>
          <w:b/>
          <w:bCs/>
          <w:sz w:val="28"/>
          <w:szCs w:val="28"/>
          <w:rtl/>
          <w:lang w:eastAsia="en-US" w:bidi="ar-DZ"/>
        </w:rPr>
        <w:lastRenderedPageBreak/>
        <w:t xml:space="preserve">      </w:t>
      </w:r>
      <w:r w:rsidRPr="007F724F">
        <w:rPr>
          <w:rFonts w:ascii="Simplified Arabic" w:eastAsiaTheme="minorHAnsi" w:hAnsi="Simplified Arabic" w:cs="Simplified Arabic"/>
          <w:sz w:val="28"/>
          <w:szCs w:val="28"/>
          <w:rtl/>
          <w:lang w:eastAsia="en-US" w:bidi="ar-DZ"/>
        </w:rPr>
        <w:t>ومن ثم يعتبر الاعتراف وسيلة ملائمة لإيجاد علاقات مستقرة بين الدول، بمعنى استعداد هذه الدول لإقامة علاقات عادية مع الدول المعترف بها</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ويترتب على ذلك </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ن مس</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لة وجود الدولة من عدمه هي مس</w:t>
      </w:r>
      <w:r w:rsidRPr="007F724F">
        <w:rPr>
          <w:rFonts w:ascii="Simplified Arabic" w:eastAsiaTheme="minorHAnsi" w:hAnsi="Simplified Arabic" w:cs="Simplified Arabic" w:hint="cs"/>
          <w:sz w:val="28"/>
          <w:szCs w:val="28"/>
          <w:rtl/>
          <w:lang w:eastAsia="en-US" w:bidi="ar-DZ"/>
        </w:rPr>
        <w:t>أ</w:t>
      </w:r>
      <w:r w:rsidRPr="007F724F">
        <w:rPr>
          <w:rFonts w:ascii="Simplified Arabic" w:eastAsiaTheme="minorHAnsi" w:hAnsi="Simplified Arabic" w:cs="Simplified Arabic"/>
          <w:sz w:val="28"/>
          <w:szCs w:val="28"/>
          <w:rtl/>
          <w:lang w:eastAsia="en-US" w:bidi="ar-DZ"/>
        </w:rPr>
        <w:t>لة واقع</w:t>
      </w:r>
      <w:r w:rsidRPr="007F724F">
        <w:rPr>
          <w:rFonts w:ascii="Simplified Arabic" w:eastAsiaTheme="minorHAnsi" w:hAnsi="Simplified Arabic" w:cs="Simplified Arabic" w:hint="cs"/>
          <w:sz w:val="28"/>
          <w:szCs w:val="28"/>
          <w:rtl/>
          <w:lang w:eastAsia="en-US" w:bidi="ar-DZ"/>
        </w:rPr>
        <w:t>،</w:t>
      </w:r>
      <w:r w:rsidRPr="007F724F">
        <w:rPr>
          <w:rFonts w:ascii="Simplified Arabic" w:eastAsiaTheme="minorHAnsi" w:hAnsi="Simplified Arabic" w:cs="Simplified Arabic"/>
          <w:sz w:val="28"/>
          <w:szCs w:val="28"/>
          <w:rtl/>
          <w:lang w:eastAsia="en-US" w:bidi="ar-DZ"/>
        </w:rPr>
        <w:t xml:space="preserve"> وهذا الاعتراف يتماشى مع الممارسة والقانون الدولي الحاليين.</w:t>
      </w:r>
    </w:p>
    <w:p w:rsidR="00746B25" w:rsidRPr="005B6617" w:rsidRDefault="00746B25" w:rsidP="005B6617">
      <w:pPr>
        <w:jc w:val="both"/>
        <w:rPr>
          <w:rFonts w:ascii="Simplified Arabic" w:hAnsi="Simplified Arabic" w:cs="Simplified Arabic"/>
          <w:rtl/>
          <w:lang w:val="en-US"/>
        </w:rPr>
      </w:pPr>
      <w:r w:rsidRPr="005B6617">
        <w:rPr>
          <w:rFonts w:ascii="Simplified Arabic" w:hAnsi="Simplified Arabic" w:cs="Simplified Arabic"/>
          <w:noProof/>
          <w:lang w:eastAsia="fr-FR"/>
        </w:rPr>
        <mc:AlternateContent>
          <mc:Choice Requires="wps">
            <w:drawing>
              <wp:anchor distT="0" distB="0" distL="114300" distR="114300" simplePos="0" relativeHeight="251662336" behindDoc="0" locked="0" layoutInCell="1" allowOverlap="1" wp14:anchorId="28E063EC" wp14:editId="436617DF">
                <wp:simplePos x="0" y="0"/>
                <wp:positionH relativeFrom="column">
                  <wp:posOffset>735522</wp:posOffset>
                </wp:positionH>
                <wp:positionV relativeFrom="paragraph">
                  <wp:posOffset>156417</wp:posOffset>
                </wp:positionV>
                <wp:extent cx="5200650" cy="1105786"/>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5200650" cy="1105786"/>
                        </a:xfrm>
                        <a:prstGeom prst="rect">
                          <a:avLst/>
                        </a:prstGeom>
                        <a:noFill/>
                        <a:ln>
                          <a:noFill/>
                        </a:ln>
                        <a:effectLst/>
                      </wps:spPr>
                      <wps:txbx>
                        <w:txbxContent>
                          <w:p w:rsidR="0098166D" w:rsidRPr="007F724F" w:rsidRDefault="0098166D" w:rsidP="007F724F">
                            <w:pPr>
                              <w:pBdr>
                                <w:top w:val="single" w:sz="4" w:space="1" w:color="auto"/>
                                <w:left w:val="single" w:sz="4" w:space="4" w:color="auto"/>
                                <w:bottom w:val="single" w:sz="4" w:space="1" w:color="auto"/>
                                <w:right w:val="single" w:sz="4" w:space="4" w:color="auto"/>
                              </w:pBdr>
                              <w:shd w:val="clear" w:color="auto" w:fill="FABF8F" w:themeFill="accent6" w:themeFillTint="99"/>
                              <w:rPr>
                                <w:b/>
                                <w:color w:val="EEECE1" w:themeColor="background2"/>
                                <w:sz w:val="96"/>
                                <w:szCs w:val="96"/>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roofErr w:type="gramStart"/>
                            <w:r w:rsidRPr="007F724F">
                              <w:rPr>
                                <w:rFonts w:hint="cs"/>
                                <w:b/>
                                <w:color w:val="EEECE1" w:themeColor="background2"/>
                                <w:sz w:val="96"/>
                                <w:szCs w:val="96"/>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قائمة</w:t>
                            </w:r>
                            <w:proofErr w:type="gramEnd"/>
                            <w:r w:rsidRPr="007F724F">
                              <w:rPr>
                                <w:rFonts w:hint="cs"/>
                                <w:b/>
                                <w:color w:val="EEECE1" w:themeColor="background2"/>
                                <w:sz w:val="96"/>
                                <w:szCs w:val="96"/>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المراجع</w:t>
                            </w:r>
                            <w:r w:rsidR="007F724F">
                              <w:rPr>
                                <w:rFonts w:hint="cs"/>
                                <w:b/>
                                <w:color w:val="EEECE1" w:themeColor="background2"/>
                                <w:sz w:val="96"/>
                                <w:szCs w:val="96"/>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t>
                            </w:r>
                          </w:p>
                          <w:p w:rsidR="007F724F" w:rsidRDefault="007F72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 o:spid="_x0000_s1027" type="#_x0000_t202" style="position:absolute;left:0;text-align:left;margin-left:57.9pt;margin-top:12.3pt;width:409.5pt;height:8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" filled="f" stroked="f">
                <v:textbox>
                  <w:txbxContent>
                    <w:p w:rsidR="0098166D" w:rsidRPr="007F724F" w:rsidRDefault="0098166D" w:rsidP="007F724F">
                      <w:pPr>
                        <w:pBdr>
                          <w:top w:val="single" w:sz="4" w:space="1" w:color="auto"/>
                          <w:left w:val="single" w:sz="4" w:space="4" w:color="auto"/>
                          <w:bottom w:val="single" w:sz="4" w:space="1" w:color="auto"/>
                          <w:right w:val="single" w:sz="4" w:space="4" w:color="auto"/>
                        </w:pBdr>
                        <w:shd w:val="clear" w:color="auto" w:fill="FABF8F" w:themeFill="accent6" w:themeFillTint="99"/>
                        <w:rPr>
                          <w:b/>
                          <w:color w:val="EEECE1" w:themeColor="background2"/>
                          <w:sz w:val="96"/>
                          <w:szCs w:val="96"/>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7F724F">
                        <w:rPr>
                          <w:rFonts w:hint="cs"/>
                          <w:b/>
                          <w:color w:val="EEECE1" w:themeColor="background2"/>
                          <w:sz w:val="96"/>
                          <w:szCs w:val="96"/>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قائمة المراجع</w:t>
                      </w:r>
                      <w:r w:rsidR="007F724F">
                        <w:rPr>
                          <w:rFonts w:hint="cs"/>
                          <w:b/>
                          <w:color w:val="EEECE1" w:themeColor="background2"/>
                          <w:sz w:val="96"/>
                          <w:szCs w:val="96"/>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t>
                      </w:r>
                    </w:p>
                    <w:p w:rsidR="007F724F" w:rsidRDefault="007F724F"/>
                  </w:txbxContent>
                </v:textbox>
              </v:shape>
            </w:pict>
          </mc:Fallback>
        </mc:AlternateContent>
      </w:r>
    </w:p>
    <w:p w:rsidR="00746B25" w:rsidRPr="005B6617" w:rsidRDefault="00746B25" w:rsidP="005B6617">
      <w:pPr>
        <w:jc w:val="both"/>
        <w:rPr>
          <w:rFonts w:ascii="Simplified Arabic" w:hAnsi="Simplified Arabic" w:cs="Simplified Arabic"/>
          <w:rtl/>
          <w:lang w:val="en-US"/>
        </w:rPr>
      </w:pPr>
    </w:p>
    <w:p w:rsidR="00746B25" w:rsidRPr="005B6617" w:rsidRDefault="00746B25" w:rsidP="005B6617">
      <w:pPr>
        <w:jc w:val="both"/>
        <w:rPr>
          <w:rFonts w:ascii="Simplified Arabic" w:hAnsi="Simplified Arabic" w:cs="Simplified Arabic"/>
          <w:rtl/>
          <w:lang w:val="en-US"/>
        </w:rPr>
      </w:pPr>
    </w:p>
    <w:p w:rsidR="00746B25" w:rsidRPr="005B6617" w:rsidRDefault="00746B25" w:rsidP="005B6617">
      <w:pPr>
        <w:jc w:val="both"/>
        <w:rPr>
          <w:rFonts w:ascii="Simplified Arabic" w:hAnsi="Simplified Arabic" w:cs="Simplified Arabic"/>
          <w:rtl/>
          <w:lang w:val="en-US"/>
        </w:rPr>
      </w:pPr>
    </w:p>
    <w:p w:rsidR="00746B25" w:rsidRPr="005B6617" w:rsidRDefault="00746B25" w:rsidP="005B6617">
      <w:pPr>
        <w:jc w:val="both"/>
        <w:rPr>
          <w:rFonts w:ascii="Simplified Arabic" w:hAnsi="Simplified Arabic" w:cs="Simplified Arabic"/>
          <w:rtl/>
          <w:lang w:val="en-US"/>
        </w:rPr>
      </w:pPr>
    </w:p>
    <w:p w:rsidR="00746B25" w:rsidRPr="005B6617" w:rsidRDefault="00746B25" w:rsidP="005B6617">
      <w:pPr>
        <w:jc w:val="both"/>
        <w:rPr>
          <w:rFonts w:ascii="Simplified Arabic" w:hAnsi="Simplified Arabic" w:cs="Simplified Arabic"/>
          <w:rtl/>
          <w:lang w:val="en-US"/>
        </w:rPr>
      </w:pPr>
    </w:p>
    <w:p w:rsidR="00746B25" w:rsidRPr="00F42F7B" w:rsidRDefault="00F42F7B" w:rsidP="00353F30">
      <w:pPr>
        <w:pStyle w:val="Paragraphedeliste"/>
        <w:numPr>
          <w:ilvl w:val="0"/>
          <w:numId w:val="2"/>
        </w:numPr>
        <w:ind w:left="423"/>
        <w:jc w:val="both"/>
        <w:rPr>
          <w:rFonts w:ascii="Simplified Arabic" w:hAnsi="Simplified Arabic" w:cs="Simplified Arabic"/>
          <w:sz w:val="32"/>
          <w:szCs w:val="32"/>
          <w:rtl/>
          <w:lang w:val="en-US"/>
        </w:rPr>
      </w:pPr>
      <w:r>
        <w:rPr>
          <w:rFonts w:ascii="Simplified Arabic" w:hAnsi="Simplified Arabic" w:cs="Simplified Arabic" w:hint="cs"/>
          <w:sz w:val="32"/>
          <w:szCs w:val="32"/>
          <w:rtl/>
          <w:lang w:val="en-US"/>
        </w:rPr>
        <w:t xml:space="preserve"> </w:t>
      </w:r>
      <w:r w:rsidR="00F26DB8" w:rsidRPr="00F42F7B">
        <w:rPr>
          <w:rFonts w:ascii="Simplified Arabic" w:hAnsi="Simplified Arabic" w:cs="Simplified Arabic"/>
          <w:sz w:val="32"/>
          <w:szCs w:val="32"/>
          <w:rtl/>
          <w:lang w:val="en-US"/>
        </w:rPr>
        <w:t>ميثاق الامم المتحدة.</w:t>
      </w:r>
    </w:p>
    <w:p w:rsidR="00AA6A6C" w:rsidRPr="00F42F7B" w:rsidRDefault="00AA6A6C" w:rsidP="00353F30">
      <w:pPr>
        <w:pStyle w:val="Paragraphedeliste"/>
        <w:numPr>
          <w:ilvl w:val="0"/>
          <w:numId w:val="2"/>
        </w:numPr>
        <w:tabs>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w:t>
      </w:r>
      <w:proofErr w:type="gramStart"/>
      <w:r w:rsidRPr="00F42F7B">
        <w:rPr>
          <w:rFonts w:ascii="Simplified Arabic" w:hAnsi="Simplified Arabic" w:cs="Simplified Arabic"/>
          <w:sz w:val="32"/>
          <w:szCs w:val="32"/>
          <w:rtl/>
          <w:lang w:val="en-US"/>
        </w:rPr>
        <w:t>تونسي</w:t>
      </w:r>
      <w:proofErr w:type="gramEnd"/>
      <w:r w:rsidRPr="00F42F7B">
        <w:rPr>
          <w:rFonts w:ascii="Simplified Arabic" w:hAnsi="Simplified Arabic" w:cs="Simplified Arabic"/>
          <w:sz w:val="32"/>
          <w:szCs w:val="32"/>
          <w:rtl/>
          <w:lang w:val="en-US"/>
        </w:rPr>
        <w:t xml:space="preserve"> بن عامر، </w:t>
      </w:r>
      <w:r w:rsidRPr="00F42F7B">
        <w:rPr>
          <w:rFonts w:ascii="Simplified Arabic" w:hAnsi="Simplified Arabic" w:cs="Simplified Arabic"/>
          <w:b/>
          <w:bCs/>
          <w:sz w:val="32"/>
          <w:szCs w:val="32"/>
          <w:u w:val="single"/>
          <w:rtl/>
          <w:lang w:val="en-US"/>
        </w:rPr>
        <w:t>قانون المجتمع الدولي المعاصر</w:t>
      </w:r>
      <w:r w:rsidRPr="00F42F7B">
        <w:rPr>
          <w:rFonts w:ascii="Simplified Arabic" w:hAnsi="Simplified Arabic" w:cs="Simplified Arabic"/>
          <w:sz w:val="32"/>
          <w:szCs w:val="32"/>
          <w:rtl/>
          <w:lang w:val="en-US"/>
        </w:rPr>
        <w:t>، ديوان المطبوعات الجامعية، الجزائر، 1998.</w:t>
      </w:r>
    </w:p>
    <w:p w:rsidR="00AA6A6C" w:rsidRPr="00F42F7B" w:rsidRDefault="00AA6A6C" w:rsidP="00353F30">
      <w:pPr>
        <w:pStyle w:val="Paragraphedeliste"/>
        <w:numPr>
          <w:ilvl w:val="0"/>
          <w:numId w:val="2"/>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w:t>
      </w:r>
      <w:proofErr w:type="gramStart"/>
      <w:r w:rsidRPr="00F42F7B">
        <w:rPr>
          <w:rFonts w:ascii="Simplified Arabic" w:hAnsi="Simplified Arabic" w:cs="Simplified Arabic"/>
          <w:sz w:val="32"/>
          <w:szCs w:val="32"/>
          <w:rtl/>
          <w:lang w:val="en-US"/>
        </w:rPr>
        <w:t>جهاد</w:t>
      </w:r>
      <w:proofErr w:type="gramEnd"/>
      <w:r w:rsidRPr="00F42F7B">
        <w:rPr>
          <w:rFonts w:ascii="Simplified Arabic" w:hAnsi="Simplified Arabic" w:cs="Simplified Arabic"/>
          <w:sz w:val="32"/>
          <w:szCs w:val="32"/>
          <w:rtl/>
          <w:lang w:val="en-US"/>
        </w:rPr>
        <w:t xml:space="preserve"> عودة، </w:t>
      </w:r>
      <w:r w:rsidRPr="00F42F7B">
        <w:rPr>
          <w:rFonts w:ascii="Simplified Arabic" w:hAnsi="Simplified Arabic" w:cs="Simplified Arabic"/>
          <w:b/>
          <w:bCs/>
          <w:sz w:val="32"/>
          <w:szCs w:val="32"/>
          <w:u w:val="single"/>
          <w:rtl/>
          <w:lang w:val="en-US"/>
        </w:rPr>
        <w:t>النظام الدولي: نظريات وإشكالات</w:t>
      </w:r>
      <w:r w:rsidRPr="00F42F7B">
        <w:rPr>
          <w:rFonts w:ascii="Simplified Arabic" w:hAnsi="Simplified Arabic" w:cs="Simplified Arabic"/>
          <w:sz w:val="32"/>
          <w:szCs w:val="32"/>
          <w:rtl/>
          <w:lang w:val="en-US"/>
        </w:rPr>
        <w:t>، دار الهدى، مصر، ط1، 2005.</w:t>
      </w:r>
    </w:p>
    <w:p w:rsidR="00AA6A6C" w:rsidRPr="00F42F7B" w:rsidRDefault="00AA6A6C" w:rsidP="00353F30">
      <w:pPr>
        <w:pStyle w:val="Paragraphedeliste"/>
        <w:numPr>
          <w:ilvl w:val="0"/>
          <w:numId w:val="2"/>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جوزيف فرانكل، </w:t>
      </w:r>
      <w:r w:rsidRPr="00F42F7B">
        <w:rPr>
          <w:rFonts w:ascii="Simplified Arabic" w:hAnsi="Simplified Arabic" w:cs="Simplified Arabic"/>
          <w:b/>
          <w:bCs/>
          <w:sz w:val="32"/>
          <w:szCs w:val="32"/>
          <w:u w:val="single"/>
          <w:rtl/>
          <w:lang w:val="en-US"/>
        </w:rPr>
        <w:t>العلاقات الدولية</w:t>
      </w:r>
      <w:r w:rsidRPr="00F42F7B">
        <w:rPr>
          <w:rFonts w:ascii="Simplified Arabic" w:hAnsi="Simplified Arabic" w:cs="Simplified Arabic"/>
          <w:sz w:val="32"/>
          <w:szCs w:val="32"/>
          <w:rtl/>
          <w:lang w:val="en-US"/>
        </w:rPr>
        <w:t>، ترجمة: غازي عبد الرحمان القصيبي، دار تهامة، جدة، المملكة العربية السعودية، ط2، 1984.</w:t>
      </w:r>
    </w:p>
    <w:p w:rsidR="00AA6A6C" w:rsidRPr="00F42F7B" w:rsidRDefault="00AA6A6C" w:rsidP="00353F30">
      <w:pPr>
        <w:pStyle w:val="Paragraphedeliste"/>
        <w:numPr>
          <w:ilvl w:val="0"/>
          <w:numId w:val="2"/>
        </w:numPr>
        <w:tabs>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حسين عمر، </w:t>
      </w:r>
      <w:proofErr w:type="gramStart"/>
      <w:r w:rsidRPr="00F42F7B">
        <w:rPr>
          <w:rFonts w:ascii="Simplified Arabic" w:hAnsi="Simplified Arabic" w:cs="Simplified Arabic"/>
          <w:b/>
          <w:bCs/>
          <w:sz w:val="32"/>
          <w:szCs w:val="32"/>
          <w:u w:val="single"/>
          <w:rtl/>
          <w:lang w:val="en-US"/>
        </w:rPr>
        <w:t>دليل</w:t>
      </w:r>
      <w:proofErr w:type="gramEnd"/>
      <w:r w:rsidRPr="00F42F7B">
        <w:rPr>
          <w:rFonts w:ascii="Simplified Arabic" w:hAnsi="Simplified Arabic" w:cs="Simplified Arabic"/>
          <w:b/>
          <w:bCs/>
          <w:sz w:val="32"/>
          <w:szCs w:val="32"/>
          <w:u w:val="single"/>
          <w:rtl/>
          <w:lang w:val="en-US"/>
        </w:rPr>
        <w:t xml:space="preserve"> المنظمات الدولية</w:t>
      </w:r>
      <w:r w:rsidRPr="00F42F7B">
        <w:rPr>
          <w:rFonts w:ascii="Simplified Arabic" w:hAnsi="Simplified Arabic" w:cs="Simplified Arabic"/>
          <w:sz w:val="32"/>
          <w:szCs w:val="32"/>
          <w:rtl/>
          <w:lang w:val="en-US"/>
        </w:rPr>
        <w:t>، دار الفكر العربي، القاهرة، 2000.</w:t>
      </w:r>
    </w:p>
    <w:p w:rsidR="00AA6A6C" w:rsidRPr="00F42F7B" w:rsidRDefault="00AA6A6C" w:rsidP="00353F30">
      <w:pPr>
        <w:pStyle w:val="Paragraphedeliste"/>
        <w:numPr>
          <w:ilvl w:val="0"/>
          <w:numId w:val="2"/>
        </w:numPr>
        <w:tabs>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رياض صالح ابو العطا، </w:t>
      </w:r>
      <w:r w:rsidRPr="00F42F7B">
        <w:rPr>
          <w:rFonts w:ascii="Simplified Arabic" w:hAnsi="Simplified Arabic" w:cs="Simplified Arabic"/>
          <w:b/>
          <w:bCs/>
          <w:sz w:val="32"/>
          <w:szCs w:val="32"/>
          <w:u w:val="single"/>
          <w:rtl/>
          <w:lang w:val="en-US"/>
        </w:rPr>
        <w:t>المنظمات الدولية</w:t>
      </w:r>
      <w:r w:rsidRPr="00F42F7B">
        <w:rPr>
          <w:rFonts w:ascii="Simplified Arabic" w:hAnsi="Simplified Arabic" w:cs="Simplified Arabic"/>
          <w:sz w:val="32"/>
          <w:szCs w:val="32"/>
          <w:rtl/>
          <w:lang w:val="en-US"/>
        </w:rPr>
        <w:t>، اثراء للنشر، عمان ، الاردن، ط1، 2010.</w:t>
      </w:r>
    </w:p>
    <w:p w:rsidR="00AA6A6C" w:rsidRPr="00F42F7B" w:rsidRDefault="00AA6A6C" w:rsidP="00353F30">
      <w:pPr>
        <w:pStyle w:val="Paragraphedeliste"/>
        <w:numPr>
          <w:ilvl w:val="0"/>
          <w:numId w:val="2"/>
        </w:numPr>
        <w:tabs>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عبد الرحمان لحرش، </w:t>
      </w:r>
      <w:r w:rsidRPr="00F42F7B">
        <w:rPr>
          <w:rFonts w:ascii="Simplified Arabic" w:hAnsi="Simplified Arabic" w:cs="Simplified Arabic"/>
          <w:b/>
          <w:bCs/>
          <w:sz w:val="32"/>
          <w:szCs w:val="32"/>
          <w:u w:val="single"/>
          <w:rtl/>
          <w:lang w:val="en-US"/>
        </w:rPr>
        <w:t>المجتمع الدولي: التطور والاشخاص</w:t>
      </w:r>
      <w:r w:rsidRPr="00F42F7B">
        <w:rPr>
          <w:rFonts w:ascii="Simplified Arabic" w:hAnsi="Simplified Arabic" w:cs="Simplified Arabic"/>
          <w:sz w:val="32"/>
          <w:szCs w:val="32"/>
          <w:rtl/>
          <w:lang w:val="en-US"/>
        </w:rPr>
        <w:t>، دار العلوم، عنابة، الجزائر، 2007.</w:t>
      </w:r>
    </w:p>
    <w:p w:rsidR="00AA6A6C" w:rsidRPr="00F42F7B" w:rsidRDefault="00AA6A6C" w:rsidP="00353F30">
      <w:pPr>
        <w:pStyle w:val="Paragraphedeliste"/>
        <w:numPr>
          <w:ilvl w:val="0"/>
          <w:numId w:val="2"/>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عبد الكريم عوض خليفة، </w:t>
      </w:r>
      <w:r w:rsidRPr="00F42F7B">
        <w:rPr>
          <w:rFonts w:ascii="Simplified Arabic" w:hAnsi="Simplified Arabic" w:cs="Simplified Arabic"/>
          <w:b/>
          <w:bCs/>
          <w:sz w:val="32"/>
          <w:szCs w:val="32"/>
          <w:u w:val="single"/>
          <w:rtl/>
          <w:lang w:val="en-US"/>
        </w:rPr>
        <w:t>قانون المنظمات الدولية</w:t>
      </w:r>
      <w:r w:rsidRPr="00F42F7B">
        <w:rPr>
          <w:rFonts w:ascii="Simplified Arabic" w:hAnsi="Simplified Arabic" w:cs="Simplified Arabic"/>
          <w:sz w:val="32"/>
          <w:szCs w:val="32"/>
          <w:rtl/>
          <w:lang w:val="en-US"/>
        </w:rPr>
        <w:t>، دار الجامعة الجديدة، الاسكندرية، مصر، 2009.</w:t>
      </w:r>
    </w:p>
    <w:p w:rsidR="00AA6A6C" w:rsidRPr="00F42F7B" w:rsidRDefault="00AA6A6C" w:rsidP="00353F30">
      <w:pPr>
        <w:pStyle w:val="Paragraphedeliste"/>
        <w:numPr>
          <w:ilvl w:val="0"/>
          <w:numId w:val="2"/>
        </w:numPr>
        <w:tabs>
          <w:tab w:val="lef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عثمان بقنيش، </w:t>
      </w:r>
      <w:r w:rsidRPr="00F42F7B">
        <w:rPr>
          <w:rFonts w:ascii="Simplified Arabic" w:hAnsi="Simplified Arabic" w:cs="Simplified Arabic"/>
          <w:b/>
          <w:bCs/>
          <w:sz w:val="32"/>
          <w:szCs w:val="32"/>
          <w:u w:val="single"/>
          <w:rtl/>
          <w:lang w:val="en-US"/>
        </w:rPr>
        <w:t>قانون المجتمع الدولي المعاصر</w:t>
      </w:r>
      <w:r w:rsidRPr="00F42F7B">
        <w:rPr>
          <w:rFonts w:ascii="Simplified Arabic" w:hAnsi="Simplified Arabic" w:cs="Simplified Arabic"/>
          <w:sz w:val="32"/>
          <w:szCs w:val="32"/>
          <w:rtl/>
          <w:lang w:val="en-US"/>
        </w:rPr>
        <w:t>، ديوان المطبوعات الجامعية،الجزائر،2012.</w:t>
      </w:r>
    </w:p>
    <w:p w:rsidR="00AA6A6C" w:rsidRPr="00F42F7B" w:rsidRDefault="00AA6A6C" w:rsidP="00353F30">
      <w:pPr>
        <w:pStyle w:val="Paragraphedeliste"/>
        <w:numPr>
          <w:ilvl w:val="0"/>
          <w:numId w:val="2"/>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علي خليل اسماعيل الحديثي، </w:t>
      </w:r>
      <w:r w:rsidRPr="00F42F7B">
        <w:rPr>
          <w:rFonts w:ascii="Simplified Arabic" w:hAnsi="Simplified Arabic" w:cs="Simplified Arabic"/>
          <w:b/>
          <w:bCs/>
          <w:sz w:val="32"/>
          <w:szCs w:val="32"/>
          <w:u w:val="single"/>
          <w:rtl/>
          <w:lang w:val="en-US"/>
        </w:rPr>
        <w:t>القانون الدولي العام: المبادئ والاصول</w:t>
      </w:r>
      <w:r w:rsidRPr="00F42F7B">
        <w:rPr>
          <w:rFonts w:ascii="Simplified Arabic" w:hAnsi="Simplified Arabic" w:cs="Simplified Arabic"/>
          <w:sz w:val="32"/>
          <w:szCs w:val="32"/>
          <w:rtl/>
          <w:lang w:val="en-US"/>
        </w:rPr>
        <w:t>، ج1، دار النهضة العربية، دب ن، 2010.</w:t>
      </w:r>
    </w:p>
    <w:p w:rsidR="00AA6A6C" w:rsidRPr="00F42F7B" w:rsidRDefault="00AA6A6C" w:rsidP="00353F30">
      <w:pPr>
        <w:pStyle w:val="Paragraphedeliste"/>
        <w:numPr>
          <w:ilvl w:val="0"/>
          <w:numId w:val="2"/>
        </w:numPr>
        <w:tabs>
          <w:tab w:val="right" w:pos="565"/>
          <w:tab w:val="right" w:pos="707"/>
          <w:tab w:val="right" w:pos="849"/>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عمر </w:t>
      </w:r>
      <w:proofErr w:type="gramStart"/>
      <w:r w:rsidRPr="00F42F7B">
        <w:rPr>
          <w:rFonts w:ascii="Simplified Arabic" w:hAnsi="Simplified Arabic" w:cs="Simplified Arabic"/>
          <w:sz w:val="32"/>
          <w:szCs w:val="32"/>
          <w:rtl/>
          <w:lang w:val="en-US"/>
        </w:rPr>
        <w:t>سعد</w:t>
      </w:r>
      <w:proofErr w:type="gramEnd"/>
      <w:r w:rsidRPr="00F42F7B">
        <w:rPr>
          <w:rFonts w:ascii="Simplified Arabic" w:hAnsi="Simplified Arabic" w:cs="Simplified Arabic"/>
          <w:sz w:val="32"/>
          <w:szCs w:val="32"/>
          <w:rtl/>
          <w:lang w:val="en-US"/>
        </w:rPr>
        <w:t xml:space="preserve"> الله، احمد بن ناصر، </w:t>
      </w:r>
      <w:r w:rsidRPr="00F42F7B">
        <w:rPr>
          <w:rFonts w:ascii="Simplified Arabic" w:hAnsi="Simplified Arabic" w:cs="Simplified Arabic"/>
          <w:b/>
          <w:bCs/>
          <w:sz w:val="32"/>
          <w:szCs w:val="32"/>
          <w:u w:val="single"/>
          <w:rtl/>
          <w:lang w:val="en-US"/>
        </w:rPr>
        <w:t>قانون المجتمع الدولي المعاصر</w:t>
      </w:r>
      <w:r w:rsidRPr="00F42F7B">
        <w:rPr>
          <w:rFonts w:ascii="Simplified Arabic" w:hAnsi="Simplified Arabic" w:cs="Simplified Arabic"/>
          <w:sz w:val="32"/>
          <w:szCs w:val="32"/>
          <w:rtl/>
          <w:lang w:val="en-US"/>
        </w:rPr>
        <w:t>، ديوان المطبوعات الجامعية، الجزائر، 2000.</w:t>
      </w:r>
    </w:p>
    <w:p w:rsidR="00AA6A6C" w:rsidRPr="00F42F7B" w:rsidRDefault="00AA6A6C" w:rsidP="00353F30">
      <w:pPr>
        <w:pStyle w:val="Paragraphedeliste"/>
        <w:numPr>
          <w:ilvl w:val="0"/>
          <w:numId w:val="2"/>
        </w:numPr>
        <w:tabs>
          <w:tab w:val="right" w:pos="707"/>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lastRenderedPageBreak/>
        <w:t xml:space="preserve"> </w:t>
      </w:r>
      <w:proofErr w:type="gramStart"/>
      <w:r w:rsidR="00F42F7B">
        <w:rPr>
          <w:rFonts w:ascii="Simplified Arabic" w:hAnsi="Simplified Arabic" w:cs="Simplified Arabic" w:hint="cs"/>
          <w:sz w:val="32"/>
          <w:szCs w:val="32"/>
          <w:rtl/>
          <w:lang w:val="en-US"/>
        </w:rPr>
        <w:t>ـــــــــــــــــــــــــــــــــــــــــــــــــــــــــــــــــــــــــــــــــــ</w:t>
      </w:r>
      <w:r w:rsidR="00F42F7B" w:rsidRPr="00F42F7B">
        <w:rPr>
          <w:rFonts w:ascii="Simplified Arabic" w:hAnsi="Simplified Arabic" w:cs="Simplified Arabic"/>
          <w:sz w:val="32"/>
          <w:szCs w:val="32"/>
          <w:rtl/>
          <w:lang w:val="en-US"/>
        </w:rPr>
        <w:t xml:space="preserve"> </w:t>
      </w:r>
      <w:r w:rsidRPr="00F42F7B">
        <w:rPr>
          <w:rFonts w:ascii="Simplified Arabic" w:hAnsi="Simplified Arabic" w:cs="Simplified Arabic"/>
          <w:sz w:val="32"/>
          <w:szCs w:val="32"/>
          <w:rtl/>
          <w:lang w:val="en-US"/>
        </w:rPr>
        <w:t>،</w:t>
      </w:r>
      <w:proofErr w:type="gramEnd"/>
      <w:r w:rsidRPr="00F42F7B">
        <w:rPr>
          <w:rFonts w:ascii="Simplified Arabic" w:hAnsi="Simplified Arabic" w:cs="Simplified Arabic"/>
          <w:sz w:val="32"/>
          <w:szCs w:val="32"/>
          <w:rtl/>
          <w:lang w:val="en-US"/>
        </w:rPr>
        <w:t xml:space="preserve"> </w:t>
      </w:r>
      <w:r w:rsidRPr="00F42F7B">
        <w:rPr>
          <w:rFonts w:ascii="Simplified Arabic" w:hAnsi="Simplified Arabic" w:cs="Simplified Arabic"/>
          <w:b/>
          <w:bCs/>
          <w:sz w:val="32"/>
          <w:szCs w:val="32"/>
          <w:u w:val="single"/>
          <w:rtl/>
          <w:lang w:val="en-US"/>
        </w:rPr>
        <w:t>قانون المجتمع الدولي المعاصر</w:t>
      </w:r>
      <w:r w:rsidRPr="00F42F7B">
        <w:rPr>
          <w:rFonts w:ascii="Simplified Arabic" w:hAnsi="Simplified Arabic" w:cs="Simplified Arabic"/>
          <w:sz w:val="32"/>
          <w:szCs w:val="32"/>
          <w:rtl/>
          <w:lang w:val="en-US"/>
        </w:rPr>
        <w:t>، ديوان المطبوعات الجامعية، الجزائر، 2009.</w:t>
      </w:r>
    </w:p>
    <w:p w:rsidR="00AA6A6C" w:rsidRPr="00F42F7B" w:rsidRDefault="00AA6A6C" w:rsidP="00353F30">
      <w:pPr>
        <w:pStyle w:val="Paragraphedeliste"/>
        <w:numPr>
          <w:ilvl w:val="0"/>
          <w:numId w:val="2"/>
        </w:numPr>
        <w:tabs>
          <w:tab w:val="right" w:pos="707"/>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مبروك غضبان، </w:t>
      </w:r>
      <w:r w:rsidRPr="00F42F7B">
        <w:rPr>
          <w:rFonts w:ascii="Simplified Arabic" w:hAnsi="Simplified Arabic" w:cs="Simplified Arabic"/>
          <w:b/>
          <w:bCs/>
          <w:sz w:val="32"/>
          <w:szCs w:val="32"/>
          <w:u w:val="single"/>
          <w:rtl/>
          <w:lang w:val="en-US"/>
        </w:rPr>
        <w:t>التنظيم الدولي والمنظمات الدولية</w:t>
      </w:r>
      <w:r w:rsidRPr="00F42F7B">
        <w:rPr>
          <w:rFonts w:ascii="Simplified Arabic" w:hAnsi="Simplified Arabic" w:cs="Simplified Arabic"/>
          <w:sz w:val="32"/>
          <w:szCs w:val="32"/>
          <w:rtl/>
          <w:lang w:val="en-US"/>
        </w:rPr>
        <w:t>، ديوان المطبوعات الجامعية، الجزائر</w:t>
      </w:r>
      <w:proofErr w:type="gramStart"/>
      <w:r w:rsidRPr="00F42F7B">
        <w:rPr>
          <w:rFonts w:ascii="Simplified Arabic" w:hAnsi="Simplified Arabic" w:cs="Simplified Arabic"/>
          <w:sz w:val="32"/>
          <w:szCs w:val="32"/>
          <w:rtl/>
          <w:lang w:val="en-US"/>
        </w:rPr>
        <w:t>،1994</w:t>
      </w:r>
      <w:proofErr w:type="gramEnd"/>
      <w:r w:rsidRPr="00F42F7B">
        <w:rPr>
          <w:rFonts w:ascii="Simplified Arabic" w:hAnsi="Simplified Arabic" w:cs="Simplified Arabic"/>
          <w:sz w:val="32"/>
          <w:szCs w:val="32"/>
          <w:rtl/>
          <w:lang w:val="en-US"/>
        </w:rPr>
        <w:t>.</w:t>
      </w:r>
    </w:p>
    <w:p w:rsidR="00AA6A6C" w:rsidRPr="00F42F7B" w:rsidRDefault="00AA6A6C" w:rsidP="00353F30">
      <w:pPr>
        <w:pStyle w:val="Paragraphedeliste"/>
        <w:numPr>
          <w:ilvl w:val="0"/>
          <w:numId w:val="2"/>
        </w:numPr>
        <w:tabs>
          <w:tab w:val="right" w:pos="707"/>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w:t>
      </w:r>
      <w:r w:rsidR="00F42F7B">
        <w:rPr>
          <w:rFonts w:ascii="Simplified Arabic" w:hAnsi="Simplified Arabic" w:cs="Simplified Arabic" w:hint="cs"/>
          <w:sz w:val="32"/>
          <w:szCs w:val="32"/>
          <w:rtl/>
          <w:lang w:val="en-US"/>
        </w:rPr>
        <w:t>ـــــــــــــــــــــــــــــــــــــــــــــــــــــــــــــــــــــــــــــــــــ</w:t>
      </w:r>
      <w:r w:rsidR="00F42F7B" w:rsidRPr="00F42F7B">
        <w:rPr>
          <w:rFonts w:ascii="Simplified Arabic" w:hAnsi="Simplified Arabic" w:cs="Simplified Arabic"/>
          <w:sz w:val="32"/>
          <w:szCs w:val="32"/>
          <w:rtl/>
          <w:lang w:val="en-US"/>
        </w:rPr>
        <w:t xml:space="preserve"> </w:t>
      </w:r>
      <w:r w:rsidRPr="00F42F7B">
        <w:rPr>
          <w:rFonts w:ascii="Simplified Arabic" w:hAnsi="Simplified Arabic" w:cs="Simplified Arabic"/>
          <w:sz w:val="32"/>
          <w:szCs w:val="32"/>
          <w:rtl/>
          <w:lang w:val="en-US"/>
        </w:rPr>
        <w:t xml:space="preserve">، </w:t>
      </w:r>
      <w:r w:rsidRPr="00F42F7B">
        <w:rPr>
          <w:rFonts w:ascii="Simplified Arabic" w:hAnsi="Simplified Arabic" w:cs="Simplified Arabic"/>
          <w:b/>
          <w:bCs/>
          <w:sz w:val="32"/>
          <w:szCs w:val="32"/>
          <w:u w:val="single"/>
          <w:rtl/>
          <w:lang w:val="en-US"/>
        </w:rPr>
        <w:t>المجتمع الدولي: الاصول والتطور والاشخاص</w:t>
      </w:r>
      <w:r w:rsidRPr="00F42F7B">
        <w:rPr>
          <w:rFonts w:ascii="Simplified Arabic" w:hAnsi="Simplified Arabic" w:cs="Simplified Arabic"/>
          <w:sz w:val="32"/>
          <w:szCs w:val="32"/>
          <w:rtl/>
          <w:lang w:val="en-US"/>
        </w:rPr>
        <w:t xml:space="preserve">، القسم الاول، ديوان المطبوعات الجامعية، الجزائر، 1994. </w:t>
      </w:r>
    </w:p>
    <w:p w:rsidR="00AA6A6C" w:rsidRPr="00F42F7B" w:rsidRDefault="00AA6A6C" w:rsidP="00353F30">
      <w:pPr>
        <w:pStyle w:val="Paragraphedeliste"/>
        <w:numPr>
          <w:ilvl w:val="0"/>
          <w:numId w:val="2"/>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w:t>
      </w:r>
      <w:r w:rsidR="00F42F7B">
        <w:rPr>
          <w:rFonts w:ascii="Simplified Arabic" w:hAnsi="Simplified Arabic" w:cs="Simplified Arabic" w:hint="cs"/>
          <w:sz w:val="32"/>
          <w:szCs w:val="32"/>
          <w:rtl/>
          <w:lang w:val="en-US"/>
        </w:rPr>
        <w:t>ـــــــــــــــــــــــــــــــــــــــــــــــــــــــــــــــــــــــــــــــــــ</w:t>
      </w:r>
      <w:r w:rsidRPr="00F42F7B">
        <w:rPr>
          <w:rFonts w:ascii="Simplified Arabic" w:hAnsi="Simplified Arabic" w:cs="Simplified Arabic"/>
          <w:sz w:val="32"/>
          <w:szCs w:val="32"/>
          <w:rtl/>
          <w:lang w:val="en-US"/>
        </w:rPr>
        <w:t xml:space="preserve">، </w:t>
      </w:r>
      <w:r w:rsidRPr="00F42F7B">
        <w:rPr>
          <w:rFonts w:ascii="Simplified Arabic" w:hAnsi="Simplified Arabic" w:cs="Simplified Arabic"/>
          <w:b/>
          <w:bCs/>
          <w:sz w:val="32"/>
          <w:szCs w:val="32"/>
          <w:u w:val="single"/>
          <w:rtl/>
          <w:lang w:val="en-US"/>
        </w:rPr>
        <w:t>المجتمع الدولي: الاصول والتطور والاشخاص</w:t>
      </w:r>
      <w:r w:rsidRPr="00F42F7B">
        <w:rPr>
          <w:rFonts w:ascii="Simplified Arabic" w:hAnsi="Simplified Arabic" w:cs="Simplified Arabic"/>
          <w:sz w:val="32"/>
          <w:szCs w:val="32"/>
          <w:rtl/>
          <w:lang w:val="en-US"/>
        </w:rPr>
        <w:t>، القسم الثاني، ديوان المطبوعات الجامعية، الجزائر، 1994.</w:t>
      </w:r>
    </w:p>
    <w:p w:rsidR="00AA6A6C" w:rsidRPr="00F42F7B" w:rsidRDefault="00AA6A6C" w:rsidP="00353F30">
      <w:pPr>
        <w:pStyle w:val="Paragraphedeliste"/>
        <w:numPr>
          <w:ilvl w:val="0"/>
          <w:numId w:val="2"/>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محمد المجذوب، </w:t>
      </w:r>
      <w:r w:rsidRPr="00F42F7B">
        <w:rPr>
          <w:rFonts w:ascii="Simplified Arabic" w:hAnsi="Simplified Arabic" w:cs="Simplified Arabic"/>
          <w:b/>
          <w:bCs/>
          <w:sz w:val="32"/>
          <w:szCs w:val="32"/>
          <w:u w:val="single"/>
          <w:rtl/>
          <w:lang w:val="en-US"/>
        </w:rPr>
        <w:t>التنظيم الدولي: النظرية العامة والمنظمات الدولية والاقليمية</w:t>
      </w:r>
      <w:r w:rsidRPr="00F42F7B">
        <w:rPr>
          <w:rFonts w:ascii="Simplified Arabic" w:hAnsi="Simplified Arabic" w:cs="Simplified Arabic"/>
          <w:sz w:val="32"/>
          <w:szCs w:val="32"/>
          <w:rtl/>
          <w:lang w:val="en-US"/>
        </w:rPr>
        <w:t>، الدار الجامعية، بيروت، د س ن.</w:t>
      </w:r>
    </w:p>
    <w:p w:rsidR="00AA6A6C" w:rsidRPr="00F42F7B" w:rsidRDefault="00AA6A6C" w:rsidP="00353F30">
      <w:pPr>
        <w:pStyle w:val="Paragraphedeliste"/>
        <w:numPr>
          <w:ilvl w:val="0"/>
          <w:numId w:val="2"/>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w:t>
      </w:r>
      <w:proofErr w:type="gramStart"/>
      <w:r w:rsidRPr="00F42F7B">
        <w:rPr>
          <w:rFonts w:ascii="Simplified Arabic" w:hAnsi="Simplified Arabic" w:cs="Simplified Arabic"/>
          <w:sz w:val="32"/>
          <w:szCs w:val="32"/>
          <w:rtl/>
          <w:lang w:val="en-US"/>
        </w:rPr>
        <w:t>محمود</w:t>
      </w:r>
      <w:proofErr w:type="gramEnd"/>
      <w:r w:rsidRPr="00F42F7B">
        <w:rPr>
          <w:rFonts w:ascii="Simplified Arabic" w:hAnsi="Simplified Arabic" w:cs="Simplified Arabic"/>
          <w:sz w:val="32"/>
          <w:szCs w:val="32"/>
          <w:rtl/>
          <w:lang w:val="en-US"/>
        </w:rPr>
        <w:t xml:space="preserve"> مرشحة، </w:t>
      </w:r>
      <w:r w:rsidRPr="00F42F7B">
        <w:rPr>
          <w:rFonts w:ascii="Simplified Arabic" w:hAnsi="Simplified Arabic" w:cs="Simplified Arabic"/>
          <w:b/>
          <w:bCs/>
          <w:sz w:val="32"/>
          <w:szCs w:val="32"/>
          <w:u w:val="single"/>
          <w:rtl/>
          <w:lang w:val="en-US"/>
        </w:rPr>
        <w:t>الوجيز في المنظمات الدولية</w:t>
      </w:r>
      <w:r w:rsidRPr="00F42F7B">
        <w:rPr>
          <w:rFonts w:ascii="Simplified Arabic" w:hAnsi="Simplified Arabic" w:cs="Simplified Arabic"/>
          <w:sz w:val="32"/>
          <w:szCs w:val="32"/>
          <w:rtl/>
          <w:lang w:val="en-US"/>
        </w:rPr>
        <w:t>، منشورات جامعة حلب، كلية الحقوق، 2009/2010</w:t>
      </w:r>
    </w:p>
    <w:p w:rsidR="0040148F" w:rsidRPr="005B6617" w:rsidRDefault="0040148F" w:rsidP="005B6617">
      <w:pPr>
        <w:pStyle w:val="Paragraphedeliste"/>
        <w:tabs>
          <w:tab w:val="left" w:pos="5544"/>
        </w:tabs>
        <w:ind w:left="423"/>
        <w:rPr>
          <w:rFonts w:ascii="Simplified Arabic" w:hAnsi="Simplified Arabic" w:cs="Simplified Arabic"/>
          <w:sz w:val="32"/>
          <w:szCs w:val="32"/>
          <w:lang w:val="en-US"/>
        </w:rPr>
      </w:pPr>
    </w:p>
    <w:sectPr w:rsidR="0040148F" w:rsidRPr="005B6617" w:rsidSect="00061192">
      <w:headerReference w:type="default" r:id="rId10"/>
      <w:footerReference w:type="default" r:id="rId11"/>
      <w:footnotePr>
        <w:numRestart w:val="eachPage"/>
      </w:footnotePr>
      <w:pgSz w:w="11906" w:h="16838"/>
      <w:pgMar w:top="851" w:right="1701" w:bottom="851" w:left="851" w:header="709" w:footer="709" w:gutter="0"/>
      <w:pgBorders w:offsetFrom="page">
        <w:top w:val="thinThickMediumGap" w:sz="24" w:space="24" w:color="auto"/>
        <w:left w:val="thinThickMediumGap" w:sz="24" w:space="24" w:color="auto"/>
        <w:bottom w:val="thickThinMediumGap" w:sz="24" w:space="24" w:color="auto"/>
        <w:right w:val="thickThinMediumGap" w:sz="24" w:space="2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DC4" w:rsidRDefault="00F52DC4" w:rsidP="00E90D3D">
      <w:r>
        <w:separator/>
      </w:r>
    </w:p>
  </w:endnote>
  <w:endnote w:type="continuationSeparator" w:id="0">
    <w:p w:rsidR="00F52DC4" w:rsidRDefault="00F52DC4" w:rsidP="00E90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77474903"/>
      <w:docPartObj>
        <w:docPartGallery w:val="Page Numbers (Bottom of Page)"/>
        <w:docPartUnique/>
      </w:docPartObj>
    </w:sdtPr>
    <w:sdtEndPr/>
    <w:sdtContent>
      <w:p w:rsidR="0098166D" w:rsidRDefault="0098166D">
        <w:pPr>
          <w:pStyle w:val="Pieddepage"/>
          <w:jc w:val="center"/>
        </w:pPr>
        <w:r>
          <w:fldChar w:fldCharType="begin"/>
        </w:r>
        <w:r>
          <w:instrText>PAGE   \* MERGEFORMAT</w:instrText>
        </w:r>
        <w:r>
          <w:fldChar w:fldCharType="separate"/>
        </w:r>
        <w:r w:rsidR="004863F6">
          <w:rPr>
            <w:noProof/>
            <w:rtl/>
          </w:rPr>
          <w:t>17</w:t>
        </w:r>
        <w:r>
          <w:fldChar w:fldCharType="end"/>
        </w:r>
      </w:p>
    </w:sdtContent>
  </w:sdt>
  <w:p w:rsidR="0098166D" w:rsidRDefault="0098166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DC4" w:rsidRDefault="00F52DC4" w:rsidP="00E90D3D">
      <w:r>
        <w:separator/>
      </w:r>
    </w:p>
  </w:footnote>
  <w:footnote w:type="continuationSeparator" w:id="0">
    <w:p w:rsidR="00F52DC4" w:rsidRDefault="00F52DC4" w:rsidP="00E90D3D">
      <w:r>
        <w:continuationSeparator/>
      </w:r>
    </w:p>
  </w:footnote>
  <w:footnote w:id="1">
    <w:p w:rsidR="007F724F" w:rsidRPr="00A9515E" w:rsidRDefault="007F724F" w:rsidP="007F724F">
      <w:pPr>
        <w:pStyle w:val="Notedebasdepage"/>
        <w:rPr>
          <w:rFonts w:ascii="Simplified Arabic" w:hAnsi="Simplified Arabic" w:cs="Simplified Arabic"/>
          <w:sz w:val="24"/>
          <w:szCs w:val="24"/>
        </w:rPr>
      </w:pPr>
      <w:r w:rsidRPr="000075EC">
        <w:rPr>
          <w:rStyle w:val="Appelnotedebasdep"/>
          <w:rFonts w:ascii="Simplified Arabic" w:hAnsi="Simplified Arabic" w:cs="Simplified Arabic"/>
          <w:sz w:val="24"/>
          <w:szCs w:val="24"/>
          <w:rtl/>
        </w:rPr>
        <w:t>(1)</w:t>
      </w:r>
      <w:r w:rsidRPr="00A9515E">
        <w:rPr>
          <w:rFonts w:ascii="Simplified Arabic" w:hAnsi="Simplified Arabic" w:cs="Simplified Arabic"/>
          <w:sz w:val="24"/>
          <w:szCs w:val="24"/>
          <w:rtl/>
        </w:rPr>
        <w:t xml:space="preserve"> </w:t>
      </w:r>
      <w:proofErr w:type="gramStart"/>
      <w:r w:rsidRPr="00A9515E">
        <w:rPr>
          <w:rFonts w:ascii="Simplified Arabic" w:hAnsi="Simplified Arabic" w:cs="Simplified Arabic"/>
          <w:sz w:val="24"/>
          <w:szCs w:val="24"/>
          <w:rtl/>
        </w:rPr>
        <w:t>جهاد</w:t>
      </w:r>
      <w:proofErr w:type="gramEnd"/>
      <w:r w:rsidRPr="00A9515E">
        <w:rPr>
          <w:rFonts w:ascii="Simplified Arabic" w:hAnsi="Simplified Arabic" w:cs="Simplified Arabic"/>
          <w:sz w:val="24"/>
          <w:szCs w:val="24"/>
          <w:rtl/>
        </w:rPr>
        <w:t xml:space="preserve"> عودة، المرجع السابق، ص10، 11.</w:t>
      </w:r>
    </w:p>
  </w:footnote>
  <w:footnote w:id="2">
    <w:p w:rsidR="007F724F" w:rsidRPr="006D6020" w:rsidRDefault="007F724F" w:rsidP="007F724F">
      <w:pPr>
        <w:pStyle w:val="Notedebasdepage"/>
        <w:rPr>
          <w:rFonts w:ascii="Simplified Arabic" w:hAnsi="Simplified Arabic" w:cs="Simplified Arabic"/>
          <w:sz w:val="24"/>
          <w:szCs w:val="24"/>
        </w:rPr>
      </w:pPr>
      <w:r w:rsidRPr="006D6020">
        <w:rPr>
          <w:rStyle w:val="Appelnotedebasdep"/>
          <w:rFonts w:ascii="Simplified Arabic" w:hAnsi="Simplified Arabic" w:cs="Simplified Arabic"/>
          <w:sz w:val="24"/>
          <w:szCs w:val="24"/>
          <w:rtl/>
        </w:rPr>
        <w:t>(2)</w:t>
      </w:r>
      <w:r w:rsidRPr="006D6020">
        <w:rPr>
          <w:rFonts w:ascii="Simplified Arabic" w:hAnsi="Simplified Arabic" w:cs="Simplified Arabic"/>
          <w:sz w:val="24"/>
          <w:szCs w:val="24"/>
          <w:rtl/>
        </w:rPr>
        <w:t xml:space="preserve">  </w:t>
      </w:r>
      <w:r w:rsidRPr="006D6020">
        <w:rPr>
          <w:rFonts w:ascii="Simplified Arabic" w:hAnsi="Simplified Arabic" w:cs="Simplified Arabic"/>
          <w:b/>
          <w:bCs/>
          <w:sz w:val="24"/>
          <w:szCs w:val="24"/>
          <w:u w:val="single"/>
          <w:rtl/>
        </w:rPr>
        <w:t xml:space="preserve">نقلا </w:t>
      </w:r>
      <w:proofErr w:type="gramStart"/>
      <w:r w:rsidRPr="006D6020">
        <w:rPr>
          <w:rFonts w:ascii="Simplified Arabic" w:hAnsi="Simplified Arabic" w:cs="Simplified Arabic"/>
          <w:b/>
          <w:bCs/>
          <w:sz w:val="24"/>
          <w:szCs w:val="24"/>
          <w:u w:val="single"/>
          <w:rtl/>
        </w:rPr>
        <w:t>عن</w:t>
      </w:r>
      <w:proofErr w:type="gramEnd"/>
      <w:r w:rsidRPr="006D6020">
        <w:rPr>
          <w:rFonts w:ascii="Simplified Arabic" w:hAnsi="Simplified Arabic" w:cs="Simplified Arabic"/>
          <w:sz w:val="24"/>
          <w:szCs w:val="24"/>
          <w:rtl/>
        </w:rPr>
        <w:t>: عمر صدوق، المرجع السابق، ص 37.</w:t>
      </w:r>
    </w:p>
  </w:footnote>
  <w:footnote w:id="3">
    <w:p w:rsidR="007F724F" w:rsidRPr="00A9515E" w:rsidRDefault="007F724F" w:rsidP="007F724F">
      <w:pPr>
        <w:pStyle w:val="Notedebasdepage"/>
        <w:rPr>
          <w:rFonts w:ascii="Simplified Arabic" w:eastAsiaTheme="minorHAnsi" w:hAnsi="Simplified Arabic" w:cs="Simplified Arabic"/>
          <w:sz w:val="24"/>
          <w:szCs w:val="24"/>
          <w:lang w:bidi="ar-DZ"/>
        </w:rPr>
      </w:pPr>
      <w:r w:rsidRPr="000075EC">
        <w:rPr>
          <w:rFonts w:ascii="Simplified Arabic" w:eastAsiaTheme="minorHAnsi" w:hAnsi="Simplified Arabic" w:cs="Simplified Arabic"/>
          <w:sz w:val="24"/>
          <w:szCs w:val="24"/>
          <w:vertAlign w:val="superscript"/>
          <w:rtl/>
          <w:lang w:bidi="ar-DZ"/>
        </w:rPr>
        <w:t>(</w:t>
      </w:r>
      <w:r>
        <w:rPr>
          <w:rFonts w:ascii="Simplified Arabic" w:eastAsiaTheme="minorHAnsi" w:hAnsi="Simplified Arabic" w:cs="Simplified Arabic" w:hint="cs"/>
          <w:sz w:val="24"/>
          <w:szCs w:val="24"/>
          <w:vertAlign w:val="superscript"/>
          <w:rtl/>
          <w:lang w:bidi="ar-DZ"/>
        </w:rPr>
        <w:t>3</w:t>
      </w:r>
      <w:r w:rsidRPr="000075EC">
        <w:rPr>
          <w:rFonts w:ascii="Simplified Arabic" w:eastAsiaTheme="minorHAnsi" w:hAnsi="Simplified Arabic" w:cs="Simplified Arabic"/>
          <w:sz w:val="24"/>
          <w:szCs w:val="24"/>
          <w:vertAlign w:val="superscript"/>
          <w:rtl/>
          <w:lang w:bidi="ar-DZ"/>
        </w:rPr>
        <w:t>)</w:t>
      </w:r>
      <w:r w:rsidRPr="00A9515E">
        <w:rPr>
          <w:rFonts w:ascii="Simplified Arabic" w:eastAsiaTheme="minorHAnsi" w:hAnsi="Simplified Arabic" w:cs="Simplified Arabic"/>
          <w:sz w:val="24"/>
          <w:szCs w:val="24"/>
          <w:rtl/>
          <w:lang w:bidi="ar-DZ"/>
        </w:rPr>
        <w:t xml:space="preserve"> </w:t>
      </w:r>
      <w:r w:rsidRPr="000075EC">
        <w:rPr>
          <w:rFonts w:ascii="Simplified Arabic" w:eastAsiaTheme="minorHAnsi" w:hAnsi="Simplified Arabic" w:cs="Simplified Arabic"/>
          <w:b/>
          <w:bCs/>
          <w:sz w:val="24"/>
          <w:szCs w:val="24"/>
          <w:u w:val="single"/>
          <w:rtl/>
          <w:lang w:bidi="ar-DZ"/>
        </w:rPr>
        <w:t>نقلا عن</w:t>
      </w:r>
      <w:r w:rsidRPr="00A9515E">
        <w:rPr>
          <w:rFonts w:ascii="Simplified Arabic" w:eastAsiaTheme="minorHAnsi" w:hAnsi="Simplified Arabic" w:cs="Simplified Arabic"/>
          <w:sz w:val="24"/>
          <w:szCs w:val="24"/>
          <w:rtl/>
          <w:lang w:bidi="ar-DZ"/>
        </w:rPr>
        <w:t>: جوزيف فرانكل، ترجمة: غازي عبد الرحمان القصيبي، المرجع السابق، ص22.</w:t>
      </w:r>
    </w:p>
  </w:footnote>
  <w:footnote w:id="4">
    <w:p w:rsidR="007F724F" w:rsidRPr="00A9515E" w:rsidRDefault="007F724F" w:rsidP="007F724F">
      <w:pPr>
        <w:pStyle w:val="Notedebasdepage"/>
        <w:rPr>
          <w:rFonts w:ascii="Simplified Arabic" w:hAnsi="Simplified Arabic" w:cs="Simplified Arabic"/>
          <w:sz w:val="24"/>
          <w:szCs w:val="24"/>
        </w:rPr>
      </w:pPr>
      <w:r w:rsidRPr="000075EC">
        <w:rPr>
          <w:rFonts w:ascii="Simplified Arabic" w:eastAsiaTheme="minorHAnsi" w:hAnsi="Simplified Arabic" w:cs="Simplified Arabic"/>
          <w:sz w:val="24"/>
          <w:szCs w:val="24"/>
          <w:vertAlign w:val="superscript"/>
          <w:rtl/>
          <w:lang w:bidi="ar-DZ"/>
        </w:rPr>
        <w:t>(</w:t>
      </w:r>
      <w:r>
        <w:rPr>
          <w:rFonts w:ascii="Simplified Arabic" w:eastAsiaTheme="minorHAnsi" w:hAnsi="Simplified Arabic" w:cs="Simplified Arabic" w:hint="cs"/>
          <w:sz w:val="24"/>
          <w:szCs w:val="24"/>
          <w:vertAlign w:val="superscript"/>
          <w:rtl/>
          <w:lang w:bidi="ar-DZ"/>
        </w:rPr>
        <w:t>1</w:t>
      </w:r>
      <w:r w:rsidRPr="000075EC">
        <w:rPr>
          <w:rFonts w:ascii="Simplified Arabic" w:eastAsiaTheme="minorHAnsi" w:hAnsi="Simplified Arabic" w:cs="Simplified Arabic"/>
          <w:sz w:val="24"/>
          <w:szCs w:val="24"/>
          <w:vertAlign w:val="superscript"/>
          <w:rtl/>
          <w:lang w:bidi="ar-DZ"/>
        </w:rPr>
        <w:t>)</w:t>
      </w:r>
      <w:r w:rsidRPr="00A9515E">
        <w:rPr>
          <w:rFonts w:ascii="Simplified Arabic" w:eastAsiaTheme="minorHAnsi" w:hAnsi="Simplified Arabic" w:cs="Simplified Arabic"/>
          <w:sz w:val="24"/>
          <w:szCs w:val="24"/>
          <w:rtl/>
          <w:lang w:bidi="ar-DZ"/>
        </w:rPr>
        <w:t xml:space="preserve"> مبروك غضبان، </w:t>
      </w:r>
      <w:r w:rsidRPr="00A9515E">
        <w:rPr>
          <w:rFonts w:ascii="Simplified Arabic" w:eastAsiaTheme="minorHAnsi" w:hAnsi="Simplified Arabic" w:cs="Simplified Arabic"/>
          <w:b/>
          <w:bCs/>
          <w:sz w:val="24"/>
          <w:szCs w:val="24"/>
          <w:u w:val="single"/>
          <w:rtl/>
          <w:lang w:bidi="ar-DZ"/>
        </w:rPr>
        <w:t>المجتمع الدولي: الاصول والتطور والاشخاص</w:t>
      </w:r>
      <w:r w:rsidRPr="00A9515E">
        <w:rPr>
          <w:rFonts w:ascii="Simplified Arabic" w:eastAsiaTheme="minorHAnsi" w:hAnsi="Simplified Arabic" w:cs="Simplified Arabic"/>
          <w:sz w:val="24"/>
          <w:szCs w:val="24"/>
          <w:rtl/>
          <w:lang w:bidi="ar-DZ"/>
        </w:rPr>
        <w:t>، القسم الثاني، ديوان المطبوعات الجامعية، الجزائر، 1994، ص 372.</w:t>
      </w:r>
    </w:p>
  </w:footnote>
  <w:footnote w:id="5">
    <w:p w:rsidR="007F724F" w:rsidRPr="00401517" w:rsidRDefault="007F724F" w:rsidP="007F724F">
      <w:pPr>
        <w:pStyle w:val="Notedebasdepage"/>
        <w:rPr>
          <w:rFonts w:ascii="Simplified Arabic" w:hAnsi="Simplified Arabic" w:cs="Simplified Arabic"/>
          <w:sz w:val="24"/>
          <w:szCs w:val="24"/>
        </w:rPr>
      </w:pPr>
      <w:r w:rsidRPr="00401517">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2</w:t>
      </w:r>
      <w:r w:rsidRPr="00401517">
        <w:rPr>
          <w:rStyle w:val="Appelnotedebasdep"/>
          <w:rFonts w:ascii="Simplified Arabic" w:hAnsi="Simplified Arabic" w:cs="Simplified Arabic"/>
          <w:sz w:val="24"/>
          <w:szCs w:val="24"/>
          <w:rtl/>
        </w:rPr>
        <w:t>)</w:t>
      </w:r>
      <w:r w:rsidRPr="00401517">
        <w:rPr>
          <w:rFonts w:ascii="Simplified Arabic" w:hAnsi="Simplified Arabic" w:cs="Simplified Arabic"/>
          <w:sz w:val="24"/>
          <w:szCs w:val="24"/>
          <w:rtl/>
        </w:rPr>
        <w:t xml:space="preserve"> عمر صدوق، </w:t>
      </w:r>
      <w:proofErr w:type="gramStart"/>
      <w:r w:rsidRPr="00401517">
        <w:rPr>
          <w:rFonts w:ascii="Simplified Arabic" w:hAnsi="Simplified Arabic" w:cs="Simplified Arabic"/>
          <w:sz w:val="24"/>
          <w:szCs w:val="24"/>
          <w:rtl/>
        </w:rPr>
        <w:t>المرجع</w:t>
      </w:r>
      <w:proofErr w:type="gramEnd"/>
      <w:r w:rsidRPr="00401517">
        <w:rPr>
          <w:rFonts w:ascii="Simplified Arabic" w:hAnsi="Simplified Arabic" w:cs="Simplified Arabic"/>
          <w:sz w:val="24"/>
          <w:szCs w:val="24"/>
          <w:rtl/>
        </w:rPr>
        <w:t xml:space="preserve"> السابق، ص38.</w:t>
      </w:r>
    </w:p>
  </w:footnote>
  <w:footnote w:id="6">
    <w:p w:rsidR="007F724F" w:rsidRDefault="007F724F" w:rsidP="007F724F">
      <w:pPr>
        <w:pStyle w:val="Notedebasdepage"/>
      </w:pPr>
      <w:r w:rsidRPr="006E2001">
        <w:rPr>
          <w:rStyle w:val="Appelnotedebasdep"/>
          <w:rFonts w:ascii="Simplified Arabic" w:hAnsi="Simplified Arabic" w:cs="Simplified Arabic"/>
          <w:sz w:val="24"/>
          <w:szCs w:val="24"/>
          <w:rtl/>
        </w:rPr>
        <w:t>(1)</w:t>
      </w:r>
      <w:r>
        <w:rPr>
          <w:rtl/>
        </w:rPr>
        <w:t xml:space="preserve"> </w:t>
      </w:r>
      <w:r>
        <w:rPr>
          <w:rFonts w:hint="cs"/>
          <w:rtl/>
        </w:rPr>
        <w:t xml:space="preserve"> </w:t>
      </w:r>
      <w:r w:rsidRPr="00A9515E">
        <w:rPr>
          <w:rFonts w:ascii="Simplified Arabic" w:eastAsiaTheme="minorHAnsi" w:hAnsi="Simplified Arabic" w:cs="Simplified Arabic"/>
          <w:sz w:val="24"/>
          <w:szCs w:val="24"/>
          <w:rtl/>
          <w:lang w:bidi="ar-DZ"/>
        </w:rPr>
        <w:t>علي خليل اسماعيل الحديثي</w:t>
      </w:r>
      <w:r>
        <w:rPr>
          <w:rFonts w:ascii="Simplified Arabic" w:eastAsiaTheme="minorHAnsi" w:hAnsi="Simplified Arabic" w:cs="Simplified Arabic" w:hint="cs"/>
          <w:sz w:val="24"/>
          <w:szCs w:val="24"/>
          <w:rtl/>
          <w:lang w:bidi="ar-DZ"/>
        </w:rPr>
        <w:t>، المرجع السابق، ص98.</w:t>
      </w:r>
    </w:p>
  </w:footnote>
  <w:footnote w:id="7">
    <w:p w:rsidR="007F724F" w:rsidRPr="00461BED" w:rsidRDefault="007F724F" w:rsidP="007F724F">
      <w:pPr>
        <w:pStyle w:val="Notedebasdepage"/>
        <w:rPr>
          <w:rFonts w:ascii="Simplified Arabic" w:hAnsi="Simplified Arabic" w:cs="Simplified Arabic"/>
          <w:sz w:val="24"/>
          <w:szCs w:val="24"/>
        </w:rPr>
      </w:pPr>
      <w:r w:rsidRPr="001A15D9">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2</w:t>
      </w:r>
      <w:r w:rsidRPr="001A15D9">
        <w:rPr>
          <w:rStyle w:val="Appelnotedebasdep"/>
          <w:rFonts w:ascii="Simplified Arabic" w:hAnsi="Simplified Arabic" w:cs="Simplified Arabic"/>
          <w:sz w:val="24"/>
          <w:szCs w:val="24"/>
          <w:rtl/>
        </w:rPr>
        <w:t>)</w:t>
      </w:r>
      <w:r w:rsidRPr="001A15D9">
        <w:rPr>
          <w:sz w:val="24"/>
          <w:szCs w:val="24"/>
          <w:rtl/>
        </w:rPr>
        <w:t xml:space="preserve"> </w:t>
      </w:r>
      <w:r w:rsidRPr="008F792D">
        <w:rPr>
          <w:rFonts w:ascii="Simplified Arabic" w:hAnsi="Simplified Arabic" w:cs="Simplified Arabic"/>
          <w:sz w:val="24"/>
          <w:szCs w:val="24"/>
          <w:rtl/>
        </w:rPr>
        <w:t xml:space="preserve">يادكار طالب رشيد، </w:t>
      </w:r>
      <w:r w:rsidRPr="00B21B16">
        <w:rPr>
          <w:rFonts w:ascii="Simplified Arabic" w:hAnsi="Simplified Arabic" w:cs="Simplified Arabic"/>
          <w:b/>
          <w:bCs/>
          <w:sz w:val="24"/>
          <w:szCs w:val="24"/>
          <w:u w:val="single"/>
          <w:rtl/>
        </w:rPr>
        <w:t>مبادئ القانون الدولي العام</w:t>
      </w:r>
      <w:r w:rsidRPr="008F792D">
        <w:rPr>
          <w:rFonts w:ascii="Simplified Arabic" w:hAnsi="Simplified Arabic" w:cs="Simplified Arabic"/>
          <w:sz w:val="24"/>
          <w:szCs w:val="24"/>
          <w:rtl/>
        </w:rPr>
        <w:t>، مؤسسة موكرياني، اربيل، العراق، 2009</w:t>
      </w:r>
      <w:r>
        <w:rPr>
          <w:rFonts w:ascii="Simplified Arabic" w:hAnsi="Simplified Arabic" w:cs="Simplified Arabic" w:hint="cs"/>
          <w:sz w:val="24"/>
          <w:szCs w:val="24"/>
          <w:rtl/>
        </w:rPr>
        <w:t>، ص154، 155.</w:t>
      </w:r>
    </w:p>
  </w:footnote>
  <w:footnote w:id="8">
    <w:p w:rsidR="007F724F" w:rsidRPr="008F792D" w:rsidRDefault="007F724F" w:rsidP="007F724F">
      <w:pPr>
        <w:pStyle w:val="Notedebasdepage"/>
        <w:rPr>
          <w:rFonts w:ascii="Simplified Arabic" w:hAnsi="Simplified Arabic" w:cs="Simplified Arabic"/>
          <w:sz w:val="24"/>
          <w:szCs w:val="24"/>
        </w:rPr>
      </w:pPr>
      <w:r w:rsidRPr="00461BED">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3</w:t>
      </w:r>
      <w:r w:rsidRPr="00461BED">
        <w:rPr>
          <w:rFonts w:ascii="Simplified Arabic" w:hAnsi="Simplified Arabic" w:cs="Simplified Arabic"/>
          <w:sz w:val="24"/>
          <w:szCs w:val="24"/>
          <w:vertAlign w:val="superscript"/>
          <w:rtl/>
        </w:rPr>
        <w:t>)</w:t>
      </w:r>
      <w:r w:rsidRPr="00461BED">
        <w:rPr>
          <w:rFonts w:ascii="Simplified Arabic" w:hAnsi="Simplified Arabic" w:cs="Simplified Arabic"/>
          <w:sz w:val="24"/>
          <w:szCs w:val="24"/>
          <w:rtl/>
        </w:rPr>
        <w:t xml:space="preserve"> </w:t>
      </w:r>
      <w:proofErr w:type="gramStart"/>
      <w:r w:rsidRPr="00461BED">
        <w:rPr>
          <w:rFonts w:ascii="Simplified Arabic" w:hAnsi="Simplified Arabic" w:cs="Simplified Arabic" w:hint="cs"/>
          <w:sz w:val="24"/>
          <w:szCs w:val="24"/>
          <w:rtl/>
        </w:rPr>
        <w:t>المرجع</w:t>
      </w:r>
      <w:proofErr w:type="gramEnd"/>
      <w:r w:rsidRPr="00461BED">
        <w:rPr>
          <w:rFonts w:ascii="Simplified Arabic" w:hAnsi="Simplified Arabic" w:cs="Simplified Arabic" w:hint="cs"/>
          <w:sz w:val="24"/>
          <w:szCs w:val="24"/>
          <w:rtl/>
        </w:rPr>
        <w:t xml:space="preserve"> نفسه</w:t>
      </w:r>
      <w:r w:rsidRPr="008F792D">
        <w:rPr>
          <w:rFonts w:ascii="Simplified Arabic" w:hAnsi="Simplified Arabic" w:cs="Simplified Arabic"/>
          <w:sz w:val="24"/>
          <w:szCs w:val="24"/>
          <w:rtl/>
        </w:rPr>
        <w:t>، ص</w:t>
      </w:r>
      <w:r>
        <w:rPr>
          <w:rFonts w:ascii="Simplified Arabic" w:hAnsi="Simplified Arabic" w:cs="Simplified Arabic" w:hint="cs"/>
          <w:sz w:val="24"/>
          <w:szCs w:val="24"/>
          <w:rtl/>
        </w:rPr>
        <w:t>155</w:t>
      </w:r>
      <w:r w:rsidRPr="008F792D">
        <w:rPr>
          <w:rFonts w:ascii="Simplified Arabic" w:hAnsi="Simplified Arabic" w:cs="Simplified Arabic"/>
          <w:sz w:val="24"/>
          <w:szCs w:val="24"/>
          <w:rtl/>
        </w:rPr>
        <w:t>.</w:t>
      </w:r>
    </w:p>
  </w:footnote>
  <w:footnote w:id="9">
    <w:p w:rsidR="007F724F" w:rsidRPr="004E5516" w:rsidRDefault="007F724F" w:rsidP="007F724F">
      <w:pPr>
        <w:pStyle w:val="Notedebasdepage"/>
        <w:rPr>
          <w:rFonts w:ascii="Simplified Arabic" w:hAnsi="Simplified Arabic" w:cs="Simplified Arabic"/>
          <w:sz w:val="24"/>
          <w:szCs w:val="24"/>
          <w:lang w:bidi="ar-DZ"/>
        </w:rPr>
      </w:pPr>
      <w:r w:rsidRPr="004E5516">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4</w:t>
      </w:r>
      <w:r w:rsidRPr="004E5516">
        <w:rPr>
          <w:rStyle w:val="Appelnotedebasdep"/>
          <w:rFonts w:ascii="Simplified Arabic" w:hAnsi="Simplified Arabic" w:cs="Simplified Arabic"/>
          <w:sz w:val="24"/>
          <w:szCs w:val="24"/>
          <w:rtl/>
        </w:rPr>
        <w:t>)</w:t>
      </w:r>
      <w:r w:rsidRPr="004E5516">
        <w:rPr>
          <w:rFonts w:ascii="Simplified Arabic" w:hAnsi="Simplified Arabic" w:cs="Simplified Arabic"/>
          <w:sz w:val="24"/>
          <w:szCs w:val="24"/>
          <w:rtl/>
        </w:rPr>
        <w:t xml:space="preserve"> </w:t>
      </w:r>
      <w:r w:rsidRPr="004E5516">
        <w:rPr>
          <w:rFonts w:ascii="Simplified Arabic" w:hAnsi="Simplified Arabic" w:cs="Simplified Arabic"/>
          <w:sz w:val="24"/>
          <w:szCs w:val="24"/>
          <w:rtl/>
          <w:lang w:bidi="ar-DZ"/>
        </w:rPr>
        <w:t xml:space="preserve"> مصطفى أحمد فؤاد، </w:t>
      </w:r>
      <w:r w:rsidRPr="00C52F55">
        <w:rPr>
          <w:rFonts w:ascii="Simplified Arabic" w:eastAsiaTheme="minorHAnsi" w:hAnsi="Simplified Arabic" w:cs="Simplified Arabic" w:hint="cs"/>
          <w:b/>
          <w:bCs/>
          <w:sz w:val="24"/>
          <w:szCs w:val="24"/>
          <w:u w:val="single"/>
          <w:rtl/>
          <w:lang w:bidi="ar-DZ"/>
        </w:rPr>
        <w:t>المنظمات الدولية: النظرية العامة</w:t>
      </w:r>
      <w:r>
        <w:rPr>
          <w:rFonts w:ascii="Simplified Arabic" w:eastAsiaTheme="minorHAnsi" w:hAnsi="Simplified Arabic" w:cs="Simplified Arabic" w:hint="cs"/>
          <w:sz w:val="24"/>
          <w:szCs w:val="24"/>
          <w:rtl/>
          <w:lang w:bidi="ar-DZ"/>
        </w:rPr>
        <w:t>، دار الجامعة الجديدة، الاسكندرية، مصر، 1998</w:t>
      </w:r>
      <w:r w:rsidRPr="004E5516">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ص</w:t>
      </w:r>
      <w:r w:rsidRPr="004E5516">
        <w:rPr>
          <w:rFonts w:ascii="Simplified Arabic" w:hAnsi="Simplified Arabic" w:cs="Simplified Arabic"/>
          <w:sz w:val="24"/>
          <w:szCs w:val="24"/>
          <w:rtl/>
          <w:lang w:bidi="ar-DZ"/>
        </w:rPr>
        <w:t>21.</w:t>
      </w:r>
    </w:p>
  </w:footnote>
  <w:footnote w:id="10">
    <w:p w:rsidR="007F724F" w:rsidRPr="00812A8B" w:rsidRDefault="007F724F" w:rsidP="007F724F">
      <w:pPr>
        <w:pStyle w:val="Notedebasdepage"/>
        <w:rPr>
          <w:rFonts w:ascii="Simplified Arabic" w:hAnsi="Simplified Arabic" w:cs="Simplified Arabic"/>
          <w:sz w:val="24"/>
          <w:szCs w:val="24"/>
        </w:rPr>
      </w:pPr>
      <w:r w:rsidRPr="008E5EF1">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1</w:t>
      </w:r>
      <w:r w:rsidRPr="008E5EF1">
        <w:rPr>
          <w:rStyle w:val="Appelnotedebasdep"/>
          <w:rFonts w:ascii="Simplified Arabic" w:hAnsi="Simplified Arabic" w:cs="Simplified Arabic"/>
          <w:sz w:val="24"/>
          <w:szCs w:val="24"/>
          <w:rtl/>
        </w:rPr>
        <w:t>)</w:t>
      </w:r>
      <w:r w:rsidRPr="008E5EF1">
        <w:rPr>
          <w:sz w:val="24"/>
          <w:szCs w:val="24"/>
          <w:rtl/>
        </w:rPr>
        <w:t xml:space="preserve"> </w:t>
      </w:r>
      <w:r w:rsidRPr="008E5EF1">
        <w:rPr>
          <w:rFonts w:hint="cs"/>
          <w:sz w:val="24"/>
          <w:szCs w:val="24"/>
          <w:rtl/>
        </w:rPr>
        <w:t xml:space="preserve"> </w:t>
      </w:r>
      <w:r w:rsidRPr="00812A8B">
        <w:rPr>
          <w:rFonts w:ascii="Simplified Arabic" w:hAnsi="Simplified Arabic" w:cs="Simplified Arabic"/>
          <w:sz w:val="24"/>
          <w:szCs w:val="24"/>
          <w:rtl/>
        </w:rPr>
        <w:t>عبد الله إبراهيم زيد الكيلاني</w:t>
      </w:r>
      <w:r>
        <w:rPr>
          <w:rFonts w:ascii="Simplified Arabic" w:hAnsi="Simplified Arabic" w:cs="Simplified Arabic" w:hint="cs"/>
          <w:sz w:val="24"/>
          <w:szCs w:val="24"/>
          <w:rtl/>
        </w:rPr>
        <w:t xml:space="preserve">، </w:t>
      </w:r>
      <w:r w:rsidRPr="00812A8B">
        <w:rPr>
          <w:rFonts w:ascii="Simplified Arabic" w:hAnsi="Simplified Arabic" w:cs="Simplified Arabic"/>
          <w:b/>
          <w:bCs/>
          <w:sz w:val="24"/>
          <w:szCs w:val="24"/>
          <w:u w:val="single"/>
          <w:rtl/>
        </w:rPr>
        <w:t>مفهوم (الشعب والأمة والجنسية) وأبعاده الحضارية في الإسلام</w:t>
      </w:r>
      <w:r>
        <w:rPr>
          <w:rFonts w:ascii="Simplified Arabic" w:hAnsi="Simplified Arabic" w:cs="Simplified Arabic" w:hint="cs"/>
          <w:sz w:val="24"/>
          <w:szCs w:val="24"/>
          <w:rtl/>
        </w:rPr>
        <w:t xml:space="preserve">، ص3، مقال منشور على الموقع:                                                                                 </w:t>
      </w:r>
      <w:r w:rsidRPr="00812A8B">
        <w:rPr>
          <w:rStyle w:val="CitationHTML"/>
          <w:rFonts w:asciiTheme="majorBidi" w:hAnsiTheme="majorBidi" w:cstheme="majorBidi"/>
          <w:sz w:val="22"/>
          <w:szCs w:val="22"/>
        </w:rPr>
        <w:t xml:space="preserve"> https://www.researchgate.net</w:t>
      </w:r>
    </w:p>
  </w:footnote>
  <w:footnote w:id="11">
    <w:p w:rsidR="007F724F" w:rsidRDefault="007F724F" w:rsidP="007F724F">
      <w:pPr>
        <w:pStyle w:val="Notedebasdepage"/>
      </w:pPr>
      <w:r w:rsidRPr="00461BED">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2</w:t>
      </w:r>
      <w:r w:rsidRPr="00461BED">
        <w:rPr>
          <w:rFonts w:ascii="Simplified Arabic" w:hAnsi="Simplified Arabic" w:cs="Simplified Arabic"/>
          <w:sz w:val="24"/>
          <w:szCs w:val="24"/>
          <w:vertAlign w:val="superscript"/>
          <w:rtl/>
        </w:rPr>
        <w:t xml:space="preserve">) </w:t>
      </w:r>
      <w:r w:rsidRPr="00461BED">
        <w:rPr>
          <w:rFonts w:ascii="Simplified Arabic" w:hAnsi="Simplified Arabic" w:cs="Simplified Arabic" w:hint="cs"/>
          <w:sz w:val="24"/>
          <w:szCs w:val="24"/>
          <w:rtl/>
        </w:rPr>
        <w:t>عثمان بقنيش، المرجع السابق، ص40</w:t>
      </w:r>
    </w:p>
  </w:footnote>
  <w:footnote w:id="12">
    <w:p w:rsidR="007F724F" w:rsidRDefault="007F724F" w:rsidP="007F724F">
      <w:pPr>
        <w:pStyle w:val="Notedebasdepage"/>
      </w:pPr>
      <w:r w:rsidRPr="004E5516">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3</w:t>
      </w:r>
      <w:r w:rsidRPr="004E5516">
        <w:rPr>
          <w:rStyle w:val="Appelnotedebasdep"/>
          <w:rFonts w:ascii="Simplified Arabic" w:hAnsi="Simplified Arabic" w:cs="Simplified Arabic"/>
          <w:sz w:val="24"/>
          <w:szCs w:val="24"/>
          <w:rtl/>
        </w:rPr>
        <w:t>)</w:t>
      </w:r>
      <w:r w:rsidRPr="004E5516">
        <w:rPr>
          <w:sz w:val="24"/>
          <w:szCs w:val="24"/>
          <w:rtl/>
        </w:rPr>
        <w:t xml:space="preserve"> </w:t>
      </w:r>
      <w:r w:rsidRPr="004E5516">
        <w:rPr>
          <w:rFonts w:hint="cs"/>
          <w:sz w:val="24"/>
          <w:szCs w:val="24"/>
          <w:rtl/>
        </w:rPr>
        <w:t xml:space="preserve"> </w:t>
      </w:r>
      <w:r>
        <w:rPr>
          <w:rFonts w:hint="cs"/>
          <w:sz w:val="24"/>
          <w:szCs w:val="24"/>
          <w:rtl/>
        </w:rPr>
        <w:t xml:space="preserve">قي ذلك </w:t>
      </w:r>
      <w:proofErr w:type="gramStart"/>
      <w:r>
        <w:rPr>
          <w:rFonts w:hint="cs"/>
          <w:sz w:val="24"/>
          <w:szCs w:val="24"/>
          <w:rtl/>
        </w:rPr>
        <w:t>انظر</w:t>
      </w:r>
      <w:proofErr w:type="gramEnd"/>
      <w:r>
        <w:rPr>
          <w:rFonts w:hint="cs"/>
          <w:sz w:val="24"/>
          <w:szCs w:val="24"/>
          <w:rtl/>
        </w:rPr>
        <w:t xml:space="preserve">: </w:t>
      </w:r>
      <w:r w:rsidRPr="004E5516">
        <w:rPr>
          <w:rFonts w:ascii="Simplified Arabic" w:hAnsi="Simplified Arabic" w:cs="Simplified Arabic"/>
          <w:sz w:val="24"/>
          <w:szCs w:val="24"/>
          <w:rtl/>
          <w:lang w:bidi="ar-DZ"/>
        </w:rPr>
        <w:t xml:space="preserve">مصطفى أحمد فؤاد، المرجع السابق، </w:t>
      </w:r>
      <w:r>
        <w:rPr>
          <w:rFonts w:ascii="Simplified Arabic" w:hAnsi="Simplified Arabic" w:cs="Simplified Arabic" w:hint="cs"/>
          <w:sz w:val="24"/>
          <w:szCs w:val="24"/>
          <w:rtl/>
          <w:lang w:bidi="ar-DZ"/>
        </w:rPr>
        <w:t>23، 24.</w:t>
      </w:r>
    </w:p>
  </w:footnote>
  <w:footnote w:id="13">
    <w:p w:rsidR="007F724F" w:rsidRPr="00461BED" w:rsidRDefault="007F724F" w:rsidP="007F724F">
      <w:pPr>
        <w:pStyle w:val="Notedebasdepage"/>
        <w:rPr>
          <w:rFonts w:ascii="Simplified Arabic" w:hAnsi="Simplified Arabic" w:cs="Simplified Arabic"/>
        </w:rPr>
      </w:pPr>
      <w:r w:rsidRPr="00461BED">
        <w:rPr>
          <w:rStyle w:val="Appelnotedebasdep"/>
          <w:rFonts w:ascii="Simplified Arabic" w:hAnsi="Simplified Arabic" w:cs="Simplified Arabic"/>
          <w:sz w:val="24"/>
          <w:szCs w:val="24"/>
          <w:rtl/>
        </w:rPr>
        <w:t>(1)</w:t>
      </w:r>
      <w:r w:rsidRPr="00461BED">
        <w:rPr>
          <w:rFonts w:ascii="Simplified Arabic" w:hAnsi="Simplified Arabic" w:cs="Simplified Arabic"/>
          <w:sz w:val="24"/>
          <w:szCs w:val="24"/>
          <w:rtl/>
        </w:rPr>
        <w:t xml:space="preserve"> </w:t>
      </w:r>
      <w:r>
        <w:rPr>
          <w:rFonts w:ascii="Simplified Arabic" w:hAnsi="Simplified Arabic" w:cs="Simplified Arabic"/>
          <w:sz w:val="24"/>
          <w:szCs w:val="24"/>
          <w:rtl/>
        </w:rPr>
        <w:t xml:space="preserve"> عثمان بقنيش، المرجع السابق</w:t>
      </w:r>
      <w:r>
        <w:rPr>
          <w:rFonts w:ascii="Simplified Arabic" w:hAnsi="Simplified Arabic" w:cs="Simplified Arabic" w:hint="cs"/>
          <w:sz w:val="24"/>
          <w:szCs w:val="24"/>
          <w:rtl/>
        </w:rPr>
        <w:t>،</w:t>
      </w:r>
      <w:r w:rsidRPr="00461BED">
        <w:rPr>
          <w:rFonts w:ascii="Simplified Arabic" w:hAnsi="Simplified Arabic" w:cs="Simplified Arabic"/>
          <w:sz w:val="24"/>
          <w:szCs w:val="24"/>
          <w:rtl/>
        </w:rPr>
        <w:t xml:space="preserve"> ص40</w:t>
      </w:r>
      <w:r>
        <w:rPr>
          <w:rFonts w:ascii="Simplified Arabic" w:hAnsi="Simplified Arabic" w:cs="Simplified Arabic" w:hint="cs"/>
          <w:sz w:val="24"/>
          <w:szCs w:val="24"/>
          <w:rtl/>
        </w:rPr>
        <w:t>.</w:t>
      </w:r>
    </w:p>
  </w:footnote>
  <w:footnote w:id="14">
    <w:p w:rsidR="007F724F" w:rsidRDefault="007F724F" w:rsidP="007F724F">
      <w:pPr>
        <w:pStyle w:val="Notedebasdepage"/>
      </w:pPr>
      <w:r w:rsidRPr="001A15D9">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2</w:t>
      </w:r>
      <w:r w:rsidRPr="001A15D9">
        <w:rPr>
          <w:rFonts w:ascii="Simplified Arabic" w:hAnsi="Simplified Arabic" w:cs="Simplified Arabic"/>
          <w:sz w:val="24"/>
          <w:szCs w:val="24"/>
          <w:vertAlign w:val="superscript"/>
          <w:rtl/>
        </w:rPr>
        <w:t>)</w:t>
      </w:r>
      <w:r w:rsidRPr="001A15D9">
        <w:rPr>
          <w:rFonts w:ascii="Simplified Arabic" w:hAnsi="Simplified Arabic" w:cs="Simplified Arabic"/>
          <w:sz w:val="24"/>
          <w:szCs w:val="24"/>
          <w:rtl/>
        </w:rPr>
        <w:t xml:space="preserve"> </w:t>
      </w:r>
      <w:r w:rsidRPr="001A15D9">
        <w:rPr>
          <w:rFonts w:ascii="Simplified Arabic" w:hAnsi="Simplified Arabic" w:cs="Simplified Arabic" w:hint="cs"/>
          <w:sz w:val="24"/>
          <w:szCs w:val="24"/>
          <w:rtl/>
        </w:rPr>
        <w:t xml:space="preserve"> يادكار طالب رشيد، المرجع السابق، ص171.</w:t>
      </w:r>
    </w:p>
  </w:footnote>
  <w:footnote w:id="15">
    <w:p w:rsidR="007F724F" w:rsidRPr="00AB43CC" w:rsidRDefault="007F724F" w:rsidP="007F724F">
      <w:pPr>
        <w:pStyle w:val="Notedebasdepage"/>
      </w:pPr>
      <w:r w:rsidRPr="00A43F8E">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1</w:t>
      </w:r>
      <w:r w:rsidRPr="00A43F8E">
        <w:rPr>
          <w:rStyle w:val="Appelnotedebasdep"/>
          <w:rFonts w:ascii="Simplified Arabic" w:hAnsi="Simplified Arabic" w:cs="Simplified Arabic"/>
          <w:sz w:val="24"/>
          <w:szCs w:val="24"/>
          <w:rtl/>
        </w:rPr>
        <w:t>)</w:t>
      </w:r>
      <w:r>
        <w:rPr>
          <w:rtl/>
        </w:rPr>
        <w:t xml:space="preserve"> </w:t>
      </w:r>
      <w:r w:rsidRPr="00A9515E">
        <w:rPr>
          <w:rFonts w:ascii="Simplified Arabic" w:eastAsiaTheme="minorHAnsi" w:hAnsi="Simplified Arabic" w:cs="Simplified Arabic"/>
          <w:sz w:val="24"/>
          <w:szCs w:val="24"/>
          <w:rtl/>
          <w:lang w:bidi="ar-DZ"/>
        </w:rPr>
        <w:t xml:space="preserve">علي خليل اسماعيل الحديثي، </w:t>
      </w:r>
      <w:r w:rsidRPr="00AB43CC">
        <w:rPr>
          <w:rFonts w:ascii="Simplified Arabic" w:eastAsiaTheme="minorHAnsi" w:hAnsi="Simplified Arabic" w:cs="Simplified Arabic" w:hint="cs"/>
          <w:sz w:val="24"/>
          <w:szCs w:val="24"/>
          <w:rtl/>
          <w:lang w:bidi="ar-DZ"/>
        </w:rPr>
        <w:t>المرجع السابق، ص102.</w:t>
      </w:r>
    </w:p>
  </w:footnote>
  <w:footnote w:id="16">
    <w:p w:rsidR="007F724F" w:rsidRPr="00A9515E" w:rsidRDefault="007F724F" w:rsidP="007F724F">
      <w:pPr>
        <w:pStyle w:val="Notedebasdepage"/>
        <w:rPr>
          <w:rFonts w:ascii="Simplified Arabic" w:hAnsi="Simplified Arabic" w:cs="Simplified Arabic"/>
          <w:sz w:val="24"/>
          <w:szCs w:val="24"/>
        </w:rPr>
      </w:pPr>
      <w:r w:rsidRPr="00A9515E">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2</w:t>
      </w:r>
      <w:r w:rsidRPr="00A9515E">
        <w:rPr>
          <w:rStyle w:val="Appelnotedebasdep"/>
          <w:rFonts w:ascii="Simplified Arabic" w:hAnsi="Simplified Arabic" w:cs="Simplified Arabic"/>
          <w:sz w:val="24"/>
          <w:szCs w:val="24"/>
          <w:rtl/>
        </w:rPr>
        <w:t>)</w:t>
      </w:r>
      <w:r w:rsidRPr="00A9515E">
        <w:rPr>
          <w:rFonts w:ascii="Simplified Arabic" w:hAnsi="Simplified Arabic" w:cs="Simplified Arabic"/>
          <w:sz w:val="24"/>
          <w:szCs w:val="24"/>
          <w:rtl/>
        </w:rPr>
        <w:t xml:space="preserve">  مبروك غضبان، </w:t>
      </w:r>
      <w:r w:rsidRPr="00A9515E">
        <w:rPr>
          <w:rFonts w:ascii="Simplified Arabic" w:hAnsi="Simplified Arabic" w:cs="Simplified Arabic"/>
          <w:b/>
          <w:bCs/>
          <w:sz w:val="24"/>
          <w:szCs w:val="24"/>
          <w:u w:val="single"/>
          <w:rtl/>
        </w:rPr>
        <w:t>المجتمع الدولي: الاصول والتطور والاشخاص</w:t>
      </w:r>
      <w:r w:rsidRPr="00A9515E">
        <w:rPr>
          <w:rFonts w:ascii="Simplified Arabic" w:hAnsi="Simplified Arabic" w:cs="Simplified Arabic"/>
          <w:sz w:val="24"/>
          <w:szCs w:val="24"/>
          <w:rtl/>
        </w:rPr>
        <w:t>، القسم الثاني، المرجع السابق، ص383،384.</w:t>
      </w:r>
    </w:p>
  </w:footnote>
  <w:footnote w:id="17">
    <w:p w:rsidR="007F724F" w:rsidRPr="00401517" w:rsidRDefault="007F724F" w:rsidP="007F724F">
      <w:pPr>
        <w:pStyle w:val="Notedebasdepage"/>
        <w:rPr>
          <w:rFonts w:ascii="Simplified Arabic" w:hAnsi="Simplified Arabic" w:cs="Simplified Arabic"/>
          <w:sz w:val="24"/>
          <w:szCs w:val="24"/>
        </w:rPr>
      </w:pPr>
      <w:r w:rsidRPr="00401517">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3</w:t>
      </w:r>
      <w:r w:rsidRPr="00401517">
        <w:rPr>
          <w:rStyle w:val="Appelnotedebasdep"/>
          <w:rFonts w:ascii="Simplified Arabic" w:hAnsi="Simplified Arabic" w:cs="Simplified Arabic"/>
          <w:sz w:val="24"/>
          <w:szCs w:val="24"/>
          <w:rtl/>
        </w:rPr>
        <w:t>)</w:t>
      </w:r>
      <w:r w:rsidRPr="00401517">
        <w:rPr>
          <w:rFonts w:ascii="Simplified Arabic" w:hAnsi="Simplified Arabic" w:cs="Simplified Arabic"/>
          <w:sz w:val="24"/>
          <w:szCs w:val="24"/>
          <w:rtl/>
        </w:rPr>
        <w:t xml:space="preserve"> عمر صدوق، المرجع السابق، ص41</w:t>
      </w:r>
      <w:proofErr w:type="gramStart"/>
      <w:r w:rsidRPr="00401517">
        <w:rPr>
          <w:rFonts w:ascii="Simplified Arabic" w:hAnsi="Simplified Arabic" w:cs="Simplified Arabic"/>
          <w:sz w:val="24"/>
          <w:szCs w:val="24"/>
          <w:rtl/>
        </w:rPr>
        <w:t>،42</w:t>
      </w:r>
      <w:proofErr w:type="gramEnd"/>
      <w:r w:rsidRPr="00401517">
        <w:rPr>
          <w:rFonts w:ascii="Simplified Arabic" w:hAnsi="Simplified Arabic" w:cs="Simplified Arabic"/>
          <w:sz w:val="24"/>
          <w:szCs w:val="24"/>
          <w:rtl/>
        </w:rPr>
        <w:t>.</w:t>
      </w:r>
    </w:p>
  </w:footnote>
  <w:footnote w:id="18">
    <w:p w:rsidR="007F724F" w:rsidRDefault="007F724F" w:rsidP="007F724F">
      <w:pPr>
        <w:pStyle w:val="Notedebasdepage"/>
      </w:pPr>
      <w:r w:rsidRPr="00A81291">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4</w:t>
      </w:r>
      <w:r w:rsidRPr="00A81291">
        <w:rPr>
          <w:rStyle w:val="Appelnotedebasdep"/>
          <w:rFonts w:ascii="Simplified Arabic" w:hAnsi="Simplified Arabic" w:cs="Simplified Arabic"/>
          <w:sz w:val="24"/>
          <w:szCs w:val="24"/>
          <w:rtl/>
        </w:rPr>
        <w:t>)</w:t>
      </w:r>
      <w:r w:rsidRPr="00A81291">
        <w:rPr>
          <w:rStyle w:val="Appelnotedebasdep"/>
          <w:rFonts w:hint="cs"/>
          <w:sz w:val="24"/>
          <w:szCs w:val="24"/>
          <w:rtl/>
        </w:rPr>
        <w:t xml:space="preserve">  </w:t>
      </w:r>
      <w:r w:rsidRPr="00A81291">
        <w:rPr>
          <w:sz w:val="24"/>
          <w:szCs w:val="24"/>
          <w:rtl/>
        </w:rPr>
        <w:t xml:space="preserve"> </w:t>
      </w:r>
      <w:r w:rsidRPr="001A15D9">
        <w:rPr>
          <w:rFonts w:ascii="Simplified Arabic" w:hAnsi="Simplified Arabic" w:cs="Simplified Arabic" w:hint="cs"/>
          <w:sz w:val="24"/>
          <w:szCs w:val="24"/>
          <w:rtl/>
        </w:rPr>
        <w:t>يادكار طالب رشيد، المرجع السابق</w:t>
      </w:r>
      <w:r>
        <w:rPr>
          <w:rFonts w:ascii="Simplified Arabic" w:hAnsi="Simplified Arabic" w:cs="Simplified Arabic" w:hint="cs"/>
          <w:sz w:val="24"/>
          <w:szCs w:val="24"/>
          <w:rtl/>
        </w:rPr>
        <w:t>، ص171.</w:t>
      </w:r>
    </w:p>
  </w:footnote>
  <w:footnote w:id="19">
    <w:p w:rsidR="007F724F" w:rsidRDefault="007F724F" w:rsidP="007F724F">
      <w:pPr>
        <w:pStyle w:val="Notedebasdepage"/>
      </w:pPr>
      <w:r w:rsidRPr="00A43F8E">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5</w:t>
      </w:r>
      <w:r w:rsidRPr="00A43F8E">
        <w:rPr>
          <w:rStyle w:val="Appelnotedebasdep"/>
          <w:rFonts w:ascii="Simplified Arabic" w:hAnsi="Simplified Arabic" w:cs="Simplified Arabic"/>
          <w:sz w:val="24"/>
          <w:szCs w:val="24"/>
          <w:rtl/>
        </w:rPr>
        <w:t>)</w:t>
      </w:r>
      <w:r>
        <w:rPr>
          <w:rtl/>
        </w:rPr>
        <w:t xml:space="preserve"> </w:t>
      </w:r>
      <w:r w:rsidRPr="00A9515E">
        <w:rPr>
          <w:rFonts w:ascii="Simplified Arabic" w:eastAsiaTheme="minorHAnsi" w:hAnsi="Simplified Arabic" w:cs="Simplified Arabic"/>
          <w:sz w:val="24"/>
          <w:szCs w:val="24"/>
          <w:rtl/>
          <w:lang w:bidi="ar-DZ"/>
        </w:rPr>
        <w:t xml:space="preserve">علي خليل اسماعيل الحديثي، </w:t>
      </w:r>
      <w:r w:rsidRPr="00AB43CC">
        <w:rPr>
          <w:rFonts w:ascii="Simplified Arabic" w:eastAsiaTheme="minorHAnsi" w:hAnsi="Simplified Arabic" w:cs="Simplified Arabic" w:hint="cs"/>
          <w:sz w:val="24"/>
          <w:szCs w:val="24"/>
          <w:rtl/>
          <w:lang w:bidi="ar-DZ"/>
        </w:rPr>
        <w:t>المرجع السابق، ص</w:t>
      </w:r>
      <w:r>
        <w:rPr>
          <w:rFonts w:ascii="Simplified Arabic" w:eastAsiaTheme="minorHAnsi" w:hAnsi="Simplified Arabic" w:cs="Simplified Arabic" w:hint="cs"/>
          <w:sz w:val="24"/>
          <w:szCs w:val="24"/>
          <w:rtl/>
          <w:lang w:bidi="ar-DZ"/>
        </w:rPr>
        <w:t>103.</w:t>
      </w:r>
    </w:p>
  </w:footnote>
  <w:footnote w:id="20">
    <w:p w:rsidR="007F724F" w:rsidRDefault="007F724F" w:rsidP="007F724F">
      <w:pPr>
        <w:pStyle w:val="Notedebasdepage"/>
      </w:pPr>
      <w:r w:rsidRPr="00A43F8E">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6</w:t>
      </w:r>
      <w:r w:rsidRPr="00A43F8E">
        <w:rPr>
          <w:rStyle w:val="Appelnotedebasdep"/>
          <w:rFonts w:ascii="Simplified Arabic" w:hAnsi="Simplified Arabic" w:cs="Simplified Arabic"/>
          <w:sz w:val="24"/>
          <w:szCs w:val="24"/>
          <w:rtl/>
        </w:rPr>
        <w:t>)</w:t>
      </w:r>
      <w:r>
        <w:rPr>
          <w:rtl/>
        </w:rPr>
        <w:t xml:space="preserve"> </w:t>
      </w:r>
      <w:r>
        <w:rPr>
          <w:rFonts w:hint="cs"/>
          <w:rtl/>
        </w:rPr>
        <w:t xml:space="preserve"> </w:t>
      </w:r>
      <w:r w:rsidRPr="00401517">
        <w:rPr>
          <w:rFonts w:ascii="Simplified Arabic" w:hAnsi="Simplified Arabic" w:cs="Simplified Arabic"/>
          <w:sz w:val="24"/>
          <w:szCs w:val="24"/>
          <w:rtl/>
        </w:rPr>
        <w:t xml:space="preserve">عمر صدوق، </w:t>
      </w:r>
      <w:proofErr w:type="gramStart"/>
      <w:r w:rsidRPr="00401517">
        <w:rPr>
          <w:rFonts w:ascii="Simplified Arabic" w:hAnsi="Simplified Arabic" w:cs="Simplified Arabic"/>
          <w:sz w:val="24"/>
          <w:szCs w:val="24"/>
          <w:rtl/>
        </w:rPr>
        <w:t>ال</w:t>
      </w:r>
      <w:r>
        <w:rPr>
          <w:rFonts w:ascii="Simplified Arabic" w:hAnsi="Simplified Arabic" w:cs="Simplified Arabic"/>
          <w:sz w:val="24"/>
          <w:szCs w:val="24"/>
          <w:rtl/>
        </w:rPr>
        <w:t>مرجع</w:t>
      </w:r>
      <w:proofErr w:type="gramEnd"/>
      <w:r>
        <w:rPr>
          <w:rFonts w:ascii="Simplified Arabic" w:hAnsi="Simplified Arabic" w:cs="Simplified Arabic"/>
          <w:sz w:val="24"/>
          <w:szCs w:val="24"/>
          <w:rtl/>
        </w:rPr>
        <w:t xml:space="preserve"> السابق، ص</w:t>
      </w:r>
      <w:r>
        <w:rPr>
          <w:rFonts w:ascii="Simplified Arabic" w:hAnsi="Simplified Arabic" w:cs="Simplified Arabic" w:hint="cs"/>
          <w:sz w:val="24"/>
          <w:szCs w:val="24"/>
          <w:rtl/>
        </w:rPr>
        <w:t>47.</w:t>
      </w:r>
    </w:p>
  </w:footnote>
  <w:footnote w:id="21">
    <w:p w:rsidR="007F724F" w:rsidRDefault="007F724F" w:rsidP="007F724F">
      <w:pPr>
        <w:pStyle w:val="Notedebasdepage"/>
      </w:pPr>
      <w:r w:rsidRPr="00B613E2">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1</w:t>
      </w:r>
      <w:r w:rsidRPr="00B613E2">
        <w:rPr>
          <w:rFonts w:ascii="Simplified Arabic" w:hAnsi="Simplified Arabic" w:cs="Simplified Arabic"/>
          <w:sz w:val="24"/>
          <w:szCs w:val="24"/>
          <w:vertAlign w:val="superscript"/>
          <w:rtl/>
        </w:rPr>
        <w:t>)</w:t>
      </w:r>
      <w:r w:rsidRPr="00B613E2">
        <w:rPr>
          <w:rFonts w:ascii="Simplified Arabic" w:hAnsi="Simplified Arabic" w:cs="Simplified Arabic"/>
          <w:sz w:val="24"/>
          <w:szCs w:val="24"/>
          <w:rtl/>
        </w:rPr>
        <w:t xml:space="preserve"> </w:t>
      </w:r>
      <w:r w:rsidRPr="00B613E2">
        <w:rPr>
          <w:rFonts w:ascii="Simplified Arabic" w:hAnsi="Simplified Arabic" w:cs="Simplified Arabic" w:hint="cs"/>
          <w:sz w:val="24"/>
          <w:szCs w:val="24"/>
          <w:rtl/>
        </w:rPr>
        <w:t xml:space="preserve"> عثمان بقنيش، المرجع السابق، ص41.</w:t>
      </w:r>
    </w:p>
  </w:footnote>
  <w:footnote w:id="22">
    <w:p w:rsidR="007F724F" w:rsidRDefault="007F724F" w:rsidP="007F724F">
      <w:pPr>
        <w:pStyle w:val="Notedebasdepage"/>
      </w:pPr>
      <w:r w:rsidRPr="00A43F8E">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2</w:t>
      </w:r>
      <w:r w:rsidRPr="00A43F8E">
        <w:rPr>
          <w:rFonts w:ascii="Simplified Arabic" w:hAnsi="Simplified Arabic" w:cs="Simplified Arabic"/>
          <w:sz w:val="24"/>
          <w:szCs w:val="24"/>
          <w:vertAlign w:val="superscript"/>
          <w:rtl/>
        </w:rPr>
        <w:t>)</w:t>
      </w:r>
      <w:r>
        <w:rPr>
          <w:rtl/>
        </w:rPr>
        <w:t xml:space="preserve"> </w:t>
      </w:r>
      <w:r w:rsidRPr="00401517">
        <w:rPr>
          <w:rFonts w:ascii="Simplified Arabic" w:hAnsi="Simplified Arabic" w:cs="Simplified Arabic"/>
          <w:sz w:val="24"/>
          <w:szCs w:val="24"/>
          <w:rtl/>
        </w:rPr>
        <w:t xml:space="preserve">عمر صدوق، </w:t>
      </w:r>
      <w:proofErr w:type="gramStart"/>
      <w:r w:rsidRPr="00401517">
        <w:rPr>
          <w:rFonts w:ascii="Simplified Arabic" w:hAnsi="Simplified Arabic" w:cs="Simplified Arabic"/>
          <w:sz w:val="24"/>
          <w:szCs w:val="24"/>
          <w:rtl/>
        </w:rPr>
        <w:t>المرجع</w:t>
      </w:r>
      <w:proofErr w:type="gramEnd"/>
      <w:r w:rsidRPr="00401517">
        <w:rPr>
          <w:rFonts w:ascii="Simplified Arabic" w:hAnsi="Simplified Arabic" w:cs="Simplified Arabic"/>
          <w:sz w:val="24"/>
          <w:szCs w:val="24"/>
          <w:rtl/>
        </w:rPr>
        <w:t xml:space="preserve"> السابق، ص</w:t>
      </w:r>
      <w:r>
        <w:rPr>
          <w:rFonts w:ascii="Simplified Arabic" w:hAnsi="Simplified Arabic" w:cs="Simplified Arabic" w:hint="cs"/>
          <w:sz w:val="24"/>
          <w:szCs w:val="24"/>
          <w:rtl/>
        </w:rPr>
        <w:t>57.</w:t>
      </w:r>
    </w:p>
  </w:footnote>
  <w:footnote w:id="23">
    <w:p w:rsidR="007F724F" w:rsidRDefault="007F724F" w:rsidP="007F724F">
      <w:pPr>
        <w:pStyle w:val="Notedebasdepage"/>
      </w:pPr>
      <w:proofErr w:type="gramStart"/>
      <w:r w:rsidRPr="00A43F8E">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3</w:t>
      </w:r>
      <w:r w:rsidRPr="00A43F8E">
        <w:rPr>
          <w:rFonts w:ascii="Simplified Arabic" w:hAnsi="Simplified Arabic" w:cs="Simplified Arabic"/>
          <w:sz w:val="24"/>
          <w:szCs w:val="24"/>
          <w:vertAlign w:val="superscript"/>
          <w:rtl/>
        </w:rPr>
        <w:t>)</w:t>
      </w:r>
      <w:r>
        <w:rPr>
          <w:rtl/>
        </w:rPr>
        <w:t xml:space="preserve"> </w:t>
      </w:r>
      <w:r>
        <w:rPr>
          <w:rFonts w:hint="cs"/>
          <w:rtl/>
        </w:rPr>
        <w:t xml:space="preserve"> </w:t>
      </w:r>
      <w:r>
        <w:rPr>
          <w:rFonts w:ascii="Simplified Arabic" w:hAnsi="Simplified Arabic" w:cs="Simplified Arabic" w:hint="cs"/>
          <w:sz w:val="24"/>
          <w:szCs w:val="24"/>
          <w:rtl/>
        </w:rPr>
        <w:t>المرجع</w:t>
      </w:r>
      <w:proofErr w:type="gramEnd"/>
      <w:r>
        <w:rPr>
          <w:rFonts w:ascii="Simplified Arabic" w:hAnsi="Simplified Arabic" w:cs="Simplified Arabic" w:hint="cs"/>
          <w:sz w:val="24"/>
          <w:szCs w:val="24"/>
          <w:rtl/>
        </w:rPr>
        <w:t xml:space="preserve"> نفسه</w:t>
      </w:r>
      <w:r w:rsidRPr="00401517">
        <w:rPr>
          <w:rFonts w:ascii="Simplified Arabic" w:hAnsi="Simplified Arabic" w:cs="Simplified Arabic"/>
          <w:sz w:val="24"/>
          <w:szCs w:val="24"/>
          <w:rtl/>
        </w:rPr>
        <w:t>، ص</w:t>
      </w:r>
      <w:r>
        <w:rPr>
          <w:rFonts w:ascii="Simplified Arabic" w:hAnsi="Simplified Arabic" w:cs="Simplified Arabic" w:hint="cs"/>
          <w:sz w:val="24"/>
          <w:szCs w:val="24"/>
          <w:rtl/>
        </w:rPr>
        <w:t>58.</w:t>
      </w:r>
    </w:p>
  </w:footnote>
  <w:footnote w:id="24">
    <w:p w:rsidR="007F724F" w:rsidRPr="00A9515E" w:rsidRDefault="007F724F" w:rsidP="007F724F">
      <w:pPr>
        <w:pStyle w:val="Notedebasdepage"/>
        <w:rPr>
          <w:rFonts w:ascii="Simplified Arabic" w:hAnsi="Simplified Arabic" w:cs="Simplified Arabic"/>
          <w:sz w:val="24"/>
          <w:szCs w:val="24"/>
        </w:rPr>
      </w:pPr>
      <w:r w:rsidRPr="00A9515E">
        <w:rPr>
          <w:rStyle w:val="Appelnotedebasdep"/>
          <w:rFonts w:ascii="Simplified Arabic" w:hAnsi="Simplified Arabic" w:cs="Simplified Arabic"/>
          <w:sz w:val="24"/>
          <w:szCs w:val="24"/>
          <w:rtl/>
        </w:rPr>
        <w:t>(1)</w:t>
      </w:r>
      <w:r w:rsidRPr="00A9515E">
        <w:rPr>
          <w:rFonts w:ascii="Simplified Arabic" w:hAnsi="Simplified Arabic" w:cs="Simplified Arabic"/>
          <w:sz w:val="24"/>
          <w:szCs w:val="24"/>
          <w:rtl/>
        </w:rPr>
        <w:t xml:space="preserve">  عبد الرحمن لحرش، المرجع السابق، ص51.</w:t>
      </w:r>
    </w:p>
  </w:footnote>
  <w:footnote w:id="25">
    <w:p w:rsidR="007F724F" w:rsidRPr="00867ECD" w:rsidRDefault="007F724F" w:rsidP="007F724F">
      <w:pPr>
        <w:pStyle w:val="Notedebasdepage"/>
        <w:rPr>
          <w:rFonts w:ascii="Simplified Arabic" w:hAnsi="Simplified Arabic" w:cs="Simplified Arabic"/>
          <w:sz w:val="24"/>
          <w:szCs w:val="24"/>
          <w:lang w:bidi="ar-DZ"/>
        </w:rPr>
      </w:pPr>
      <w:r w:rsidRPr="00867ECD">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2</w:t>
      </w:r>
      <w:r w:rsidRPr="00867ECD">
        <w:rPr>
          <w:rStyle w:val="Appelnotedebasdep"/>
          <w:rFonts w:ascii="Simplified Arabic" w:hAnsi="Simplified Arabic" w:cs="Simplified Arabic"/>
          <w:sz w:val="24"/>
          <w:szCs w:val="24"/>
          <w:rtl/>
        </w:rPr>
        <w:t>)</w:t>
      </w:r>
      <w:r w:rsidRPr="00867ECD">
        <w:rPr>
          <w:rFonts w:ascii="Simplified Arabic" w:hAnsi="Simplified Arabic" w:cs="Simplified Arabic"/>
          <w:sz w:val="24"/>
          <w:szCs w:val="24"/>
          <w:rtl/>
        </w:rPr>
        <w:t xml:space="preserve"> </w:t>
      </w:r>
      <w:r w:rsidRPr="00867ECD">
        <w:rPr>
          <w:rFonts w:ascii="Simplified Arabic" w:hAnsi="Simplified Arabic" w:cs="Simplified Arabic"/>
          <w:sz w:val="24"/>
          <w:szCs w:val="24"/>
          <w:rtl/>
          <w:lang w:bidi="ar-DZ"/>
        </w:rPr>
        <w:t xml:space="preserve"> عمر سعد الله، احمد بن ناصر، </w:t>
      </w:r>
      <w:r w:rsidRPr="00C854FE">
        <w:rPr>
          <w:rFonts w:ascii="Simplified Arabic" w:hAnsi="Simplified Arabic" w:cs="Simplified Arabic"/>
          <w:b/>
          <w:bCs/>
          <w:sz w:val="24"/>
          <w:szCs w:val="24"/>
          <w:u w:val="single"/>
          <w:rtl/>
          <w:lang w:bidi="ar-DZ"/>
        </w:rPr>
        <w:t xml:space="preserve">قانون المجتمع الدولي </w:t>
      </w:r>
      <w:proofErr w:type="gramStart"/>
      <w:r w:rsidRPr="00C854FE">
        <w:rPr>
          <w:rFonts w:ascii="Simplified Arabic" w:hAnsi="Simplified Arabic" w:cs="Simplified Arabic"/>
          <w:b/>
          <w:bCs/>
          <w:sz w:val="24"/>
          <w:szCs w:val="24"/>
          <w:u w:val="single"/>
          <w:rtl/>
          <w:lang w:bidi="ar-DZ"/>
        </w:rPr>
        <w:t>المعاصر</w:t>
      </w:r>
      <w:r w:rsidRPr="00A9515E">
        <w:rPr>
          <w:rFonts w:ascii="Simplified Arabic" w:hAnsi="Simplified Arabic" w:cs="Simplified Arabic"/>
          <w:sz w:val="24"/>
          <w:szCs w:val="24"/>
          <w:rtl/>
          <w:lang w:val="fr-FR" w:bidi="ar-DZ"/>
        </w:rPr>
        <w:t xml:space="preserve"> </w:t>
      </w:r>
      <w:r>
        <w:rPr>
          <w:rFonts w:ascii="Simplified Arabic" w:hAnsi="Simplified Arabic" w:cs="Simplified Arabic" w:hint="cs"/>
          <w:sz w:val="24"/>
          <w:szCs w:val="24"/>
          <w:rtl/>
          <w:lang w:val="fr-FR" w:bidi="ar-DZ"/>
        </w:rPr>
        <w:t>،</w:t>
      </w:r>
      <w:proofErr w:type="gramEnd"/>
      <w:r>
        <w:rPr>
          <w:rFonts w:ascii="Simplified Arabic" w:hAnsi="Simplified Arabic" w:cs="Simplified Arabic" w:hint="cs"/>
          <w:sz w:val="24"/>
          <w:szCs w:val="24"/>
          <w:rtl/>
          <w:lang w:val="fr-FR" w:bidi="ar-DZ"/>
        </w:rPr>
        <w:t xml:space="preserve"> </w:t>
      </w:r>
      <w:r w:rsidRPr="00A9515E">
        <w:rPr>
          <w:rFonts w:ascii="Simplified Arabic" w:hAnsi="Simplified Arabic" w:cs="Simplified Arabic"/>
          <w:sz w:val="24"/>
          <w:szCs w:val="24"/>
          <w:rtl/>
          <w:lang w:val="fr-FR" w:bidi="ar-DZ"/>
        </w:rPr>
        <w:t>ط 5، 2009</w:t>
      </w:r>
      <w:r>
        <w:rPr>
          <w:rFonts w:ascii="Simplified Arabic" w:hAnsi="Simplified Arabic" w:cs="Simplified Arabic" w:hint="cs"/>
          <w:sz w:val="24"/>
          <w:szCs w:val="24"/>
          <w:rtl/>
          <w:lang w:val="fr-FR" w:bidi="ar-DZ"/>
        </w:rPr>
        <w:t xml:space="preserve">، </w:t>
      </w:r>
      <w:r w:rsidRPr="00867ECD">
        <w:rPr>
          <w:rFonts w:ascii="Simplified Arabic" w:hAnsi="Simplified Arabic" w:cs="Simplified Arabic"/>
          <w:sz w:val="24"/>
          <w:szCs w:val="24"/>
          <w:rtl/>
          <w:lang w:bidi="ar-DZ"/>
        </w:rPr>
        <w:t>المرجع السابق، 72.</w:t>
      </w:r>
    </w:p>
  </w:footnote>
  <w:footnote w:id="26">
    <w:p w:rsidR="007F724F" w:rsidRDefault="007F724F" w:rsidP="007F724F">
      <w:pPr>
        <w:pStyle w:val="Notedebasdepage"/>
      </w:pPr>
      <w:r w:rsidRPr="00867ECD">
        <w:rPr>
          <w:rStyle w:val="Appelnotedebasdep"/>
          <w:rFonts w:ascii="Simplified Arabic" w:hAnsi="Simplified Arabic" w:cs="Simplified Arabic"/>
          <w:sz w:val="24"/>
          <w:szCs w:val="24"/>
          <w:rtl/>
        </w:rPr>
        <w:t>(3)</w:t>
      </w:r>
      <w:r w:rsidRPr="00867ECD">
        <w:rPr>
          <w:sz w:val="24"/>
          <w:szCs w:val="24"/>
          <w:rtl/>
        </w:rPr>
        <w:t xml:space="preserve"> </w:t>
      </w:r>
      <w:r w:rsidRPr="00867ECD">
        <w:rPr>
          <w:rFonts w:hint="cs"/>
          <w:sz w:val="24"/>
          <w:szCs w:val="24"/>
          <w:rtl/>
        </w:rPr>
        <w:t xml:space="preserve"> </w:t>
      </w:r>
      <w:r w:rsidRPr="00401517">
        <w:rPr>
          <w:rFonts w:ascii="Simplified Arabic" w:hAnsi="Simplified Arabic" w:cs="Simplified Arabic"/>
          <w:sz w:val="24"/>
          <w:szCs w:val="24"/>
          <w:rtl/>
        </w:rPr>
        <w:t xml:space="preserve">عمر صدوق، </w:t>
      </w:r>
      <w:proofErr w:type="gramStart"/>
      <w:r w:rsidRPr="00401517">
        <w:rPr>
          <w:rFonts w:ascii="Simplified Arabic" w:hAnsi="Simplified Arabic" w:cs="Simplified Arabic"/>
          <w:sz w:val="24"/>
          <w:szCs w:val="24"/>
          <w:rtl/>
        </w:rPr>
        <w:t>المرجع</w:t>
      </w:r>
      <w:proofErr w:type="gramEnd"/>
      <w:r w:rsidRPr="00401517">
        <w:rPr>
          <w:rFonts w:ascii="Simplified Arabic" w:hAnsi="Simplified Arabic" w:cs="Simplified Arabic"/>
          <w:sz w:val="24"/>
          <w:szCs w:val="24"/>
          <w:rtl/>
        </w:rPr>
        <w:t xml:space="preserve"> السابق، ص41</w:t>
      </w:r>
    </w:p>
  </w:footnote>
  <w:footnote w:id="27">
    <w:p w:rsidR="007F724F" w:rsidRPr="00A9515E" w:rsidRDefault="007F724F" w:rsidP="007F724F">
      <w:pPr>
        <w:pStyle w:val="Notedebasdepage"/>
        <w:rPr>
          <w:rFonts w:ascii="Simplified Arabic" w:hAnsi="Simplified Arabic" w:cs="Simplified Arabic"/>
          <w:sz w:val="24"/>
          <w:szCs w:val="24"/>
          <w:lang w:bidi="ar-DZ"/>
        </w:rPr>
      </w:pPr>
      <w:r w:rsidRPr="00A9515E">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4</w:t>
      </w:r>
      <w:r w:rsidRPr="00A9515E">
        <w:rPr>
          <w:rStyle w:val="Appelnotedebasdep"/>
          <w:rFonts w:ascii="Simplified Arabic" w:hAnsi="Simplified Arabic" w:cs="Simplified Arabic"/>
          <w:sz w:val="24"/>
          <w:szCs w:val="24"/>
          <w:rtl/>
        </w:rPr>
        <w:t>)</w:t>
      </w:r>
      <w:r w:rsidRPr="00A9515E">
        <w:rPr>
          <w:rFonts w:ascii="Simplified Arabic" w:hAnsi="Simplified Arabic" w:cs="Simplified Arabic"/>
          <w:sz w:val="24"/>
          <w:szCs w:val="24"/>
          <w:rtl/>
        </w:rPr>
        <w:t xml:space="preserve"> </w:t>
      </w:r>
      <w:r w:rsidRPr="00A9515E">
        <w:rPr>
          <w:rFonts w:ascii="Simplified Arabic" w:hAnsi="Simplified Arabic" w:cs="Simplified Arabic"/>
          <w:sz w:val="24"/>
          <w:szCs w:val="24"/>
          <w:rtl/>
          <w:lang w:bidi="ar-DZ"/>
        </w:rPr>
        <w:t>عمر سعد الله، احمد بن ناصر</w:t>
      </w:r>
      <w:r w:rsidRPr="00A9515E">
        <w:rPr>
          <w:rFonts w:ascii="Simplified Arabic" w:hAnsi="Simplified Arabic" w:cs="Simplified Arabic"/>
          <w:sz w:val="24"/>
          <w:szCs w:val="24"/>
          <w:rtl/>
          <w:lang w:val="fr-FR" w:bidi="ar-DZ"/>
        </w:rPr>
        <w:t xml:space="preserve">، </w:t>
      </w:r>
      <w:r w:rsidRPr="00C854FE">
        <w:rPr>
          <w:rFonts w:ascii="Simplified Arabic" w:hAnsi="Simplified Arabic" w:cs="Simplified Arabic"/>
          <w:b/>
          <w:bCs/>
          <w:sz w:val="24"/>
          <w:szCs w:val="24"/>
          <w:u w:val="single"/>
          <w:rtl/>
          <w:lang w:bidi="ar-DZ"/>
        </w:rPr>
        <w:t xml:space="preserve">قانون المجتمع الدولي </w:t>
      </w:r>
      <w:proofErr w:type="gramStart"/>
      <w:r w:rsidRPr="00C854FE">
        <w:rPr>
          <w:rFonts w:ascii="Simplified Arabic" w:hAnsi="Simplified Arabic" w:cs="Simplified Arabic"/>
          <w:b/>
          <w:bCs/>
          <w:sz w:val="24"/>
          <w:szCs w:val="24"/>
          <w:u w:val="single"/>
          <w:rtl/>
          <w:lang w:bidi="ar-DZ"/>
        </w:rPr>
        <w:t>المعاصر</w:t>
      </w:r>
      <w:r w:rsidRPr="00A9515E">
        <w:rPr>
          <w:rFonts w:ascii="Simplified Arabic" w:hAnsi="Simplified Arabic" w:cs="Simplified Arabic"/>
          <w:sz w:val="24"/>
          <w:szCs w:val="24"/>
          <w:rtl/>
          <w:lang w:val="fr-FR" w:bidi="ar-DZ"/>
        </w:rPr>
        <w:t xml:space="preserve"> </w:t>
      </w:r>
      <w:r>
        <w:rPr>
          <w:rFonts w:ascii="Simplified Arabic" w:hAnsi="Simplified Arabic" w:cs="Simplified Arabic" w:hint="cs"/>
          <w:sz w:val="24"/>
          <w:szCs w:val="24"/>
          <w:rtl/>
          <w:lang w:val="fr-FR" w:bidi="ar-DZ"/>
        </w:rPr>
        <w:t>،</w:t>
      </w:r>
      <w:proofErr w:type="gramEnd"/>
      <w:r>
        <w:rPr>
          <w:rFonts w:ascii="Simplified Arabic" w:hAnsi="Simplified Arabic" w:cs="Simplified Arabic" w:hint="cs"/>
          <w:sz w:val="24"/>
          <w:szCs w:val="24"/>
          <w:rtl/>
          <w:lang w:val="fr-FR" w:bidi="ar-DZ"/>
        </w:rPr>
        <w:t xml:space="preserve"> </w:t>
      </w:r>
      <w:r w:rsidRPr="00A9515E">
        <w:rPr>
          <w:rFonts w:ascii="Simplified Arabic" w:hAnsi="Simplified Arabic" w:cs="Simplified Arabic"/>
          <w:sz w:val="24"/>
          <w:szCs w:val="24"/>
          <w:rtl/>
          <w:lang w:val="fr-FR" w:bidi="ar-DZ"/>
        </w:rPr>
        <w:t>ط 5، 2009، المرجع السابق، ص 70.</w:t>
      </w:r>
    </w:p>
  </w:footnote>
  <w:footnote w:id="28">
    <w:p w:rsidR="007F724F" w:rsidRPr="00340776" w:rsidRDefault="007F724F" w:rsidP="007F724F">
      <w:pPr>
        <w:pStyle w:val="Notedebasdepage"/>
        <w:rPr>
          <w:rFonts w:ascii="Simplified Arabic" w:hAnsi="Simplified Arabic" w:cs="Simplified Arabic"/>
          <w:sz w:val="24"/>
          <w:szCs w:val="24"/>
        </w:rPr>
      </w:pPr>
      <w:r w:rsidRPr="00340776">
        <w:rPr>
          <w:rStyle w:val="Appelnotedebasdep"/>
          <w:rFonts w:ascii="Simplified Arabic" w:hAnsi="Simplified Arabic" w:cs="Simplified Arabic"/>
          <w:sz w:val="24"/>
          <w:szCs w:val="24"/>
          <w:rtl/>
        </w:rPr>
        <w:t>(5)</w:t>
      </w:r>
      <w:r w:rsidRPr="00340776">
        <w:rPr>
          <w:rFonts w:ascii="Simplified Arabic" w:hAnsi="Simplified Arabic" w:cs="Simplified Arabic"/>
          <w:sz w:val="24"/>
          <w:szCs w:val="24"/>
          <w:rtl/>
        </w:rPr>
        <w:t xml:space="preserve"> </w:t>
      </w:r>
      <w:proofErr w:type="gramStart"/>
      <w:r>
        <w:rPr>
          <w:rFonts w:ascii="Simplified Arabic" w:hAnsi="Simplified Arabic" w:cs="Simplified Arabic"/>
          <w:sz w:val="24"/>
          <w:szCs w:val="24"/>
          <w:rtl/>
        </w:rPr>
        <w:t>منشور</w:t>
      </w:r>
      <w:proofErr w:type="gramEnd"/>
      <w:r>
        <w:rPr>
          <w:rFonts w:ascii="Simplified Arabic" w:hAnsi="Simplified Arabic" w:cs="Simplified Arabic"/>
          <w:sz w:val="24"/>
          <w:szCs w:val="24"/>
          <w:rtl/>
        </w:rPr>
        <w:t xml:space="preserve"> على الموقع:</w:t>
      </w:r>
      <w:r w:rsidRPr="00340776">
        <w:rPr>
          <w:rFonts w:ascii="Simplified Arabic" w:hAnsi="Simplified Arabic" w:cs="Simplified Arabic"/>
          <w:sz w:val="24"/>
          <w:szCs w:val="24"/>
          <w:rtl/>
        </w:rPr>
        <w:t xml:space="preserve">                                      </w:t>
      </w:r>
      <w:r>
        <w:rPr>
          <w:rFonts w:ascii="Simplified Arabic" w:hAnsi="Simplified Arabic" w:cs="Simplified Arabic"/>
          <w:sz w:val="24"/>
          <w:szCs w:val="24"/>
          <w:rtl/>
        </w:rPr>
        <w:t xml:space="preserve">                            </w:t>
      </w:r>
      <w:r w:rsidRPr="004629D5">
        <w:rPr>
          <w:rFonts w:asciiTheme="majorBidi" w:hAnsiTheme="majorBidi" w:cstheme="majorBidi"/>
          <w:sz w:val="24"/>
          <w:szCs w:val="24"/>
        </w:rPr>
        <w:t>http://www.startimes.com</w:t>
      </w:r>
    </w:p>
  </w:footnote>
  <w:footnote w:id="29">
    <w:p w:rsidR="007F724F" w:rsidRDefault="007F724F" w:rsidP="007F724F">
      <w:pPr>
        <w:tabs>
          <w:tab w:val="right" w:pos="5346"/>
        </w:tabs>
        <w:ind w:left="-2"/>
        <w:rPr>
          <w:rFonts w:ascii="Simplified Arabic" w:hAnsi="Simplified Arabic" w:cs="Simplified Arabic"/>
          <w:sz w:val="24"/>
          <w:szCs w:val="24"/>
          <w:rtl/>
          <w:lang w:val="da-DK" w:eastAsia="da-DK" w:bidi="ar-IQ"/>
        </w:rPr>
      </w:pPr>
      <w:r w:rsidRPr="0023709B">
        <w:rPr>
          <w:rStyle w:val="Appelnotedebasdep"/>
          <w:rFonts w:ascii="Simplified Arabic" w:hAnsi="Simplified Arabic" w:cs="Simplified Arabic"/>
          <w:sz w:val="24"/>
          <w:szCs w:val="24"/>
          <w:rtl/>
        </w:rPr>
        <w:t>(1)</w:t>
      </w:r>
      <w:r w:rsidRPr="0023709B">
        <w:rPr>
          <w:sz w:val="24"/>
          <w:szCs w:val="24"/>
          <w:rtl/>
        </w:rPr>
        <w:t xml:space="preserve"> </w:t>
      </w:r>
      <w:r w:rsidRPr="0023709B">
        <w:rPr>
          <w:rFonts w:hint="cs"/>
          <w:sz w:val="24"/>
          <w:szCs w:val="24"/>
          <w:rtl/>
        </w:rPr>
        <w:t xml:space="preserve"> </w:t>
      </w:r>
      <w:r w:rsidRPr="0023709B">
        <w:rPr>
          <w:rFonts w:ascii="Simplified Arabic" w:hAnsi="Simplified Arabic" w:cs="Simplified Arabic" w:hint="cs"/>
          <w:b/>
          <w:bCs/>
          <w:u w:val="single"/>
          <w:rtl/>
        </w:rPr>
        <w:t>بحث</w:t>
      </w:r>
      <w:r>
        <w:rPr>
          <w:rFonts w:ascii="Simplified Arabic" w:hAnsi="Simplified Arabic" w:cs="Simplified Arabic" w:hint="cs"/>
          <w:rtl/>
        </w:rPr>
        <w:t xml:space="preserve">: </w:t>
      </w:r>
      <w:r w:rsidRPr="0023709B">
        <w:rPr>
          <w:rFonts w:ascii="Simplified Arabic" w:hAnsi="Simplified Arabic" w:cs="Simplified Arabic"/>
          <w:sz w:val="24"/>
          <w:szCs w:val="24"/>
          <w:rtl/>
          <w:lang w:bidi="ar-IQ"/>
        </w:rPr>
        <w:t xml:space="preserve">عبد الرزاق محمد صالح الساعدي، </w:t>
      </w:r>
      <w:r w:rsidRPr="002C460D">
        <w:rPr>
          <w:rFonts w:ascii="Simplified Arabic" w:hAnsi="Simplified Arabic" w:cs="Simplified Arabic"/>
          <w:b/>
          <w:bCs/>
          <w:sz w:val="24"/>
          <w:szCs w:val="24"/>
          <w:u w:val="single"/>
          <w:rtl/>
          <w:lang w:val="da-DK" w:eastAsia="da-DK" w:bidi="ar-IQ"/>
        </w:rPr>
        <w:t>الرفاهية الاقتصادية والاجتماعية – الواقع والآفاق</w:t>
      </w:r>
      <w:r w:rsidRPr="002C460D">
        <w:rPr>
          <w:rFonts w:ascii="Simplified Arabic" w:hAnsi="Simplified Arabic" w:cs="Simplified Arabic" w:hint="cs"/>
          <w:b/>
          <w:bCs/>
          <w:sz w:val="24"/>
          <w:szCs w:val="24"/>
          <w:u w:val="single"/>
          <w:rtl/>
          <w:lang w:val="da-DK" w:eastAsia="da-DK" w:bidi="ar-IQ"/>
        </w:rPr>
        <w:t xml:space="preserve">: </w:t>
      </w:r>
      <w:r w:rsidRPr="002C460D">
        <w:rPr>
          <w:rFonts w:ascii="Simplified Arabic" w:hAnsi="Simplified Arabic" w:cs="Simplified Arabic"/>
          <w:b/>
          <w:bCs/>
          <w:sz w:val="24"/>
          <w:szCs w:val="24"/>
          <w:u w:val="single"/>
          <w:rtl/>
          <w:lang w:val="da-DK" w:eastAsia="da-DK" w:bidi="ar-IQ"/>
        </w:rPr>
        <w:t>الدنمارك نموذجا</w:t>
      </w:r>
      <w:r>
        <w:rPr>
          <w:rFonts w:ascii="Simplified Arabic" w:hAnsi="Simplified Arabic" w:cs="Simplified Arabic" w:hint="cs"/>
          <w:sz w:val="24"/>
          <w:szCs w:val="24"/>
          <w:rtl/>
          <w:lang w:val="da-DK" w:eastAsia="da-DK" w:bidi="ar-IQ"/>
        </w:rPr>
        <w:t xml:space="preserve">، </w:t>
      </w:r>
      <w:r w:rsidRPr="0023709B">
        <w:rPr>
          <w:rFonts w:ascii="Simplified Arabic" w:hAnsi="Simplified Arabic" w:cs="Simplified Arabic"/>
          <w:sz w:val="24"/>
          <w:szCs w:val="24"/>
          <w:rtl/>
          <w:lang w:val="da-DK" w:eastAsia="da-DK" w:bidi="ar-IQ"/>
        </w:rPr>
        <w:t>الأكاديمية العربية المفتوحة في الد</w:t>
      </w:r>
      <w:r>
        <w:rPr>
          <w:rFonts w:ascii="Simplified Arabic" w:hAnsi="Simplified Arabic" w:cs="Simplified Arabic"/>
          <w:sz w:val="24"/>
          <w:szCs w:val="24"/>
          <w:rtl/>
          <w:lang w:val="da-DK" w:eastAsia="da-DK" w:bidi="ar-IQ"/>
        </w:rPr>
        <w:t>نمار</w:t>
      </w:r>
      <w:r>
        <w:rPr>
          <w:rFonts w:ascii="Simplified Arabic" w:hAnsi="Simplified Arabic" w:cs="Simplified Arabic" w:hint="cs"/>
          <w:sz w:val="24"/>
          <w:szCs w:val="24"/>
          <w:rtl/>
          <w:lang w:val="da-DK" w:eastAsia="da-DK" w:bidi="ar-IQ"/>
        </w:rPr>
        <w:t>ك،</w:t>
      </w:r>
      <w:r>
        <w:rPr>
          <w:rFonts w:ascii="Simplified Arabic" w:hAnsi="Simplified Arabic" w:cs="Simplified Arabic"/>
          <w:sz w:val="24"/>
          <w:szCs w:val="24"/>
          <w:rtl/>
          <w:lang w:val="da-DK" w:eastAsia="da-DK" w:bidi="ar-IQ"/>
        </w:rPr>
        <w:t xml:space="preserve"> </w:t>
      </w:r>
      <w:r w:rsidRPr="0023709B">
        <w:rPr>
          <w:rFonts w:ascii="Simplified Arabic" w:hAnsi="Simplified Arabic" w:cs="Simplified Arabic"/>
          <w:sz w:val="24"/>
          <w:szCs w:val="24"/>
          <w:rtl/>
          <w:lang w:val="da-DK" w:eastAsia="da-DK" w:bidi="ar-IQ"/>
        </w:rPr>
        <w:t>كلية الإدارة والاقتصاد</w:t>
      </w:r>
      <w:r>
        <w:rPr>
          <w:rFonts w:ascii="Simplified Arabic" w:hAnsi="Simplified Arabic" w:cs="Simplified Arabic" w:hint="cs"/>
          <w:sz w:val="24"/>
          <w:szCs w:val="24"/>
          <w:rtl/>
          <w:lang w:val="da-DK" w:eastAsia="da-DK" w:bidi="ar-IQ"/>
        </w:rPr>
        <w:t>،</w:t>
      </w:r>
      <w:r>
        <w:rPr>
          <w:rFonts w:ascii="Simplified Arabic" w:hAnsi="Simplified Arabic" w:cs="Simplified Arabic"/>
          <w:sz w:val="24"/>
          <w:szCs w:val="24"/>
          <w:rtl/>
          <w:lang w:val="da-DK" w:eastAsia="da-DK" w:bidi="ar-IQ"/>
        </w:rPr>
        <w:t xml:space="preserve"> قسم الاقتصاد</w:t>
      </w:r>
      <w:r>
        <w:rPr>
          <w:rFonts w:ascii="Simplified Arabic" w:hAnsi="Simplified Arabic" w:cs="Simplified Arabic" w:hint="cs"/>
          <w:sz w:val="24"/>
          <w:szCs w:val="24"/>
          <w:rtl/>
          <w:lang w:val="da-DK" w:eastAsia="da-DK" w:bidi="ar-IQ"/>
        </w:rPr>
        <w:t>، ص218، منشور على الموقع:</w:t>
      </w:r>
    </w:p>
    <w:p w:rsidR="007F724F" w:rsidRPr="0023709B" w:rsidRDefault="007F724F" w:rsidP="007F724F">
      <w:pPr>
        <w:tabs>
          <w:tab w:val="right" w:pos="5346"/>
        </w:tabs>
        <w:ind w:left="-2"/>
        <w:jc w:val="right"/>
        <w:rPr>
          <w:rFonts w:asciiTheme="majorBidi" w:hAnsiTheme="majorBidi" w:cstheme="majorBidi"/>
          <w:sz w:val="32"/>
          <w:szCs w:val="32"/>
          <w:lang w:val="en-US" w:eastAsia="da-DK" w:bidi="ar-IQ"/>
        </w:rPr>
      </w:pPr>
      <w:r w:rsidRPr="0023709B">
        <w:rPr>
          <w:rStyle w:val="CitationHTML"/>
          <w:rFonts w:asciiTheme="majorBidi" w:hAnsiTheme="majorBidi" w:cstheme="majorBidi"/>
          <w:sz w:val="24"/>
          <w:szCs w:val="24"/>
          <w:lang w:val="en-US"/>
        </w:rPr>
        <w:t>rooad.net/uploads/news/dktwra_1.doc</w:t>
      </w:r>
    </w:p>
  </w:footnote>
  <w:footnote w:id="30">
    <w:p w:rsidR="007F724F" w:rsidRDefault="007F724F" w:rsidP="007F724F">
      <w:pPr>
        <w:pStyle w:val="Notedebasdepage"/>
      </w:pPr>
      <w:r w:rsidRPr="00F816A7">
        <w:rPr>
          <w:rStyle w:val="Appelnotedebasdep"/>
          <w:rFonts w:ascii="Simplified Arabic" w:hAnsi="Simplified Arabic" w:cs="Simplified Arabic"/>
          <w:sz w:val="24"/>
          <w:szCs w:val="24"/>
          <w:rtl/>
          <w:lang w:val="fr-FR" w:eastAsia="zh-CN"/>
        </w:rPr>
        <w:t>(</w:t>
      </w:r>
      <w:r>
        <w:rPr>
          <w:rStyle w:val="Appelnotedebasdep"/>
          <w:rFonts w:ascii="Simplified Arabic" w:hAnsi="Simplified Arabic" w:cs="Simplified Arabic" w:hint="cs"/>
          <w:sz w:val="24"/>
          <w:szCs w:val="24"/>
          <w:rtl/>
          <w:lang w:val="fr-FR" w:eastAsia="zh-CN"/>
        </w:rPr>
        <w:t>2</w:t>
      </w:r>
      <w:r w:rsidRPr="00F816A7">
        <w:rPr>
          <w:rStyle w:val="Appelnotedebasdep"/>
          <w:rFonts w:ascii="Simplified Arabic" w:hAnsi="Simplified Arabic" w:cs="Simplified Arabic"/>
          <w:sz w:val="24"/>
          <w:szCs w:val="24"/>
          <w:rtl/>
          <w:lang w:val="fr-FR" w:eastAsia="zh-CN"/>
        </w:rPr>
        <w:t>)</w:t>
      </w:r>
      <w:r>
        <w:rPr>
          <w:rtl/>
        </w:rPr>
        <w:t xml:space="preserve"> </w:t>
      </w:r>
      <w:r>
        <w:rPr>
          <w:rFonts w:hint="cs"/>
          <w:rtl/>
        </w:rPr>
        <w:t xml:space="preserve"> </w:t>
      </w:r>
      <w:r w:rsidRPr="00401517">
        <w:rPr>
          <w:rFonts w:ascii="Simplified Arabic" w:hAnsi="Simplified Arabic" w:cs="Simplified Arabic"/>
          <w:sz w:val="24"/>
          <w:szCs w:val="24"/>
          <w:rtl/>
        </w:rPr>
        <w:t xml:space="preserve">عمر صدوق، </w:t>
      </w:r>
      <w:proofErr w:type="gramStart"/>
      <w:r w:rsidRPr="00401517">
        <w:rPr>
          <w:rFonts w:ascii="Simplified Arabic" w:hAnsi="Simplified Arabic" w:cs="Simplified Arabic"/>
          <w:sz w:val="24"/>
          <w:szCs w:val="24"/>
          <w:rtl/>
        </w:rPr>
        <w:t>المرجع</w:t>
      </w:r>
      <w:proofErr w:type="gramEnd"/>
      <w:r w:rsidRPr="00401517">
        <w:rPr>
          <w:rFonts w:ascii="Simplified Arabic" w:hAnsi="Simplified Arabic" w:cs="Simplified Arabic"/>
          <w:sz w:val="24"/>
          <w:szCs w:val="24"/>
          <w:rtl/>
        </w:rPr>
        <w:t xml:space="preserve"> السابق، ص</w:t>
      </w:r>
      <w:r>
        <w:rPr>
          <w:rFonts w:ascii="Simplified Arabic" w:hAnsi="Simplified Arabic" w:cs="Simplified Arabic" w:hint="cs"/>
          <w:sz w:val="24"/>
          <w:szCs w:val="24"/>
          <w:rtl/>
        </w:rPr>
        <w:t>60.</w:t>
      </w:r>
    </w:p>
  </w:footnote>
  <w:footnote w:id="31">
    <w:p w:rsidR="007F724F" w:rsidRDefault="007F724F" w:rsidP="007F724F">
      <w:pPr>
        <w:pStyle w:val="Notedebasdepage"/>
      </w:pPr>
      <w:r w:rsidRPr="00F816A7">
        <w:rPr>
          <w:rStyle w:val="Appelnotedebasdep"/>
          <w:rFonts w:ascii="Simplified Arabic" w:hAnsi="Simplified Arabic" w:cs="Simplified Arabic"/>
          <w:sz w:val="24"/>
          <w:szCs w:val="24"/>
          <w:rtl/>
          <w:lang w:val="fr-FR" w:eastAsia="zh-CN"/>
        </w:rPr>
        <w:t>(</w:t>
      </w:r>
      <w:r>
        <w:rPr>
          <w:rStyle w:val="Appelnotedebasdep"/>
          <w:rFonts w:ascii="Simplified Arabic" w:hAnsi="Simplified Arabic" w:cs="Simplified Arabic" w:hint="cs"/>
          <w:sz w:val="24"/>
          <w:szCs w:val="24"/>
          <w:rtl/>
          <w:lang w:val="fr-FR" w:eastAsia="zh-CN"/>
        </w:rPr>
        <w:t>3</w:t>
      </w:r>
      <w:r w:rsidRPr="00F816A7">
        <w:rPr>
          <w:rStyle w:val="Appelnotedebasdep"/>
          <w:rFonts w:ascii="Simplified Arabic" w:hAnsi="Simplified Arabic" w:cs="Simplified Arabic"/>
          <w:sz w:val="24"/>
          <w:szCs w:val="24"/>
          <w:rtl/>
          <w:lang w:val="fr-FR" w:eastAsia="zh-CN"/>
        </w:rPr>
        <w:t>)</w:t>
      </w:r>
      <w:r>
        <w:rPr>
          <w:rtl/>
        </w:rPr>
        <w:t xml:space="preserve"> </w:t>
      </w:r>
      <w:r>
        <w:rPr>
          <w:rFonts w:hint="cs"/>
          <w:rtl/>
        </w:rPr>
        <w:t xml:space="preserve"> </w:t>
      </w:r>
      <w:proofErr w:type="gramStart"/>
      <w:r>
        <w:rPr>
          <w:rFonts w:ascii="Simplified Arabic" w:hAnsi="Simplified Arabic" w:cs="Simplified Arabic" w:hint="cs"/>
          <w:sz w:val="24"/>
          <w:szCs w:val="24"/>
          <w:rtl/>
        </w:rPr>
        <w:t>المرجع</w:t>
      </w:r>
      <w:proofErr w:type="gramEnd"/>
      <w:r>
        <w:rPr>
          <w:rFonts w:ascii="Simplified Arabic" w:hAnsi="Simplified Arabic" w:cs="Simplified Arabic" w:hint="cs"/>
          <w:sz w:val="24"/>
          <w:szCs w:val="24"/>
          <w:rtl/>
        </w:rPr>
        <w:t xml:space="preserve"> نفسه</w:t>
      </w:r>
      <w:r w:rsidRPr="00401517">
        <w:rPr>
          <w:rFonts w:ascii="Simplified Arabic" w:hAnsi="Simplified Arabic" w:cs="Simplified Arabic"/>
          <w:sz w:val="24"/>
          <w:szCs w:val="24"/>
          <w:rtl/>
        </w:rPr>
        <w:t>، ص</w:t>
      </w:r>
      <w:r>
        <w:rPr>
          <w:rFonts w:ascii="Simplified Arabic" w:hAnsi="Simplified Arabic" w:cs="Simplified Arabic" w:hint="cs"/>
          <w:sz w:val="24"/>
          <w:szCs w:val="24"/>
          <w:rtl/>
        </w:rPr>
        <w:t>58.</w:t>
      </w:r>
    </w:p>
  </w:footnote>
  <w:footnote w:id="32">
    <w:p w:rsidR="007F724F" w:rsidRPr="00A9515E" w:rsidRDefault="007F724F" w:rsidP="007F724F">
      <w:pPr>
        <w:pStyle w:val="Notedebasdepage"/>
        <w:rPr>
          <w:rFonts w:ascii="Simplified Arabic" w:hAnsi="Simplified Arabic" w:cs="Simplified Arabic"/>
          <w:sz w:val="24"/>
          <w:szCs w:val="24"/>
          <w:lang w:bidi="ar-DZ"/>
        </w:rPr>
      </w:pPr>
      <w:r w:rsidRPr="00A9515E">
        <w:rPr>
          <w:rStyle w:val="Appelnotedebasdep"/>
          <w:rFonts w:ascii="Simplified Arabic" w:hAnsi="Simplified Arabic" w:cs="Simplified Arabic"/>
          <w:sz w:val="24"/>
          <w:szCs w:val="24"/>
          <w:rtl/>
        </w:rPr>
        <w:t>(1)</w:t>
      </w:r>
      <w:r w:rsidRPr="00A9515E">
        <w:rPr>
          <w:rFonts w:ascii="Simplified Arabic" w:hAnsi="Simplified Arabic" w:cs="Simplified Arabic"/>
          <w:sz w:val="24"/>
          <w:szCs w:val="24"/>
          <w:rtl/>
        </w:rPr>
        <w:t xml:space="preserve"> </w:t>
      </w:r>
      <w:r w:rsidRPr="00A9515E">
        <w:rPr>
          <w:rFonts w:ascii="Simplified Arabic" w:hAnsi="Simplified Arabic" w:cs="Simplified Arabic"/>
          <w:sz w:val="24"/>
          <w:szCs w:val="24"/>
          <w:rtl/>
          <w:lang w:bidi="ar-DZ"/>
        </w:rPr>
        <w:t xml:space="preserve"> انظر المادة 02/4 من ميثاق الامم المتحدة.</w:t>
      </w:r>
    </w:p>
  </w:footnote>
  <w:footnote w:id="33">
    <w:p w:rsidR="007F724F" w:rsidRDefault="007F724F" w:rsidP="007F724F">
      <w:pPr>
        <w:pStyle w:val="Notedebasdepage"/>
      </w:pPr>
      <w:r w:rsidRPr="000F6658">
        <w:rPr>
          <w:rStyle w:val="Appelnotedebasdep"/>
          <w:rFonts w:ascii="Simplified Arabic" w:hAnsi="Simplified Arabic" w:cs="Simplified Arabic"/>
          <w:sz w:val="24"/>
          <w:szCs w:val="24"/>
          <w:rtl/>
        </w:rPr>
        <w:t>(1)</w:t>
      </w:r>
      <w:r w:rsidRPr="000F6658">
        <w:rPr>
          <w:sz w:val="24"/>
          <w:szCs w:val="24"/>
          <w:rtl/>
        </w:rPr>
        <w:t xml:space="preserve"> </w:t>
      </w:r>
      <w:r w:rsidRPr="000F6658">
        <w:rPr>
          <w:rFonts w:hint="cs"/>
          <w:sz w:val="24"/>
          <w:szCs w:val="24"/>
          <w:rtl/>
        </w:rPr>
        <w:t xml:space="preserve"> </w:t>
      </w:r>
      <w:proofErr w:type="gramStart"/>
      <w:r w:rsidRPr="004E5516">
        <w:rPr>
          <w:rFonts w:ascii="Simplified Arabic" w:hAnsi="Simplified Arabic" w:cs="Simplified Arabic"/>
          <w:sz w:val="24"/>
          <w:szCs w:val="24"/>
          <w:rtl/>
          <w:lang w:bidi="ar-DZ"/>
        </w:rPr>
        <w:t>مصطفى</w:t>
      </w:r>
      <w:proofErr w:type="gramEnd"/>
      <w:r w:rsidRPr="004E5516">
        <w:rPr>
          <w:rFonts w:ascii="Simplified Arabic" w:hAnsi="Simplified Arabic" w:cs="Simplified Arabic"/>
          <w:sz w:val="24"/>
          <w:szCs w:val="24"/>
          <w:rtl/>
          <w:lang w:bidi="ar-DZ"/>
        </w:rPr>
        <w:t xml:space="preserve"> أحمد فؤاد، المرجع السابق، </w:t>
      </w:r>
      <w:r>
        <w:rPr>
          <w:rFonts w:ascii="Simplified Arabic" w:hAnsi="Simplified Arabic" w:cs="Simplified Arabic" w:hint="cs"/>
          <w:sz w:val="24"/>
          <w:szCs w:val="24"/>
          <w:rtl/>
          <w:lang w:bidi="ar-DZ"/>
        </w:rPr>
        <w:t>ص28.</w:t>
      </w:r>
    </w:p>
  </w:footnote>
  <w:footnote w:id="34">
    <w:p w:rsidR="007F724F" w:rsidRDefault="007F724F" w:rsidP="007F724F">
      <w:pPr>
        <w:pStyle w:val="Notedebasdepage"/>
      </w:pPr>
      <w:r w:rsidRPr="00C03C13">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2</w:t>
      </w:r>
      <w:r w:rsidRPr="00C03C13">
        <w:rPr>
          <w:rStyle w:val="Appelnotedebasdep"/>
          <w:rFonts w:ascii="Simplified Arabic" w:hAnsi="Simplified Arabic" w:cs="Simplified Arabic"/>
          <w:sz w:val="24"/>
          <w:szCs w:val="24"/>
          <w:rtl/>
        </w:rPr>
        <w:t>)</w:t>
      </w:r>
      <w:r>
        <w:rPr>
          <w:rtl/>
        </w:rPr>
        <w:t xml:space="preserve"> </w:t>
      </w:r>
      <w:r w:rsidRPr="00A9515E">
        <w:rPr>
          <w:rFonts w:ascii="Simplified Arabic" w:eastAsiaTheme="minorHAnsi" w:hAnsi="Simplified Arabic" w:cs="Simplified Arabic"/>
          <w:sz w:val="24"/>
          <w:szCs w:val="24"/>
          <w:rtl/>
          <w:lang w:bidi="ar-DZ"/>
        </w:rPr>
        <w:t xml:space="preserve">علي خليل اسماعيل الحديثي، </w:t>
      </w:r>
      <w:r w:rsidRPr="00AB43CC">
        <w:rPr>
          <w:rFonts w:ascii="Simplified Arabic" w:eastAsiaTheme="minorHAnsi" w:hAnsi="Simplified Arabic" w:cs="Simplified Arabic" w:hint="cs"/>
          <w:sz w:val="24"/>
          <w:szCs w:val="24"/>
          <w:rtl/>
          <w:lang w:bidi="ar-DZ"/>
        </w:rPr>
        <w:t>المرجع السابق، ص</w:t>
      </w:r>
      <w:r>
        <w:rPr>
          <w:rFonts w:ascii="Simplified Arabic" w:eastAsiaTheme="minorHAnsi" w:hAnsi="Simplified Arabic" w:cs="Simplified Arabic" w:hint="cs"/>
          <w:sz w:val="24"/>
          <w:szCs w:val="24"/>
          <w:rtl/>
          <w:lang w:bidi="ar-DZ"/>
        </w:rPr>
        <w:t>125.</w:t>
      </w:r>
    </w:p>
  </w:footnote>
  <w:footnote w:id="35">
    <w:p w:rsidR="007F724F" w:rsidRPr="00A9515E" w:rsidRDefault="007F724F" w:rsidP="007F724F">
      <w:pPr>
        <w:pStyle w:val="Notedebasdepage"/>
        <w:rPr>
          <w:rFonts w:ascii="Simplified Arabic" w:hAnsi="Simplified Arabic" w:cs="Simplified Arabic"/>
          <w:sz w:val="24"/>
          <w:szCs w:val="24"/>
          <w:lang w:bidi="ar-DZ"/>
        </w:rPr>
      </w:pPr>
      <w:r w:rsidRPr="000075EC">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3</w:t>
      </w:r>
      <w:r w:rsidRPr="000075EC">
        <w:rPr>
          <w:rStyle w:val="Appelnotedebasdep"/>
          <w:rFonts w:ascii="Simplified Arabic" w:hAnsi="Simplified Arabic" w:cs="Simplified Arabic"/>
          <w:sz w:val="24"/>
          <w:szCs w:val="24"/>
          <w:rtl/>
        </w:rPr>
        <w:t>)</w:t>
      </w:r>
      <w:r w:rsidRPr="00A9515E">
        <w:rPr>
          <w:rFonts w:ascii="Simplified Arabic" w:hAnsi="Simplified Arabic" w:cs="Simplified Arabic"/>
          <w:sz w:val="24"/>
          <w:szCs w:val="24"/>
          <w:rtl/>
        </w:rPr>
        <w:t xml:space="preserve"> </w:t>
      </w:r>
      <w:r w:rsidRPr="00A9515E">
        <w:rPr>
          <w:rFonts w:ascii="Simplified Arabic" w:hAnsi="Simplified Arabic" w:cs="Simplified Arabic"/>
          <w:sz w:val="24"/>
          <w:szCs w:val="24"/>
          <w:rtl/>
          <w:lang w:bidi="ar-DZ"/>
        </w:rPr>
        <w:t xml:space="preserve">انظر </w:t>
      </w:r>
      <w:proofErr w:type="gramStart"/>
      <w:r w:rsidRPr="00A9515E">
        <w:rPr>
          <w:rFonts w:ascii="Simplified Arabic" w:hAnsi="Simplified Arabic" w:cs="Simplified Arabic"/>
          <w:sz w:val="24"/>
          <w:szCs w:val="24"/>
          <w:rtl/>
          <w:lang w:bidi="ar-DZ"/>
        </w:rPr>
        <w:t>المادة</w:t>
      </w:r>
      <w:proofErr w:type="gramEnd"/>
      <w:r w:rsidRPr="00A9515E">
        <w:rPr>
          <w:rFonts w:ascii="Simplified Arabic" w:hAnsi="Simplified Arabic" w:cs="Simplified Arabic"/>
          <w:sz w:val="24"/>
          <w:szCs w:val="24"/>
          <w:rtl/>
          <w:lang w:bidi="ar-DZ"/>
        </w:rPr>
        <w:t xml:space="preserve"> 02/7 من ميثاق الأمم المتحدة.</w:t>
      </w:r>
    </w:p>
  </w:footnote>
  <w:footnote w:id="36">
    <w:p w:rsidR="007F724F" w:rsidRPr="004958A1" w:rsidRDefault="007F724F" w:rsidP="007F724F">
      <w:pPr>
        <w:pStyle w:val="Notedebasdepage"/>
        <w:rPr>
          <w:rFonts w:ascii="Simplified Arabic" w:hAnsi="Simplified Arabic" w:cs="Simplified Arabic"/>
          <w:sz w:val="24"/>
          <w:szCs w:val="24"/>
        </w:rPr>
      </w:pPr>
      <w:r w:rsidRPr="004958A1">
        <w:rPr>
          <w:rStyle w:val="Appelnotedebasdep"/>
          <w:rFonts w:ascii="Simplified Arabic" w:hAnsi="Simplified Arabic" w:cs="Simplified Arabic"/>
          <w:sz w:val="24"/>
          <w:szCs w:val="24"/>
          <w:rtl/>
        </w:rPr>
        <w:t>(1)</w:t>
      </w:r>
      <w:r w:rsidRPr="004958A1">
        <w:rPr>
          <w:rFonts w:ascii="Simplified Arabic" w:hAnsi="Simplified Arabic" w:cs="Simplified Arabic"/>
          <w:sz w:val="24"/>
          <w:szCs w:val="24"/>
          <w:rtl/>
        </w:rPr>
        <w:t xml:space="preserve">  </w:t>
      </w:r>
      <w:proofErr w:type="gramStart"/>
      <w:r w:rsidRPr="004958A1">
        <w:rPr>
          <w:rFonts w:ascii="Simplified Arabic" w:hAnsi="Simplified Arabic" w:cs="Simplified Arabic"/>
          <w:sz w:val="24"/>
          <w:szCs w:val="24"/>
          <w:rtl/>
        </w:rPr>
        <w:t>منشور</w:t>
      </w:r>
      <w:proofErr w:type="gramEnd"/>
      <w:r w:rsidRPr="004958A1">
        <w:rPr>
          <w:rFonts w:ascii="Simplified Arabic" w:hAnsi="Simplified Arabic" w:cs="Simplified Arabic"/>
          <w:sz w:val="24"/>
          <w:szCs w:val="24"/>
          <w:rtl/>
        </w:rPr>
        <w:t xml:space="preserve"> بتاريخ: 14/03/ 2010</w:t>
      </w:r>
      <w:r>
        <w:rPr>
          <w:rFonts w:ascii="Simplified Arabic" w:hAnsi="Simplified Arabic" w:cs="Simplified Arabic" w:hint="cs"/>
          <w:sz w:val="24"/>
          <w:szCs w:val="24"/>
          <w:rtl/>
        </w:rPr>
        <w:t xml:space="preserve">، </w:t>
      </w:r>
      <w:r w:rsidRPr="004958A1">
        <w:rPr>
          <w:rFonts w:ascii="Simplified Arabic" w:hAnsi="Simplified Arabic" w:cs="Simplified Arabic"/>
          <w:sz w:val="24"/>
          <w:szCs w:val="24"/>
          <w:rtl/>
        </w:rPr>
        <w:t xml:space="preserve">على الموقع الالكتروني: </w:t>
      </w:r>
      <w:r>
        <w:rPr>
          <w:rFonts w:ascii="Simplified Arabic" w:hAnsi="Simplified Arabic" w:cs="Simplified Arabic" w:hint="cs"/>
          <w:sz w:val="24"/>
          <w:szCs w:val="24"/>
          <w:rtl/>
        </w:rPr>
        <w:t xml:space="preserve">                        </w:t>
      </w:r>
      <w:hyperlink r:id="rId1" w:history="1">
        <w:r w:rsidRPr="004958A1">
          <w:rPr>
            <w:rStyle w:val="Lienhypertexte"/>
            <w:rFonts w:ascii="Simplified Arabic" w:eastAsiaTheme="majorEastAsia" w:hAnsi="Simplified Arabic" w:cs="Simplified Arabic"/>
            <w:sz w:val="24"/>
            <w:szCs w:val="24"/>
          </w:rPr>
          <w:t>http://www.qano</w:t>
        </w:r>
        <w:r w:rsidRPr="00470936">
          <w:rPr>
            <w:rStyle w:val="Lienhypertexte"/>
            <w:rFonts w:asciiTheme="majorBidi" w:eastAsiaTheme="majorEastAsia" w:hAnsiTheme="majorBidi"/>
            <w:sz w:val="24"/>
            <w:szCs w:val="24"/>
          </w:rPr>
          <w:t>uni-net.com</w:t>
        </w:r>
      </w:hyperlink>
      <w:r w:rsidRPr="004958A1">
        <w:rPr>
          <w:rFonts w:ascii="Simplified Arabic" w:hAnsi="Simplified Arabic" w:cs="Simplified Arabic"/>
          <w:sz w:val="24"/>
          <w:szCs w:val="24"/>
          <w:rtl/>
        </w:rPr>
        <w:t xml:space="preserve">  </w:t>
      </w:r>
    </w:p>
  </w:footnote>
  <w:footnote w:id="37">
    <w:p w:rsidR="007F724F" w:rsidRDefault="007F724F" w:rsidP="007F724F">
      <w:pPr>
        <w:pStyle w:val="Notedebasdepage"/>
      </w:pPr>
      <w:r w:rsidRPr="00B95A86">
        <w:rPr>
          <w:rStyle w:val="Appelnotedebasdep"/>
          <w:rFonts w:ascii="Simplified Arabic" w:hAnsi="Simplified Arabic" w:cs="Simplified Arabic"/>
          <w:sz w:val="24"/>
          <w:szCs w:val="24"/>
          <w:rtl/>
        </w:rPr>
        <w:t>(2)</w:t>
      </w:r>
      <w:r w:rsidRPr="00B95A86">
        <w:rPr>
          <w:sz w:val="24"/>
          <w:szCs w:val="24"/>
          <w:rtl/>
        </w:rPr>
        <w:t xml:space="preserve"> </w:t>
      </w:r>
      <w:r w:rsidRPr="00B95A86">
        <w:rPr>
          <w:rFonts w:hint="cs"/>
          <w:sz w:val="24"/>
          <w:szCs w:val="24"/>
          <w:rtl/>
        </w:rPr>
        <w:t xml:space="preserve"> </w:t>
      </w:r>
      <w:proofErr w:type="gramStart"/>
      <w:r w:rsidRPr="004E5516">
        <w:rPr>
          <w:rFonts w:ascii="Simplified Arabic" w:hAnsi="Simplified Arabic" w:cs="Simplified Arabic"/>
          <w:sz w:val="24"/>
          <w:szCs w:val="24"/>
          <w:rtl/>
          <w:lang w:bidi="ar-DZ"/>
        </w:rPr>
        <w:t>مصطفى</w:t>
      </w:r>
      <w:proofErr w:type="gramEnd"/>
      <w:r w:rsidRPr="004E5516">
        <w:rPr>
          <w:rFonts w:ascii="Simplified Arabic" w:hAnsi="Simplified Arabic" w:cs="Simplified Arabic"/>
          <w:sz w:val="24"/>
          <w:szCs w:val="24"/>
          <w:rtl/>
          <w:lang w:bidi="ar-DZ"/>
        </w:rPr>
        <w:t xml:space="preserve"> أحمد فؤاد، المرجع السابق، </w:t>
      </w:r>
      <w:r>
        <w:rPr>
          <w:rFonts w:ascii="Simplified Arabic" w:hAnsi="Simplified Arabic" w:cs="Simplified Arabic" w:hint="cs"/>
          <w:sz w:val="24"/>
          <w:szCs w:val="24"/>
          <w:rtl/>
          <w:lang w:bidi="ar-DZ"/>
        </w:rPr>
        <w:t>ص28، 29.</w:t>
      </w:r>
    </w:p>
  </w:footnote>
  <w:footnote w:id="38">
    <w:p w:rsidR="007F724F" w:rsidRPr="00A9515E" w:rsidRDefault="007F724F" w:rsidP="007F724F">
      <w:pPr>
        <w:pStyle w:val="Notedebasdepage"/>
        <w:rPr>
          <w:rFonts w:ascii="Simplified Arabic" w:eastAsiaTheme="minorHAnsi" w:hAnsi="Simplified Arabic" w:cs="Simplified Arabic"/>
          <w:sz w:val="24"/>
          <w:szCs w:val="24"/>
          <w:lang w:val="fr-FR" w:bidi="ar-DZ"/>
        </w:rPr>
      </w:pPr>
      <w:r w:rsidRPr="000075EC">
        <w:rPr>
          <w:rFonts w:ascii="Simplified Arabic" w:eastAsiaTheme="minorHAnsi" w:hAnsi="Simplified Arabic" w:cs="Simplified Arabic"/>
          <w:sz w:val="24"/>
          <w:szCs w:val="24"/>
          <w:vertAlign w:val="superscript"/>
          <w:rtl/>
          <w:lang w:val="fr-FR" w:bidi="ar-DZ"/>
        </w:rPr>
        <w:t>(1)</w:t>
      </w:r>
      <w:r w:rsidRPr="00A9515E">
        <w:rPr>
          <w:rFonts w:ascii="Simplified Arabic" w:eastAsiaTheme="minorHAnsi" w:hAnsi="Simplified Arabic" w:cs="Simplified Arabic"/>
          <w:sz w:val="24"/>
          <w:szCs w:val="24"/>
          <w:rtl/>
          <w:lang w:val="fr-FR" w:bidi="ar-DZ"/>
        </w:rPr>
        <w:t xml:space="preserve">  انظر المادة 02/1 من ميثاق الامم المتحدة .</w:t>
      </w:r>
    </w:p>
  </w:footnote>
  <w:footnote w:id="39">
    <w:p w:rsidR="007F724F" w:rsidRPr="00A9515E" w:rsidRDefault="007F724F" w:rsidP="007F724F">
      <w:pPr>
        <w:pStyle w:val="Notedebasdepage"/>
        <w:rPr>
          <w:rFonts w:ascii="Simplified Arabic" w:hAnsi="Simplified Arabic" w:cs="Simplified Arabic"/>
          <w:sz w:val="24"/>
          <w:szCs w:val="24"/>
          <w:lang w:bidi="ar-DZ"/>
        </w:rPr>
      </w:pPr>
      <w:r w:rsidRPr="000075EC">
        <w:rPr>
          <w:rFonts w:ascii="Simplified Arabic" w:eastAsiaTheme="minorHAnsi" w:hAnsi="Simplified Arabic" w:cs="Simplified Arabic"/>
          <w:sz w:val="24"/>
          <w:szCs w:val="24"/>
          <w:vertAlign w:val="superscript"/>
          <w:rtl/>
          <w:lang w:val="fr-FR" w:bidi="ar-DZ"/>
        </w:rPr>
        <w:t>(2)</w:t>
      </w:r>
      <w:r w:rsidRPr="00A9515E">
        <w:rPr>
          <w:rFonts w:ascii="Simplified Arabic" w:eastAsiaTheme="minorHAnsi" w:hAnsi="Simplified Arabic" w:cs="Simplified Arabic"/>
          <w:sz w:val="24"/>
          <w:szCs w:val="24"/>
          <w:rtl/>
          <w:lang w:val="fr-FR" w:bidi="ar-DZ"/>
        </w:rPr>
        <w:t xml:space="preserve"> انظر </w:t>
      </w:r>
      <w:proofErr w:type="gramStart"/>
      <w:r w:rsidRPr="00A9515E">
        <w:rPr>
          <w:rFonts w:ascii="Simplified Arabic" w:eastAsiaTheme="minorHAnsi" w:hAnsi="Simplified Arabic" w:cs="Simplified Arabic"/>
          <w:sz w:val="24"/>
          <w:szCs w:val="24"/>
          <w:rtl/>
          <w:lang w:val="fr-FR" w:bidi="ar-DZ"/>
        </w:rPr>
        <w:t>المادة</w:t>
      </w:r>
      <w:proofErr w:type="gramEnd"/>
      <w:r w:rsidRPr="00A9515E">
        <w:rPr>
          <w:rFonts w:ascii="Simplified Arabic" w:eastAsiaTheme="minorHAnsi" w:hAnsi="Simplified Arabic" w:cs="Simplified Arabic"/>
          <w:sz w:val="24"/>
          <w:szCs w:val="24"/>
          <w:rtl/>
          <w:lang w:val="fr-FR" w:bidi="ar-DZ"/>
        </w:rPr>
        <w:t xml:space="preserve"> 02/7 من الميثاق نفسه.</w:t>
      </w:r>
    </w:p>
  </w:footnote>
  <w:footnote w:id="40">
    <w:p w:rsidR="007F724F" w:rsidRPr="00A9515E" w:rsidRDefault="007F724F" w:rsidP="007F724F">
      <w:pPr>
        <w:pStyle w:val="Notedebasdepage"/>
        <w:rPr>
          <w:rFonts w:ascii="Simplified Arabic" w:hAnsi="Simplified Arabic" w:cs="Simplified Arabic"/>
          <w:sz w:val="24"/>
          <w:szCs w:val="24"/>
        </w:rPr>
      </w:pPr>
      <w:r w:rsidRPr="000075EC">
        <w:rPr>
          <w:rFonts w:ascii="Simplified Arabic" w:eastAsiaTheme="minorHAnsi" w:hAnsi="Simplified Arabic" w:cs="Simplified Arabic"/>
          <w:sz w:val="24"/>
          <w:szCs w:val="24"/>
          <w:vertAlign w:val="superscript"/>
          <w:rtl/>
          <w:lang w:val="fr-FR" w:bidi="ar-DZ"/>
        </w:rPr>
        <w:t>(3)</w:t>
      </w:r>
      <w:r w:rsidRPr="00A9515E">
        <w:rPr>
          <w:rFonts w:ascii="Simplified Arabic" w:hAnsi="Simplified Arabic" w:cs="Simplified Arabic"/>
          <w:sz w:val="24"/>
          <w:szCs w:val="24"/>
          <w:rtl/>
        </w:rPr>
        <w:t xml:space="preserve"> عمر </w:t>
      </w:r>
      <w:proofErr w:type="gramStart"/>
      <w:r w:rsidRPr="00A9515E">
        <w:rPr>
          <w:rFonts w:ascii="Simplified Arabic" w:hAnsi="Simplified Arabic" w:cs="Simplified Arabic"/>
          <w:sz w:val="24"/>
          <w:szCs w:val="24"/>
          <w:rtl/>
        </w:rPr>
        <w:t>سعد</w:t>
      </w:r>
      <w:proofErr w:type="gramEnd"/>
      <w:r w:rsidRPr="00A9515E">
        <w:rPr>
          <w:rFonts w:ascii="Simplified Arabic" w:hAnsi="Simplified Arabic" w:cs="Simplified Arabic"/>
          <w:sz w:val="24"/>
          <w:szCs w:val="24"/>
          <w:rtl/>
        </w:rPr>
        <w:t xml:space="preserve"> الله، احمد بن ناصر، </w:t>
      </w:r>
      <w:r w:rsidRPr="00A9515E">
        <w:rPr>
          <w:rFonts w:ascii="Simplified Arabic" w:hAnsi="Simplified Arabic" w:cs="Simplified Arabic"/>
          <w:b/>
          <w:bCs/>
          <w:sz w:val="24"/>
          <w:szCs w:val="24"/>
          <w:u w:val="single"/>
          <w:rtl/>
        </w:rPr>
        <w:t>قانون المجتمع الدولي المعاصر</w:t>
      </w:r>
      <w:r w:rsidRPr="00A9515E">
        <w:rPr>
          <w:rFonts w:ascii="Simplified Arabic" w:hAnsi="Simplified Arabic" w:cs="Simplified Arabic"/>
          <w:sz w:val="24"/>
          <w:szCs w:val="24"/>
          <w:rtl/>
        </w:rPr>
        <w:t xml:space="preserve">، 2000، المرجع السابق، ص70. </w:t>
      </w:r>
    </w:p>
  </w:footnote>
  <w:footnote w:id="41">
    <w:p w:rsidR="007F724F" w:rsidRDefault="007F724F" w:rsidP="007F724F">
      <w:pPr>
        <w:pStyle w:val="Notedebasdepage"/>
      </w:pPr>
      <w:r w:rsidRPr="00BB4D84">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4</w:t>
      </w:r>
      <w:r w:rsidRPr="00BB4D84">
        <w:rPr>
          <w:rFonts w:ascii="Simplified Arabic" w:hAnsi="Simplified Arabic" w:cs="Simplified Arabic"/>
          <w:sz w:val="24"/>
          <w:szCs w:val="24"/>
          <w:vertAlign w:val="superscript"/>
          <w:rtl/>
        </w:rPr>
        <w:t>)</w:t>
      </w:r>
      <w:r w:rsidRPr="00BB4D84">
        <w:rPr>
          <w:rFonts w:ascii="Simplified Arabic" w:hAnsi="Simplified Arabic" w:cs="Simplified Arabic"/>
          <w:sz w:val="24"/>
          <w:szCs w:val="24"/>
          <w:rtl/>
        </w:rPr>
        <w:t xml:space="preserve"> </w:t>
      </w:r>
      <w:r w:rsidRPr="00BB4D84">
        <w:rPr>
          <w:rFonts w:ascii="Simplified Arabic" w:hAnsi="Simplified Arabic" w:cs="Simplified Arabic" w:hint="cs"/>
          <w:sz w:val="24"/>
          <w:szCs w:val="24"/>
          <w:rtl/>
        </w:rPr>
        <w:t>جوزيف فرانكل، المرجع السابق، ص25.</w:t>
      </w:r>
    </w:p>
  </w:footnote>
  <w:footnote w:id="42">
    <w:p w:rsidR="007F724F" w:rsidRPr="005D7031" w:rsidRDefault="007F724F" w:rsidP="007F724F">
      <w:pPr>
        <w:pStyle w:val="Notedebasdepage"/>
        <w:rPr>
          <w:rFonts w:ascii="Simplified Arabic" w:hAnsi="Simplified Arabic" w:cs="Simplified Arabic"/>
          <w:sz w:val="24"/>
          <w:szCs w:val="24"/>
        </w:rPr>
      </w:pPr>
      <w:r w:rsidRPr="005D7031">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5</w:t>
      </w:r>
      <w:r w:rsidRPr="005D7031">
        <w:rPr>
          <w:rStyle w:val="Appelnotedebasdep"/>
          <w:rFonts w:ascii="Simplified Arabic" w:hAnsi="Simplified Arabic" w:cs="Simplified Arabic"/>
          <w:sz w:val="24"/>
          <w:szCs w:val="24"/>
          <w:rtl/>
        </w:rPr>
        <w:t>)</w:t>
      </w:r>
      <w:r w:rsidRPr="005D7031">
        <w:rPr>
          <w:rFonts w:ascii="Simplified Arabic" w:hAnsi="Simplified Arabic" w:cs="Simplified Arabic"/>
          <w:sz w:val="24"/>
          <w:szCs w:val="24"/>
          <w:rtl/>
        </w:rPr>
        <w:t xml:space="preserve">  مبروك غضبان، </w:t>
      </w:r>
      <w:r w:rsidRPr="002C460D">
        <w:rPr>
          <w:rFonts w:ascii="Simplified Arabic" w:hAnsi="Simplified Arabic" w:cs="Simplified Arabic"/>
          <w:b/>
          <w:bCs/>
          <w:sz w:val="24"/>
          <w:szCs w:val="24"/>
          <w:u w:val="single"/>
          <w:rtl/>
        </w:rPr>
        <w:t>المجتمع الدولي: الاصول والتطور والاشخاص</w:t>
      </w:r>
      <w:r w:rsidRPr="005D7031">
        <w:rPr>
          <w:rFonts w:ascii="Simplified Arabic" w:hAnsi="Simplified Arabic" w:cs="Simplified Arabic"/>
          <w:sz w:val="24"/>
          <w:szCs w:val="24"/>
          <w:rtl/>
        </w:rPr>
        <w:t xml:space="preserve">، القسم الثاني، المرجع السابق، ص </w:t>
      </w:r>
      <w:r w:rsidRPr="005D7031">
        <w:rPr>
          <w:rFonts w:ascii="Simplified Arabic" w:hAnsi="Simplified Arabic" w:cs="Simplified Arabic" w:hint="cs"/>
          <w:sz w:val="24"/>
          <w:szCs w:val="24"/>
          <w:rtl/>
        </w:rPr>
        <w:t>411</w:t>
      </w:r>
      <w:r w:rsidRPr="005D7031">
        <w:rPr>
          <w:rFonts w:ascii="Simplified Arabic" w:hAnsi="Simplified Arabic" w:cs="Simplified Arabic"/>
          <w:sz w:val="24"/>
          <w:szCs w:val="24"/>
          <w:rtl/>
        </w:rPr>
        <w:t>.</w:t>
      </w:r>
    </w:p>
  </w:footnote>
  <w:footnote w:id="43">
    <w:p w:rsidR="007F724F" w:rsidRPr="007407A3" w:rsidRDefault="007F724F" w:rsidP="007F724F">
      <w:pPr>
        <w:pStyle w:val="Notedebasdepage"/>
        <w:rPr>
          <w:rFonts w:ascii="Simplified Arabic" w:hAnsi="Simplified Arabic" w:cs="Simplified Arabic"/>
          <w:sz w:val="24"/>
          <w:szCs w:val="24"/>
        </w:rPr>
      </w:pPr>
      <w:r w:rsidRPr="007407A3">
        <w:rPr>
          <w:rStyle w:val="Appelnotedebasdep"/>
          <w:rFonts w:ascii="Simplified Arabic" w:hAnsi="Simplified Arabic" w:cs="Simplified Arabic"/>
          <w:sz w:val="24"/>
          <w:szCs w:val="24"/>
          <w:rtl/>
        </w:rPr>
        <w:t>(1)</w:t>
      </w:r>
      <w:r w:rsidRPr="007407A3">
        <w:rPr>
          <w:rFonts w:ascii="Simplified Arabic" w:hAnsi="Simplified Arabic" w:cs="Simplified Arabic"/>
          <w:sz w:val="24"/>
          <w:szCs w:val="24"/>
          <w:rtl/>
        </w:rPr>
        <w:t xml:space="preserve"> مبروك غضبان، </w:t>
      </w:r>
      <w:r w:rsidRPr="00E352A3">
        <w:rPr>
          <w:rFonts w:ascii="Simplified Arabic" w:hAnsi="Simplified Arabic" w:cs="Simplified Arabic"/>
          <w:b/>
          <w:bCs/>
          <w:sz w:val="24"/>
          <w:szCs w:val="24"/>
          <w:u w:val="single"/>
          <w:rtl/>
        </w:rPr>
        <w:t>المجتمع الدولي: الاصول والتطور والاشخاص</w:t>
      </w:r>
      <w:r w:rsidRPr="007407A3">
        <w:rPr>
          <w:rFonts w:ascii="Simplified Arabic" w:hAnsi="Simplified Arabic" w:cs="Simplified Arabic"/>
          <w:sz w:val="24"/>
          <w:szCs w:val="24"/>
          <w:rtl/>
        </w:rPr>
        <w:t>، القسم الثاني، المرجع السابق، ص42</w:t>
      </w:r>
      <w:r>
        <w:rPr>
          <w:rFonts w:ascii="Simplified Arabic" w:hAnsi="Simplified Arabic" w:cs="Simplified Arabic" w:hint="cs"/>
          <w:sz w:val="24"/>
          <w:szCs w:val="24"/>
          <w:rtl/>
        </w:rPr>
        <w:t>2</w:t>
      </w:r>
      <w:r w:rsidRPr="007407A3">
        <w:rPr>
          <w:rFonts w:ascii="Simplified Arabic" w:hAnsi="Simplified Arabic" w:cs="Simplified Arabic"/>
          <w:sz w:val="24"/>
          <w:szCs w:val="24"/>
          <w:rtl/>
        </w:rPr>
        <w:t>، 425.</w:t>
      </w:r>
    </w:p>
  </w:footnote>
  <w:footnote w:id="44">
    <w:p w:rsidR="007F724F" w:rsidRPr="00A9515E" w:rsidRDefault="007F724F" w:rsidP="007F724F">
      <w:pPr>
        <w:pStyle w:val="Notedebasdepage"/>
        <w:rPr>
          <w:rFonts w:ascii="Simplified Arabic" w:hAnsi="Simplified Arabic" w:cs="Simplified Arabic"/>
          <w:sz w:val="24"/>
          <w:szCs w:val="24"/>
        </w:rPr>
      </w:pPr>
      <w:r w:rsidRPr="000075EC">
        <w:rPr>
          <w:rStyle w:val="Appelnotedebasdep"/>
          <w:rFonts w:ascii="Simplified Arabic" w:hAnsi="Simplified Arabic" w:cs="Simplified Arabic"/>
          <w:sz w:val="24"/>
          <w:szCs w:val="24"/>
          <w:rtl/>
        </w:rPr>
        <w:t>(1</w:t>
      </w:r>
      <w:r w:rsidRPr="000075EC">
        <w:rPr>
          <w:rStyle w:val="Appelnotedebasdep"/>
          <w:rFonts w:ascii="Simplified Arabic" w:hAnsi="Simplified Arabic" w:cs="Simplified Arabic"/>
          <w:b/>
          <w:bCs/>
          <w:sz w:val="24"/>
          <w:szCs w:val="24"/>
          <w:u w:val="single"/>
          <w:rtl/>
        </w:rPr>
        <w:t>)</w:t>
      </w:r>
      <w:r w:rsidRPr="000075EC">
        <w:rPr>
          <w:rFonts w:ascii="Simplified Arabic" w:hAnsi="Simplified Arabic" w:cs="Simplified Arabic"/>
          <w:b/>
          <w:bCs/>
          <w:sz w:val="24"/>
          <w:szCs w:val="24"/>
          <w:u w:val="single"/>
          <w:rtl/>
        </w:rPr>
        <w:t xml:space="preserve">  </w:t>
      </w:r>
      <w:proofErr w:type="gramStart"/>
      <w:r w:rsidRPr="000075EC">
        <w:rPr>
          <w:rFonts w:ascii="Simplified Arabic" w:hAnsi="Simplified Arabic" w:cs="Simplified Arabic"/>
          <w:b/>
          <w:bCs/>
          <w:sz w:val="24"/>
          <w:szCs w:val="24"/>
          <w:u w:val="single"/>
          <w:rtl/>
        </w:rPr>
        <w:t>نقلا</w:t>
      </w:r>
      <w:proofErr w:type="gramEnd"/>
      <w:r w:rsidRPr="000075EC">
        <w:rPr>
          <w:rFonts w:ascii="Simplified Arabic" w:hAnsi="Simplified Arabic" w:cs="Simplified Arabic"/>
          <w:b/>
          <w:bCs/>
          <w:sz w:val="24"/>
          <w:szCs w:val="24"/>
          <w:u w:val="single"/>
          <w:rtl/>
        </w:rPr>
        <w:t xml:space="preserve"> عن</w:t>
      </w:r>
      <w:r w:rsidRPr="00A9515E">
        <w:rPr>
          <w:rFonts w:ascii="Simplified Arabic" w:hAnsi="Simplified Arabic" w:cs="Simplified Arabic"/>
          <w:sz w:val="24"/>
          <w:szCs w:val="24"/>
          <w:rtl/>
        </w:rPr>
        <w:t xml:space="preserve">: عمر سعد الله، احمد بن ناصر، </w:t>
      </w:r>
      <w:r w:rsidRPr="00C854FE">
        <w:rPr>
          <w:rFonts w:ascii="Simplified Arabic" w:hAnsi="Simplified Arabic" w:cs="Simplified Arabic"/>
          <w:b/>
          <w:bCs/>
          <w:sz w:val="24"/>
          <w:szCs w:val="24"/>
          <w:u w:val="single"/>
          <w:rtl/>
          <w:lang w:bidi="ar-DZ"/>
        </w:rPr>
        <w:t>قانون المجتمع الدولي المعاصر</w:t>
      </w:r>
      <w:r>
        <w:rPr>
          <w:rFonts w:ascii="Simplified Arabic" w:hAnsi="Simplified Arabic" w:cs="Simplified Arabic" w:hint="cs"/>
          <w:sz w:val="24"/>
          <w:szCs w:val="24"/>
          <w:rtl/>
          <w:lang w:bidi="ar-DZ"/>
        </w:rPr>
        <w:t>،</w:t>
      </w:r>
      <w:r w:rsidRPr="00A9515E">
        <w:rPr>
          <w:rFonts w:ascii="Simplified Arabic" w:hAnsi="Simplified Arabic" w:cs="Simplified Arabic"/>
          <w:sz w:val="24"/>
          <w:szCs w:val="24"/>
          <w:rtl/>
        </w:rPr>
        <w:t xml:space="preserve"> </w:t>
      </w:r>
      <w:r>
        <w:rPr>
          <w:rFonts w:ascii="Simplified Arabic" w:hAnsi="Simplified Arabic" w:cs="Simplified Arabic"/>
          <w:sz w:val="24"/>
          <w:szCs w:val="24"/>
          <w:rtl/>
        </w:rPr>
        <w:t>ط5، 2009،</w:t>
      </w:r>
      <w:r w:rsidRPr="00A9515E">
        <w:rPr>
          <w:rFonts w:ascii="Simplified Arabic" w:hAnsi="Simplified Arabic" w:cs="Simplified Arabic"/>
          <w:sz w:val="24"/>
          <w:szCs w:val="24"/>
          <w:rtl/>
        </w:rPr>
        <w:t xml:space="preserve"> المرجع السابق، ص95، 96.</w:t>
      </w:r>
    </w:p>
  </w:footnote>
  <w:footnote w:id="45">
    <w:p w:rsidR="007F724F" w:rsidRDefault="007F724F" w:rsidP="007F724F">
      <w:pPr>
        <w:pStyle w:val="Notedebasdepage"/>
      </w:pPr>
      <w:r w:rsidRPr="00E14268">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2</w:t>
      </w:r>
      <w:r w:rsidRPr="00E14268">
        <w:rPr>
          <w:rStyle w:val="Appelnotedebasdep"/>
          <w:rFonts w:ascii="Simplified Arabic" w:hAnsi="Simplified Arabic" w:cs="Simplified Arabic"/>
          <w:sz w:val="24"/>
          <w:szCs w:val="24"/>
          <w:rtl/>
        </w:rPr>
        <w:t>)</w:t>
      </w:r>
      <w:r w:rsidRPr="00E14268">
        <w:rPr>
          <w:sz w:val="24"/>
          <w:szCs w:val="24"/>
          <w:rtl/>
        </w:rPr>
        <w:t xml:space="preserve"> </w:t>
      </w:r>
      <w:r w:rsidRPr="00E14268">
        <w:rPr>
          <w:rFonts w:hint="cs"/>
          <w:sz w:val="24"/>
          <w:szCs w:val="24"/>
          <w:rtl/>
        </w:rPr>
        <w:t xml:space="preserve"> </w:t>
      </w:r>
      <w:r w:rsidRPr="00A9515E">
        <w:rPr>
          <w:rFonts w:ascii="Simplified Arabic" w:eastAsiaTheme="minorHAnsi" w:hAnsi="Simplified Arabic" w:cs="Simplified Arabic"/>
          <w:sz w:val="24"/>
          <w:szCs w:val="24"/>
          <w:rtl/>
          <w:lang w:bidi="ar-DZ"/>
        </w:rPr>
        <w:t xml:space="preserve">علي خليل اسماعيل الحديثي، </w:t>
      </w:r>
      <w:r w:rsidRPr="00AB43CC">
        <w:rPr>
          <w:rFonts w:ascii="Simplified Arabic" w:eastAsiaTheme="minorHAnsi" w:hAnsi="Simplified Arabic" w:cs="Simplified Arabic" w:hint="cs"/>
          <w:sz w:val="24"/>
          <w:szCs w:val="24"/>
          <w:rtl/>
          <w:lang w:bidi="ar-DZ"/>
        </w:rPr>
        <w:t>المرجع السابق، ص</w:t>
      </w:r>
      <w:r>
        <w:rPr>
          <w:rFonts w:ascii="Simplified Arabic" w:eastAsiaTheme="minorHAnsi" w:hAnsi="Simplified Arabic" w:cs="Simplified Arabic" w:hint="cs"/>
          <w:sz w:val="24"/>
          <w:szCs w:val="24"/>
          <w:rtl/>
          <w:lang w:bidi="ar-DZ"/>
        </w:rPr>
        <w:t>145.</w:t>
      </w:r>
    </w:p>
  </w:footnote>
  <w:footnote w:id="46">
    <w:p w:rsidR="007F724F" w:rsidRPr="00A9515E" w:rsidRDefault="007F724F" w:rsidP="007F724F">
      <w:pPr>
        <w:pStyle w:val="Notedebasdepage"/>
        <w:rPr>
          <w:rFonts w:ascii="Simplified Arabic" w:hAnsi="Simplified Arabic" w:cs="Simplified Arabic"/>
          <w:sz w:val="24"/>
          <w:szCs w:val="24"/>
          <w:lang w:bidi="ar-DZ"/>
        </w:rPr>
      </w:pPr>
      <w:r w:rsidRPr="00386931">
        <w:rPr>
          <w:rFonts w:ascii="Simplified Arabic" w:eastAsiaTheme="minorHAnsi" w:hAnsi="Simplified Arabic" w:cs="Simplified Arabic"/>
          <w:sz w:val="24"/>
          <w:szCs w:val="24"/>
          <w:vertAlign w:val="superscript"/>
          <w:rtl/>
          <w:lang w:val="fr-FR" w:bidi="ar-DZ"/>
        </w:rPr>
        <w:t>(</w:t>
      </w:r>
      <w:r>
        <w:rPr>
          <w:rFonts w:ascii="Simplified Arabic" w:eastAsiaTheme="minorHAnsi" w:hAnsi="Simplified Arabic" w:cs="Simplified Arabic" w:hint="cs"/>
          <w:sz w:val="24"/>
          <w:szCs w:val="24"/>
          <w:vertAlign w:val="superscript"/>
          <w:rtl/>
          <w:lang w:val="fr-FR" w:bidi="ar-DZ"/>
        </w:rPr>
        <w:t>3</w:t>
      </w:r>
      <w:r w:rsidRPr="00386931">
        <w:rPr>
          <w:rFonts w:ascii="Simplified Arabic" w:eastAsiaTheme="minorHAnsi" w:hAnsi="Simplified Arabic" w:cs="Simplified Arabic"/>
          <w:sz w:val="24"/>
          <w:szCs w:val="24"/>
          <w:vertAlign w:val="superscript"/>
          <w:rtl/>
          <w:lang w:val="fr-FR" w:bidi="ar-DZ"/>
        </w:rPr>
        <w:t>)</w:t>
      </w:r>
      <w:r w:rsidRPr="00A9515E">
        <w:rPr>
          <w:rFonts w:ascii="Simplified Arabic" w:eastAsiaTheme="minorHAnsi" w:hAnsi="Simplified Arabic" w:cs="Simplified Arabic"/>
          <w:sz w:val="24"/>
          <w:szCs w:val="24"/>
          <w:rtl/>
          <w:lang w:val="fr-FR" w:bidi="ar-DZ"/>
        </w:rPr>
        <w:t xml:space="preserve">  انظر المادة 02/ 02 من ميثاق الامم المتحدة.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Sakkal Majalla" w:eastAsia="Calibri" w:hAnsi="Sakkal Majalla" w:cs="Sakkal Majalla"/>
        <w:b/>
        <w:bCs/>
        <w:sz w:val="32"/>
        <w:szCs w:val="32"/>
        <w:lang w:val="en-US" w:bidi="ar-DZ"/>
      </w:rPr>
      <w:alias w:val="Titre"/>
      <w:id w:val="1454439606"/>
      <w:dataBinding w:prefixMappings="xmlns:ns0='http://schemas.openxmlformats.org/package/2006/metadata/core-properties' xmlns:ns1='http://purl.org/dc/elements/1.1/'" w:xpath="/ns0:coreProperties[1]/ns1:title[1]" w:storeItemID="{6C3C8BC8-F283-45AE-878A-BAB7291924A1}"/>
      <w:text/>
    </w:sdtPr>
    <w:sdtEndPr/>
    <w:sdtContent>
      <w:p w:rsidR="0098166D" w:rsidRPr="007F724F" w:rsidRDefault="007F724F" w:rsidP="004E27BE">
        <w:pPr>
          <w:pStyle w:val="En-tte"/>
          <w:pBdr>
            <w:bottom w:val="thickThinSmallGap" w:sz="24" w:space="1" w:color="622423" w:themeColor="accent2" w:themeShade="7F"/>
          </w:pBdr>
          <w:rPr>
            <w:rFonts w:asciiTheme="majorHAnsi" w:eastAsiaTheme="majorEastAsia" w:hAnsiTheme="majorHAnsi" w:cstheme="majorBidi"/>
            <w:b/>
            <w:bCs/>
            <w:sz w:val="32"/>
            <w:szCs w:val="32"/>
          </w:rPr>
        </w:pPr>
        <w:r w:rsidRPr="007F724F">
          <w:rPr>
            <w:rFonts w:ascii="Sakkal Majalla" w:eastAsia="Calibri" w:hAnsi="Sakkal Majalla" w:cs="Sakkal Majalla" w:hint="cs"/>
            <w:b/>
            <w:bCs/>
            <w:sz w:val="32"/>
            <w:szCs w:val="32"/>
            <w:rtl/>
            <w:lang w:bidi="ar-DZ"/>
          </w:rPr>
          <w:t xml:space="preserve">الدرس رقم: 07                                                                                             </w:t>
        </w:r>
        <w:proofErr w:type="gramStart"/>
        <w:r w:rsidR="0098166D" w:rsidRPr="007F724F">
          <w:rPr>
            <w:rFonts w:ascii="Sakkal Majalla" w:eastAsia="Calibri" w:hAnsi="Sakkal Majalla" w:cs="Sakkal Majalla"/>
            <w:b/>
            <w:bCs/>
            <w:sz w:val="32"/>
            <w:szCs w:val="32"/>
            <w:rtl/>
            <w:lang w:bidi="ar-DZ"/>
          </w:rPr>
          <w:t>مجتمع</w:t>
        </w:r>
        <w:proofErr w:type="gramEnd"/>
        <w:r w:rsidR="0098166D" w:rsidRPr="007F724F">
          <w:rPr>
            <w:rFonts w:ascii="Sakkal Majalla" w:eastAsia="Calibri" w:hAnsi="Sakkal Majalla" w:cs="Sakkal Majalla"/>
            <w:b/>
            <w:bCs/>
            <w:sz w:val="32"/>
            <w:szCs w:val="32"/>
            <w:rtl/>
            <w:lang w:bidi="ar-DZ"/>
          </w:rPr>
          <w:t xml:space="preserve"> الدولي</w:t>
        </w:r>
      </w:p>
    </w:sdtContent>
  </w:sdt>
  <w:p w:rsidR="0098166D" w:rsidRDefault="0098166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932DB"/>
    <w:multiLevelType w:val="hybridMultilevel"/>
    <w:tmpl w:val="CC242724"/>
    <w:lvl w:ilvl="0" w:tplc="1A3011DC">
      <w:start w:val="1"/>
      <w:numFmt w:val="decimal"/>
      <w:lvlText w:val="%1-"/>
      <w:lvlJc w:val="left"/>
      <w:pPr>
        <w:ind w:left="358" w:hanging="360"/>
      </w:pPr>
      <w:rPr>
        <w:rFonts w:hint="default"/>
        <w:b w:val="0"/>
        <w:bCs/>
        <w:u w:val="none"/>
        <w:lang w:val="fr-FR"/>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1">
    <w:nsid w:val="226D6E0C"/>
    <w:multiLevelType w:val="hybridMultilevel"/>
    <w:tmpl w:val="D8B886BC"/>
    <w:lvl w:ilvl="0" w:tplc="68ECC3B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B847C62"/>
    <w:multiLevelType w:val="hybridMultilevel"/>
    <w:tmpl w:val="E7F688AA"/>
    <w:lvl w:ilvl="0" w:tplc="29B20BBE">
      <w:start w:val="1"/>
      <w:numFmt w:val="decimal"/>
      <w:lvlText w:val="%1-"/>
      <w:lvlJc w:val="left"/>
      <w:pPr>
        <w:ind w:left="1078" w:hanging="360"/>
      </w:pPr>
      <w:rPr>
        <w:rFonts w:hint="default"/>
      </w:rPr>
    </w:lvl>
    <w:lvl w:ilvl="1" w:tplc="040C0019" w:tentative="1">
      <w:start w:val="1"/>
      <w:numFmt w:val="lowerLetter"/>
      <w:lvlText w:val="%2."/>
      <w:lvlJc w:val="left"/>
      <w:pPr>
        <w:ind w:left="1798" w:hanging="360"/>
      </w:pPr>
    </w:lvl>
    <w:lvl w:ilvl="2" w:tplc="040C001B" w:tentative="1">
      <w:start w:val="1"/>
      <w:numFmt w:val="lowerRoman"/>
      <w:lvlText w:val="%3."/>
      <w:lvlJc w:val="right"/>
      <w:pPr>
        <w:ind w:left="2518" w:hanging="180"/>
      </w:pPr>
    </w:lvl>
    <w:lvl w:ilvl="3" w:tplc="040C000F" w:tentative="1">
      <w:start w:val="1"/>
      <w:numFmt w:val="decimal"/>
      <w:lvlText w:val="%4."/>
      <w:lvlJc w:val="left"/>
      <w:pPr>
        <w:ind w:left="3238" w:hanging="360"/>
      </w:pPr>
    </w:lvl>
    <w:lvl w:ilvl="4" w:tplc="040C0019" w:tentative="1">
      <w:start w:val="1"/>
      <w:numFmt w:val="lowerLetter"/>
      <w:lvlText w:val="%5."/>
      <w:lvlJc w:val="left"/>
      <w:pPr>
        <w:ind w:left="3958" w:hanging="360"/>
      </w:pPr>
    </w:lvl>
    <w:lvl w:ilvl="5" w:tplc="040C001B" w:tentative="1">
      <w:start w:val="1"/>
      <w:numFmt w:val="lowerRoman"/>
      <w:lvlText w:val="%6."/>
      <w:lvlJc w:val="right"/>
      <w:pPr>
        <w:ind w:left="4678" w:hanging="180"/>
      </w:pPr>
    </w:lvl>
    <w:lvl w:ilvl="6" w:tplc="040C000F" w:tentative="1">
      <w:start w:val="1"/>
      <w:numFmt w:val="decimal"/>
      <w:lvlText w:val="%7."/>
      <w:lvlJc w:val="left"/>
      <w:pPr>
        <w:ind w:left="5398" w:hanging="360"/>
      </w:pPr>
    </w:lvl>
    <w:lvl w:ilvl="7" w:tplc="040C0019" w:tentative="1">
      <w:start w:val="1"/>
      <w:numFmt w:val="lowerLetter"/>
      <w:lvlText w:val="%8."/>
      <w:lvlJc w:val="left"/>
      <w:pPr>
        <w:ind w:left="6118" w:hanging="360"/>
      </w:pPr>
    </w:lvl>
    <w:lvl w:ilvl="8" w:tplc="040C001B" w:tentative="1">
      <w:start w:val="1"/>
      <w:numFmt w:val="lowerRoman"/>
      <w:lvlText w:val="%9."/>
      <w:lvlJc w:val="right"/>
      <w:pPr>
        <w:ind w:left="6838" w:hanging="180"/>
      </w:pPr>
    </w:lvl>
  </w:abstractNum>
  <w:abstractNum w:abstractNumId="3">
    <w:nsid w:val="44681914"/>
    <w:multiLevelType w:val="hybridMultilevel"/>
    <w:tmpl w:val="0952CB5A"/>
    <w:lvl w:ilvl="0" w:tplc="ECEA571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51C377DA"/>
    <w:multiLevelType w:val="hybridMultilevel"/>
    <w:tmpl w:val="AAD652A6"/>
    <w:lvl w:ilvl="0" w:tplc="19F6469A">
      <w:start w:val="1"/>
      <w:numFmt w:val="arabicAlpha"/>
      <w:lvlText w:val="%1-"/>
      <w:lvlJc w:val="left"/>
      <w:pPr>
        <w:ind w:left="720" w:hanging="360"/>
      </w:pPr>
      <w:rPr>
        <w:rFonts w:hint="default"/>
        <w:b w:val="0"/>
        <w:bCs/>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6AE0A1D"/>
    <w:multiLevelType w:val="hybridMultilevel"/>
    <w:tmpl w:val="6CA8E812"/>
    <w:lvl w:ilvl="0" w:tplc="8F4E4050">
      <w:start w:val="1"/>
      <w:numFmt w:val="arabicAlpha"/>
      <w:lvlText w:val="%1-"/>
      <w:lvlJc w:val="left"/>
      <w:pPr>
        <w:ind w:left="718" w:hanging="360"/>
      </w:pPr>
      <w:rPr>
        <w:rFonts w:hint="default"/>
        <w:b w:val="0"/>
        <w:bCs/>
        <w:u w:val="none"/>
      </w:rPr>
    </w:lvl>
    <w:lvl w:ilvl="1" w:tplc="040C0019" w:tentative="1">
      <w:start w:val="1"/>
      <w:numFmt w:val="lowerLetter"/>
      <w:lvlText w:val="%2."/>
      <w:lvlJc w:val="left"/>
      <w:pPr>
        <w:ind w:left="1438" w:hanging="360"/>
      </w:pPr>
    </w:lvl>
    <w:lvl w:ilvl="2" w:tplc="040C001B" w:tentative="1">
      <w:start w:val="1"/>
      <w:numFmt w:val="lowerRoman"/>
      <w:lvlText w:val="%3."/>
      <w:lvlJc w:val="right"/>
      <w:pPr>
        <w:ind w:left="2158" w:hanging="180"/>
      </w:pPr>
    </w:lvl>
    <w:lvl w:ilvl="3" w:tplc="040C000F" w:tentative="1">
      <w:start w:val="1"/>
      <w:numFmt w:val="decimal"/>
      <w:lvlText w:val="%4."/>
      <w:lvlJc w:val="left"/>
      <w:pPr>
        <w:ind w:left="2878" w:hanging="360"/>
      </w:pPr>
    </w:lvl>
    <w:lvl w:ilvl="4" w:tplc="040C0019" w:tentative="1">
      <w:start w:val="1"/>
      <w:numFmt w:val="lowerLetter"/>
      <w:lvlText w:val="%5."/>
      <w:lvlJc w:val="left"/>
      <w:pPr>
        <w:ind w:left="3598" w:hanging="360"/>
      </w:pPr>
    </w:lvl>
    <w:lvl w:ilvl="5" w:tplc="040C001B" w:tentative="1">
      <w:start w:val="1"/>
      <w:numFmt w:val="lowerRoman"/>
      <w:lvlText w:val="%6."/>
      <w:lvlJc w:val="right"/>
      <w:pPr>
        <w:ind w:left="4318" w:hanging="180"/>
      </w:pPr>
    </w:lvl>
    <w:lvl w:ilvl="6" w:tplc="040C000F" w:tentative="1">
      <w:start w:val="1"/>
      <w:numFmt w:val="decimal"/>
      <w:lvlText w:val="%7."/>
      <w:lvlJc w:val="left"/>
      <w:pPr>
        <w:ind w:left="5038" w:hanging="360"/>
      </w:pPr>
    </w:lvl>
    <w:lvl w:ilvl="7" w:tplc="040C0019" w:tentative="1">
      <w:start w:val="1"/>
      <w:numFmt w:val="lowerLetter"/>
      <w:lvlText w:val="%8."/>
      <w:lvlJc w:val="left"/>
      <w:pPr>
        <w:ind w:left="5758" w:hanging="360"/>
      </w:pPr>
    </w:lvl>
    <w:lvl w:ilvl="8" w:tplc="040C001B" w:tentative="1">
      <w:start w:val="1"/>
      <w:numFmt w:val="lowerRoman"/>
      <w:lvlText w:val="%9."/>
      <w:lvlJc w:val="right"/>
      <w:pPr>
        <w:ind w:left="6478" w:hanging="180"/>
      </w:pPr>
    </w:lvl>
  </w:abstractNum>
  <w:abstractNum w:abstractNumId="6">
    <w:nsid w:val="7B274C93"/>
    <w:multiLevelType w:val="hybridMultilevel"/>
    <w:tmpl w:val="5ABE9D7A"/>
    <w:lvl w:ilvl="0" w:tplc="F4FACA78">
      <w:start w:val="1"/>
      <w:numFmt w:val="decimal"/>
      <w:lvlText w:val="%1-"/>
      <w:lvlJc w:val="left"/>
      <w:pPr>
        <w:ind w:left="360" w:hanging="360"/>
      </w:pPr>
      <w:rPr>
        <w:rFonts w:hint="default"/>
        <w:b w:val="0"/>
        <w:bCs/>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 w:numId="6">
    <w:abstractNumId w:val="6"/>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D3D"/>
    <w:rsid w:val="00010ABA"/>
    <w:rsid w:val="000200B5"/>
    <w:rsid w:val="000462DD"/>
    <w:rsid w:val="00050347"/>
    <w:rsid w:val="00053934"/>
    <w:rsid w:val="000567B9"/>
    <w:rsid w:val="000610F5"/>
    <w:rsid w:val="00061192"/>
    <w:rsid w:val="00062BB0"/>
    <w:rsid w:val="00063BC2"/>
    <w:rsid w:val="00067049"/>
    <w:rsid w:val="000754F4"/>
    <w:rsid w:val="00076BF4"/>
    <w:rsid w:val="00085DC3"/>
    <w:rsid w:val="00085FDD"/>
    <w:rsid w:val="000961F6"/>
    <w:rsid w:val="000A798D"/>
    <w:rsid w:val="000B3B7E"/>
    <w:rsid w:val="000B75E8"/>
    <w:rsid w:val="000C70A4"/>
    <w:rsid w:val="000D1898"/>
    <w:rsid w:val="000D359D"/>
    <w:rsid w:val="001074F2"/>
    <w:rsid w:val="001177EE"/>
    <w:rsid w:val="00117D0A"/>
    <w:rsid w:val="00125839"/>
    <w:rsid w:val="0013045C"/>
    <w:rsid w:val="00136C63"/>
    <w:rsid w:val="00137160"/>
    <w:rsid w:val="00144345"/>
    <w:rsid w:val="0015299D"/>
    <w:rsid w:val="001667A2"/>
    <w:rsid w:val="0017348C"/>
    <w:rsid w:val="00173908"/>
    <w:rsid w:val="00180E20"/>
    <w:rsid w:val="00181DDB"/>
    <w:rsid w:val="001A170B"/>
    <w:rsid w:val="001A4260"/>
    <w:rsid w:val="001B2A22"/>
    <w:rsid w:val="001B516E"/>
    <w:rsid w:val="001C2DAA"/>
    <w:rsid w:val="001F2720"/>
    <w:rsid w:val="001F6E0C"/>
    <w:rsid w:val="002017CF"/>
    <w:rsid w:val="002062BB"/>
    <w:rsid w:val="002145BC"/>
    <w:rsid w:val="00216D60"/>
    <w:rsid w:val="002208D0"/>
    <w:rsid w:val="002239B3"/>
    <w:rsid w:val="00232510"/>
    <w:rsid w:val="00242F67"/>
    <w:rsid w:val="00260575"/>
    <w:rsid w:val="00262D2B"/>
    <w:rsid w:val="00264407"/>
    <w:rsid w:val="0027004E"/>
    <w:rsid w:val="002801FC"/>
    <w:rsid w:val="00283162"/>
    <w:rsid w:val="0028791C"/>
    <w:rsid w:val="0029438B"/>
    <w:rsid w:val="00297F91"/>
    <w:rsid w:val="002B1A14"/>
    <w:rsid w:val="002D0897"/>
    <w:rsid w:val="00307D8D"/>
    <w:rsid w:val="00307F33"/>
    <w:rsid w:val="00313CA2"/>
    <w:rsid w:val="00317198"/>
    <w:rsid w:val="00341129"/>
    <w:rsid w:val="00351E21"/>
    <w:rsid w:val="00353F30"/>
    <w:rsid w:val="00365E2A"/>
    <w:rsid w:val="00385378"/>
    <w:rsid w:val="003A3002"/>
    <w:rsid w:val="003A4161"/>
    <w:rsid w:val="003B33DC"/>
    <w:rsid w:val="003B44FD"/>
    <w:rsid w:val="003C47AE"/>
    <w:rsid w:val="003C6780"/>
    <w:rsid w:val="003C766A"/>
    <w:rsid w:val="003D0850"/>
    <w:rsid w:val="003E5678"/>
    <w:rsid w:val="003E6A5D"/>
    <w:rsid w:val="0040148F"/>
    <w:rsid w:val="00401659"/>
    <w:rsid w:val="00405BA1"/>
    <w:rsid w:val="00406D1E"/>
    <w:rsid w:val="0041007D"/>
    <w:rsid w:val="0041479E"/>
    <w:rsid w:val="00426637"/>
    <w:rsid w:val="00446A18"/>
    <w:rsid w:val="00446BE2"/>
    <w:rsid w:val="0046651B"/>
    <w:rsid w:val="00466FD8"/>
    <w:rsid w:val="00486032"/>
    <w:rsid w:val="004863F6"/>
    <w:rsid w:val="004A3FE6"/>
    <w:rsid w:val="004B487F"/>
    <w:rsid w:val="004B51BF"/>
    <w:rsid w:val="004C01BF"/>
    <w:rsid w:val="004D633F"/>
    <w:rsid w:val="004E27BE"/>
    <w:rsid w:val="004E3F2C"/>
    <w:rsid w:val="004E4A76"/>
    <w:rsid w:val="00517C7C"/>
    <w:rsid w:val="00522194"/>
    <w:rsid w:val="00545FE5"/>
    <w:rsid w:val="00556FB4"/>
    <w:rsid w:val="00562125"/>
    <w:rsid w:val="0059593F"/>
    <w:rsid w:val="00597C1A"/>
    <w:rsid w:val="00597C44"/>
    <w:rsid w:val="005B6617"/>
    <w:rsid w:val="005B75E8"/>
    <w:rsid w:val="005C6A6A"/>
    <w:rsid w:val="005D6ED1"/>
    <w:rsid w:val="005E1EEB"/>
    <w:rsid w:val="005E529F"/>
    <w:rsid w:val="005F18B3"/>
    <w:rsid w:val="005F4ADC"/>
    <w:rsid w:val="00601068"/>
    <w:rsid w:val="00601C38"/>
    <w:rsid w:val="00603D2B"/>
    <w:rsid w:val="00621D39"/>
    <w:rsid w:val="00645F40"/>
    <w:rsid w:val="00650934"/>
    <w:rsid w:val="006701FA"/>
    <w:rsid w:val="00680FEF"/>
    <w:rsid w:val="00693F94"/>
    <w:rsid w:val="00695F73"/>
    <w:rsid w:val="006A2D35"/>
    <w:rsid w:val="006B42AD"/>
    <w:rsid w:val="006C0CB7"/>
    <w:rsid w:val="006C1703"/>
    <w:rsid w:val="006D5CBB"/>
    <w:rsid w:val="006E09F6"/>
    <w:rsid w:val="006E1EEC"/>
    <w:rsid w:val="00702C95"/>
    <w:rsid w:val="0071607C"/>
    <w:rsid w:val="00746B25"/>
    <w:rsid w:val="00755D14"/>
    <w:rsid w:val="00763CE6"/>
    <w:rsid w:val="007726B7"/>
    <w:rsid w:val="00794399"/>
    <w:rsid w:val="00796988"/>
    <w:rsid w:val="007A4AD3"/>
    <w:rsid w:val="007A57BB"/>
    <w:rsid w:val="007B0813"/>
    <w:rsid w:val="007B1FB4"/>
    <w:rsid w:val="007C2C92"/>
    <w:rsid w:val="007D03DC"/>
    <w:rsid w:val="007E3690"/>
    <w:rsid w:val="007F724F"/>
    <w:rsid w:val="008009A2"/>
    <w:rsid w:val="0081024F"/>
    <w:rsid w:val="0081096E"/>
    <w:rsid w:val="00814360"/>
    <w:rsid w:val="00831ABF"/>
    <w:rsid w:val="0083247C"/>
    <w:rsid w:val="008374E6"/>
    <w:rsid w:val="00853415"/>
    <w:rsid w:val="00853480"/>
    <w:rsid w:val="0085782B"/>
    <w:rsid w:val="0088380D"/>
    <w:rsid w:val="008862E4"/>
    <w:rsid w:val="00886B3B"/>
    <w:rsid w:val="0089045A"/>
    <w:rsid w:val="008951E1"/>
    <w:rsid w:val="0089571A"/>
    <w:rsid w:val="00895845"/>
    <w:rsid w:val="00897097"/>
    <w:rsid w:val="008A5381"/>
    <w:rsid w:val="008B0468"/>
    <w:rsid w:val="008B6B38"/>
    <w:rsid w:val="008C35DC"/>
    <w:rsid w:val="008D3A8F"/>
    <w:rsid w:val="008D445D"/>
    <w:rsid w:val="008E0CC2"/>
    <w:rsid w:val="008F0A7D"/>
    <w:rsid w:val="008F2450"/>
    <w:rsid w:val="00914FB4"/>
    <w:rsid w:val="00916EF0"/>
    <w:rsid w:val="0092094C"/>
    <w:rsid w:val="0092529E"/>
    <w:rsid w:val="00931D36"/>
    <w:rsid w:val="00947149"/>
    <w:rsid w:val="00954BC6"/>
    <w:rsid w:val="00960736"/>
    <w:rsid w:val="00962EF7"/>
    <w:rsid w:val="0098166D"/>
    <w:rsid w:val="00981D41"/>
    <w:rsid w:val="00986C24"/>
    <w:rsid w:val="00991282"/>
    <w:rsid w:val="00996B42"/>
    <w:rsid w:val="009A52BF"/>
    <w:rsid w:val="009A76B5"/>
    <w:rsid w:val="009B6511"/>
    <w:rsid w:val="009C0F33"/>
    <w:rsid w:val="009C7011"/>
    <w:rsid w:val="009D0A2D"/>
    <w:rsid w:val="009D463D"/>
    <w:rsid w:val="009E04C1"/>
    <w:rsid w:val="009F1927"/>
    <w:rsid w:val="009F1D91"/>
    <w:rsid w:val="00A62494"/>
    <w:rsid w:val="00A73E54"/>
    <w:rsid w:val="00A7493D"/>
    <w:rsid w:val="00A77957"/>
    <w:rsid w:val="00A86666"/>
    <w:rsid w:val="00A9665E"/>
    <w:rsid w:val="00A96FAC"/>
    <w:rsid w:val="00AA57B2"/>
    <w:rsid w:val="00AA6A6C"/>
    <w:rsid w:val="00AB3222"/>
    <w:rsid w:val="00AC0D54"/>
    <w:rsid w:val="00AC4A34"/>
    <w:rsid w:val="00AC6668"/>
    <w:rsid w:val="00AE08D0"/>
    <w:rsid w:val="00AE3BD9"/>
    <w:rsid w:val="00AE7920"/>
    <w:rsid w:val="00AF0D21"/>
    <w:rsid w:val="00AF494F"/>
    <w:rsid w:val="00AF60A8"/>
    <w:rsid w:val="00B0045B"/>
    <w:rsid w:val="00B00866"/>
    <w:rsid w:val="00B0731A"/>
    <w:rsid w:val="00B10197"/>
    <w:rsid w:val="00B152B3"/>
    <w:rsid w:val="00B279B1"/>
    <w:rsid w:val="00B55353"/>
    <w:rsid w:val="00B57D61"/>
    <w:rsid w:val="00B60CDF"/>
    <w:rsid w:val="00B61C95"/>
    <w:rsid w:val="00B739E4"/>
    <w:rsid w:val="00B75901"/>
    <w:rsid w:val="00B80E90"/>
    <w:rsid w:val="00BA3F04"/>
    <w:rsid w:val="00BB0A79"/>
    <w:rsid w:val="00BD41AB"/>
    <w:rsid w:val="00BD59E6"/>
    <w:rsid w:val="00BE4980"/>
    <w:rsid w:val="00C21E3C"/>
    <w:rsid w:val="00C359B4"/>
    <w:rsid w:val="00C40B22"/>
    <w:rsid w:val="00C42B0B"/>
    <w:rsid w:val="00C436F1"/>
    <w:rsid w:val="00C541B5"/>
    <w:rsid w:val="00C555FF"/>
    <w:rsid w:val="00C5581E"/>
    <w:rsid w:val="00C73422"/>
    <w:rsid w:val="00C81017"/>
    <w:rsid w:val="00C8392A"/>
    <w:rsid w:val="00C91049"/>
    <w:rsid w:val="00C967D3"/>
    <w:rsid w:val="00CA07B9"/>
    <w:rsid w:val="00CA3127"/>
    <w:rsid w:val="00CB0D20"/>
    <w:rsid w:val="00CC3A67"/>
    <w:rsid w:val="00CD20C8"/>
    <w:rsid w:val="00CD3A8E"/>
    <w:rsid w:val="00CD5E35"/>
    <w:rsid w:val="00CE09CB"/>
    <w:rsid w:val="00CE2055"/>
    <w:rsid w:val="00CE303A"/>
    <w:rsid w:val="00CF2C5B"/>
    <w:rsid w:val="00D0099F"/>
    <w:rsid w:val="00D03182"/>
    <w:rsid w:val="00D10B16"/>
    <w:rsid w:val="00D168A2"/>
    <w:rsid w:val="00D202AA"/>
    <w:rsid w:val="00D3128B"/>
    <w:rsid w:val="00D32BDD"/>
    <w:rsid w:val="00D32CE5"/>
    <w:rsid w:val="00D5359C"/>
    <w:rsid w:val="00D547C4"/>
    <w:rsid w:val="00D612A9"/>
    <w:rsid w:val="00D66E18"/>
    <w:rsid w:val="00D808EF"/>
    <w:rsid w:val="00D969E0"/>
    <w:rsid w:val="00DB1A67"/>
    <w:rsid w:val="00DE24FA"/>
    <w:rsid w:val="00DE351F"/>
    <w:rsid w:val="00DE5FBE"/>
    <w:rsid w:val="00DF18F3"/>
    <w:rsid w:val="00E00A48"/>
    <w:rsid w:val="00E04321"/>
    <w:rsid w:val="00E05C67"/>
    <w:rsid w:val="00E13305"/>
    <w:rsid w:val="00E346FC"/>
    <w:rsid w:val="00E35762"/>
    <w:rsid w:val="00E35D39"/>
    <w:rsid w:val="00E45F8F"/>
    <w:rsid w:val="00E74E70"/>
    <w:rsid w:val="00E83725"/>
    <w:rsid w:val="00E83E2B"/>
    <w:rsid w:val="00E90289"/>
    <w:rsid w:val="00E90D3D"/>
    <w:rsid w:val="00EA1B9E"/>
    <w:rsid w:val="00EA3F94"/>
    <w:rsid w:val="00EA4CEC"/>
    <w:rsid w:val="00EB0D51"/>
    <w:rsid w:val="00EB380A"/>
    <w:rsid w:val="00EC2432"/>
    <w:rsid w:val="00EC5968"/>
    <w:rsid w:val="00ED540D"/>
    <w:rsid w:val="00EE5F88"/>
    <w:rsid w:val="00EF139F"/>
    <w:rsid w:val="00EF2F69"/>
    <w:rsid w:val="00EF61D8"/>
    <w:rsid w:val="00EF6892"/>
    <w:rsid w:val="00F05D32"/>
    <w:rsid w:val="00F13D6B"/>
    <w:rsid w:val="00F21262"/>
    <w:rsid w:val="00F23FE5"/>
    <w:rsid w:val="00F25C55"/>
    <w:rsid w:val="00F26DB8"/>
    <w:rsid w:val="00F26EDA"/>
    <w:rsid w:val="00F42F7B"/>
    <w:rsid w:val="00F52DC4"/>
    <w:rsid w:val="00F57CAF"/>
    <w:rsid w:val="00F674CC"/>
    <w:rsid w:val="00F815B9"/>
    <w:rsid w:val="00F8408D"/>
    <w:rsid w:val="00F84DAD"/>
    <w:rsid w:val="00F86AB8"/>
    <w:rsid w:val="00FA1276"/>
    <w:rsid w:val="00FA1B72"/>
    <w:rsid w:val="00FA25FB"/>
    <w:rsid w:val="00FA7674"/>
    <w:rsid w:val="00FB1954"/>
    <w:rsid w:val="00FB2D0A"/>
    <w:rsid w:val="00FB4739"/>
    <w:rsid w:val="00FB6544"/>
    <w:rsid w:val="00FD0E1E"/>
    <w:rsid w:val="00FD214F"/>
    <w:rsid w:val="00FE1032"/>
    <w:rsid w:val="00FF177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82B"/>
    <w:pPr>
      <w:bidi/>
      <w:spacing w:after="0" w:line="240" w:lineRule="auto"/>
    </w:pPr>
    <w:rPr>
      <w:rFonts w:ascii="Times New Roman" w:eastAsia="Times New Roman" w:hAnsi="Times New Roman" w:cs="Traditional Arabic"/>
      <w:sz w:val="20"/>
      <w:szCs w:val="20"/>
      <w:lang w:eastAsia="zh-CN"/>
    </w:rPr>
  </w:style>
  <w:style w:type="paragraph" w:styleId="Titre1">
    <w:name w:val="heading 1"/>
    <w:basedOn w:val="Normal"/>
    <w:next w:val="Normal"/>
    <w:link w:val="Titre1Car"/>
    <w:uiPriority w:val="9"/>
    <w:qFormat/>
    <w:rsid w:val="007F72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E90D3D"/>
    <w:rPr>
      <w:rFonts w:cs="Times New Roman"/>
      <w:lang w:val="en-US" w:eastAsia="en-US"/>
    </w:rPr>
  </w:style>
  <w:style w:type="character" w:customStyle="1" w:styleId="NotedebasdepageCar">
    <w:name w:val="Note de bas de page Car"/>
    <w:basedOn w:val="Policepardfaut"/>
    <w:link w:val="Notedebasdepage"/>
    <w:semiHidden/>
    <w:rsid w:val="00E90D3D"/>
    <w:rPr>
      <w:rFonts w:ascii="Times New Roman" w:eastAsia="Times New Roman" w:hAnsi="Times New Roman" w:cs="Times New Roman"/>
      <w:sz w:val="20"/>
      <w:szCs w:val="20"/>
      <w:lang w:val="en-US"/>
    </w:rPr>
  </w:style>
  <w:style w:type="character" w:styleId="Appelnotedebasdep">
    <w:name w:val="footnote reference"/>
    <w:basedOn w:val="Policepardfaut"/>
    <w:semiHidden/>
    <w:rsid w:val="00E90D3D"/>
    <w:rPr>
      <w:vertAlign w:val="superscript"/>
    </w:rPr>
  </w:style>
  <w:style w:type="paragraph" w:styleId="En-tte">
    <w:name w:val="header"/>
    <w:basedOn w:val="Normal"/>
    <w:link w:val="En-tteCar"/>
    <w:uiPriority w:val="99"/>
    <w:unhideWhenUsed/>
    <w:rsid w:val="00E90D3D"/>
    <w:pPr>
      <w:tabs>
        <w:tab w:val="center" w:pos="4536"/>
        <w:tab w:val="right" w:pos="9072"/>
      </w:tabs>
      <w:bidi w:val="0"/>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E90D3D"/>
  </w:style>
  <w:style w:type="paragraph" w:styleId="Textedebulles">
    <w:name w:val="Balloon Text"/>
    <w:basedOn w:val="Normal"/>
    <w:link w:val="TextedebullesCar"/>
    <w:uiPriority w:val="99"/>
    <w:semiHidden/>
    <w:unhideWhenUsed/>
    <w:rsid w:val="00E90D3D"/>
    <w:rPr>
      <w:rFonts w:ascii="Tahoma" w:hAnsi="Tahoma" w:cs="Tahoma"/>
      <w:sz w:val="16"/>
      <w:szCs w:val="16"/>
    </w:rPr>
  </w:style>
  <w:style w:type="character" w:customStyle="1" w:styleId="TextedebullesCar">
    <w:name w:val="Texte de bulles Car"/>
    <w:basedOn w:val="Policepardfaut"/>
    <w:link w:val="Textedebulles"/>
    <w:uiPriority w:val="99"/>
    <w:semiHidden/>
    <w:rsid w:val="00E90D3D"/>
    <w:rPr>
      <w:rFonts w:ascii="Tahoma" w:eastAsia="Times New Roman" w:hAnsi="Tahoma" w:cs="Tahoma"/>
      <w:sz w:val="16"/>
      <w:szCs w:val="16"/>
      <w:lang w:eastAsia="zh-CN"/>
    </w:rPr>
  </w:style>
  <w:style w:type="paragraph" w:styleId="Pieddepage">
    <w:name w:val="footer"/>
    <w:basedOn w:val="Normal"/>
    <w:link w:val="PieddepageCar"/>
    <w:uiPriority w:val="99"/>
    <w:unhideWhenUsed/>
    <w:rsid w:val="004E27BE"/>
    <w:pPr>
      <w:tabs>
        <w:tab w:val="center" w:pos="4536"/>
        <w:tab w:val="right" w:pos="9072"/>
      </w:tabs>
    </w:pPr>
  </w:style>
  <w:style w:type="character" w:customStyle="1" w:styleId="PieddepageCar">
    <w:name w:val="Pied de page Car"/>
    <w:basedOn w:val="Policepardfaut"/>
    <w:link w:val="Pieddepage"/>
    <w:uiPriority w:val="99"/>
    <w:rsid w:val="004E27BE"/>
    <w:rPr>
      <w:rFonts w:ascii="Times New Roman" w:eastAsia="Times New Roman" w:hAnsi="Times New Roman" w:cs="Traditional Arabic"/>
      <w:sz w:val="20"/>
      <w:szCs w:val="20"/>
      <w:lang w:eastAsia="zh-CN"/>
    </w:rPr>
  </w:style>
  <w:style w:type="paragraph" w:styleId="Paragraphedeliste">
    <w:name w:val="List Paragraph"/>
    <w:basedOn w:val="Normal"/>
    <w:uiPriority w:val="34"/>
    <w:qFormat/>
    <w:rsid w:val="009B6511"/>
    <w:pPr>
      <w:ind w:left="720"/>
      <w:contextualSpacing/>
    </w:pPr>
  </w:style>
  <w:style w:type="paragraph" w:styleId="NormalWeb">
    <w:name w:val="Normal (Web)"/>
    <w:basedOn w:val="Normal"/>
    <w:uiPriority w:val="99"/>
    <w:unhideWhenUsed/>
    <w:rsid w:val="00853415"/>
    <w:pPr>
      <w:bidi w:val="0"/>
      <w:spacing w:before="100" w:beforeAutospacing="1" w:after="100" w:afterAutospacing="1"/>
    </w:pPr>
    <w:rPr>
      <w:rFonts w:cs="Times New Roman"/>
      <w:sz w:val="24"/>
      <w:szCs w:val="24"/>
      <w:lang w:eastAsia="fr-FR"/>
    </w:rPr>
  </w:style>
  <w:style w:type="character" w:customStyle="1" w:styleId="Titre1Car">
    <w:name w:val="Titre 1 Car"/>
    <w:basedOn w:val="Policepardfaut"/>
    <w:link w:val="Titre1"/>
    <w:uiPriority w:val="9"/>
    <w:rsid w:val="007F724F"/>
    <w:rPr>
      <w:rFonts w:asciiTheme="majorHAnsi" w:eastAsiaTheme="majorEastAsia" w:hAnsiTheme="majorHAnsi" w:cstheme="majorBidi"/>
      <w:b/>
      <w:bCs/>
      <w:color w:val="365F91" w:themeColor="accent1" w:themeShade="BF"/>
      <w:sz w:val="28"/>
      <w:szCs w:val="28"/>
      <w:lang w:eastAsia="zh-CN"/>
    </w:rPr>
  </w:style>
  <w:style w:type="character" w:styleId="Lienhypertexte">
    <w:name w:val="Hyperlink"/>
    <w:basedOn w:val="Policepardfaut"/>
    <w:uiPriority w:val="99"/>
    <w:unhideWhenUsed/>
    <w:rsid w:val="007F724F"/>
    <w:rPr>
      <w:color w:val="0000FF" w:themeColor="hyperlink"/>
      <w:u w:val="single"/>
    </w:rPr>
  </w:style>
  <w:style w:type="character" w:customStyle="1" w:styleId="apple-converted-space">
    <w:name w:val="apple-converted-space"/>
    <w:basedOn w:val="Policepardfaut"/>
    <w:rsid w:val="007F724F"/>
  </w:style>
  <w:style w:type="character" w:customStyle="1" w:styleId="ayatext">
    <w:name w:val="ayatext"/>
    <w:basedOn w:val="Policepardfaut"/>
    <w:rsid w:val="007F724F"/>
  </w:style>
  <w:style w:type="character" w:customStyle="1" w:styleId="ayanumber">
    <w:name w:val="ayanumber"/>
    <w:basedOn w:val="Policepardfaut"/>
    <w:rsid w:val="007F724F"/>
  </w:style>
  <w:style w:type="character" w:styleId="CitationHTML">
    <w:name w:val="HTML Cite"/>
    <w:basedOn w:val="Policepardfaut"/>
    <w:uiPriority w:val="99"/>
    <w:semiHidden/>
    <w:unhideWhenUsed/>
    <w:rsid w:val="007F724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82B"/>
    <w:pPr>
      <w:bidi/>
      <w:spacing w:after="0" w:line="240" w:lineRule="auto"/>
    </w:pPr>
    <w:rPr>
      <w:rFonts w:ascii="Times New Roman" w:eastAsia="Times New Roman" w:hAnsi="Times New Roman" w:cs="Traditional Arabic"/>
      <w:sz w:val="20"/>
      <w:szCs w:val="20"/>
      <w:lang w:eastAsia="zh-CN"/>
    </w:rPr>
  </w:style>
  <w:style w:type="paragraph" w:styleId="Titre1">
    <w:name w:val="heading 1"/>
    <w:basedOn w:val="Normal"/>
    <w:next w:val="Normal"/>
    <w:link w:val="Titre1Car"/>
    <w:uiPriority w:val="9"/>
    <w:qFormat/>
    <w:rsid w:val="007F72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E90D3D"/>
    <w:rPr>
      <w:rFonts w:cs="Times New Roman"/>
      <w:lang w:val="en-US" w:eastAsia="en-US"/>
    </w:rPr>
  </w:style>
  <w:style w:type="character" w:customStyle="1" w:styleId="NotedebasdepageCar">
    <w:name w:val="Note de bas de page Car"/>
    <w:basedOn w:val="Policepardfaut"/>
    <w:link w:val="Notedebasdepage"/>
    <w:semiHidden/>
    <w:rsid w:val="00E90D3D"/>
    <w:rPr>
      <w:rFonts w:ascii="Times New Roman" w:eastAsia="Times New Roman" w:hAnsi="Times New Roman" w:cs="Times New Roman"/>
      <w:sz w:val="20"/>
      <w:szCs w:val="20"/>
      <w:lang w:val="en-US"/>
    </w:rPr>
  </w:style>
  <w:style w:type="character" w:styleId="Appelnotedebasdep">
    <w:name w:val="footnote reference"/>
    <w:basedOn w:val="Policepardfaut"/>
    <w:semiHidden/>
    <w:rsid w:val="00E90D3D"/>
    <w:rPr>
      <w:vertAlign w:val="superscript"/>
    </w:rPr>
  </w:style>
  <w:style w:type="paragraph" w:styleId="En-tte">
    <w:name w:val="header"/>
    <w:basedOn w:val="Normal"/>
    <w:link w:val="En-tteCar"/>
    <w:uiPriority w:val="99"/>
    <w:unhideWhenUsed/>
    <w:rsid w:val="00E90D3D"/>
    <w:pPr>
      <w:tabs>
        <w:tab w:val="center" w:pos="4536"/>
        <w:tab w:val="right" w:pos="9072"/>
      </w:tabs>
      <w:bidi w:val="0"/>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E90D3D"/>
  </w:style>
  <w:style w:type="paragraph" w:styleId="Textedebulles">
    <w:name w:val="Balloon Text"/>
    <w:basedOn w:val="Normal"/>
    <w:link w:val="TextedebullesCar"/>
    <w:uiPriority w:val="99"/>
    <w:semiHidden/>
    <w:unhideWhenUsed/>
    <w:rsid w:val="00E90D3D"/>
    <w:rPr>
      <w:rFonts w:ascii="Tahoma" w:hAnsi="Tahoma" w:cs="Tahoma"/>
      <w:sz w:val="16"/>
      <w:szCs w:val="16"/>
    </w:rPr>
  </w:style>
  <w:style w:type="character" w:customStyle="1" w:styleId="TextedebullesCar">
    <w:name w:val="Texte de bulles Car"/>
    <w:basedOn w:val="Policepardfaut"/>
    <w:link w:val="Textedebulles"/>
    <w:uiPriority w:val="99"/>
    <w:semiHidden/>
    <w:rsid w:val="00E90D3D"/>
    <w:rPr>
      <w:rFonts w:ascii="Tahoma" w:eastAsia="Times New Roman" w:hAnsi="Tahoma" w:cs="Tahoma"/>
      <w:sz w:val="16"/>
      <w:szCs w:val="16"/>
      <w:lang w:eastAsia="zh-CN"/>
    </w:rPr>
  </w:style>
  <w:style w:type="paragraph" w:styleId="Pieddepage">
    <w:name w:val="footer"/>
    <w:basedOn w:val="Normal"/>
    <w:link w:val="PieddepageCar"/>
    <w:uiPriority w:val="99"/>
    <w:unhideWhenUsed/>
    <w:rsid w:val="004E27BE"/>
    <w:pPr>
      <w:tabs>
        <w:tab w:val="center" w:pos="4536"/>
        <w:tab w:val="right" w:pos="9072"/>
      </w:tabs>
    </w:pPr>
  </w:style>
  <w:style w:type="character" w:customStyle="1" w:styleId="PieddepageCar">
    <w:name w:val="Pied de page Car"/>
    <w:basedOn w:val="Policepardfaut"/>
    <w:link w:val="Pieddepage"/>
    <w:uiPriority w:val="99"/>
    <w:rsid w:val="004E27BE"/>
    <w:rPr>
      <w:rFonts w:ascii="Times New Roman" w:eastAsia="Times New Roman" w:hAnsi="Times New Roman" w:cs="Traditional Arabic"/>
      <w:sz w:val="20"/>
      <w:szCs w:val="20"/>
      <w:lang w:eastAsia="zh-CN"/>
    </w:rPr>
  </w:style>
  <w:style w:type="paragraph" w:styleId="Paragraphedeliste">
    <w:name w:val="List Paragraph"/>
    <w:basedOn w:val="Normal"/>
    <w:uiPriority w:val="34"/>
    <w:qFormat/>
    <w:rsid w:val="009B6511"/>
    <w:pPr>
      <w:ind w:left="720"/>
      <w:contextualSpacing/>
    </w:pPr>
  </w:style>
  <w:style w:type="paragraph" w:styleId="NormalWeb">
    <w:name w:val="Normal (Web)"/>
    <w:basedOn w:val="Normal"/>
    <w:uiPriority w:val="99"/>
    <w:unhideWhenUsed/>
    <w:rsid w:val="00853415"/>
    <w:pPr>
      <w:bidi w:val="0"/>
      <w:spacing w:before="100" w:beforeAutospacing="1" w:after="100" w:afterAutospacing="1"/>
    </w:pPr>
    <w:rPr>
      <w:rFonts w:cs="Times New Roman"/>
      <w:sz w:val="24"/>
      <w:szCs w:val="24"/>
      <w:lang w:eastAsia="fr-FR"/>
    </w:rPr>
  </w:style>
  <w:style w:type="character" w:customStyle="1" w:styleId="Titre1Car">
    <w:name w:val="Titre 1 Car"/>
    <w:basedOn w:val="Policepardfaut"/>
    <w:link w:val="Titre1"/>
    <w:uiPriority w:val="9"/>
    <w:rsid w:val="007F724F"/>
    <w:rPr>
      <w:rFonts w:asciiTheme="majorHAnsi" w:eastAsiaTheme="majorEastAsia" w:hAnsiTheme="majorHAnsi" w:cstheme="majorBidi"/>
      <w:b/>
      <w:bCs/>
      <w:color w:val="365F91" w:themeColor="accent1" w:themeShade="BF"/>
      <w:sz w:val="28"/>
      <w:szCs w:val="28"/>
      <w:lang w:eastAsia="zh-CN"/>
    </w:rPr>
  </w:style>
  <w:style w:type="character" w:styleId="Lienhypertexte">
    <w:name w:val="Hyperlink"/>
    <w:basedOn w:val="Policepardfaut"/>
    <w:uiPriority w:val="99"/>
    <w:unhideWhenUsed/>
    <w:rsid w:val="007F724F"/>
    <w:rPr>
      <w:color w:val="0000FF" w:themeColor="hyperlink"/>
      <w:u w:val="single"/>
    </w:rPr>
  </w:style>
  <w:style w:type="character" w:customStyle="1" w:styleId="apple-converted-space">
    <w:name w:val="apple-converted-space"/>
    <w:basedOn w:val="Policepardfaut"/>
    <w:rsid w:val="007F724F"/>
  </w:style>
  <w:style w:type="character" w:customStyle="1" w:styleId="ayatext">
    <w:name w:val="ayatext"/>
    <w:basedOn w:val="Policepardfaut"/>
    <w:rsid w:val="007F724F"/>
  </w:style>
  <w:style w:type="character" w:customStyle="1" w:styleId="ayanumber">
    <w:name w:val="ayanumber"/>
    <w:basedOn w:val="Policepardfaut"/>
    <w:rsid w:val="007F724F"/>
  </w:style>
  <w:style w:type="character" w:styleId="CitationHTML">
    <w:name w:val="HTML Cite"/>
    <w:basedOn w:val="Policepardfaut"/>
    <w:uiPriority w:val="99"/>
    <w:semiHidden/>
    <w:unhideWhenUsed/>
    <w:rsid w:val="007F72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03276">
      <w:bodyDiv w:val="1"/>
      <w:marLeft w:val="0"/>
      <w:marRight w:val="0"/>
      <w:marTop w:val="0"/>
      <w:marBottom w:val="0"/>
      <w:divBdr>
        <w:top w:val="none" w:sz="0" w:space="0" w:color="auto"/>
        <w:left w:val="none" w:sz="0" w:space="0" w:color="auto"/>
        <w:bottom w:val="none" w:sz="0" w:space="0" w:color="auto"/>
        <w:right w:val="none" w:sz="0" w:space="0" w:color="auto"/>
      </w:divBdr>
    </w:div>
    <w:div w:id="163860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qanouni-net.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23B3D-142D-40BC-9D4F-588FC3528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4192</Words>
  <Characters>23060</Characters>
  <Application>Microsoft Office Word</Application>
  <DocSecurity>0</DocSecurity>
  <Lines>192</Lines>
  <Paragraphs>54</Paragraphs>
  <ScaleCrop>false</ScaleCrop>
  <HeadingPairs>
    <vt:vector size="2" baseType="variant">
      <vt:variant>
        <vt:lpstr>Titre</vt:lpstr>
      </vt:variant>
      <vt:variant>
        <vt:i4>1</vt:i4>
      </vt:variant>
    </vt:vector>
  </HeadingPairs>
  <TitlesOfParts>
    <vt:vector size="1" baseType="lpstr">
      <vt:lpstr>الدرس رقم: 07                                                                                             مجتمع الدولي</vt:lpstr>
    </vt:vector>
  </TitlesOfParts>
  <Company/>
  <LinksUpToDate>false</LinksUpToDate>
  <CharactersWithSpaces>27198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الدرس رقم: 07                                                                                             مجتمع الدولي</dc:title>
  <dc:creator>H.MERZOUGUI</dc:creator>
  <cp:lastModifiedBy>H.MERZOUGUI</cp:lastModifiedBy>
  <cp:revision>3</cp:revision>
  <cp:lastPrinted>2016-11-26T18:48:00Z</cp:lastPrinted>
  <dcterms:created xsi:type="dcterms:W3CDTF">2021-09-30T22:20:00Z</dcterms:created>
  <dcterms:modified xsi:type="dcterms:W3CDTF">2021-11-20T23:09:00Z</dcterms:modified>
</cp:coreProperties>
</file>