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1192" w:rsidRPr="005B6617" w:rsidRDefault="00061192" w:rsidP="005B6617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جامعة محمد خيضر - بسكرة</w:t>
          </w:r>
        </w:p>
        <w:p w:rsidR="00E90D3D" w:rsidRPr="005B6617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proofErr w:type="gramStart"/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</w:t>
          </w:r>
          <w:proofErr w:type="gramEnd"/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 الحقوق والعلوم السياسية</w:t>
          </w:r>
        </w:p>
        <w:p w:rsidR="00061192" w:rsidRPr="005B6617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قسم الحقوق</w:t>
          </w: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0288" behindDoc="1" locked="0" layoutInCell="1" allowOverlap="1" wp14:anchorId="03314012" wp14:editId="1373A4E5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E90D3D" w:rsidRPr="005B6617" w:rsidRDefault="005D3174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5B6617">
            <w:rPr>
              <w:rFonts w:ascii="Simplified Arabic" w:hAnsi="Simplified Arabic" w:cs="Simplified Arabic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899B11" wp14:editId="780EBCA8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263363</wp:posOffset>
                    </wp:positionV>
                    <wp:extent cx="6096000" cy="1590675"/>
                    <wp:effectExtent l="57150" t="38100" r="95250" b="12382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0" cy="1590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8166D" w:rsidRPr="00061192" w:rsidRDefault="005D3174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proofErr w:type="gramStart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مجتمع</w:t>
                                </w:r>
                                <w:proofErr w:type="gramEnd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</w:t>
                                </w:r>
                                <w:r w:rsidR="0098166D" w:rsidRPr="00061192"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دولي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12.2pt;margin-top:20.75pt;width:480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OFzpDvdAAAACQEAAA8AAAAAAAAA&#10;AAAAAAAAygQAAGRycy9kb3ducmV2LnhtbFBLBQYAAAAABAAEAPMAAADUBQAAAAA=&#10;" fillcolor="#9a4906 [1641]" stroked="f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98166D" w:rsidRPr="00061192" w:rsidRDefault="005D3174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proofErr w:type="gramStart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مجتمع</w:t>
                          </w:r>
                          <w:proofErr w:type="gramEnd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="0098166D" w:rsidRPr="00061192"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دولي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90D3D" w:rsidRPr="005B6617" w:rsidRDefault="00E90D3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E90D3D" w:rsidRPr="005B6617" w:rsidRDefault="00E90D3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1192" w:rsidRPr="005B6617" w:rsidRDefault="00061192" w:rsidP="005B6617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القيت على طلبة السنة الاولى 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ليسانس – حقوق</w:t>
          </w: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5D7081" w:rsidRPr="005D7081" w:rsidRDefault="005D7081" w:rsidP="005D7081">
          <w:pPr>
            <w:bidi w:val="0"/>
            <w:spacing w:line="276" w:lineRule="auto"/>
            <w:jc w:val="both"/>
            <w:rPr>
              <w:rFonts w:ascii="Simplified Arabic" w:eastAsia="Calibri" w:hAnsi="Simplified Arabic" w:cs="Simplified Arabic"/>
              <w:sz w:val="10"/>
              <w:szCs w:val="10"/>
              <w:lang w:val="en-US" w:eastAsia="en-US"/>
            </w:rPr>
          </w:pPr>
        </w:p>
        <w:p w:rsidR="005D7081" w:rsidRPr="005D7081" w:rsidRDefault="005D7081" w:rsidP="005D7081">
          <w:pPr>
            <w:bidi w:val="0"/>
            <w:spacing w:line="276" w:lineRule="auto"/>
            <w:jc w:val="center"/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</w:t>
          </w: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لسداسي الاول</w:t>
          </w:r>
        </w:p>
        <w:p w:rsidR="00061192" w:rsidRPr="005D7081" w:rsidRDefault="005D7081" w:rsidP="005D7081">
          <w:pPr>
            <w:bidi w:val="0"/>
            <w:spacing w:line="276" w:lineRule="auto"/>
            <w:jc w:val="center"/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proofErr w:type="gramStart"/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السنة</w:t>
          </w:r>
          <w:proofErr w:type="gramEnd"/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 xml:space="preserve"> الدراسية الجامعية: 2021- 2022</w:t>
          </w:r>
        </w:p>
        <w:p w:rsidR="003B44FD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  <w:bookmarkStart w:id="0" w:name="_GoBack"/>
          <w:bookmarkEnd w:id="0"/>
        </w:p>
        <w:p w:rsidR="005D3174" w:rsidRDefault="005D3174" w:rsidP="005D3174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5D3174" w:rsidRDefault="005D3174" w:rsidP="005D3174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98166D" w:rsidRPr="005B6617" w:rsidRDefault="0098166D" w:rsidP="0098166D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5B6617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83675C" w:rsidRDefault="005B6617" w:rsidP="005D3174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اعداد </w:t>
          </w:r>
          <w:r w:rsidR="006C1703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الأستاذ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: مرزوقي عبد الحليم</w:t>
          </w:r>
        </w:p>
      </w:sdtContent>
    </w:sdt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 w:bidi="ar-DZ"/>
        </w:rPr>
        <w:lastRenderedPageBreak/>
        <w:t>اشخاص المجتمع الدولي</w:t>
      </w:r>
    </w:p>
    <w:p w:rsidR="0083675C" w:rsidRPr="005B6617" w:rsidRDefault="0083675C" w:rsidP="00A45919">
      <w:pPr>
        <w:pStyle w:val="Paragraphedeliste"/>
        <w:numPr>
          <w:ilvl w:val="0"/>
          <w:numId w:val="8"/>
        </w:num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5B6617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>المنظمات الدولية كشخص من اشخاص المجتمع الدولي</w:t>
      </w:r>
    </w:p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(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منظمة ال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مم المتحدة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أهم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منظمة عالمية</w:t>
      </w: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)</w:t>
      </w:r>
    </w:p>
    <w:p w:rsidR="0083675C" w:rsidRPr="0083675C" w:rsidRDefault="0083675C" w:rsidP="0083675C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المعلوم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عصبة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كما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شرنا هي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ول منظمة عالمية ذات صفة سياسية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وجدت ما بين1919-1939 مثلت خلال هذه الفترة طرفا في المجتمع الدولي لكنها فشلت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في النهاية للأسباب التي ذكرناها لتقوم مقامها بعد الحرب العالمية الثانية منظمة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 هي منظمة الامم المتحدة.</w:t>
      </w:r>
    </w:p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المطلب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الاول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نشأة منظمة الامم المتحدة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  <w:t>تم وضع ميثاق الأمم المتحدة من خلال عدة مؤتمرات قامت بدراسة أهداف هذه المنظمة والمبادئ التي تقوم عليها، والأجهزة التي يتم من خلالها تحقيق هذه الاهداف، وتتمثل هذه المؤتمرات في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: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ميثاق الاطلسي (14اوت1941)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حيث اتفقت كل من الولايات المتحدة الامريكية وبريطانيا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وتضمن هذا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لاتفاق مبادئ اساسية 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سلام من أهمها : 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الامن الجماعي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عدم اللجوء إلى القوة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احترام حقوق الشعوب في اختيار حكوماتهم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سيادة كل دولة وحرمة ارضيها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اعلان موسكو (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lang w:val="en-US" w:eastAsia="en-US" w:bidi="ar-DZ"/>
        </w:rPr>
        <w:t xml:space="preserve"> 30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اكتوبر1943):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بين الولايات المتحدة والاتحاد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والصين وبريطانيا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وأهم ما جاء فيه هو التعهد بإقامة السلم والامن الدوليين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طار منظمة 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تكون عضويتها مفتوحة لكافة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ثالثا: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علان واشنطن (جانفي1942)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والذي تضمن قيام منظمة بديلة لعصبة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بهدف حفظ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والسلم الدوليين.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رابعا: مؤتمر </w:t>
      </w:r>
      <w:proofErr w:type="spell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دومبارتن</w:t>
      </w:r>
      <w:proofErr w:type="spell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اوكس(اكتوبر1944)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وضم ممثلي الصين والاتحاد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والمملكة المتحدة والولايات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 هذه الدول معالم الاقتراحات المبدئية الخاصة بتأسيس المنظمة الدولية موضوع البحث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شكلت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رضية لمؤتمر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"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سان فرنسيسكو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"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فيما بعد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lastRenderedPageBreak/>
        <w:t xml:space="preserve">خامسا: مؤتمر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الطا (فيفري1945)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وضم الولايات المتحدة وبريطانيا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وتم الاتفاق فيه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لى نظام التصويت في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ودعا إلى عقد مؤتمر سان فرنسيسكو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سادسا: مؤتمر سان فرنسيسكو(جوان 1945)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بحضور 50 دولة قامت بوضع مسودة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والذي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قرته الدول الحاضرة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ووقعت عليه في 26 جوان من نفس السنة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ووقعت عليه هولندا لاحقا ولو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نها لم تكن ممثلة في المؤتمر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دخل هذا المؤتمر حيز التنفيذ في 24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كتوبر1945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المبادئ التي اسست على ضوئها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حددت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الثانية من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أهم المبادئ الرئيسية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والتي يمكن تقسيمها إلى مبادئ متعلقة بحفظ 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ى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 في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الاول</w:t>
      </w:r>
    </w:p>
    <w:p w:rsidR="0083675C" w:rsidRPr="0083675C" w:rsidRDefault="0083675C" w:rsidP="0083675C">
      <w:pPr>
        <w:spacing w:line="276" w:lineRule="auto"/>
        <w:ind w:hanging="2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مبادئ متعلقة بحفظ السلم و الامن الدوليين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استناد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ً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 ميثاق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لمنظمة يمكن تلخيصها في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ما يلي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حل النزاعات الدولية بطرق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سلم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ة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وتحريم استخدام القوة في العلاقات الدولية: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حيث تضمن (م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2/3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ميثاق الامم المتحدة)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يلج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جميع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الهيئة لحل نزاعاتهم الدولية بالوسائل السلمية على وجه لا يجعل السلم الدولي عرضة للخطر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وفي هذا الصدد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33 من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الذي بين الاساليب التي يمكن اتباعها كالمفوضات والتحقيق والوساطة والتحكيم والتسوية القضائية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يتم اللجوء إلى الوكالات والتنظيمات الاقليمية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 وغيرها من الوسائل السلمية التي يقع عليها الاختيار.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بنى على هذا الوضع ان تمتنع الدول عن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التهديد باستخدام القوة أو استخدامها فعلا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جاءت المادة 2/4 صريحة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ذلك.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حظر استخدام القوة ليس مطلقا بل يرد عليه قيدان هما حق الدفاع الشرعي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2"/>
        <w:t>(1)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وكذلك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تدابير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منية وتحت اشراف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في ظل البند السابع من الميثاق.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سلطة الامم المتحدة في اتخاذ تدابير عقابية: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خول الميثاق مجلس الامن استخدام القوة في حالة تهديد السلم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 عدوان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3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يتخذ الاجراءات الكفيلة بحفظ السلم والامن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ومعاقبة المعتدي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تت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درج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الإجراءات التي يتخذها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من مجرد اجراءات مؤقتة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سلطة اتخاذ قرارات تنفيذية في شكل تد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بير غير عسكرية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حتى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بير عسكرية.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بالإضافة إلى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للجمعية العامة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تقدم توصيات في هذا المجال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تصدر توصيات باستخدام القوة في حالة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خفاق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في القيام بمسؤوليته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مع وقوع ما يهدد السلم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العدوان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مساعدة الدول للأمم المتحدة في الاعمال التي تتخذها وفقا للميثاق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تقضي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5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والتي تتضمن التزامين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يجابي 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تقدم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للهيئة العالمية كل المساعدات اللازمة في التدابير التي تتخذها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مثل وضع قوات مسلحة تحت تصرف مجلس الامن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وبناء على طلبه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ومنح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تسهيلات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 مثل حق المرور.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الالتزام الثاني فهو سلبي 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تمتنع الدول العضوة عن مساعدة الدول التي تتخذ ضدها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عملا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عمال المنع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القمع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رابعا: العمل على مراعاة الدول غير الاعضاء لمبادئ الامم المتحدة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: القاعدة العامة في القانون الدولي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المعاهدات لا تلتزم إل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الاطراف فيها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 ان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6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خرجت عن هذه القاعدة وهذا استثناء مرتبط بضرورة المحافظة على 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مبادئ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ساسية في القانون الدولي</w:t>
      </w:r>
    </w:p>
    <w:p w:rsidR="0083675C" w:rsidRPr="0083675C" w:rsidRDefault="0083675C" w:rsidP="0083675C">
      <w:pPr>
        <w:spacing w:line="276" w:lineRule="auto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يمكن اجمالها في النقاط التالية: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احترام الالتزامات الناشلة عن المعاهدات و باقي مصادر القانون الدولي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وقد جاءت في دباجة ميثاق الامم المتحدة وتعهدت بيه الشعوب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المساواة في السيادة بين الدول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تؤكد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الهيئة تقوم على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المساواة في السيادة بين جميع أعضائها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ولكن لا تكون هذه المنظمة سلطة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على من سلطة هذه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 مجرد تنظيم على التعاون الاختياري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 وتحتفظ الدول في داخله بالحقوق المترتبة على سيادتها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تنفيذ الالتزامات المترتبة عن الميثاق بحسن 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نصت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على ذلك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2/2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ويعتبر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حسن النية من أهم مبادئ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 للقانون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ويرتب هذا المبدأ على الدولة تنفيذ التزاماتها طبقا لقواعد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والاتفاقيات الدولية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وعدم اتخذها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 مسلك يتعارض مع مبادئ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وقواعد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lastRenderedPageBreak/>
        <w:t>رابعا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: عدم التدخل في الشؤون الداخلية للدول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ورد في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الأمم المتحدة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4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وهو قيد على اختصاصات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ها،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ولكن السؤال يثور حول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مقصود بالشؤون الداخلية؟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يحدد المواضيع التي تعتبر شأنا داخليا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هل هي منظمة الأمم المتحدة؟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لم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حدد الميثاق المقصود بالشؤون الداخلية 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مجلس الامن يتمتع بسلطة تحديد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أو تكيف مسألة ما إذا كانت تشكل تهديدا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خلال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الدوليين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عدوانا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5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وبالتالي تخرج من الاختصاص الداخلي للدولة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ومن ثم يجوز اتخاذ التدابير اللازمة للمحافظة على السلم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الدوليين والمتمثلة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عمال القمع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المنع في ظل الفصل السابع.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الثالث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أهداف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تناولت ديباجة الميثاق و مادته الاولى بيان اهداف المنظمة العالمية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6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3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حفظ السلم و الامن الدوليين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ويعتبر الهدف الرئيسي ومحور نشاط المنظمة ككل وهو ما أكدته(م1/1 من الميثاق) وهذا يعني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يضا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على المنظمة عدم انتظار اندلاع الحرب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نما يتعين عليها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تتخذ اجراءات وقائية لإزالة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سباب التي تؤدي إلى التوتر.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لكن السؤال يتعلق بالمقصود بالسلم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الدوليين؟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يجب العمل على حفظه؟ ألا تستخدم الدول الكبرى دائمة العضوية في 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هذا المفهوم ليشمل أمنها الداخلي (القومي)؟ وما يؤكد ذلك هو الحرب الامريكية البريطانية على العراق '(مارس2003) خارج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طار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ميثاق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اس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نادا إلى مفهوم الحرب الوقائية لحماية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القومي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الأمريكي فقط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انماء العلاقات الدولية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بين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: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نصت عليه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ميثاق حيث تعمل الهيئة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نماء العلاقات الودية بين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 احترام المبدأ الذي يقضي بالمساواة بين الشعوب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لكل منها حق تقرير المصير.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ويأتي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هذا الهدف تعزيزا للهدف السابق وذلك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تحقيق السلم يتطلب توافر مناخ من العلاقات الودية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والتسامح وحسن الجوار بين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lastRenderedPageBreak/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الملاحظ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حق تقرير المصير بال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ضافة إلى كونه مبدأ من مبادئ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فهو يعد هدفا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الميثاق لم يحدد مفهوم هذا الحق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ولم يحدد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دور الذي تضطلع به المنظمة لتمكين الشعوب من ممارسة هذا الحق.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تحقيق التعاون الدولي لحل المشكلات الاقتصادية والاجتماعية والثقافية والانسانية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يمثل هذا الهدف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يضا تدعيما للهدف الرئيسي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ول وهو حفظ السلام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جاء في نص (م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3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حل المشكلات الاقتصادية والاجتماعية والثقافية والانسانية وحقوق الانسان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يهيئ الجو المناسب لحفظ السلام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ويعكس هذا الهدف طبيعة منظمة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كمنظمة ذات صلاحيات واسعة في مختلف المجالات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رابعا: ان تكون الامم المتحدة مركز التنسيق اعمال وانشطة الدول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يعد من اهداف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حسب المادة 1/4 من الميثاق و الغرض من ذلك هو حث الدول والمنظمات الاقليمية على عدم القيام بأعمال أو تصرفات تتعارض مع أهداف ومباد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ئ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الامم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وحثها على ضرورة التنسيق مع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يبدوا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المقصود هو تحويل منظمة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من منظمة دولية إلى نواة للتنظيم العالمي الشامل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خلال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قامة شبكة من التفاعلات مع كل المنظمات الدولية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وصولا نحو توفير أفضل الظروف للتف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هم بين الدول.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الرابع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نظام العضوية في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يثير هذا العنوان مجموعة مسائل منها من له حق الانضمام إلى الامم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؟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وشروط العضوية فبها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وشروط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انتهاء العضوية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؟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الاول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حق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العضوية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القاعدة العامة ان العضوية في الامم المتحدة اختيارية بما يتلاءم مع مبدأ السيادة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7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، مقصورة اساسا على الدول كاملة السيادة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والعضوية في هذه المنظمة تكون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صلية 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8"/>
        <w:t>(2)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( الدول المؤسسة للأمم المتحدة والتي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شاركت في مؤتمر سان فرانسيسكو عام 1945 وعددها 51 دولة) كما تكون العضوية بالانضمام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9"/>
        <w:t>(3)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بعد انشاء المنظمة الدولية وتكون هذه العضوية عادية، حيث تتمتع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بكافة الحقوق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وتتحمل كامل الالتزامات التي يرتبها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 ويتضمن ميثاق الامم المتحدة شروطا موضوعية وشروط اجرائية للانضمام، وقد حددت المادة 04 من الميثاق هذه الشروط:</w:t>
      </w:r>
    </w:p>
    <w:p w:rsidR="0083675C" w:rsidRPr="0083675C" w:rsidRDefault="0083675C" w:rsidP="0083675C">
      <w:pPr>
        <w:tabs>
          <w:tab w:val="right" w:pos="282"/>
          <w:tab w:val="right" w:pos="707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: الشروط الموضوعية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أهم شرط في إنشاء المنظمات الدولية هو الدولة على اعتبار كما رأينا أن المنظمة الدولية هي اتفاق بين الدول، وعليه فالشروط تتعلق بالدولة في حد ذاتها، نوجزها فيما يلي:</w:t>
      </w:r>
    </w:p>
    <w:p w:rsidR="0083675C" w:rsidRPr="0083675C" w:rsidRDefault="0083675C" w:rsidP="00A45919">
      <w:pPr>
        <w:numPr>
          <w:ilvl w:val="0"/>
          <w:numId w:val="3"/>
        </w:numPr>
        <w:tabs>
          <w:tab w:val="right" w:pos="140"/>
          <w:tab w:val="right" w:pos="282"/>
        </w:tabs>
        <w:spacing w:line="276" w:lineRule="auto"/>
        <w:ind w:left="-2" w:hanging="76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ان يكون طالب العضوية في الامم المتحدة دولة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العضوية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قاصر على الدول دون غيرها من المنظمات الدولية والافراد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ويلاحظ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الحركات التحررية تمكنت من الحصول على مراقب داخل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وهذا ما مكنها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تشارك في المناقشات المتعلقة بمشكلتهم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لها حق التصويت على القرارات والتوصيات الصادرة بشأنها.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وتجدر الاشارة ان قبول دولة في الامم المتحدة لا يعني الاعتراف الضمني بها كدولة من جانب الاعضاء وانما يقتصر أثره على الاعتراف لها بوصف العضو و حقوق العضوية.</w:t>
      </w:r>
    </w:p>
    <w:p w:rsidR="0083675C" w:rsidRPr="0083675C" w:rsidRDefault="0083675C" w:rsidP="00A45919">
      <w:pPr>
        <w:numPr>
          <w:ilvl w:val="0"/>
          <w:numId w:val="3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أن تكون دولة محبة للسلام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لا يوجد معيار لتحديد ذلك فهو مصطلح سياسي شخصي اذ يتطلب معرفة نوايا الحكومات والتصرفات الصادرة عنها.</w:t>
      </w:r>
    </w:p>
    <w:p w:rsidR="0083675C" w:rsidRPr="0083675C" w:rsidRDefault="0083675C" w:rsidP="00A45919">
      <w:pPr>
        <w:numPr>
          <w:ilvl w:val="0"/>
          <w:numId w:val="3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ان تكون قادرة على تنفيذ ما تعهدت به من التزامات وفقا للميثاق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على الدول طالبة العضوية  قبول جميع الالتزامات الواردة بالميثاق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ورفض فكرة قبول بعضها دون البعض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آ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كما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انه لا بد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يتوافر في الدولة المنظمة القدرة المادية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ما يمكنها من المشاركة في تحقيق أهداف المنظمة بصفة عامة.</w:t>
      </w:r>
    </w:p>
    <w:p w:rsidR="0083675C" w:rsidRPr="0083675C" w:rsidRDefault="0083675C" w:rsidP="0083675C">
      <w:pPr>
        <w:tabs>
          <w:tab w:val="right" w:pos="423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ثانيا: الشروط الاجرائية للانضمام: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تتمثل في:</w:t>
      </w:r>
    </w:p>
    <w:p w:rsidR="0083675C" w:rsidRPr="0083675C" w:rsidRDefault="0083675C" w:rsidP="0083675C">
      <w:pPr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- 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تقديم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طلب للأمين العام مشفوعا بتصريح رسمي بقبولها الالتزامات التي يتضمنها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حالة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مين العام للطلب لمجلس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والذي يحيله إلى أحد لجانه الفرعية وهي لجنة قبول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الجدد، فان اقتنع مجلس الامن يصدر توصية بأغلبية أعضائه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مع موافقة الدول الخمس دائمة العضوية باعتبارها مسألة موضوعية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A45919">
      <w:pPr>
        <w:numPr>
          <w:ilvl w:val="0"/>
          <w:numId w:val="1"/>
        </w:numPr>
        <w:tabs>
          <w:tab w:val="right" w:pos="282"/>
        </w:tabs>
        <w:ind w:left="-2" w:firstLine="0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عرض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التوصية(توصية مجلس الأمن) على جمعية العامة للنظر فيها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وتصدر قرارها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ويشترط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تتم بأغلبية الثلثين(م18من الميثاق)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وتصبح الدولة عضوا اعتبارا من تاريخ صدور قرار الجمعية العامة بالمو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فقة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ind w:left="-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ind w:left="-2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عوارض العضوية في الامم المتحدة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 الاصل ان كل الدول الأعضاء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متساوية في التمتع بالحقوق التي تقرها العضوية، والواجبات التي تفرضها، لكن قد يرتكب العضو مخالفة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يخل بإحدى الالتزامات مما يستدعي توقيع جزاء عليه، كالحرمان من التصويت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الإيقاف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الفصل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0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 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أولا: شروط انتهاء العضوية 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قد تعترض العضوية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العديد من العوارض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منها ما يؤدي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يقافها جزئيا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كليا، ومنها ما يؤدي إلى انهائها.</w:t>
      </w:r>
    </w:p>
    <w:p w:rsidR="0083675C" w:rsidRPr="0083675C" w:rsidRDefault="0083675C" w:rsidP="00A45919">
      <w:pPr>
        <w:numPr>
          <w:ilvl w:val="0"/>
          <w:numId w:val="4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نظام وقف العضوية: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هناك صورتين لوقف العضوية </w:t>
      </w:r>
      <w:proofErr w:type="gramStart"/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جزئيا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كليا: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spell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أ.الوقف</w:t>
      </w:r>
      <w:proofErr w:type="spell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الجزئي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هو جزاء يقع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ذا ما أخلت الدولة العضو بالوفاء بالتزاماتها المالية الناش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ئ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ة عن الميثاق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1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ويتضح من خلال هذه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لجمعية العامة الحق تحرم أي عضو لا يقوم بدفع اشتراكاته لمدة عامين متتالين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شريطة أن لا يكون سبب عدم الدفع يعود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سباب قهرية أي أسباب خارجة عن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رادة الدولة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وهذا الجزاء قاصر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حرمان من التصويت في الجمعية العامة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دون الاجهزة الأخرى للأمم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ب.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>الوقف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 الكلي: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وهو يشمل كافة الحقوق المترتبة عن العضوية في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كما أنه يمتد إلى كافة فروع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ولجانها المختلفة، وهذا الجزاء يكون عادة نتيجة مخالفات خطيرة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2"/>
        <w:t>(3)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ويشترط لتوقيع عقوبة الايقاف: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يكون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قد اتخذ ضد الدولة العضو عملا من أعمال القمع أو المنع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إعمالا لأحكام الفصل السابع من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والتي لا تطبق إل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 ظروف (تهديد الس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ووقوع عدوان)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يص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ر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قرار الوقف لمدة غير محدودة بتوصية من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يعقبه قرار من الجمعية العامة غير قابل للتظلم.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وان كان الايقاف مسألة موضوعية هامة فلابد من اجماع الدول الخمس الكبرى، لصدور توصية مجلس الأمن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وموافقة أغلبية الثلثين (3/2)لصدور قرار الجمعية العامة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- يملك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وحده حق تقرير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يقاف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نهاء العضوية عند زوال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سباب التي أدت إلى اتخاذ أعمال القمع والمنع.          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: انتهاء العضوية: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تنتهي العضوية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بفصل العضو أي طرده من المنظمة، أو بسبب فقدان العضو وصف 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وأخيرا بسبب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انسحاب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العضو من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أ- فصل (طرد) الدولة من المنظمة: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يعتبر الطرد من أقسى </w:t>
      </w:r>
      <w:proofErr w:type="spell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الجزاءات</w:t>
      </w:r>
      <w:proofErr w:type="spell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التي توقعها المنظمة في حق اية دولة عضو استمرت في انتهاك مبادئ الميثاق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3"/>
        <w:t>(1)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جاء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ص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على هذه العقوبة في المادة 06 من الميثاق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وهي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تبين من شروط الفصل وهي: </w:t>
      </w:r>
    </w:p>
    <w:p w:rsidR="0083675C" w:rsidRPr="0083675C" w:rsidRDefault="0083675C" w:rsidP="0083675C">
      <w:pPr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أن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يكون هناك تكرار في ارتكاب مخلفات ضد مبادئ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يتم الفصل بنفس إجراءات اللازمة لإصدار قرار الوقف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أي بقرار الجمعية العامة بعد موافقة أغلبية الثلثين بعد توصية مجلس الامن بذلك.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يؤدي الفصل إلى الابعاد عن كافة فروع الهيئة.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يصدر قرار الفصل في مواجهة الدولة العضو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ولا يتأثر باحتمال تغير الحكومة الدولة المفصولة، ولا يمكن لمثل هذه الدولة أن تستعيد عضويتها الا من خلال اجراءات انضمام جديدة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4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شأنها شأن أي دولة غير عضو أو تنظيم دولي ينظم لأول مرة.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ب. فقدان وصف الدولة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سبقت الإشارة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تمتع العضو بوصف دولة ليس شرطا فقط للانضمام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 لاستمرارية العضوية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ويفقد العضو وصف دولة اذا فقد أحد العناصر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( الأركان)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المكونة للدولة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ج. فقدان وصف الدولة: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لم ينص الميثاق صراحة إلى جواز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انسحاب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من المنظمة أو منعه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وظهرت أراء الفقهاء في هذا الموضوع متباينة بين كون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نسحاب جائز أو محضور: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فالأول يبيح الانسحاب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 ما تتمتع بيه الد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ولة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سيادة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حيث لا يمكن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جبار دولة ما على البقاء عضوا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ما لم تكن راغبة في البقاء.</w:t>
      </w:r>
    </w:p>
    <w:p w:rsidR="0083675C" w:rsidRPr="0083675C" w:rsidRDefault="0083675C" w:rsidP="0083675C">
      <w:pPr>
        <w:spacing w:line="276" w:lineRule="auto"/>
        <w:ind w:left="-2"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الاتجاه الثاني فيرى أن انسحاب الدولة من المنظمة يعني في ذات الوقت تحللها من ميثاقها الذي يعد قبيل المعاهدات الدولية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ولما كانت قواعد القانون الدولي تحظر التحلل من المعاهدات الدولية المنفردة لأحد أطرفها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 وفقا لشروط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وأوضاع معينة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فانه لا يجوز بالتالي الانسحاب من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ومع ذلك فالأصل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ذا كانت الدولة حرة في الانضمام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ية منظمة 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فإنها أيضا حرة في الانسحاب منها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وذلك أن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جبار الدولة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لى البقاء في المنظمة يشكل انتقاصا من سيادتها. </w:t>
      </w: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  <w:r w:rsidRPr="005B6617">
        <w:rPr>
          <w:rFonts w:ascii="Simplified Arabic" w:hAnsi="Simplified Arabic" w:cs="Simplified Arabic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063EC" wp14:editId="436617DF">
                <wp:simplePos x="0" y="0"/>
                <wp:positionH relativeFrom="column">
                  <wp:posOffset>735522</wp:posOffset>
                </wp:positionH>
                <wp:positionV relativeFrom="paragraph">
                  <wp:posOffset>153138</wp:posOffset>
                </wp:positionV>
                <wp:extent cx="5200650" cy="871870"/>
                <wp:effectExtent l="0" t="0" r="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87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66D" w:rsidRPr="0083675C" w:rsidRDefault="0098166D" w:rsidP="008367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ABF8F" w:themeFill="accent6" w:themeFillTint="99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قائمة</w:t>
                            </w:r>
                            <w:proofErr w:type="gramEnd"/>
                            <w:r w:rsidRP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المراجع</w:t>
                            </w:r>
                            <w:r w:rsid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57.9pt;margin-top:12.05pt;width:409.5pt;height:6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" filled="f" stroked="f">
                <v:textbox>
                  <w:txbxContent>
                    <w:p w:rsidR="0098166D" w:rsidRPr="0083675C" w:rsidRDefault="0098166D" w:rsidP="008367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ABF8F" w:themeFill="accent6" w:themeFillTint="99"/>
                        <w:rPr>
                          <w:b/>
                          <w:color w:val="EEECE1" w:themeColor="background2"/>
                          <w:sz w:val="72"/>
                          <w:szCs w:val="72"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قائمة</w:t>
                      </w:r>
                      <w:proofErr w:type="gramEnd"/>
                      <w:r w:rsidRP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المراجع</w:t>
                      </w:r>
                      <w:r w:rsid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F42F7B" w:rsidRDefault="00F26DB8" w:rsidP="0083675C">
      <w:pPr>
        <w:pStyle w:val="Paragraphedeliste"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ميثاق الامم المتحدة.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تونسي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بن عامر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 1998.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جهاد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عودة،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الهدى، مصر، ط1، 2005.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جوزيف </w:t>
      </w:r>
      <w:proofErr w:type="spell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فرانكل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ترجمة: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غازي عبد الرحمان القصيبي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تهامة، جدة، المملكة العربية السعودية، ط2، 1984.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حسين عمر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proofErr w:type="gram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</w:t>
      </w:r>
      <w:proofErr w:type="gramEnd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 المنظمات الدولية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دار الفكر العربي، القاهرة، 2000.</w:t>
      </w:r>
    </w:p>
    <w:p w:rsidR="00AA6A6C" w:rsidRPr="00F42F7B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رياض صالح ابو العطا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اثراء للنشر، عمان ، الاردن، ط1، 2010.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عبد الرحمان لحرش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العلوم، عنابة، الجزائر، 2007.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عبد الكريم عوض خليفة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الجامعة الجديدة، الاسكندرية، مصر، 2009.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عثمان </w:t>
      </w:r>
      <w:proofErr w:type="spell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بقنيش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ديوان المطبوعات الجامعية،الجزائر،2012.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علي خليل اسماعيل الحديثي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ج1، دار النهضة العربية، دب ن، 2010.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عمر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سعد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الله، احمد بن ناصر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ديوان المطبوعات الجامعية، الجزائر، 2000.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proofErr w:type="gramStart"/>
      <w:r w:rsidR="00F42F7B" w:rsidRPr="0083675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ـــــــــــــــــــــــــــــــــــــــــــــــــــــــــــــــــــــــــــــــــــ</w:t>
      </w:r>
      <w:r w:rsidR="00F42F7B"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 2009.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،1994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القسم الاول، ديوان المطبوعات الجامعية، الجزائر، 1994. 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</w:t>
      </w:r>
      <w:r w:rsidR="00F42F7B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القسم الثاني، ديوان المطبوعات الجامعية، الجزائر، 1994.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محمد المجذوب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الدار الجامعية، بيروت، د س ن.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محمود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مرشحة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منشورات جامعة حلب، كلية الحقوق، 2009/2010</w:t>
      </w:r>
    </w:p>
    <w:p w:rsidR="0040148F" w:rsidRPr="005B6617" w:rsidRDefault="0040148F" w:rsidP="005B6617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sectPr w:rsidR="0040148F" w:rsidRPr="005B6617" w:rsidSect="00061192">
      <w:headerReference w:type="default" r:id="rId10"/>
      <w:footerReference w:type="default" r:id="rId11"/>
      <w:footnotePr>
        <w:numRestart w:val="eachPage"/>
      </w:footnotePr>
      <w:pgSz w:w="11906" w:h="16838"/>
      <w:pgMar w:top="851" w:right="170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84" w:rsidRDefault="008E7D84" w:rsidP="00E90D3D">
      <w:r>
        <w:separator/>
      </w:r>
    </w:p>
  </w:endnote>
  <w:endnote w:type="continuationSeparator" w:id="0">
    <w:p w:rsidR="008E7D84" w:rsidRDefault="008E7D84" w:rsidP="00E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77474903"/>
      <w:docPartObj>
        <w:docPartGallery w:val="Page Numbers (Bottom of Page)"/>
        <w:docPartUnique/>
      </w:docPartObj>
    </w:sdtPr>
    <w:sdtEndPr/>
    <w:sdtContent>
      <w:p w:rsidR="0098166D" w:rsidRDefault="0098166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081">
          <w:rPr>
            <w:noProof/>
            <w:rtl/>
          </w:rPr>
          <w:t>10</w:t>
        </w:r>
        <w:r>
          <w:fldChar w:fldCharType="end"/>
        </w:r>
      </w:p>
    </w:sdtContent>
  </w:sdt>
  <w:p w:rsidR="0098166D" w:rsidRDefault="009816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84" w:rsidRDefault="008E7D84" w:rsidP="00E90D3D">
      <w:r>
        <w:separator/>
      </w:r>
    </w:p>
  </w:footnote>
  <w:footnote w:type="continuationSeparator" w:id="0">
    <w:p w:rsidR="008E7D84" w:rsidRDefault="008E7D84" w:rsidP="00E90D3D">
      <w:r>
        <w:continuationSeparator/>
      </w:r>
    </w:p>
  </w:footnote>
  <w:footnote w:id="1">
    <w:p w:rsidR="0083675C" w:rsidRPr="00FB008C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FB008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2</w:t>
      </w:r>
      <w:r w:rsidRPr="00FB008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محمد عبد الرحمن الدسوقي، </w:t>
      </w:r>
      <w:r w:rsidRPr="00FB008C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قانون المنظمات </w:t>
      </w:r>
      <w:r w:rsidRPr="0029250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الدولية</w:t>
      </w:r>
      <w:r w:rsidRPr="00292503">
        <w:rPr>
          <w:rFonts w:ascii="Simplified Arabic" w:hAnsi="Simplified Arabic" w:cs="Simplified Arabic" w:hint="cs"/>
          <w:sz w:val="24"/>
          <w:szCs w:val="24"/>
          <w:rtl/>
        </w:rPr>
        <w:t>:</w:t>
      </w:r>
      <w:r w:rsidRPr="0029250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9250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منظمة الامم المتحدة ووكالاتها المتخصصة</w:t>
      </w:r>
      <w:r w:rsidRPr="00292503">
        <w:rPr>
          <w:rFonts w:ascii="Simplified Arabic" w:hAnsi="Simplified Arabic" w:cs="Simplified Arabic"/>
          <w:sz w:val="28"/>
          <w:szCs w:val="28"/>
          <w:rtl/>
        </w:rPr>
        <w:t>،</w:t>
      </w:r>
      <w:r w:rsidRPr="00292503">
        <w:rPr>
          <w:rFonts w:ascii="Simplified Arabic" w:hAnsi="Simplified Arabic" w:cs="Simplified Arabic" w:hint="cs"/>
          <w:sz w:val="24"/>
          <w:szCs w:val="24"/>
          <w:rtl/>
        </w:rPr>
        <w:t>ج2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 ، دار النهضة العربية، القاهرة، 2006، ص14-19.</w:t>
      </w:r>
    </w:p>
  </w:footnote>
  <w:footnote w:id="2">
    <w:p w:rsidR="0083675C" w:rsidRPr="0095420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95420E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انظر المادة 51 من ميثاق الامم المتحدة.</w:t>
      </w:r>
    </w:p>
  </w:footnote>
  <w:footnote w:id="3">
    <w:p w:rsidR="0083675C" w:rsidRPr="0095420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95420E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انظر </w:t>
      </w:r>
      <w:proofErr w:type="gramStart"/>
      <w:r w:rsidRPr="0095420E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42 من الميثاق نفسه.</w:t>
      </w:r>
    </w:p>
  </w:footnote>
  <w:footnote w:id="4">
    <w:p w:rsidR="0083675C" w:rsidRPr="00CA5995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CA599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 انظر المادة 02/7 من ميثاق الامم المتحدة.</w:t>
      </w:r>
    </w:p>
  </w:footnote>
  <w:footnote w:id="5">
    <w:p w:rsidR="0083675C" w:rsidRPr="00CA5995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CA599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 انظر </w:t>
      </w:r>
      <w:proofErr w:type="gramStart"/>
      <w:r w:rsidRPr="00CA5995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39 من الميثاق نفسه.</w:t>
      </w:r>
    </w:p>
  </w:footnote>
  <w:footnote w:id="6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894AE7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3</w:t>
      </w:r>
      <w:r w:rsidRPr="00894AE7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 عمر </w:t>
      </w:r>
      <w:proofErr w:type="gramStart"/>
      <w:r w:rsidRPr="00A9515E">
        <w:rPr>
          <w:rFonts w:ascii="Simplified Arabic" w:hAnsi="Simplified Arabic" w:cs="Simplified Arabic"/>
          <w:sz w:val="24"/>
          <w:szCs w:val="24"/>
          <w:rtl/>
        </w:rPr>
        <w:t>سعد</w:t>
      </w:r>
      <w:proofErr w:type="gramEnd"/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الله، احمد بن ناصر،</w:t>
      </w:r>
      <w:r w:rsidRPr="00C854FE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قانون المجتمع الدولي المعاصر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،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ط5،  المرجع السابق، ص172، 173.</w:t>
      </w:r>
    </w:p>
  </w:footnote>
  <w:footnote w:id="7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عبد الكريم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عوض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خليفة، المرجع السابق، ص69.</w:t>
      </w:r>
    </w:p>
  </w:footnote>
  <w:footnote w:id="8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(2)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انظر المادة 03 من مي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ثاق الامم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المتحدة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.</w:t>
      </w:r>
    </w:p>
  </w:footnote>
  <w:footnote w:id="9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(3)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انظر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المادة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04 من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الميثاق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نفسه.</w:t>
      </w:r>
    </w:p>
  </w:footnote>
  <w:footnote w:id="10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عبد الكريم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عوض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خليفة، المرجع السابق، ص76.</w:t>
      </w:r>
    </w:p>
  </w:footnote>
  <w:footnote w:id="11">
    <w:p w:rsidR="0083675C" w:rsidRPr="005E2263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5E226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  انظر المادة 19 من ميثاق الامم المتحدة.</w:t>
      </w:r>
    </w:p>
  </w:footnote>
  <w:footnote w:id="12">
    <w:p w:rsidR="0083675C" w:rsidRDefault="0083675C" w:rsidP="0083675C">
      <w:pPr>
        <w:pStyle w:val="Notedebasdepage"/>
      </w:pPr>
      <w:r w:rsidRPr="005E226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(3)</w:t>
      </w:r>
      <w:r w:rsidRPr="005E2263">
        <w:rPr>
          <w:sz w:val="24"/>
          <w:szCs w:val="24"/>
          <w:rtl/>
        </w:rPr>
        <w:t xml:space="preserve"> 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انظر </w:t>
      </w:r>
      <w:proofErr w:type="gramStart"/>
      <w:r w:rsidRPr="005E2263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 19 من </w:t>
      </w:r>
      <w:r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>ميثاق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نفسه.</w:t>
      </w:r>
    </w:p>
  </w:footnote>
  <w:footnote w:id="13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عبد الرحمان لحرش، المرجع السابق، ص131.</w:t>
      </w:r>
    </w:p>
  </w:footnote>
  <w:footnote w:id="14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</w:t>
      </w:r>
      <w:r>
        <w:rPr>
          <w:rFonts w:ascii="Simplified Arabic" w:eastAsiaTheme="minorHAnsi" w:hAnsi="Simplified Arabic" w:cs="Simplified Arabic" w:hint="cs"/>
          <w:sz w:val="24"/>
          <w:szCs w:val="24"/>
          <w:vertAlign w:val="superscript"/>
          <w:rtl/>
          <w:lang w:bidi="ar-DZ"/>
        </w:rPr>
        <w:t>2</w:t>
      </w: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 xml:space="preserve">أنظر المادة 04 من ميثاق الامم المتحدة. وأيضا انظر: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محمد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المجذوب، المرجع السابق، ص209.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kkal Majalla" w:eastAsia="Calibri" w:hAnsi="Sakkal Majalla" w:cs="Sakkal Majalla"/>
        <w:b/>
        <w:bCs/>
        <w:sz w:val="32"/>
        <w:szCs w:val="32"/>
        <w:lang w:val="en-US" w:bidi="ar-DZ"/>
      </w:rPr>
      <w:alias w:val="Titre"/>
      <w:id w:val="14544396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8166D" w:rsidRPr="002F32C8" w:rsidRDefault="002F32C8" w:rsidP="004E27BE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2F32C8">
          <w:rPr>
            <w:rFonts w:ascii="Sakkal Majalla" w:eastAsia="Calibri" w:hAnsi="Sakkal Majalla" w:cs="Sakkal Majalla" w:hint="cs"/>
            <w:b/>
            <w:bCs/>
            <w:sz w:val="32"/>
            <w:szCs w:val="32"/>
            <w:rtl/>
            <w:lang w:bidi="ar-DZ"/>
          </w:rPr>
          <w:t xml:space="preserve">الدرس رقم: 10                                                                                            </w:t>
        </w:r>
        <w:proofErr w:type="gramStart"/>
        <w:r w:rsidR="0098166D" w:rsidRPr="002F32C8">
          <w:rPr>
            <w:rFonts w:ascii="Sakkal Majalla" w:eastAsia="Calibri" w:hAnsi="Sakkal Majalla" w:cs="Sakkal Majalla"/>
            <w:b/>
            <w:bCs/>
            <w:sz w:val="32"/>
            <w:szCs w:val="32"/>
            <w:rtl/>
            <w:lang w:bidi="ar-DZ"/>
          </w:rPr>
          <w:t>مجتمع</w:t>
        </w:r>
        <w:proofErr w:type="gramEnd"/>
        <w:r w:rsidR="0098166D" w:rsidRPr="002F32C8">
          <w:rPr>
            <w:rFonts w:ascii="Sakkal Majalla" w:eastAsia="Calibri" w:hAnsi="Sakkal Majalla" w:cs="Sakkal Majalla"/>
            <w:b/>
            <w:bCs/>
            <w:sz w:val="32"/>
            <w:szCs w:val="32"/>
            <w:rtl/>
            <w:lang w:bidi="ar-DZ"/>
          </w:rPr>
          <w:t xml:space="preserve"> الدولي</w:t>
        </w:r>
      </w:p>
    </w:sdtContent>
  </w:sdt>
  <w:p w:rsidR="0098166D" w:rsidRDefault="009816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731"/>
    <w:multiLevelType w:val="hybridMultilevel"/>
    <w:tmpl w:val="BC409BA0"/>
    <w:lvl w:ilvl="0" w:tplc="040C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32C142D6"/>
    <w:multiLevelType w:val="hybridMultilevel"/>
    <w:tmpl w:val="6F6CF9D8"/>
    <w:lvl w:ilvl="0" w:tplc="C268BA1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393730CC"/>
    <w:multiLevelType w:val="hybridMultilevel"/>
    <w:tmpl w:val="F7425D5A"/>
    <w:lvl w:ilvl="0" w:tplc="59266CDE">
      <w:start w:val="1"/>
      <w:numFmt w:val="decimal"/>
      <w:lvlText w:val="%1-"/>
      <w:lvlJc w:val="left"/>
      <w:pPr>
        <w:ind w:left="64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3B6F5DFE"/>
    <w:multiLevelType w:val="hybridMultilevel"/>
    <w:tmpl w:val="C278190A"/>
    <w:lvl w:ilvl="0" w:tplc="448E7C66">
      <w:start w:val="1"/>
      <w:numFmt w:val="decimal"/>
      <w:lvlText w:val="%1-"/>
      <w:lvlJc w:val="left"/>
      <w:pPr>
        <w:ind w:left="35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631601B6"/>
    <w:multiLevelType w:val="hybridMultilevel"/>
    <w:tmpl w:val="765E6AA4"/>
    <w:lvl w:ilvl="0" w:tplc="AF48E72A">
      <w:start w:val="1"/>
      <w:numFmt w:val="decimal"/>
      <w:lvlText w:val="%1-"/>
      <w:lvlJc w:val="left"/>
      <w:pPr>
        <w:ind w:left="358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6696511A"/>
    <w:multiLevelType w:val="hybridMultilevel"/>
    <w:tmpl w:val="100E5D64"/>
    <w:lvl w:ilvl="0" w:tplc="B52834D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6A23157C"/>
    <w:multiLevelType w:val="hybridMultilevel"/>
    <w:tmpl w:val="A2E01E9E"/>
    <w:lvl w:ilvl="0" w:tplc="ECEA57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3D"/>
    <w:rsid w:val="00010ABA"/>
    <w:rsid w:val="000200B5"/>
    <w:rsid w:val="000462DD"/>
    <w:rsid w:val="00050347"/>
    <w:rsid w:val="00053934"/>
    <w:rsid w:val="000567B9"/>
    <w:rsid w:val="000610F5"/>
    <w:rsid w:val="00061192"/>
    <w:rsid w:val="00062BB0"/>
    <w:rsid w:val="00063BC2"/>
    <w:rsid w:val="00067049"/>
    <w:rsid w:val="000754F4"/>
    <w:rsid w:val="00076BF4"/>
    <w:rsid w:val="00085DC3"/>
    <w:rsid w:val="00085FDD"/>
    <w:rsid w:val="000961F6"/>
    <w:rsid w:val="000A798D"/>
    <w:rsid w:val="000B3B7E"/>
    <w:rsid w:val="000B75E8"/>
    <w:rsid w:val="000C70A4"/>
    <w:rsid w:val="000D1898"/>
    <w:rsid w:val="000D359D"/>
    <w:rsid w:val="000E5E95"/>
    <w:rsid w:val="001074F2"/>
    <w:rsid w:val="001177EE"/>
    <w:rsid w:val="00117D0A"/>
    <w:rsid w:val="00125839"/>
    <w:rsid w:val="0013045C"/>
    <w:rsid w:val="00136C63"/>
    <w:rsid w:val="00137160"/>
    <w:rsid w:val="00144345"/>
    <w:rsid w:val="0015299D"/>
    <w:rsid w:val="001667A2"/>
    <w:rsid w:val="0017348C"/>
    <w:rsid w:val="00173908"/>
    <w:rsid w:val="00180E20"/>
    <w:rsid w:val="00181DDB"/>
    <w:rsid w:val="001A170B"/>
    <w:rsid w:val="001A4260"/>
    <w:rsid w:val="001B2A22"/>
    <w:rsid w:val="001B516E"/>
    <w:rsid w:val="001C2DAA"/>
    <w:rsid w:val="001F2720"/>
    <w:rsid w:val="001F6E0C"/>
    <w:rsid w:val="002017CF"/>
    <w:rsid w:val="002062BB"/>
    <w:rsid w:val="002145BC"/>
    <w:rsid w:val="00216D60"/>
    <w:rsid w:val="002208D0"/>
    <w:rsid w:val="002239B3"/>
    <w:rsid w:val="00232510"/>
    <w:rsid w:val="00242F67"/>
    <w:rsid w:val="00260575"/>
    <w:rsid w:val="00262D2B"/>
    <w:rsid w:val="00264407"/>
    <w:rsid w:val="0027004E"/>
    <w:rsid w:val="002801FC"/>
    <w:rsid w:val="00283162"/>
    <w:rsid w:val="0028791C"/>
    <w:rsid w:val="0029438B"/>
    <w:rsid w:val="00297F91"/>
    <w:rsid w:val="002B1A14"/>
    <w:rsid w:val="002D0897"/>
    <w:rsid w:val="002F32C8"/>
    <w:rsid w:val="00307D8D"/>
    <w:rsid w:val="00307F33"/>
    <w:rsid w:val="00313CA2"/>
    <w:rsid w:val="00317198"/>
    <w:rsid w:val="00341129"/>
    <w:rsid w:val="00351E21"/>
    <w:rsid w:val="00365E2A"/>
    <w:rsid w:val="00385378"/>
    <w:rsid w:val="003A3002"/>
    <w:rsid w:val="003A4161"/>
    <w:rsid w:val="003B33DC"/>
    <w:rsid w:val="003B44FD"/>
    <w:rsid w:val="003C47AE"/>
    <w:rsid w:val="003C6780"/>
    <w:rsid w:val="003C766A"/>
    <w:rsid w:val="003D0850"/>
    <w:rsid w:val="003E5678"/>
    <w:rsid w:val="003E6A5D"/>
    <w:rsid w:val="0040148F"/>
    <w:rsid w:val="00401659"/>
    <w:rsid w:val="00405BA1"/>
    <w:rsid w:val="00406D1E"/>
    <w:rsid w:val="0041007D"/>
    <w:rsid w:val="0041479E"/>
    <w:rsid w:val="00426637"/>
    <w:rsid w:val="00446A18"/>
    <w:rsid w:val="00446BE2"/>
    <w:rsid w:val="0046651B"/>
    <w:rsid w:val="00466FD8"/>
    <w:rsid w:val="004A3FE6"/>
    <w:rsid w:val="004B487F"/>
    <w:rsid w:val="004B51BF"/>
    <w:rsid w:val="004C01BF"/>
    <w:rsid w:val="004D633F"/>
    <w:rsid w:val="004E27BE"/>
    <w:rsid w:val="004E3F2C"/>
    <w:rsid w:val="004E4A76"/>
    <w:rsid w:val="00517C7C"/>
    <w:rsid w:val="00522194"/>
    <w:rsid w:val="00545FE5"/>
    <w:rsid w:val="00556FB4"/>
    <w:rsid w:val="00562125"/>
    <w:rsid w:val="0059593F"/>
    <w:rsid w:val="00597C1A"/>
    <w:rsid w:val="00597C44"/>
    <w:rsid w:val="005B6617"/>
    <w:rsid w:val="005B75E8"/>
    <w:rsid w:val="005C6A6A"/>
    <w:rsid w:val="005D3174"/>
    <w:rsid w:val="005D6ED1"/>
    <w:rsid w:val="005D7081"/>
    <w:rsid w:val="005E1EEB"/>
    <w:rsid w:val="005E529F"/>
    <w:rsid w:val="005F18B3"/>
    <w:rsid w:val="005F4ADC"/>
    <w:rsid w:val="00601068"/>
    <w:rsid w:val="00601C38"/>
    <w:rsid w:val="00603D2B"/>
    <w:rsid w:val="00621D39"/>
    <w:rsid w:val="00645F40"/>
    <w:rsid w:val="00650934"/>
    <w:rsid w:val="006701FA"/>
    <w:rsid w:val="00670812"/>
    <w:rsid w:val="00680FEF"/>
    <w:rsid w:val="00693F94"/>
    <w:rsid w:val="00695F73"/>
    <w:rsid w:val="006A2D35"/>
    <w:rsid w:val="006B42AD"/>
    <w:rsid w:val="006C0CB7"/>
    <w:rsid w:val="006C1703"/>
    <w:rsid w:val="006D5CBB"/>
    <w:rsid w:val="006E09F6"/>
    <w:rsid w:val="006E1EEC"/>
    <w:rsid w:val="00702C95"/>
    <w:rsid w:val="0071607C"/>
    <w:rsid w:val="00746B25"/>
    <w:rsid w:val="00755D14"/>
    <w:rsid w:val="00763CE6"/>
    <w:rsid w:val="007726B7"/>
    <w:rsid w:val="00794399"/>
    <w:rsid w:val="00796988"/>
    <w:rsid w:val="007A4AD3"/>
    <w:rsid w:val="007A57BB"/>
    <w:rsid w:val="007B0813"/>
    <w:rsid w:val="007B1FB4"/>
    <w:rsid w:val="007C2C92"/>
    <w:rsid w:val="007D03DC"/>
    <w:rsid w:val="007E3690"/>
    <w:rsid w:val="008009A2"/>
    <w:rsid w:val="0081024F"/>
    <w:rsid w:val="0081096E"/>
    <w:rsid w:val="00814360"/>
    <w:rsid w:val="00831ABF"/>
    <w:rsid w:val="0083247C"/>
    <w:rsid w:val="0083675C"/>
    <w:rsid w:val="008374E6"/>
    <w:rsid w:val="00853415"/>
    <w:rsid w:val="00853480"/>
    <w:rsid w:val="0085782B"/>
    <w:rsid w:val="0088380D"/>
    <w:rsid w:val="008862E4"/>
    <w:rsid w:val="00886B3B"/>
    <w:rsid w:val="0089045A"/>
    <w:rsid w:val="008951E1"/>
    <w:rsid w:val="0089571A"/>
    <w:rsid w:val="00895845"/>
    <w:rsid w:val="00897097"/>
    <w:rsid w:val="008A5381"/>
    <w:rsid w:val="008B0468"/>
    <w:rsid w:val="008B6B38"/>
    <w:rsid w:val="008C35DC"/>
    <w:rsid w:val="008D3A8F"/>
    <w:rsid w:val="008D445D"/>
    <w:rsid w:val="008E0CC2"/>
    <w:rsid w:val="008E7D84"/>
    <w:rsid w:val="008F0A7D"/>
    <w:rsid w:val="008F2450"/>
    <w:rsid w:val="00914FB4"/>
    <w:rsid w:val="00916EF0"/>
    <w:rsid w:val="0092094C"/>
    <w:rsid w:val="0092529E"/>
    <w:rsid w:val="00931D36"/>
    <w:rsid w:val="00947149"/>
    <w:rsid w:val="00954BC6"/>
    <w:rsid w:val="00960736"/>
    <w:rsid w:val="00962EF7"/>
    <w:rsid w:val="00964C40"/>
    <w:rsid w:val="0098166D"/>
    <w:rsid w:val="00981D41"/>
    <w:rsid w:val="00986C24"/>
    <w:rsid w:val="00991282"/>
    <w:rsid w:val="00996B42"/>
    <w:rsid w:val="009A52BF"/>
    <w:rsid w:val="009A76B5"/>
    <w:rsid w:val="009B6511"/>
    <w:rsid w:val="009C0F33"/>
    <w:rsid w:val="009C1752"/>
    <w:rsid w:val="009C7011"/>
    <w:rsid w:val="009D0A2D"/>
    <w:rsid w:val="009D463D"/>
    <w:rsid w:val="009E04C1"/>
    <w:rsid w:val="009F1927"/>
    <w:rsid w:val="009F1D91"/>
    <w:rsid w:val="00A45919"/>
    <w:rsid w:val="00A62494"/>
    <w:rsid w:val="00A73E54"/>
    <w:rsid w:val="00A7493D"/>
    <w:rsid w:val="00A77957"/>
    <w:rsid w:val="00A86666"/>
    <w:rsid w:val="00A9665E"/>
    <w:rsid w:val="00A96FAC"/>
    <w:rsid w:val="00AA57B2"/>
    <w:rsid w:val="00AA6A6C"/>
    <w:rsid w:val="00AB3222"/>
    <w:rsid w:val="00AB5904"/>
    <w:rsid w:val="00AC0D54"/>
    <w:rsid w:val="00AC4A34"/>
    <w:rsid w:val="00AC6668"/>
    <w:rsid w:val="00AE08D0"/>
    <w:rsid w:val="00AE3BD9"/>
    <w:rsid w:val="00AE7920"/>
    <w:rsid w:val="00AF0D21"/>
    <w:rsid w:val="00AF494F"/>
    <w:rsid w:val="00AF60A8"/>
    <w:rsid w:val="00B0045B"/>
    <w:rsid w:val="00B00866"/>
    <w:rsid w:val="00B0731A"/>
    <w:rsid w:val="00B10197"/>
    <w:rsid w:val="00B152B3"/>
    <w:rsid w:val="00B279B1"/>
    <w:rsid w:val="00B55353"/>
    <w:rsid w:val="00B57D61"/>
    <w:rsid w:val="00B60CDF"/>
    <w:rsid w:val="00B61C95"/>
    <w:rsid w:val="00B739E4"/>
    <w:rsid w:val="00B75901"/>
    <w:rsid w:val="00B80E90"/>
    <w:rsid w:val="00BA3F04"/>
    <w:rsid w:val="00BB0A79"/>
    <w:rsid w:val="00BD41AB"/>
    <w:rsid w:val="00BD59E6"/>
    <w:rsid w:val="00BE4980"/>
    <w:rsid w:val="00C21E3C"/>
    <w:rsid w:val="00C359B4"/>
    <w:rsid w:val="00C40B22"/>
    <w:rsid w:val="00C42B0B"/>
    <w:rsid w:val="00C436F1"/>
    <w:rsid w:val="00C555FF"/>
    <w:rsid w:val="00C5581E"/>
    <w:rsid w:val="00C73422"/>
    <w:rsid w:val="00C81017"/>
    <w:rsid w:val="00C8392A"/>
    <w:rsid w:val="00C91049"/>
    <w:rsid w:val="00C967D3"/>
    <w:rsid w:val="00CA07B9"/>
    <w:rsid w:val="00CA3127"/>
    <w:rsid w:val="00CB0D20"/>
    <w:rsid w:val="00CC3A67"/>
    <w:rsid w:val="00CD20C8"/>
    <w:rsid w:val="00CD3A8E"/>
    <w:rsid w:val="00CD5E35"/>
    <w:rsid w:val="00CE09CB"/>
    <w:rsid w:val="00CE2055"/>
    <w:rsid w:val="00CE303A"/>
    <w:rsid w:val="00CF2C5B"/>
    <w:rsid w:val="00D0099F"/>
    <w:rsid w:val="00D03182"/>
    <w:rsid w:val="00D10B16"/>
    <w:rsid w:val="00D168A2"/>
    <w:rsid w:val="00D202AA"/>
    <w:rsid w:val="00D3128B"/>
    <w:rsid w:val="00D32BDD"/>
    <w:rsid w:val="00D32CE5"/>
    <w:rsid w:val="00D5359C"/>
    <w:rsid w:val="00D547C4"/>
    <w:rsid w:val="00D612A9"/>
    <w:rsid w:val="00D66E18"/>
    <w:rsid w:val="00D808EF"/>
    <w:rsid w:val="00D969E0"/>
    <w:rsid w:val="00DB1A67"/>
    <w:rsid w:val="00DE24FA"/>
    <w:rsid w:val="00DE351F"/>
    <w:rsid w:val="00DE5FBE"/>
    <w:rsid w:val="00DF18F3"/>
    <w:rsid w:val="00E00A48"/>
    <w:rsid w:val="00E04321"/>
    <w:rsid w:val="00E05C67"/>
    <w:rsid w:val="00E13305"/>
    <w:rsid w:val="00E346FC"/>
    <w:rsid w:val="00E35762"/>
    <w:rsid w:val="00E35D39"/>
    <w:rsid w:val="00E74E70"/>
    <w:rsid w:val="00E83725"/>
    <w:rsid w:val="00E83E2B"/>
    <w:rsid w:val="00E90289"/>
    <w:rsid w:val="00E90D3D"/>
    <w:rsid w:val="00EA1B9E"/>
    <w:rsid w:val="00EA3F94"/>
    <w:rsid w:val="00EA4CEC"/>
    <w:rsid w:val="00EB0D51"/>
    <w:rsid w:val="00EB380A"/>
    <w:rsid w:val="00EC2432"/>
    <w:rsid w:val="00EC5968"/>
    <w:rsid w:val="00ED540D"/>
    <w:rsid w:val="00EE5F88"/>
    <w:rsid w:val="00EF139F"/>
    <w:rsid w:val="00EF2F69"/>
    <w:rsid w:val="00EF61D8"/>
    <w:rsid w:val="00EF6892"/>
    <w:rsid w:val="00F05D32"/>
    <w:rsid w:val="00F13D6B"/>
    <w:rsid w:val="00F23FE5"/>
    <w:rsid w:val="00F25C55"/>
    <w:rsid w:val="00F26DB8"/>
    <w:rsid w:val="00F26EDA"/>
    <w:rsid w:val="00F42F7B"/>
    <w:rsid w:val="00F57CAF"/>
    <w:rsid w:val="00F674CC"/>
    <w:rsid w:val="00F815B9"/>
    <w:rsid w:val="00F8408D"/>
    <w:rsid w:val="00F84DAD"/>
    <w:rsid w:val="00F86AB8"/>
    <w:rsid w:val="00FA1276"/>
    <w:rsid w:val="00FA1B72"/>
    <w:rsid w:val="00FA25FB"/>
    <w:rsid w:val="00FA7674"/>
    <w:rsid w:val="00FB1954"/>
    <w:rsid w:val="00FB2D0A"/>
    <w:rsid w:val="00FB4739"/>
    <w:rsid w:val="00FB6544"/>
    <w:rsid w:val="00FD0E1E"/>
    <w:rsid w:val="00FD214F"/>
    <w:rsid w:val="00FE1032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836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Lienhypertexte">
    <w:name w:val="Hyperlink"/>
    <w:basedOn w:val="Policepardfaut"/>
    <w:uiPriority w:val="99"/>
    <w:unhideWhenUsed/>
    <w:rsid w:val="0083675C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83675C"/>
  </w:style>
  <w:style w:type="character" w:customStyle="1" w:styleId="ayatext">
    <w:name w:val="ayatext"/>
    <w:basedOn w:val="Policepardfaut"/>
    <w:rsid w:val="0083675C"/>
  </w:style>
  <w:style w:type="character" w:customStyle="1" w:styleId="ayanumber">
    <w:name w:val="ayanumber"/>
    <w:basedOn w:val="Policepardfaut"/>
    <w:rsid w:val="0083675C"/>
  </w:style>
  <w:style w:type="character" w:styleId="CitationHTML">
    <w:name w:val="HTML Cite"/>
    <w:basedOn w:val="Policepardfaut"/>
    <w:uiPriority w:val="99"/>
    <w:semiHidden/>
    <w:unhideWhenUsed/>
    <w:rsid w:val="008367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836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Lienhypertexte">
    <w:name w:val="Hyperlink"/>
    <w:basedOn w:val="Policepardfaut"/>
    <w:uiPriority w:val="99"/>
    <w:unhideWhenUsed/>
    <w:rsid w:val="0083675C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83675C"/>
  </w:style>
  <w:style w:type="character" w:customStyle="1" w:styleId="ayatext">
    <w:name w:val="ayatext"/>
    <w:basedOn w:val="Policepardfaut"/>
    <w:rsid w:val="0083675C"/>
  </w:style>
  <w:style w:type="character" w:customStyle="1" w:styleId="ayanumber">
    <w:name w:val="ayanumber"/>
    <w:basedOn w:val="Policepardfaut"/>
    <w:rsid w:val="0083675C"/>
  </w:style>
  <w:style w:type="character" w:styleId="CitationHTML">
    <w:name w:val="HTML Cite"/>
    <w:basedOn w:val="Policepardfaut"/>
    <w:uiPriority w:val="99"/>
    <w:semiHidden/>
    <w:unhideWhenUsed/>
    <w:rsid w:val="00836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F8F0-14E1-4777-BBC0-B0A7EECD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2352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الدرس رقم: 10                                                                                            مجتمع الدولي</vt:lpstr>
    </vt:vector>
  </TitlesOfParts>
  <Company/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الدرس رقم: 10                                                                                            مجتمع الدولي</dc:title>
  <dc:creator>H.MERZOUGUI</dc:creator>
  <cp:lastModifiedBy>H.MERZOUGUI</cp:lastModifiedBy>
  <cp:revision>4</cp:revision>
  <cp:lastPrinted>2016-11-26T18:48:00Z</cp:lastPrinted>
  <dcterms:created xsi:type="dcterms:W3CDTF">2021-09-30T22:22:00Z</dcterms:created>
  <dcterms:modified xsi:type="dcterms:W3CDTF">2021-11-20T23:10:00Z</dcterms:modified>
</cp:coreProperties>
</file>