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szCs w:val="20"/>
          <w:rtl/>
        </w:rPr>
        <w:id w:val="-726371038"/>
        <w:docPartObj>
          <w:docPartGallery w:val="Cover Pages"/>
          <w:docPartUnique/>
        </w:docPartObj>
      </w:sdtPr>
      <w:sdtEndPr>
        <w:rPr>
          <w:rFonts w:cs="Times New Roman"/>
          <w:sz w:val="28"/>
          <w:szCs w:val="28"/>
          <w:rtl w:val="0"/>
          <w:lang w:bidi="ar-DZ"/>
        </w:rPr>
      </w:sdtEndPr>
      <w:sdtContent>
        <w:p w:rsidR="0032290F" w:rsidRPr="0032290F" w:rsidRDefault="0032290F" w:rsidP="0032290F">
          <w:pPr>
            <w:bidi/>
            <w:jc w:val="center"/>
            <w:rPr>
              <w:sz w:val="28"/>
              <w:szCs w:val="28"/>
            </w:rPr>
          </w:pPr>
          <w:r w:rsidRPr="0032290F">
            <w:rPr>
              <w:noProof/>
              <w:sz w:val="20"/>
              <w:szCs w:val="20"/>
            </w:rPr>
            <w:drawing>
              <wp:anchor distT="0" distB="0" distL="114300" distR="114300" simplePos="0" relativeHeight="251658240" behindDoc="1" locked="0" layoutInCell="1" allowOverlap="1">
                <wp:simplePos x="0" y="0"/>
                <wp:positionH relativeFrom="column">
                  <wp:posOffset>8255</wp:posOffset>
                </wp:positionH>
                <wp:positionV relativeFrom="paragraph">
                  <wp:posOffset>160020</wp:posOffset>
                </wp:positionV>
                <wp:extent cx="816610" cy="798830"/>
                <wp:effectExtent l="0" t="0" r="254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24471" r="24471"/>
                        <a:stretch>
                          <a:fillRect/>
                        </a:stretch>
                      </pic:blipFill>
                      <pic:spPr bwMode="auto">
                        <a:xfrm>
                          <a:off x="0" y="0"/>
                          <a:ext cx="816610" cy="798830"/>
                        </a:xfrm>
                        <a:prstGeom prst="rect">
                          <a:avLst/>
                        </a:prstGeom>
                        <a:noFill/>
                      </pic:spPr>
                    </pic:pic>
                  </a:graphicData>
                </a:graphic>
                <wp14:sizeRelH relativeFrom="page">
                  <wp14:pctWidth>0</wp14:pctWidth>
                </wp14:sizeRelH>
                <wp14:sizeRelV relativeFrom="page">
                  <wp14:pctHeight>0</wp14:pctHeight>
                </wp14:sizeRelV>
              </wp:anchor>
            </w:drawing>
          </w:r>
          <w:r w:rsidRPr="0032290F">
            <w:rPr>
              <w:noProof/>
              <w:sz w:val="20"/>
              <w:szCs w:val="20"/>
            </w:rPr>
            <w:drawing>
              <wp:anchor distT="0" distB="0" distL="114300" distR="114300" simplePos="0" relativeHeight="251659264" behindDoc="1" locked="0" layoutInCell="1" allowOverlap="1">
                <wp:simplePos x="0" y="0"/>
                <wp:positionH relativeFrom="column">
                  <wp:posOffset>6163945</wp:posOffset>
                </wp:positionH>
                <wp:positionV relativeFrom="paragraph">
                  <wp:posOffset>160020</wp:posOffset>
                </wp:positionV>
                <wp:extent cx="816610" cy="79883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24471" r="24471"/>
                        <a:stretch>
                          <a:fillRect/>
                        </a:stretch>
                      </pic:blipFill>
                      <pic:spPr bwMode="auto">
                        <a:xfrm>
                          <a:off x="0" y="0"/>
                          <a:ext cx="816610" cy="798830"/>
                        </a:xfrm>
                        <a:prstGeom prst="rect">
                          <a:avLst/>
                        </a:prstGeom>
                        <a:noFill/>
                      </pic:spPr>
                    </pic:pic>
                  </a:graphicData>
                </a:graphic>
                <wp14:sizeRelH relativeFrom="page">
                  <wp14:pctWidth>0</wp14:pctWidth>
                </wp14:sizeRelH>
                <wp14:sizeRelV relativeFrom="page">
                  <wp14:pctHeight>0</wp14:pctHeight>
                </wp14:sizeRelV>
              </wp:anchor>
            </w:drawing>
          </w:r>
          <w:r w:rsidRPr="0032290F">
            <w:rPr>
              <w:sz w:val="28"/>
              <w:szCs w:val="28"/>
              <w:rtl/>
              <w:lang w:bidi="ar-DZ"/>
            </w:rPr>
            <w:t xml:space="preserve">الجمهورية الجزائرية الديمقراطية الشعبية </w:t>
          </w:r>
        </w:p>
        <w:p w:rsidR="0032290F" w:rsidRPr="0032290F" w:rsidRDefault="0032290F" w:rsidP="0032290F">
          <w:pPr>
            <w:bidi/>
            <w:jc w:val="center"/>
            <w:rPr>
              <w:sz w:val="28"/>
              <w:szCs w:val="28"/>
            </w:rPr>
          </w:pPr>
          <w:r w:rsidRPr="0032290F">
            <w:rPr>
              <w:sz w:val="28"/>
              <w:szCs w:val="28"/>
              <w:rtl/>
              <w:lang w:bidi="ar-DZ"/>
            </w:rPr>
            <w:t xml:space="preserve">جامعة محمد خيضر – بسكرة </w:t>
          </w:r>
        </w:p>
        <w:p w:rsidR="0032290F" w:rsidRPr="0032290F" w:rsidRDefault="0032290F" w:rsidP="0032290F">
          <w:pPr>
            <w:bidi/>
            <w:jc w:val="center"/>
            <w:rPr>
              <w:sz w:val="24"/>
              <w:szCs w:val="24"/>
            </w:rPr>
          </w:pPr>
          <w:r w:rsidRPr="0032290F">
            <w:rPr>
              <w:sz w:val="24"/>
              <w:szCs w:val="24"/>
              <w:rtl/>
              <w:lang w:bidi="ar-DZ"/>
            </w:rPr>
            <w:t xml:space="preserve">كلية العلوم الاقتصادية </w:t>
          </w:r>
          <w:r w:rsidRPr="0032290F">
            <w:rPr>
              <w:rFonts w:hint="cs"/>
              <w:sz w:val="24"/>
              <w:szCs w:val="24"/>
              <w:rtl/>
              <w:lang w:bidi="ar-DZ"/>
            </w:rPr>
            <w:t>والتجارية</w:t>
          </w:r>
          <w:r w:rsidRPr="0032290F">
            <w:rPr>
              <w:sz w:val="24"/>
              <w:szCs w:val="24"/>
              <w:rtl/>
              <w:lang w:bidi="ar-DZ"/>
            </w:rPr>
            <w:t xml:space="preserve"> </w:t>
          </w:r>
          <w:r w:rsidRPr="0032290F">
            <w:rPr>
              <w:rFonts w:hint="cs"/>
              <w:sz w:val="24"/>
              <w:szCs w:val="24"/>
              <w:rtl/>
              <w:lang w:bidi="ar-DZ"/>
            </w:rPr>
            <w:t>وعلوم</w:t>
          </w:r>
          <w:r w:rsidRPr="0032290F">
            <w:rPr>
              <w:sz w:val="24"/>
              <w:szCs w:val="24"/>
              <w:rtl/>
              <w:lang w:bidi="ar-DZ"/>
            </w:rPr>
            <w:t xml:space="preserve"> التسيير</w:t>
          </w:r>
        </w:p>
        <w:p w:rsidR="0032290F" w:rsidRPr="0032290F" w:rsidRDefault="0032290F" w:rsidP="0032290F">
          <w:pPr>
            <w:bidi/>
            <w:jc w:val="center"/>
            <w:rPr>
              <w:sz w:val="20"/>
              <w:szCs w:val="20"/>
            </w:rPr>
          </w:pPr>
          <w:r w:rsidRPr="0032290F">
            <w:rPr>
              <w:rFonts w:hint="cs"/>
              <w:sz w:val="24"/>
              <w:szCs w:val="24"/>
              <w:rtl/>
              <w:lang w:bidi="ar-DZ"/>
            </w:rPr>
            <w:t>شعبة:</w:t>
          </w:r>
          <w:r w:rsidRPr="0032290F">
            <w:rPr>
              <w:sz w:val="24"/>
              <w:szCs w:val="24"/>
              <w:rtl/>
              <w:lang w:bidi="ar-DZ"/>
            </w:rPr>
            <w:t xml:space="preserve"> تسيير             </w:t>
          </w:r>
          <w:r w:rsidRPr="0032290F">
            <w:rPr>
              <w:rFonts w:hint="cs"/>
              <w:sz w:val="24"/>
              <w:szCs w:val="24"/>
              <w:rtl/>
              <w:lang w:bidi="ar-DZ"/>
            </w:rPr>
            <w:t>تخصص:</w:t>
          </w:r>
          <w:r w:rsidRPr="0032290F">
            <w:rPr>
              <w:sz w:val="24"/>
              <w:szCs w:val="24"/>
              <w:rtl/>
              <w:lang w:bidi="ar-DZ"/>
            </w:rPr>
            <w:t xml:space="preserve"> ادارة موارد بشرية</w:t>
          </w:r>
        </w:p>
        <w:p w:rsidR="0032290F" w:rsidRPr="0032290F" w:rsidRDefault="0032290F" w:rsidP="0032290F">
          <w:pPr>
            <w:bidi/>
            <w:rPr>
              <w:sz w:val="20"/>
              <w:szCs w:val="20"/>
            </w:rPr>
          </w:pPr>
        </w:p>
        <w:p w:rsidR="0032290F" w:rsidRPr="0032290F" w:rsidRDefault="0032290F" w:rsidP="0032290F">
          <w:pPr>
            <w:bidi/>
            <w:rPr>
              <w:sz w:val="20"/>
              <w:szCs w:val="20"/>
            </w:rPr>
          </w:pPr>
        </w:p>
        <w:p w:rsidR="0032290F" w:rsidRPr="0032290F" w:rsidRDefault="0032290F" w:rsidP="0032290F">
          <w:pPr>
            <w:bidi/>
            <w:jc w:val="center"/>
            <w:rPr>
              <w:rFonts w:ascii="Adobe Arabic" w:hAnsi="Adobe Arabic" w:cs="Adobe Arabic"/>
              <w:sz w:val="56"/>
              <w:szCs w:val="56"/>
              <w:lang w:bidi="ar-DZ"/>
            </w:rPr>
          </w:pPr>
          <w:r w:rsidRPr="0032290F">
            <w:rPr>
              <w:rFonts w:ascii="Adobe Arabic" w:hAnsi="Adobe Arabic" w:cs="Adobe Arabic" w:hint="cs"/>
              <w:sz w:val="56"/>
              <w:szCs w:val="56"/>
              <w:rtl/>
              <w:lang w:bidi="ar-DZ"/>
            </w:rPr>
            <w:t>الموضوع:</w:t>
          </w:r>
        </w:p>
        <w:p w:rsidR="0032290F" w:rsidRPr="0032290F" w:rsidRDefault="0032290F" w:rsidP="0032290F">
          <w:pPr>
            <w:bidi/>
            <w:rPr>
              <w:rFonts w:ascii="Adobe Arabic" w:hAnsi="Adobe Arabic" w:cs="Adobe Arabic"/>
              <w:sz w:val="56"/>
              <w:szCs w:val="56"/>
              <w:rtl/>
              <w:lang w:bidi="ar-DZ"/>
            </w:rPr>
          </w:pPr>
          <w:r w:rsidRPr="0032290F">
            <w:rPr>
              <w:noProof/>
              <w:sz w:val="20"/>
              <w:szCs w:val="20"/>
              <w:rtl/>
            </w:rPr>
            <mc:AlternateContent>
              <mc:Choice Requires="wps">
                <w:drawing>
                  <wp:anchor distT="0" distB="0" distL="114300" distR="114300" simplePos="0" relativeHeight="251660288" behindDoc="0" locked="0" layoutInCell="1" allowOverlap="1">
                    <wp:simplePos x="0" y="0"/>
                    <wp:positionH relativeFrom="column">
                      <wp:posOffset>927100</wp:posOffset>
                    </wp:positionH>
                    <wp:positionV relativeFrom="paragraph">
                      <wp:posOffset>172085</wp:posOffset>
                    </wp:positionV>
                    <wp:extent cx="5105400" cy="2247900"/>
                    <wp:effectExtent l="419100" t="285750" r="438150" b="400050"/>
                    <wp:wrapNone/>
                    <wp:docPr id="1" name="Flowchart: Punched Tape 1"/>
                    <wp:cNvGraphicFramePr/>
                    <a:graphic xmlns:a="http://schemas.openxmlformats.org/drawingml/2006/main">
                      <a:graphicData uri="http://schemas.microsoft.com/office/word/2010/wordprocessingShape">
                        <wps:wsp>
                          <wps:cNvSpPr/>
                          <wps:spPr>
                            <a:xfrm>
                              <a:off x="0" y="0"/>
                              <a:ext cx="5105400" cy="2247900"/>
                            </a:xfrm>
                            <a:prstGeom prst="flowChartPunchedTape">
                              <a:avLst/>
                            </a:prstGeom>
                            <a:gradFill flip="none" rotWithShape="1">
                              <a:gsLst>
                                <a:gs pos="0">
                                  <a:schemeClr val="lt1">
                                    <a:tint val="80000"/>
                                    <a:satMod val="300000"/>
                                  </a:schemeClr>
                                </a:gs>
                                <a:gs pos="100000">
                                  <a:schemeClr val="accent1">
                                    <a:lumMod val="60000"/>
                                    <a:lumOff val="40000"/>
                                    <a:alpha val="78000"/>
                                  </a:schemeClr>
                                </a:gs>
                              </a:gsLst>
                              <a:path path="circle">
                                <a:fillToRect l="50000" t="50000" r="50000" b="50000"/>
                              </a:path>
                              <a:tileRect/>
                            </a:gradFill>
                            <a:ln>
                              <a:solidFill>
                                <a:schemeClr val="bg1"/>
                              </a:solidFill>
                            </a:ln>
                            <a:effectLst>
                              <a:outerShdw blurRad="330200" dist="50800" dir="5400000" sx="106000" sy="106000" algn="ctr" rotWithShape="0">
                                <a:srgbClr val="000000">
                                  <a:alpha val="31000"/>
                                </a:srgbClr>
                              </a:outerShdw>
                            </a:effectLst>
                          </wps:spPr>
                          <wps:style>
                            <a:lnRef idx="2">
                              <a:schemeClr val="accent1">
                                <a:shade val="50000"/>
                              </a:schemeClr>
                            </a:lnRef>
                            <a:fillRef idx="1003">
                              <a:schemeClr val="lt1"/>
                            </a:fillRef>
                            <a:effectRef idx="0">
                              <a:schemeClr val="accent1"/>
                            </a:effectRef>
                            <a:fontRef idx="minor">
                              <a:schemeClr val="lt1"/>
                            </a:fontRef>
                          </wps:style>
                          <wps:txbx>
                            <w:txbxContent>
                              <w:p w:rsidR="0032290F" w:rsidRDefault="0032290F" w:rsidP="0032290F">
                                <w:pPr>
                                  <w:bidi/>
                                  <w:jc w:val="center"/>
                                  <w:rPr>
                                    <w:rFonts w:ascii="Adobe Arabic" w:hAnsi="Adobe Arabic" w:cs="Adobe Arabic"/>
                                    <w:b/>
                                    <w:bCs/>
                                    <w:color w:val="000000" w:themeColor="text1"/>
                                    <w:sz w:val="2"/>
                                    <w:szCs w:val="2"/>
                                    <w:lang w:bidi="ar-DZ"/>
                                  </w:rPr>
                                </w:pPr>
                              </w:p>
                              <w:p w:rsidR="0032290F" w:rsidRDefault="0032290F" w:rsidP="0032290F">
                                <w:pPr>
                                  <w:bidi/>
                                  <w:jc w:val="center"/>
                                  <w:rPr>
                                    <w:rFonts w:ascii="Adobe Arabic" w:hAnsi="Adobe Arabic" w:cs="Adobe Arabic"/>
                                    <w:b/>
                                    <w:bCs/>
                                    <w:color w:val="000000" w:themeColor="text1"/>
                                    <w:sz w:val="2"/>
                                    <w:szCs w:val="2"/>
                                    <w:rtl/>
                                    <w:lang w:bidi="ar-DZ"/>
                                  </w:rPr>
                                </w:pPr>
                              </w:p>
                              <w:p w:rsidR="0032290F" w:rsidRDefault="0032290F" w:rsidP="0032290F">
                                <w:pPr>
                                  <w:bidi/>
                                  <w:jc w:val="center"/>
                                  <w:rPr>
                                    <w:rFonts w:ascii="Adobe Arabic" w:hAnsi="Adobe Arabic" w:cs="Adobe Arabic"/>
                                    <w:b/>
                                    <w:bCs/>
                                    <w:color w:val="000000" w:themeColor="text1"/>
                                    <w:sz w:val="72"/>
                                    <w:szCs w:val="72"/>
                                    <w:rtl/>
                                    <w:lang w:bidi="ar-DZ"/>
                                  </w:rPr>
                                </w:pPr>
                                <w:r>
                                  <w:rPr>
                                    <w:rFonts w:ascii="Adobe Arabic" w:hAnsi="Adobe Arabic" w:cs="Adobe Arabic" w:hint="cs"/>
                                    <w:b/>
                                    <w:bCs/>
                                    <w:color w:val="000000" w:themeColor="text1"/>
                                    <w:sz w:val="72"/>
                                    <w:szCs w:val="72"/>
                                    <w:rtl/>
                                    <w:lang w:bidi="ar-DZ"/>
                                  </w:rPr>
                                  <w:t>جودة الحياة الوظيفية</w:t>
                                </w:r>
                              </w:p>
                              <w:p w:rsidR="0032290F" w:rsidRDefault="0032290F" w:rsidP="0032290F">
                                <w:pPr>
                                  <w:bidi/>
                                  <w:jc w:val="center"/>
                                  <w:rPr>
                                    <w:rFonts w:ascii="Adobe Arabic" w:hAnsi="Adobe Arabic" w:cs="Adobe Arabic"/>
                                    <w:b/>
                                    <w:bCs/>
                                    <w:color w:val="000000" w:themeColor="text1"/>
                                    <w:sz w:val="72"/>
                                    <w:szCs w:val="72"/>
                                    <w:lang w:bidi="ar-DZ"/>
                                  </w:rPr>
                                </w:pPr>
                                <w:r>
                                  <w:rPr>
                                    <w:rFonts w:ascii="Adobe Arabic" w:hAnsi="Adobe Arabic" w:cs="Adobe Arabic"/>
                                    <w:b/>
                                    <w:bCs/>
                                    <w:color w:val="000000" w:themeColor="text1"/>
                                    <w:sz w:val="72"/>
                                    <w:szCs w:val="72"/>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6" type="#_x0000_t122" style="position:absolute;left:0;text-align:left;margin-left:73pt;margin-top:13.55pt;width:402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" fillcolor="white [2577]" strokecolor="white [3212]" strokeweight="2pt">
                    <v:fill color2="#95b3d7 [1940]" o:opacity2="51118f" rotate="t" focusposition=".5,.5" focussize="" focus="100%" type="gradientRadial"/>
                    <v:shadow on="t" type="perspective" color="black" opacity="20316f" offset="0,4pt" matrix="69468f,,,69468f"/>
                    <v:textbox>
                      <w:txbxContent>
                        <w:p w:rsidR="0032290F" w:rsidRDefault="0032290F" w:rsidP="0032290F">
                          <w:pPr>
                            <w:bidi/>
                            <w:jc w:val="center"/>
                            <w:rPr>
                              <w:rFonts w:ascii="Adobe Arabic" w:hAnsi="Adobe Arabic" w:cs="Adobe Arabic"/>
                              <w:b/>
                              <w:bCs/>
                              <w:color w:val="000000" w:themeColor="text1"/>
                              <w:sz w:val="2"/>
                              <w:szCs w:val="2"/>
                              <w:lang w:bidi="ar-DZ"/>
                            </w:rPr>
                          </w:pPr>
                        </w:p>
                        <w:p w:rsidR="0032290F" w:rsidRDefault="0032290F" w:rsidP="0032290F">
                          <w:pPr>
                            <w:bidi/>
                            <w:jc w:val="center"/>
                            <w:rPr>
                              <w:rFonts w:ascii="Adobe Arabic" w:hAnsi="Adobe Arabic" w:cs="Adobe Arabic"/>
                              <w:b/>
                              <w:bCs/>
                              <w:color w:val="000000" w:themeColor="text1"/>
                              <w:sz w:val="2"/>
                              <w:szCs w:val="2"/>
                              <w:rtl/>
                              <w:lang w:bidi="ar-DZ"/>
                            </w:rPr>
                          </w:pPr>
                        </w:p>
                        <w:p w:rsidR="0032290F" w:rsidRDefault="0032290F" w:rsidP="0032290F">
                          <w:pPr>
                            <w:bidi/>
                            <w:jc w:val="center"/>
                            <w:rPr>
                              <w:rFonts w:ascii="Adobe Arabic" w:hAnsi="Adobe Arabic" w:cs="Adobe Arabic"/>
                              <w:b/>
                              <w:bCs/>
                              <w:color w:val="000000" w:themeColor="text1"/>
                              <w:sz w:val="72"/>
                              <w:szCs w:val="72"/>
                              <w:rtl/>
                              <w:lang w:bidi="ar-DZ"/>
                            </w:rPr>
                          </w:pPr>
                          <w:r>
                            <w:rPr>
                              <w:rFonts w:ascii="Adobe Arabic" w:hAnsi="Adobe Arabic" w:cs="Adobe Arabic" w:hint="cs"/>
                              <w:b/>
                              <w:bCs/>
                              <w:color w:val="000000" w:themeColor="text1"/>
                              <w:sz w:val="72"/>
                              <w:szCs w:val="72"/>
                              <w:rtl/>
                              <w:lang w:bidi="ar-DZ"/>
                            </w:rPr>
                            <w:t>جودة الحياة الوظيفية</w:t>
                          </w:r>
                        </w:p>
                        <w:p w:rsidR="0032290F" w:rsidRDefault="0032290F" w:rsidP="0032290F">
                          <w:pPr>
                            <w:bidi/>
                            <w:jc w:val="center"/>
                            <w:rPr>
                              <w:rFonts w:ascii="Adobe Arabic" w:hAnsi="Adobe Arabic" w:cs="Adobe Arabic"/>
                              <w:b/>
                              <w:bCs/>
                              <w:color w:val="000000" w:themeColor="text1"/>
                              <w:sz w:val="72"/>
                              <w:szCs w:val="72"/>
                              <w:lang w:bidi="ar-DZ"/>
                            </w:rPr>
                          </w:pPr>
                          <w:r>
                            <w:rPr>
                              <w:rFonts w:ascii="Adobe Arabic" w:hAnsi="Adobe Arabic" w:cs="Adobe Arabic"/>
                              <w:b/>
                              <w:bCs/>
                              <w:color w:val="000000" w:themeColor="text1"/>
                              <w:sz w:val="72"/>
                              <w:szCs w:val="72"/>
                              <w:lang w:bidi="ar-DZ"/>
                            </w:rPr>
                            <w:t xml:space="preserve">   </w:t>
                          </w:r>
                        </w:p>
                      </w:txbxContent>
                    </v:textbox>
                  </v:shape>
                </w:pict>
              </mc:Fallback>
            </mc:AlternateContent>
          </w:r>
        </w:p>
        <w:p w:rsidR="0032290F" w:rsidRPr="0032290F" w:rsidRDefault="0032290F" w:rsidP="0032290F">
          <w:pPr>
            <w:bidi/>
            <w:rPr>
              <w:rFonts w:ascii="Adobe Arabic" w:hAnsi="Adobe Arabic" w:cs="Adobe Arabic"/>
              <w:sz w:val="56"/>
              <w:szCs w:val="56"/>
              <w:rtl/>
              <w:lang w:bidi="ar-DZ"/>
            </w:rPr>
          </w:pPr>
        </w:p>
        <w:p w:rsidR="0032290F" w:rsidRPr="0032290F" w:rsidRDefault="0032290F" w:rsidP="0032290F">
          <w:pPr>
            <w:bidi/>
            <w:rPr>
              <w:rFonts w:ascii="Adobe Arabic" w:hAnsi="Adobe Arabic" w:cs="Adobe Arabic"/>
              <w:sz w:val="56"/>
              <w:szCs w:val="56"/>
              <w:rtl/>
              <w:lang w:bidi="ar-DZ"/>
            </w:rPr>
          </w:pPr>
        </w:p>
        <w:p w:rsidR="0032290F" w:rsidRDefault="0032290F" w:rsidP="0032290F">
          <w:pPr>
            <w:bidi/>
            <w:rPr>
              <w:rFonts w:ascii="Adobe Arabic" w:hAnsi="Adobe Arabic" w:cs="Adobe Arabic"/>
              <w:sz w:val="56"/>
              <w:szCs w:val="56"/>
              <w:lang w:bidi="ar-DZ"/>
            </w:rPr>
          </w:pPr>
        </w:p>
        <w:p w:rsidR="0032290F" w:rsidRDefault="0032290F" w:rsidP="0032290F">
          <w:pPr>
            <w:bidi/>
            <w:rPr>
              <w:rFonts w:ascii="Adobe Arabic" w:hAnsi="Adobe Arabic" w:cs="Adobe Arabic"/>
              <w:sz w:val="56"/>
              <w:szCs w:val="56"/>
              <w:lang w:bidi="ar-DZ"/>
            </w:rPr>
          </w:pPr>
        </w:p>
        <w:p w:rsidR="0032290F" w:rsidRPr="0032290F" w:rsidRDefault="0032290F" w:rsidP="0032290F">
          <w:pPr>
            <w:bidi/>
            <w:rPr>
              <w:rFonts w:ascii="Adobe Arabic" w:hAnsi="Adobe Arabic" w:cs="Adobe Arabic"/>
              <w:sz w:val="56"/>
              <w:szCs w:val="56"/>
              <w:rtl/>
              <w:lang w:bidi="ar-DZ"/>
            </w:rPr>
          </w:pPr>
        </w:p>
        <w:p w:rsidR="0032290F" w:rsidRDefault="0032290F" w:rsidP="0032290F">
          <w:pPr>
            <w:tabs>
              <w:tab w:val="left" w:pos="8625"/>
            </w:tabs>
            <w:bidi/>
            <w:rPr>
              <w:rFonts w:ascii="Adobe Arabic" w:hAnsi="Adobe Arabic" w:cs="Adobe Arabic"/>
              <w:sz w:val="36"/>
              <w:szCs w:val="36"/>
              <w:rtl/>
              <w:lang w:bidi="ar-DZ"/>
            </w:rPr>
          </w:pPr>
          <w:r>
            <w:rPr>
              <w:rFonts w:ascii="Adobe Arabic" w:hAnsi="Adobe Arabic" w:cs="Adobe Arabic" w:hint="cs"/>
              <w:sz w:val="36"/>
              <w:szCs w:val="36"/>
              <w:rtl/>
              <w:lang w:bidi="ar-DZ"/>
            </w:rPr>
            <w:t>الطلبة</w:t>
          </w:r>
          <w:r w:rsidRPr="0032290F">
            <w:rPr>
              <w:rFonts w:ascii="Adobe Arabic" w:hAnsi="Adobe Arabic" w:cs="Adobe Arabic"/>
              <w:sz w:val="36"/>
              <w:szCs w:val="36"/>
              <w:rtl/>
              <w:lang w:bidi="ar-DZ"/>
            </w:rPr>
            <w:t>:</w:t>
          </w:r>
          <w:r>
            <w:rPr>
              <w:rFonts w:ascii="Adobe Arabic" w:hAnsi="Adobe Arabic" w:cs="Adobe Arabic"/>
              <w:sz w:val="36"/>
              <w:szCs w:val="36"/>
              <w:rtl/>
              <w:lang w:bidi="ar-DZ"/>
            </w:rPr>
            <w:tab/>
          </w:r>
          <w:r>
            <w:rPr>
              <w:rFonts w:ascii="Adobe Arabic" w:hAnsi="Adobe Arabic" w:cs="Adobe Arabic" w:hint="cs"/>
              <w:sz w:val="36"/>
              <w:szCs w:val="36"/>
              <w:rtl/>
              <w:lang w:bidi="ar-DZ"/>
            </w:rPr>
            <w:t>الأستاذ:</w:t>
          </w:r>
        </w:p>
        <w:p w:rsidR="0032290F" w:rsidRDefault="0032290F" w:rsidP="00E813F8">
          <w:pPr>
            <w:tabs>
              <w:tab w:val="left" w:pos="8625"/>
            </w:tabs>
            <w:bidi/>
            <w:rPr>
              <w:rFonts w:ascii="Adobe Arabic" w:hAnsi="Adobe Arabic" w:cs="Adobe Arabic"/>
              <w:sz w:val="36"/>
              <w:szCs w:val="36"/>
              <w:rtl/>
              <w:lang w:bidi="ar-DZ"/>
            </w:rPr>
          </w:pPr>
          <w:proofErr w:type="spellStart"/>
          <w:r>
            <w:rPr>
              <w:rFonts w:ascii="Adobe Arabic" w:hAnsi="Adobe Arabic" w:cs="Adobe Arabic" w:hint="cs"/>
              <w:sz w:val="36"/>
              <w:szCs w:val="36"/>
              <w:rtl/>
              <w:lang w:bidi="ar-DZ"/>
            </w:rPr>
            <w:t>دريدي</w:t>
          </w:r>
          <w:proofErr w:type="spellEnd"/>
          <w:r>
            <w:rPr>
              <w:rFonts w:ascii="Adobe Arabic" w:hAnsi="Adobe Arabic" w:cs="Adobe Arabic" w:hint="cs"/>
              <w:sz w:val="36"/>
              <w:szCs w:val="36"/>
              <w:rtl/>
              <w:lang w:bidi="ar-DZ"/>
            </w:rPr>
            <w:t xml:space="preserve"> عماد</w:t>
          </w:r>
          <w:r w:rsidR="00E813F8">
            <w:rPr>
              <w:rFonts w:ascii="Adobe Arabic" w:hAnsi="Adobe Arabic" w:cs="Adobe Arabic"/>
              <w:sz w:val="36"/>
              <w:szCs w:val="36"/>
              <w:rtl/>
              <w:lang w:bidi="ar-DZ"/>
            </w:rPr>
            <w:tab/>
          </w:r>
          <w:r w:rsidR="00E813F8">
            <w:rPr>
              <w:rFonts w:ascii="Adobe Arabic" w:hAnsi="Adobe Arabic" w:cs="Adobe Arabic" w:hint="cs"/>
              <w:sz w:val="36"/>
              <w:szCs w:val="36"/>
              <w:rtl/>
              <w:lang w:bidi="ar-DZ"/>
            </w:rPr>
            <w:t>مليكة علالي</w:t>
          </w:r>
        </w:p>
        <w:p w:rsidR="0032290F" w:rsidRPr="0032290F" w:rsidRDefault="0032290F" w:rsidP="0032290F">
          <w:pPr>
            <w:tabs>
              <w:tab w:val="left" w:pos="8209"/>
            </w:tabs>
            <w:bidi/>
            <w:rPr>
              <w:rFonts w:ascii="Adobe Arabic" w:hAnsi="Adobe Arabic" w:cs="Adobe Arabic"/>
              <w:sz w:val="36"/>
              <w:szCs w:val="36"/>
              <w:rtl/>
              <w:lang w:bidi="ar-DZ"/>
            </w:rPr>
          </w:pPr>
          <w:r>
            <w:rPr>
              <w:rFonts w:ascii="Adobe Arabic" w:hAnsi="Adobe Arabic" w:cs="Adobe Arabic" w:hint="cs"/>
              <w:sz w:val="36"/>
              <w:szCs w:val="36"/>
              <w:rtl/>
              <w:lang w:bidi="ar-DZ"/>
            </w:rPr>
            <w:t>رحال عقبة</w:t>
          </w:r>
        </w:p>
        <w:p w:rsidR="0032290F" w:rsidRPr="0032290F" w:rsidRDefault="0032290F" w:rsidP="0032290F">
          <w:pPr>
            <w:tabs>
              <w:tab w:val="left" w:pos="8209"/>
            </w:tabs>
            <w:bidi/>
            <w:rPr>
              <w:sz w:val="24"/>
              <w:szCs w:val="24"/>
              <w:rtl/>
              <w:lang w:bidi="ar-DZ"/>
            </w:rPr>
          </w:pPr>
          <w:r>
            <w:rPr>
              <w:rFonts w:ascii="Adobe Arabic" w:hAnsi="Adobe Arabic" w:cs="Adobe Arabic" w:hint="cs"/>
              <w:sz w:val="36"/>
              <w:szCs w:val="36"/>
              <w:rtl/>
              <w:lang w:bidi="ar-DZ"/>
            </w:rPr>
            <w:t xml:space="preserve">حدادي </w:t>
          </w:r>
          <w:r w:rsidRPr="0032290F">
            <w:rPr>
              <w:rFonts w:ascii="Adobe Arabic" w:hAnsi="Adobe Arabic" w:cs="Adobe Arabic"/>
              <w:sz w:val="36"/>
              <w:szCs w:val="36"/>
              <w:rtl/>
              <w:lang w:bidi="ar-DZ"/>
            </w:rPr>
            <w:t>إدريس</w:t>
          </w:r>
          <w:r w:rsidRPr="0032290F">
            <w:rPr>
              <w:rFonts w:ascii="Adobe Arabic" w:hAnsi="Adobe Arabic" w:cs="Adobe Arabic"/>
              <w:sz w:val="36"/>
              <w:szCs w:val="36"/>
              <w:rtl/>
              <w:lang w:bidi="ar-DZ"/>
            </w:rPr>
            <w:tab/>
          </w:r>
        </w:p>
        <w:p w:rsidR="0032290F" w:rsidRPr="0032290F" w:rsidRDefault="0032290F" w:rsidP="0032290F">
          <w:pPr>
            <w:bidi/>
            <w:jc w:val="center"/>
            <w:rPr>
              <w:rFonts w:ascii="Adobe Arabic" w:hAnsi="Adobe Arabic" w:cs="Adobe Arabic"/>
              <w:sz w:val="36"/>
              <w:szCs w:val="36"/>
              <w:rtl/>
              <w:lang w:bidi="ar-DZ"/>
            </w:rPr>
          </w:pPr>
          <w:r w:rsidRPr="0032290F">
            <w:rPr>
              <w:rFonts w:ascii="Adobe Arabic" w:hAnsi="Adobe Arabic" w:cs="Adobe Arabic" w:hint="cs"/>
              <w:sz w:val="36"/>
              <w:szCs w:val="36"/>
              <w:rtl/>
              <w:lang w:bidi="ar-DZ"/>
            </w:rPr>
            <w:t>المقياس:</w:t>
          </w:r>
        </w:p>
        <w:p w:rsidR="0032290F" w:rsidRPr="0032290F" w:rsidRDefault="0032290F" w:rsidP="0032290F">
          <w:pPr>
            <w:bidi/>
            <w:jc w:val="center"/>
            <w:rPr>
              <w:rFonts w:ascii="Adobe Arabic" w:hAnsi="Adobe Arabic" w:cs="Adobe Arabic"/>
              <w:sz w:val="36"/>
              <w:szCs w:val="36"/>
              <w:rtl/>
              <w:lang w:bidi="ar-DZ"/>
            </w:rPr>
          </w:pPr>
          <w:r w:rsidRPr="0032290F">
            <w:rPr>
              <w:rFonts w:ascii="Adobe Arabic" w:hAnsi="Adobe Arabic" w:cs="Adobe Arabic"/>
              <w:sz w:val="36"/>
              <w:szCs w:val="36"/>
              <w:rtl/>
              <w:lang w:bidi="ar-DZ"/>
            </w:rPr>
            <w:t>اليقظة وتسيير النزاعات</w:t>
          </w:r>
        </w:p>
        <w:p w:rsidR="0032290F" w:rsidRPr="0032290F" w:rsidRDefault="0032290F" w:rsidP="0032290F">
          <w:pPr>
            <w:bidi/>
            <w:jc w:val="center"/>
            <w:rPr>
              <w:rFonts w:ascii="Adobe Arabic" w:hAnsi="Adobe Arabic" w:cs="Adobe Arabic"/>
              <w:sz w:val="36"/>
              <w:szCs w:val="36"/>
              <w:rtl/>
              <w:lang w:bidi="ar-DZ"/>
            </w:rPr>
          </w:pPr>
          <w:r w:rsidRPr="0032290F">
            <w:rPr>
              <w:rFonts w:ascii="Adobe Arabic" w:hAnsi="Adobe Arabic" w:cs="Adobe Arabic"/>
              <w:sz w:val="36"/>
              <w:szCs w:val="36"/>
              <w:rtl/>
              <w:lang w:bidi="ar-DZ"/>
            </w:rPr>
            <w:t>السنة الدراسية:</w:t>
          </w:r>
        </w:p>
        <w:p w:rsidR="0032290F" w:rsidRPr="0032290F" w:rsidRDefault="0032290F" w:rsidP="0032290F">
          <w:pPr>
            <w:bidi/>
            <w:jc w:val="center"/>
            <w:rPr>
              <w:rFonts w:ascii="Adobe Arabic" w:hAnsi="Adobe Arabic" w:cs="Adobe Arabic"/>
              <w:noProof/>
              <w:sz w:val="36"/>
              <w:szCs w:val="36"/>
              <w:rtl/>
            </w:rPr>
          </w:pPr>
          <w:r w:rsidRPr="0032290F">
            <w:rPr>
              <w:rFonts w:ascii="Adobe Arabic" w:hAnsi="Adobe Arabic" w:cs="Adobe Arabic"/>
              <w:sz w:val="36"/>
              <w:szCs w:val="36"/>
              <w:rtl/>
              <w:lang w:bidi="ar-DZ"/>
            </w:rPr>
            <w:t>2021/2022</w:t>
          </w:r>
        </w:p>
        <w:p w:rsidR="00FC6593" w:rsidRDefault="00FC6593" w:rsidP="00FC6593">
          <w:pPr>
            <w:ind w:left="360"/>
            <w:jc w:val="center"/>
            <w:rPr>
              <w:rFonts w:ascii="Adobe Arabic" w:hAnsi="Adobe Arabic" w:cs="Adobe Arabic"/>
              <w:sz w:val="40"/>
              <w:szCs w:val="40"/>
              <w:lang w:bidi="ar-DZ"/>
            </w:rPr>
          </w:pPr>
        </w:p>
        <w:p w:rsidR="00FC6593" w:rsidRDefault="00FC6593" w:rsidP="00FC6593">
          <w:pPr>
            <w:ind w:left="360"/>
            <w:jc w:val="center"/>
            <w:rPr>
              <w:rFonts w:ascii="Adobe Arabic" w:hAnsi="Adobe Arabic" w:cs="Adobe Arabic"/>
              <w:sz w:val="40"/>
              <w:szCs w:val="40"/>
              <w:lang w:bidi="ar-DZ"/>
            </w:rPr>
          </w:pPr>
        </w:p>
        <w:p w:rsidR="00FC6593" w:rsidRDefault="00FC6593" w:rsidP="00FC6593">
          <w:pPr>
            <w:ind w:left="360"/>
            <w:jc w:val="center"/>
            <w:rPr>
              <w:rFonts w:ascii="Adobe Arabic" w:hAnsi="Adobe Arabic" w:cs="Adobe Arabic"/>
              <w:sz w:val="40"/>
              <w:szCs w:val="40"/>
              <w:lang w:bidi="ar-DZ"/>
            </w:rPr>
          </w:pPr>
        </w:p>
        <w:p w:rsidR="00FC6593" w:rsidRDefault="00FC6593" w:rsidP="00FC6593">
          <w:pPr>
            <w:ind w:left="360"/>
            <w:jc w:val="center"/>
            <w:rPr>
              <w:rFonts w:ascii="Adobe Arabic" w:hAnsi="Adobe Arabic" w:cs="Adobe Arabic"/>
              <w:sz w:val="40"/>
              <w:szCs w:val="40"/>
              <w:lang w:bidi="ar-DZ"/>
            </w:rPr>
          </w:pP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خطة البحث:</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مقدمة.</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 xml:space="preserve">المبحث الأول: </w:t>
          </w:r>
          <w:r w:rsidRPr="00FC6593">
            <w:rPr>
              <w:rFonts w:ascii="Adobe Arabic" w:hAnsi="Adobe Arabic" w:cs="Adobe Arabic"/>
              <w:sz w:val="40"/>
              <w:szCs w:val="40"/>
              <w:rtl/>
            </w:rPr>
            <w:t>ماهية الجودة الوظيفية</w:t>
          </w:r>
          <w:r w:rsidRPr="00FC6593">
            <w:rPr>
              <w:rFonts w:ascii="Adobe Arabic" w:hAnsi="Adobe Arabic" w:cs="Adobe Arabic"/>
              <w:sz w:val="40"/>
              <w:szCs w:val="40"/>
              <w:rtl/>
              <w:lang w:bidi="ar-DZ"/>
            </w:rPr>
            <w:t>.</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 xml:space="preserve">المطلب </w:t>
          </w:r>
          <w:r w:rsidR="00FC6593" w:rsidRPr="00FC6593">
            <w:rPr>
              <w:rFonts w:ascii="Adobe Arabic" w:hAnsi="Adobe Arabic" w:cs="Adobe Arabic"/>
              <w:sz w:val="40"/>
              <w:szCs w:val="40"/>
              <w:rtl/>
              <w:lang w:bidi="ar-DZ"/>
            </w:rPr>
            <w:t>الأول:</w:t>
          </w:r>
          <w:r w:rsidR="00FC6593" w:rsidRPr="00FC6593">
            <w:rPr>
              <w:rFonts w:ascii="Adobe Arabic" w:hAnsi="Adobe Arabic" w:cs="Adobe Arabic"/>
              <w:sz w:val="40"/>
              <w:szCs w:val="40"/>
              <w:rtl/>
            </w:rPr>
            <w:t xml:space="preserve"> تعرف</w:t>
          </w:r>
          <w:r w:rsidRPr="00FC6593">
            <w:rPr>
              <w:rFonts w:ascii="Adobe Arabic" w:hAnsi="Adobe Arabic" w:cs="Adobe Arabic"/>
              <w:sz w:val="40"/>
              <w:szCs w:val="40"/>
              <w:rtl/>
            </w:rPr>
            <w:t xml:space="preserve"> الجودة الوظيفية</w:t>
          </w:r>
          <w:r w:rsidRPr="00FC6593">
            <w:rPr>
              <w:rFonts w:ascii="Adobe Arabic" w:hAnsi="Adobe Arabic" w:cs="Adobe Arabic"/>
              <w:sz w:val="40"/>
              <w:szCs w:val="40"/>
              <w:rtl/>
              <w:lang w:bidi="ar-DZ"/>
            </w:rPr>
            <w:t>.</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المطلب الثاني: عناصر جودة الحياة الوظيفية.</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المبحث الثاني: جودة الحياة الوظيفية في المؤسسة الاقتصادية.</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المطلب الأول: أهمية جودة الحياة الوظيفية.</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 xml:space="preserve">المطلب </w:t>
          </w:r>
          <w:r w:rsidR="00FC6593" w:rsidRPr="00FC6593">
            <w:rPr>
              <w:rFonts w:ascii="Adobe Arabic" w:hAnsi="Adobe Arabic" w:cs="Adobe Arabic"/>
              <w:sz w:val="40"/>
              <w:szCs w:val="40"/>
              <w:rtl/>
              <w:lang w:bidi="ar-DZ"/>
            </w:rPr>
            <w:t>الثاني</w:t>
          </w:r>
          <w:r w:rsidRPr="00FC6593">
            <w:rPr>
              <w:rFonts w:ascii="Adobe Arabic" w:hAnsi="Adobe Arabic" w:cs="Adobe Arabic"/>
              <w:sz w:val="40"/>
              <w:szCs w:val="40"/>
              <w:rtl/>
              <w:lang w:bidi="ar-DZ"/>
            </w:rPr>
            <w:t>: قياس جودة الحياة الوظيفية.</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 xml:space="preserve">المبحث الثالث: جودة الحياة </w:t>
          </w:r>
          <w:r w:rsidR="00FC6593" w:rsidRPr="00FC6593">
            <w:rPr>
              <w:rFonts w:ascii="Adobe Arabic" w:hAnsi="Adobe Arabic" w:cs="Adobe Arabic" w:hint="cs"/>
              <w:sz w:val="40"/>
              <w:szCs w:val="40"/>
              <w:rtl/>
              <w:lang w:bidi="ar-DZ"/>
            </w:rPr>
            <w:t>الوظيفية،</w:t>
          </w:r>
          <w:r w:rsidR="00FC6593" w:rsidRPr="00FC6593">
            <w:rPr>
              <w:rFonts w:ascii="Adobe Arabic" w:hAnsi="Adobe Arabic" w:cs="Adobe Arabic"/>
              <w:sz w:val="40"/>
              <w:szCs w:val="40"/>
              <w:rtl/>
              <w:lang w:bidi="ar-DZ"/>
            </w:rPr>
            <w:t xml:space="preserve"> </w:t>
          </w:r>
          <w:r w:rsidRPr="00FC6593">
            <w:rPr>
              <w:rFonts w:ascii="Adobe Arabic" w:hAnsi="Adobe Arabic" w:cs="Adobe Arabic"/>
              <w:sz w:val="40"/>
              <w:szCs w:val="40"/>
              <w:rtl/>
              <w:lang w:bidi="ar-DZ"/>
            </w:rPr>
            <w:t>بين المشاكل والحلول</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 xml:space="preserve">المطلب الاول: </w:t>
          </w:r>
          <w:r w:rsidRPr="00FC6593">
            <w:rPr>
              <w:rFonts w:ascii="Adobe Arabic" w:hAnsi="Adobe Arabic" w:cs="Adobe Arabic"/>
              <w:sz w:val="40"/>
              <w:szCs w:val="40"/>
              <w:rtl/>
            </w:rPr>
            <w:t>معوقات تطبيق جودة الحياة الوظيفية</w:t>
          </w:r>
          <w:r w:rsidRPr="00FC6593">
            <w:rPr>
              <w:rFonts w:ascii="Adobe Arabic" w:hAnsi="Adobe Arabic" w:cs="Adobe Arabic"/>
              <w:sz w:val="40"/>
              <w:szCs w:val="40"/>
              <w:rtl/>
              <w:lang w:bidi="ar-DZ"/>
            </w:rPr>
            <w:t>.</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rPr>
            <w:t>المطلب الثاني: طرق وممارسات تحسين جودة الحياة الوظيفية في المنظمة</w:t>
          </w:r>
          <w:r w:rsidRPr="00FC6593">
            <w:rPr>
              <w:rFonts w:ascii="Adobe Arabic" w:hAnsi="Adobe Arabic" w:cs="Adobe Arabic"/>
              <w:sz w:val="40"/>
              <w:szCs w:val="40"/>
              <w:rtl/>
              <w:lang w:bidi="ar-DZ"/>
            </w:rPr>
            <w:t>.</w:t>
          </w:r>
        </w:p>
        <w:p w:rsidR="00D22AFF" w:rsidRPr="00FC6593" w:rsidRDefault="007E0FAF" w:rsidP="00FC6593">
          <w:pPr>
            <w:ind w:left="360"/>
            <w:jc w:val="center"/>
            <w:rPr>
              <w:rFonts w:ascii="Adobe Arabic" w:hAnsi="Adobe Arabic" w:cs="Adobe Arabic"/>
              <w:sz w:val="40"/>
              <w:szCs w:val="40"/>
              <w:lang w:bidi="ar-DZ"/>
            </w:rPr>
          </w:pPr>
          <w:r w:rsidRPr="00FC6593">
            <w:rPr>
              <w:rFonts w:ascii="Adobe Arabic" w:hAnsi="Adobe Arabic" w:cs="Adobe Arabic"/>
              <w:sz w:val="40"/>
              <w:szCs w:val="40"/>
              <w:rtl/>
              <w:lang w:bidi="ar-DZ"/>
            </w:rPr>
            <w:t>خاتمة.</w:t>
          </w:r>
        </w:p>
        <w:p w:rsidR="00FC6593" w:rsidRDefault="008A4935" w:rsidP="0032290F">
          <w:pPr>
            <w:jc w:val="center"/>
            <w:rPr>
              <w:rFonts w:cs="Times New Roman"/>
              <w:sz w:val="28"/>
              <w:szCs w:val="28"/>
              <w:rtl/>
              <w:lang w:bidi="ar-DZ"/>
            </w:rPr>
          </w:pPr>
          <w:r>
            <w:rPr>
              <w:rFonts w:cs="Times New Roman"/>
              <w:sz w:val="28"/>
              <w:szCs w:val="28"/>
              <w:rtl/>
              <w:lang w:bidi="ar-DZ"/>
            </w:rPr>
            <w:br w:type="page"/>
          </w:r>
        </w:p>
        <w:p w:rsidR="007E0FAF" w:rsidRDefault="007E0FAF" w:rsidP="00FC6593">
          <w:pPr>
            <w:tabs>
              <w:tab w:val="left" w:pos="4635"/>
            </w:tabs>
            <w:bidi/>
            <w:jc w:val="center"/>
            <w:rPr>
              <w:rFonts w:ascii="Adobe Arabic" w:hAnsi="Adobe Arabic" w:cs="Adobe Arabic"/>
              <w:sz w:val="96"/>
              <w:szCs w:val="96"/>
              <w:lang w:bidi="ar-DZ"/>
            </w:rPr>
          </w:pPr>
        </w:p>
        <w:p w:rsidR="007E0FAF" w:rsidRDefault="007E0FAF" w:rsidP="007E0FAF">
          <w:pPr>
            <w:tabs>
              <w:tab w:val="left" w:pos="4635"/>
            </w:tabs>
            <w:bidi/>
            <w:jc w:val="center"/>
            <w:rPr>
              <w:rFonts w:ascii="Adobe Arabic" w:hAnsi="Adobe Arabic" w:cs="Adobe Arabic"/>
              <w:sz w:val="96"/>
              <w:szCs w:val="96"/>
              <w:lang w:bidi="ar-DZ"/>
            </w:rPr>
          </w:pPr>
        </w:p>
        <w:p w:rsidR="00FC6593" w:rsidRPr="00FC6593" w:rsidRDefault="00FC6593" w:rsidP="007E0FAF">
          <w:pPr>
            <w:tabs>
              <w:tab w:val="left" w:pos="4635"/>
            </w:tabs>
            <w:bidi/>
            <w:jc w:val="center"/>
            <w:rPr>
              <w:rFonts w:ascii="Adobe Arabic" w:hAnsi="Adobe Arabic" w:cs="Adobe Arabic"/>
              <w:sz w:val="96"/>
              <w:szCs w:val="96"/>
              <w:rtl/>
              <w:lang w:bidi="ar-DZ"/>
            </w:rPr>
          </w:pPr>
          <w:r w:rsidRPr="00FC6593">
            <w:rPr>
              <w:rFonts w:ascii="Adobe Arabic" w:hAnsi="Adobe Arabic" w:cs="Adobe Arabic" w:hint="cs"/>
              <w:sz w:val="96"/>
              <w:szCs w:val="96"/>
              <w:rtl/>
              <w:lang w:bidi="ar-DZ"/>
            </w:rPr>
            <w:t>مــقــدمة:</w:t>
          </w:r>
        </w:p>
        <w:p w:rsidR="00FC6593" w:rsidRPr="007E0FAF" w:rsidRDefault="00FC6593" w:rsidP="007E0FAF">
          <w:pPr>
            <w:bidi/>
            <w:jc w:val="center"/>
            <w:rPr>
              <w:sz w:val="36"/>
              <w:szCs w:val="36"/>
            </w:rPr>
          </w:pPr>
          <w:r w:rsidRPr="007E0FAF">
            <w:rPr>
              <w:rFonts w:cs="Arial"/>
              <w:sz w:val="36"/>
              <w:szCs w:val="36"/>
              <w:rtl/>
            </w:rPr>
            <w:t>يعتبر الرأس المال البشري هو ركيزة المؤسسة نظرا لما يمتلكه من معارف وكفاءات</w:t>
          </w:r>
        </w:p>
        <w:p w:rsidR="00FC6593" w:rsidRPr="007E0FAF" w:rsidRDefault="00FC6593" w:rsidP="007E0FAF">
          <w:pPr>
            <w:bidi/>
            <w:jc w:val="center"/>
            <w:rPr>
              <w:sz w:val="36"/>
              <w:szCs w:val="36"/>
            </w:rPr>
          </w:pPr>
          <w:r w:rsidRPr="007E0FAF">
            <w:rPr>
              <w:rFonts w:cs="Arial"/>
              <w:sz w:val="36"/>
              <w:szCs w:val="36"/>
              <w:rtl/>
            </w:rPr>
            <w:t>تميزه عن باقي موارد المؤسسة فهو القادر على إنجاحها أو إفشالها، وجوهر العمل الاداري</w:t>
          </w:r>
        </w:p>
        <w:p w:rsidR="00FC6593" w:rsidRPr="007E0FAF" w:rsidRDefault="00FC6593" w:rsidP="007E0FAF">
          <w:pPr>
            <w:bidi/>
            <w:jc w:val="center"/>
            <w:rPr>
              <w:rFonts w:cs="Arial"/>
              <w:sz w:val="36"/>
              <w:szCs w:val="36"/>
            </w:rPr>
          </w:pPr>
          <w:r w:rsidRPr="007E0FAF">
            <w:rPr>
              <w:rFonts w:cs="Arial"/>
              <w:sz w:val="36"/>
              <w:szCs w:val="36"/>
              <w:rtl/>
            </w:rPr>
            <w:t xml:space="preserve">من خلال تحديده </w:t>
          </w:r>
          <w:r w:rsidR="007E0FAF" w:rsidRPr="007E0FAF">
            <w:rPr>
              <w:rFonts w:cs="Arial" w:hint="cs"/>
              <w:sz w:val="36"/>
              <w:szCs w:val="36"/>
              <w:rtl/>
            </w:rPr>
            <w:t>لأهداف</w:t>
          </w:r>
          <w:r w:rsidRPr="007E0FAF">
            <w:rPr>
              <w:rFonts w:cs="Arial"/>
              <w:sz w:val="36"/>
              <w:szCs w:val="36"/>
              <w:rtl/>
            </w:rPr>
            <w:t xml:space="preserve"> ووضع الطرق والمناهج للوصول إلى هذه الاهداف.</w:t>
          </w:r>
        </w:p>
        <w:p w:rsidR="00FC6593" w:rsidRPr="007E0FAF" w:rsidRDefault="00FC6593" w:rsidP="007E0FAF">
          <w:pPr>
            <w:bidi/>
            <w:jc w:val="center"/>
            <w:rPr>
              <w:rFonts w:cs="Arial"/>
              <w:sz w:val="36"/>
              <w:szCs w:val="36"/>
              <w:rtl/>
            </w:rPr>
          </w:pPr>
          <w:r w:rsidRPr="007E0FAF">
            <w:rPr>
              <w:rFonts w:cs="Arial"/>
              <w:sz w:val="36"/>
              <w:szCs w:val="36"/>
              <w:rtl/>
            </w:rPr>
            <w:t xml:space="preserve">فالاهتمام برأس المال البشري هو في الحقيقة ليس خيار </w:t>
          </w:r>
          <w:r w:rsidR="007E0FAF" w:rsidRPr="007E0FAF">
            <w:rPr>
              <w:rFonts w:cs="Arial" w:hint="cs"/>
              <w:sz w:val="36"/>
              <w:szCs w:val="36"/>
              <w:rtl/>
            </w:rPr>
            <w:t>واما</w:t>
          </w:r>
          <w:r w:rsidRPr="007E0FAF">
            <w:rPr>
              <w:rFonts w:cs="Arial"/>
              <w:sz w:val="36"/>
              <w:szCs w:val="36"/>
              <w:rtl/>
            </w:rPr>
            <w:t xml:space="preserve"> حتمية نظرا لما تملكه من معارف </w:t>
          </w:r>
          <w:r w:rsidR="007E0FAF" w:rsidRPr="007E0FAF">
            <w:rPr>
              <w:rFonts w:cs="Arial" w:hint="cs"/>
              <w:sz w:val="36"/>
              <w:szCs w:val="36"/>
              <w:rtl/>
            </w:rPr>
            <w:t>وكفاءات</w:t>
          </w:r>
          <w:r w:rsidRPr="007E0FAF">
            <w:rPr>
              <w:rFonts w:cs="Arial"/>
              <w:sz w:val="36"/>
              <w:szCs w:val="36"/>
              <w:rtl/>
            </w:rPr>
            <w:t xml:space="preserve"> مميزة لها القدرة على انجاح او فشل أي هدف تصدره المؤسسة , لذلك كان من أوليات الادارة هو كيفية تحسين ظروف حياة الافراد داخل المؤسسة بالطريقة التي يرتقي فيها الأداء للوصول الي تحقيق غايات </w:t>
          </w:r>
          <w:r w:rsidR="007E0FAF" w:rsidRPr="007E0FAF">
            <w:rPr>
              <w:rFonts w:cs="Arial" w:hint="cs"/>
              <w:sz w:val="36"/>
              <w:szCs w:val="36"/>
              <w:rtl/>
            </w:rPr>
            <w:t>وطموحات</w:t>
          </w:r>
          <w:r w:rsidRPr="007E0FAF">
            <w:rPr>
              <w:rFonts w:cs="Arial"/>
              <w:sz w:val="36"/>
              <w:szCs w:val="36"/>
              <w:rtl/>
            </w:rPr>
            <w:t xml:space="preserve"> كل من المؤسسة </w:t>
          </w:r>
          <w:r w:rsidR="007E0FAF" w:rsidRPr="007E0FAF">
            <w:rPr>
              <w:rFonts w:cs="Arial" w:hint="cs"/>
              <w:sz w:val="36"/>
              <w:szCs w:val="36"/>
              <w:rtl/>
            </w:rPr>
            <w:t>والأفراد.</w:t>
          </w:r>
        </w:p>
        <w:p w:rsidR="007E0FAF" w:rsidRDefault="00FC6593" w:rsidP="007E0FAF">
          <w:pPr>
            <w:bidi/>
            <w:jc w:val="center"/>
            <w:rPr>
              <w:rFonts w:cs="Arial"/>
              <w:sz w:val="36"/>
              <w:szCs w:val="36"/>
              <w:rtl/>
            </w:rPr>
          </w:pPr>
          <w:r w:rsidRPr="007E0FAF">
            <w:rPr>
              <w:rFonts w:cs="Arial"/>
              <w:sz w:val="36"/>
              <w:szCs w:val="36"/>
              <w:rtl/>
            </w:rPr>
            <w:t xml:space="preserve">فمعظم المؤسسات لا سيما الحديثة منها تركز جهودها للارتقاء المستمر بمستوى أدائها </w:t>
          </w:r>
          <w:r w:rsidR="007E0FAF" w:rsidRPr="007E0FAF">
            <w:rPr>
              <w:rFonts w:cs="Arial" w:hint="cs"/>
              <w:sz w:val="36"/>
              <w:szCs w:val="36"/>
              <w:rtl/>
            </w:rPr>
            <w:t>وأداء</w:t>
          </w:r>
          <w:r w:rsidRPr="007E0FAF">
            <w:rPr>
              <w:rFonts w:cs="Arial"/>
              <w:sz w:val="36"/>
              <w:szCs w:val="36"/>
              <w:rtl/>
            </w:rPr>
            <w:t xml:space="preserve"> الافراد العاملين فيها , تخصيص الكثير من ميزانياتها </w:t>
          </w:r>
          <w:r w:rsidR="007E0FAF" w:rsidRPr="007E0FAF">
            <w:rPr>
              <w:rFonts w:cs="Arial" w:hint="cs"/>
              <w:sz w:val="36"/>
              <w:szCs w:val="36"/>
              <w:rtl/>
            </w:rPr>
            <w:t>لإيجاد</w:t>
          </w:r>
          <w:r w:rsidRPr="007E0FAF">
            <w:rPr>
              <w:rFonts w:cs="Arial"/>
              <w:sz w:val="36"/>
              <w:szCs w:val="36"/>
              <w:rtl/>
            </w:rPr>
            <w:t xml:space="preserve"> السبل الكفيلة برفع الاداء </w:t>
          </w:r>
          <w:r w:rsidR="007E0FAF" w:rsidRPr="007E0FAF">
            <w:rPr>
              <w:rFonts w:cs="Arial" w:hint="cs"/>
              <w:sz w:val="36"/>
              <w:szCs w:val="36"/>
              <w:rtl/>
            </w:rPr>
            <w:t>وتحقيق</w:t>
          </w:r>
          <w:r w:rsidRPr="007E0FAF">
            <w:rPr>
              <w:rFonts w:cs="Arial"/>
              <w:sz w:val="36"/>
              <w:szCs w:val="36"/>
              <w:rtl/>
            </w:rPr>
            <w:t xml:space="preserve"> النتائج بكفاءات </w:t>
          </w:r>
          <w:r w:rsidR="007E0FAF" w:rsidRPr="007E0FAF">
            <w:rPr>
              <w:rFonts w:cs="Arial" w:hint="cs"/>
              <w:sz w:val="36"/>
              <w:szCs w:val="36"/>
              <w:rtl/>
            </w:rPr>
            <w:t>عالية.</w:t>
          </w:r>
        </w:p>
        <w:p w:rsidR="007E0FAF" w:rsidRDefault="007E0FAF">
          <w:pPr>
            <w:rPr>
              <w:rFonts w:cs="Arial"/>
              <w:sz w:val="36"/>
              <w:szCs w:val="36"/>
              <w:rtl/>
            </w:rPr>
          </w:pPr>
          <w:r>
            <w:rPr>
              <w:rFonts w:cs="Arial"/>
              <w:sz w:val="36"/>
              <w:szCs w:val="36"/>
              <w:rtl/>
            </w:rPr>
            <w:br w:type="page"/>
          </w:r>
        </w:p>
        <w:p w:rsidR="007E0FAF" w:rsidRPr="007E0FAF" w:rsidRDefault="007E0FAF" w:rsidP="007E0FAF">
          <w:pPr>
            <w:bidi/>
            <w:rPr>
              <w:rFonts w:ascii="Adobe Arabic" w:hAnsi="Adobe Arabic" w:cs="Adobe Arabic"/>
              <w:color w:val="000000" w:themeColor="text1"/>
              <w:sz w:val="44"/>
              <w:szCs w:val="44"/>
            </w:rPr>
          </w:pPr>
          <w:r w:rsidRPr="007E0FAF">
            <w:rPr>
              <w:rFonts w:ascii="Adobe Arabic" w:hAnsi="Adobe Arabic" w:cs="Adobe Arabic"/>
              <w:color w:val="000000" w:themeColor="text1"/>
              <w:sz w:val="44"/>
              <w:szCs w:val="44"/>
              <w:rtl/>
            </w:rPr>
            <w:lastRenderedPageBreak/>
            <w:t xml:space="preserve">المبحث </w:t>
          </w:r>
          <w:r w:rsidRPr="007E0FAF">
            <w:rPr>
              <w:rFonts w:ascii="Adobe Arabic" w:hAnsi="Adobe Arabic" w:cs="Adobe Arabic" w:hint="cs"/>
              <w:color w:val="000000" w:themeColor="text1"/>
              <w:sz w:val="44"/>
              <w:szCs w:val="44"/>
              <w:rtl/>
            </w:rPr>
            <w:t>الاول:</w:t>
          </w:r>
          <w:r w:rsidRPr="007E0FAF">
            <w:rPr>
              <w:rFonts w:ascii="Adobe Arabic" w:hAnsi="Adobe Arabic" w:cs="Adobe Arabic"/>
              <w:color w:val="000000" w:themeColor="text1"/>
              <w:sz w:val="44"/>
              <w:szCs w:val="44"/>
              <w:rtl/>
            </w:rPr>
            <w:t xml:space="preserve"> ماهية الجودة الوظيفية </w:t>
          </w:r>
        </w:p>
        <w:p w:rsidR="007E0FAF" w:rsidRPr="007E0FAF" w:rsidRDefault="007E0FAF" w:rsidP="007E0FAF">
          <w:pPr>
            <w:bidi/>
            <w:rPr>
              <w:rFonts w:ascii="Adobe Arabic" w:hAnsi="Adobe Arabic" w:cs="Adobe Arabic"/>
              <w:color w:val="000000" w:themeColor="text1"/>
              <w:sz w:val="36"/>
              <w:szCs w:val="36"/>
              <w:rtl/>
            </w:rPr>
          </w:pPr>
          <w:r w:rsidRPr="007E0FAF">
            <w:rPr>
              <w:rFonts w:ascii="Adobe Arabic" w:hAnsi="Adobe Arabic" w:cs="Adobe Arabic"/>
              <w:color w:val="000000" w:themeColor="text1"/>
              <w:sz w:val="40"/>
              <w:szCs w:val="40"/>
              <w:rtl/>
            </w:rPr>
            <w:t xml:space="preserve">المطلب </w:t>
          </w:r>
          <w:r w:rsidRPr="007E0FAF">
            <w:rPr>
              <w:rFonts w:ascii="Adobe Arabic" w:hAnsi="Adobe Arabic" w:cs="Adobe Arabic" w:hint="cs"/>
              <w:color w:val="000000" w:themeColor="text1"/>
              <w:sz w:val="40"/>
              <w:szCs w:val="40"/>
              <w:rtl/>
            </w:rPr>
            <w:t>الاول:</w:t>
          </w:r>
          <w:r w:rsidRPr="007E0FAF">
            <w:rPr>
              <w:rFonts w:ascii="Adobe Arabic" w:hAnsi="Adobe Arabic" w:cs="Adobe Arabic"/>
              <w:color w:val="000000" w:themeColor="text1"/>
              <w:sz w:val="36"/>
              <w:szCs w:val="36"/>
              <w:rtl/>
            </w:rPr>
            <w:t xml:space="preserve"> تعرف الجودة </w:t>
          </w:r>
          <w:r w:rsidRPr="007E0FAF">
            <w:rPr>
              <w:rFonts w:ascii="Adobe Arabic" w:hAnsi="Adobe Arabic" w:cs="Adobe Arabic" w:hint="cs"/>
              <w:color w:val="000000" w:themeColor="text1"/>
              <w:sz w:val="36"/>
              <w:szCs w:val="36"/>
              <w:rtl/>
            </w:rPr>
            <w:t>الوظيفية.</w:t>
          </w:r>
        </w:p>
        <w:p w:rsidR="007E0FAF" w:rsidRPr="007E0FAF" w:rsidRDefault="007E0FAF" w:rsidP="007E0FAF">
          <w:pPr>
            <w:bidi/>
            <w:rPr>
              <w:rFonts w:ascii="Adobe Arabic" w:hAnsi="Adobe Arabic" w:cs="Adobe Arabic"/>
              <w:color w:val="000000" w:themeColor="text1"/>
              <w:sz w:val="36"/>
              <w:szCs w:val="36"/>
              <w:rtl/>
            </w:rPr>
          </w:pPr>
          <w:r w:rsidRPr="007E0FAF">
            <w:rPr>
              <w:rFonts w:ascii="Adobe Arabic" w:hAnsi="Adobe Arabic" w:cs="Adobe Arabic"/>
              <w:color w:val="000000" w:themeColor="text1"/>
              <w:sz w:val="36"/>
              <w:szCs w:val="36"/>
              <w:rtl/>
            </w:rPr>
            <w:t xml:space="preserve">تعريف </w:t>
          </w:r>
          <w:r w:rsidRPr="007E0FAF">
            <w:rPr>
              <w:rFonts w:ascii="Adobe Arabic" w:hAnsi="Adobe Arabic" w:cs="Adobe Arabic" w:hint="cs"/>
              <w:color w:val="000000" w:themeColor="text1"/>
              <w:sz w:val="36"/>
              <w:szCs w:val="36"/>
              <w:rtl/>
            </w:rPr>
            <w:t>الجودة:</w:t>
          </w:r>
          <w:r w:rsidRPr="007E0FAF">
            <w:rPr>
              <w:rFonts w:ascii="Adobe Arabic" w:hAnsi="Adobe Arabic" w:cs="Adobe Arabic"/>
              <w:color w:val="000000" w:themeColor="text1"/>
              <w:sz w:val="36"/>
              <w:szCs w:val="36"/>
              <w:rtl/>
            </w:rPr>
            <w:t xml:space="preserve"> يلخص (محفوظ احمد جودة ,2009) الجودة في ملائمة للاستخدام </w:t>
          </w:r>
          <w:r w:rsidRPr="007E0FAF">
            <w:rPr>
              <w:rFonts w:ascii="Adobe Arabic" w:hAnsi="Adobe Arabic" w:cs="Adobe Arabic" w:hint="cs"/>
              <w:color w:val="000000" w:themeColor="text1"/>
              <w:sz w:val="36"/>
              <w:szCs w:val="36"/>
              <w:rtl/>
            </w:rPr>
            <w:t>وتحقيق</w:t>
          </w:r>
          <w:r w:rsidRPr="007E0FAF">
            <w:rPr>
              <w:rFonts w:ascii="Adobe Arabic" w:hAnsi="Adobe Arabic" w:cs="Adobe Arabic"/>
              <w:color w:val="000000" w:themeColor="text1"/>
              <w:sz w:val="36"/>
              <w:szCs w:val="36"/>
              <w:rtl/>
            </w:rPr>
            <w:t xml:space="preserve"> من خلال ثلاث </w:t>
          </w:r>
          <w:r w:rsidRPr="007E0FAF">
            <w:rPr>
              <w:rFonts w:ascii="Adobe Arabic" w:hAnsi="Adobe Arabic" w:cs="Adobe Arabic" w:hint="cs"/>
              <w:color w:val="000000" w:themeColor="text1"/>
              <w:sz w:val="36"/>
              <w:szCs w:val="36"/>
              <w:rtl/>
            </w:rPr>
            <w:t>شروط:</w:t>
          </w:r>
        </w:p>
        <w:p w:rsidR="007E0FAF" w:rsidRPr="007E0FAF" w:rsidRDefault="007E0FAF" w:rsidP="007E0FAF">
          <w:pPr>
            <w:bidi/>
            <w:rPr>
              <w:rFonts w:ascii="Adobe Arabic" w:hAnsi="Adobe Arabic" w:cs="Adobe Arabic"/>
              <w:color w:val="000000" w:themeColor="text1"/>
              <w:sz w:val="36"/>
              <w:szCs w:val="36"/>
              <w:rtl/>
            </w:rPr>
          </w:pPr>
          <w:r w:rsidRPr="007E0FAF">
            <w:rPr>
              <w:rFonts w:ascii="Adobe Arabic" w:hAnsi="Adobe Arabic" w:cs="Adobe Arabic"/>
              <w:color w:val="000000" w:themeColor="text1"/>
              <w:sz w:val="36"/>
              <w:szCs w:val="36"/>
              <w:rtl/>
            </w:rPr>
            <w:t xml:space="preserve">-الوفاء بالمتطلبات , انعدام العيوب , تنفيذ العمل بصورة صحيحة من أول مرة </w:t>
          </w:r>
          <w:r w:rsidRPr="007E0FAF">
            <w:rPr>
              <w:rFonts w:ascii="Adobe Arabic" w:hAnsi="Adobe Arabic" w:cs="Adobe Arabic" w:hint="cs"/>
              <w:color w:val="000000" w:themeColor="text1"/>
              <w:sz w:val="36"/>
              <w:szCs w:val="36"/>
              <w:rtl/>
            </w:rPr>
            <w:t>وكل</w:t>
          </w:r>
          <w:r w:rsidRPr="007E0FAF">
            <w:rPr>
              <w:rFonts w:ascii="Adobe Arabic" w:hAnsi="Adobe Arabic" w:cs="Adobe Arabic"/>
              <w:color w:val="000000" w:themeColor="text1"/>
              <w:sz w:val="36"/>
              <w:szCs w:val="36"/>
              <w:rtl/>
            </w:rPr>
            <w:t xml:space="preserve"> </w:t>
          </w:r>
          <w:r w:rsidRPr="007E0FAF">
            <w:rPr>
              <w:rFonts w:ascii="Adobe Arabic" w:hAnsi="Adobe Arabic" w:cs="Adobe Arabic" w:hint="cs"/>
              <w:color w:val="000000" w:themeColor="text1"/>
              <w:sz w:val="36"/>
              <w:szCs w:val="36"/>
              <w:rtl/>
            </w:rPr>
            <w:t>مرة.</w:t>
          </w:r>
        </w:p>
        <w:p w:rsidR="007E0FAF" w:rsidRPr="007E0FAF" w:rsidRDefault="007E0FAF" w:rsidP="007E0FAF">
          <w:pPr>
            <w:bidi/>
            <w:rPr>
              <w:rFonts w:ascii="Adobe Arabic" w:hAnsi="Adobe Arabic" w:cs="Adobe Arabic"/>
              <w:color w:val="000000" w:themeColor="text1"/>
              <w:sz w:val="36"/>
              <w:szCs w:val="36"/>
              <w:rtl/>
              <w:lang w:bidi="ar-DZ"/>
            </w:rPr>
          </w:pPr>
          <w:r w:rsidRPr="007E0FAF">
            <w:rPr>
              <w:rFonts w:ascii="Adobe Arabic" w:hAnsi="Adobe Arabic" w:cs="Adobe Arabic"/>
              <w:color w:val="000000" w:themeColor="text1"/>
              <w:sz w:val="36"/>
              <w:szCs w:val="36"/>
              <w:rtl/>
            </w:rPr>
            <w:t xml:space="preserve">مفهوم جودة الحياة </w:t>
          </w:r>
          <w:r w:rsidRPr="007E0FAF">
            <w:rPr>
              <w:rFonts w:ascii="Adobe Arabic" w:hAnsi="Adobe Arabic" w:cs="Adobe Arabic" w:hint="cs"/>
              <w:color w:val="000000" w:themeColor="text1"/>
              <w:sz w:val="36"/>
              <w:szCs w:val="36"/>
              <w:rtl/>
            </w:rPr>
            <w:t>الوظيفة:</w:t>
          </w:r>
          <w:r w:rsidRPr="007E0FAF">
            <w:rPr>
              <w:rFonts w:ascii="Adobe Arabic" w:hAnsi="Adobe Arabic" w:cs="Adobe Arabic"/>
              <w:color w:val="000000" w:themeColor="text1"/>
              <w:sz w:val="36"/>
              <w:szCs w:val="36"/>
              <w:rtl/>
            </w:rPr>
            <w:t xml:space="preserve"> ويعرفها 1988 </w:t>
          </w:r>
          <w:r w:rsidRPr="007E0FAF">
            <w:rPr>
              <w:rFonts w:ascii="Adobe Arabic" w:hAnsi="Adobe Arabic" w:cs="Adobe Arabic"/>
              <w:color w:val="000000" w:themeColor="text1"/>
              <w:sz w:val="36"/>
              <w:szCs w:val="36"/>
            </w:rPr>
            <w:t>Anderson</w:t>
          </w:r>
          <w:r w:rsidRPr="007E0FAF">
            <w:rPr>
              <w:rFonts w:ascii="Adobe Arabic" w:hAnsi="Adobe Arabic" w:cs="Adobe Arabic"/>
              <w:color w:val="000000" w:themeColor="text1"/>
              <w:sz w:val="36"/>
              <w:szCs w:val="36"/>
              <w:rtl/>
              <w:lang w:bidi="ar-DZ"/>
            </w:rPr>
            <w:t xml:space="preserve"> بأنها زيادة مشاركة العاملين في القرارات , </w:t>
          </w:r>
          <w:proofErr w:type="gramStart"/>
          <w:r w:rsidRPr="007E0FAF">
            <w:rPr>
              <w:rFonts w:ascii="Adobe Arabic" w:hAnsi="Adobe Arabic" w:cs="Adobe Arabic"/>
              <w:color w:val="000000" w:themeColor="text1"/>
              <w:sz w:val="36"/>
              <w:szCs w:val="36"/>
              <w:rtl/>
              <w:lang w:bidi="ar-DZ"/>
            </w:rPr>
            <w:t>و تثمين</w:t>
          </w:r>
          <w:proofErr w:type="gramEnd"/>
          <w:r w:rsidRPr="007E0FAF">
            <w:rPr>
              <w:rFonts w:ascii="Adobe Arabic" w:hAnsi="Adobe Arabic" w:cs="Adobe Arabic"/>
              <w:color w:val="000000" w:themeColor="text1"/>
              <w:sz w:val="36"/>
              <w:szCs w:val="36"/>
              <w:rtl/>
              <w:lang w:bidi="ar-DZ"/>
            </w:rPr>
            <w:t xml:space="preserve"> مجهودات و طاقات العاملين , اضافة لتحسين المستمر </w:t>
          </w:r>
          <w:r w:rsidRPr="007E0FAF">
            <w:rPr>
              <w:rFonts w:ascii="Adobe Arabic" w:hAnsi="Adobe Arabic" w:cs="Adobe Arabic" w:hint="cs"/>
              <w:color w:val="000000" w:themeColor="text1"/>
              <w:sz w:val="36"/>
              <w:szCs w:val="36"/>
              <w:rtl/>
              <w:lang w:bidi="ar-DZ"/>
            </w:rPr>
            <w:t>للأمن</w:t>
          </w:r>
          <w:r w:rsidRPr="007E0FAF">
            <w:rPr>
              <w:rFonts w:ascii="Adobe Arabic" w:hAnsi="Adobe Arabic" w:cs="Adobe Arabic"/>
              <w:color w:val="000000" w:themeColor="text1"/>
              <w:sz w:val="36"/>
              <w:szCs w:val="36"/>
              <w:rtl/>
              <w:lang w:bidi="ar-DZ"/>
            </w:rPr>
            <w:t xml:space="preserve"> الوقائي و الصحة </w:t>
          </w:r>
          <w:r w:rsidRPr="007E0FAF">
            <w:rPr>
              <w:rFonts w:ascii="Adobe Arabic" w:hAnsi="Adobe Arabic" w:cs="Adobe Arabic" w:hint="cs"/>
              <w:color w:val="000000" w:themeColor="text1"/>
              <w:sz w:val="36"/>
              <w:szCs w:val="36"/>
              <w:rtl/>
              <w:lang w:bidi="ar-DZ"/>
            </w:rPr>
            <w:t>الوظيفية.</w:t>
          </w:r>
        </w:p>
        <w:p w:rsidR="007E0FAF" w:rsidRPr="007E0FAF" w:rsidRDefault="007E0FAF" w:rsidP="007E0FAF">
          <w:pPr>
            <w:bidi/>
            <w:rPr>
              <w:rFonts w:ascii="Adobe Arabic" w:hAnsi="Adobe Arabic" w:cs="Adobe Arabic"/>
              <w:color w:val="000000" w:themeColor="text1"/>
              <w:sz w:val="36"/>
              <w:szCs w:val="36"/>
              <w:rtl/>
              <w:lang w:bidi="ar-DZ"/>
            </w:rPr>
          </w:pPr>
          <w:r w:rsidRPr="007E0FAF">
            <w:rPr>
              <w:rFonts w:ascii="Adobe Arabic" w:hAnsi="Adobe Arabic" w:cs="Adobe Arabic"/>
              <w:color w:val="000000" w:themeColor="text1"/>
              <w:sz w:val="36"/>
              <w:szCs w:val="36"/>
              <w:rtl/>
              <w:lang w:bidi="ar-DZ"/>
            </w:rPr>
            <w:t>من ناحية أخرى ير</w:t>
          </w:r>
          <w:r>
            <w:rPr>
              <w:rFonts w:ascii="Adobe Arabic" w:hAnsi="Adobe Arabic" w:cs="Adobe Arabic" w:hint="cs"/>
              <w:color w:val="000000" w:themeColor="text1"/>
              <w:sz w:val="36"/>
              <w:szCs w:val="36"/>
              <w:rtl/>
              <w:lang w:bidi="ar-DZ"/>
            </w:rPr>
            <w:t>ى</w:t>
          </w:r>
          <w:r w:rsidRPr="007E0FAF">
            <w:rPr>
              <w:rFonts w:ascii="Adobe Arabic" w:hAnsi="Adobe Arabic" w:cs="Adobe Arabic"/>
              <w:color w:val="000000" w:themeColor="text1"/>
              <w:sz w:val="36"/>
              <w:szCs w:val="36"/>
              <w:rtl/>
              <w:lang w:bidi="ar-DZ"/>
            </w:rPr>
            <w:t xml:space="preserve"> </w:t>
          </w:r>
          <w:proofErr w:type="spellStart"/>
          <w:r w:rsidRPr="007E0FAF">
            <w:rPr>
              <w:rFonts w:ascii="Adobe Arabic" w:hAnsi="Adobe Arabic" w:cs="Adobe Arabic"/>
              <w:color w:val="000000" w:themeColor="text1"/>
              <w:sz w:val="36"/>
              <w:szCs w:val="36"/>
              <w:lang w:bidi="ar-DZ"/>
            </w:rPr>
            <w:t>Pizam</w:t>
          </w:r>
          <w:proofErr w:type="spellEnd"/>
          <w:r w:rsidRPr="007E0FAF">
            <w:rPr>
              <w:rFonts w:ascii="Adobe Arabic" w:hAnsi="Adobe Arabic" w:cs="Adobe Arabic"/>
              <w:color w:val="000000" w:themeColor="text1"/>
              <w:sz w:val="36"/>
              <w:szCs w:val="36"/>
              <w:lang w:bidi="ar-DZ"/>
            </w:rPr>
            <w:t xml:space="preserve"> 2010</w:t>
          </w:r>
          <w:r w:rsidRPr="007E0FAF">
            <w:rPr>
              <w:rFonts w:ascii="Adobe Arabic" w:hAnsi="Adobe Arabic" w:cs="Adobe Arabic"/>
              <w:color w:val="000000" w:themeColor="text1"/>
              <w:sz w:val="36"/>
              <w:szCs w:val="36"/>
              <w:rtl/>
              <w:lang w:bidi="ar-DZ"/>
            </w:rPr>
            <w:t xml:space="preserve"> ان جودة الحياة الوظيفية تتمثل في مجموعة من السياسات المحفزة , نظم مكافئات فعالة , </w:t>
          </w:r>
          <w:proofErr w:type="spellStart"/>
          <w:r w:rsidRPr="007E0FAF">
            <w:rPr>
              <w:rFonts w:ascii="Adobe Arabic" w:hAnsi="Adobe Arabic" w:cs="Adobe Arabic"/>
              <w:color w:val="000000" w:themeColor="text1"/>
              <w:sz w:val="36"/>
              <w:szCs w:val="36"/>
              <w:rtl/>
              <w:lang w:bidi="ar-DZ"/>
            </w:rPr>
            <w:t>واسغلال</w:t>
          </w:r>
          <w:proofErr w:type="spellEnd"/>
          <w:r w:rsidRPr="007E0FAF">
            <w:rPr>
              <w:rFonts w:ascii="Adobe Arabic" w:hAnsi="Adobe Arabic" w:cs="Adobe Arabic"/>
              <w:color w:val="000000" w:themeColor="text1"/>
              <w:sz w:val="36"/>
              <w:szCs w:val="36"/>
              <w:rtl/>
              <w:lang w:bidi="ar-DZ"/>
            </w:rPr>
            <w:t xml:space="preserve"> </w:t>
          </w:r>
          <w:proofErr w:type="gramStart"/>
          <w:r w:rsidRPr="007E0FAF">
            <w:rPr>
              <w:rFonts w:ascii="Adobe Arabic" w:hAnsi="Adobe Arabic" w:cs="Adobe Arabic"/>
              <w:color w:val="000000" w:themeColor="text1"/>
              <w:sz w:val="36"/>
              <w:szCs w:val="36"/>
              <w:rtl/>
              <w:lang w:bidi="ar-DZ"/>
            </w:rPr>
            <w:t>احسن</w:t>
          </w:r>
          <w:proofErr w:type="gramEnd"/>
          <w:r w:rsidRPr="007E0FAF">
            <w:rPr>
              <w:rFonts w:ascii="Adobe Arabic" w:hAnsi="Adobe Arabic" w:cs="Adobe Arabic"/>
              <w:color w:val="000000" w:themeColor="text1"/>
              <w:sz w:val="36"/>
              <w:szCs w:val="36"/>
              <w:rtl/>
              <w:lang w:bidi="ar-DZ"/>
            </w:rPr>
            <w:t xml:space="preserve"> لوقت العمل داخل المنظمة , و بالتالي يرى الجودة من ناحية استراتيجية منظمة رسمية تصب في مصلة </w:t>
          </w:r>
          <w:r w:rsidRPr="007E0FAF">
            <w:rPr>
              <w:rFonts w:ascii="Adobe Arabic" w:hAnsi="Adobe Arabic" w:cs="Adobe Arabic" w:hint="cs"/>
              <w:color w:val="000000" w:themeColor="text1"/>
              <w:sz w:val="36"/>
              <w:szCs w:val="36"/>
              <w:rtl/>
              <w:lang w:bidi="ar-DZ"/>
            </w:rPr>
            <w:t>العامل.</w:t>
          </w:r>
        </w:p>
        <w:p w:rsidR="007E0FAF" w:rsidRPr="007E0FAF" w:rsidRDefault="007E0FAF" w:rsidP="007E0FAF">
          <w:pPr>
            <w:bidi/>
            <w:rPr>
              <w:rFonts w:ascii="Adobe Arabic" w:hAnsi="Adobe Arabic" w:cs="Adobe Arabic"/>
              <w:color w:val="000000" w:themeColor="text1"/>
              <w:sz w:val="40"/>
              <w:szCs w:val="40"/>
              <w:rtl/>
              <w:lang w:bidi="ar-DZ"/>
            </w:rPr>
          </w:pPr>
          <w:r w:rsidRPr="007E0FAF">
            <w:rPr>
              <w:rFonts w:ascii="Adobe Arabic" w:hAnsi="Adobe Arabic" w:cs="Adobe Arabic"/>
              <w:color w:val="000000" w:themeColor="text1"/>
              <w:sz w:val="40"/>
              <w:szCs w:val="40"/>
              <w:rtl/>
              <w:lang w:bidi="ar-DZ"/>
            </w:rPr>
            <w:t xml:space="preserve">المطلب </w:t>
          </w:r>
          <w:r w:rsidRPr="007E0FAF">
            <w:rPr>
              <w:rFonts w:ascii="Adobe Arabic" w:hAnsi="Adobe Arabic" w:cs="Adobe Arabic" w:hint="cs"/>
              <w:color w:val="000000" w:themeColor="text1"/>
              <w:sz w:val="40"/>
              <w:szCs w:val="40"/>
              <w:rtl/>
              <w:lang w:bidi="ar-DZ"/>
            </w:rPr>
            <w:t>الثاني:</w:t>
          </w:r>
          <w:r w:rsidRPr="007E0FAF">
            <w:rPr>
              <w:rFonts w:ascii="Adobe Arabic" w:hAnsi="Adobe Arabic" w:cs="Adobe Arabic"/>
              <w:color w:val="000000" w:themeColor="text1"/>
              <w:sz w:val="40"/>
              <w:szCs w:val="40"/>
              <w:rtl/>
              <w:lang w:bidi="ar-DZ"/>
            </w:rPr>
            <w:t xml:space="preserve"> عناصر جودة الحياة الوظيفية .</w:t>
          </w:r>
        </w:p>
        <w:p w:rsidR="007E0FAF" w:rsidRPr="007E0FAF" w:rsidRDefault="007E0FAF" w:rsidP="007E0FAF">
          <w:pPr>
            <w:bidi/>
            <w:rPr>
              <w:rFonts w:ascii="Adobe Arabic" w:hAnsi="Adobe Arabic" w:cs="Adobe Arabic"/>
              <w:color w:val="000000" w:themeColor="text1"/>
              <w:sz w:val="40"/>
              <w:szCs w:val="40"/>
              <w:rtl/>
              <w:lang w:bidi="ar-DZ"/>
            </w:rPr>
          </w:pPr>
          <w:r w:rsidRPr="007E0FAF">
            <w:rPr>
              <w:rFonts w:ascii="Adobe Arabic" w:hAnsi="Adobe Arabic" w:cs="Adobe Arabic"/>
              <w:color w:val="000000" w:themeColor="text1"/>
              <w:sz w:val="40"/>
              <w:szCs w:val="40"/>
              <w:rtl/>
              <w:lang w:bidi="ar-DZ"/>
            </w:rPr>
            <w:t xml:space="preserve">إن كفاءة المؤسسات في تحقيق مخرجات مرتفعة، ذات جودة عالية تعتمد على حسن </w:t>
          </w:r>
          <w:proofErr w:type="spellStart"/>
          <w:r w:rsidRPr="007E0FAF">
            <w:rPr>
              <w:rFonts w:ascii="Adobe Arabic" w:hAnsi="Adobe Arabic" w:cs="Adobe Arabic"/>
              <w:color w:val="000000" w:themeColor="text1"/>
              <w:sz w:val="40"/>
              <w:szCs w:val="40"/>
              <w:rtl/>
              <w:lang w:bidi="ar-DZ"/>
            </w:rPr>
            <w:t>اسخدامها</w:t>
          </w:r>
          <w:proofErr w:type="spellEnd"/>
          <w:r w:rsidRPr="007E0FAF">
            <w:rPr>
              <w:rFonts w:ascii="Adobe Arabic" w:hAnsi="Adobe Arabic" w:cs="Adobe Arabic"/>
              <w:color w:val="000000" w:themeColor="text1"/>
              <w:sz w:val="40"/>
              <w:szCs w:val="40"/>
              <w:rtl/>
              <w:lang w:bidi="ar-DZ"/>
            </w:rPr>
            <w:t xml:space="preserve"> لمواردها البشرية فالمنظمات الفعالة في أداء وظائفها هي التي تهتم بعدة امور تؤثر تأثيرا مباشرا على الاداء منها الرضا الوظيفي </w:t>
          </w:r>
          <w:r w:rsidRPr="007E0FAF">
            <w:rPr>
              <w:rFonts w:ascii="Adobe Arabic" w:hAnsi="Adobe Arabic" w:cs="Adobe Arabic" w:hint="cs"/>
              <w:color w:val="000000" w:themeColor="text1"/>
              <w:sz w:val="40"/>
              <w:szCs w:val="40"/>
              <w:rtl/>
              <w:lang w:bidi="ar-DZ"/>
            </w:rPr>
            <w:t>وعلاقة</w:t>
          </w:r>
          <w:r w:rsidRPr="007E0FAF">
            <w:rPr>
              <w:rFonts w:ascii="Adobe Arabic" w:hAnsi="Adobe Arabic" w:cs="Adobe Arabic"/>
              <w:color w:val="000000" w:themeColor="text1"/>
              <w:sz w:val="40"/>
              <w:szCs w:val="40"/>
              <w:rtl/>
              <w:lang w:bidi="ar-DZ"/>
            </w:rPr>
            <w:t xml:space="preserve"> الموظف مع رؤسائه </w:t>
          </w:r>
          <w:r w:rsidRPr="007E0FAF">
            <w:rPr>
              <w:rFonts w:ascii="Adobe Arabic" w:hAnsi="Adobe Arabic" w:cs="Adobe Arabic" w:hint="cs"/>
              <w:color w:val="000000" w:themeColor="text1"/>
              <w:sz w:val="40"/>
              <w:szCs w:val="40"/>
              <w:rtl/>
              <w:lang w:bidi="ar-DZ"/>
            </w:rPr>
            <w:t>وزملائه</w:t>
          </w:r>
          <w:r w:rsidRPr="007E0FAF">
            <w:rPr>
              <w:rFonts w:ascii="Adobe Arabic" w:hAnsi="Adobe Arabic" w:cs="Adobe Arabic"/>
              <w:color w:val="000000" w:themeColor="text1"/>
              <w:sz w:val="40"/>
              <w:szCs w:val="40"/>
              <w:rtl/>
              <w:lang w:bidi="ar-DZ"/>
            </w:rPr>
            <w:t xml:space="preserve"> و بيئة العمل و أنظمة ,</w:t>
          </w:r>
        </w:p>
        <w:p w:rsidR="007E0FAF" w:rsidRPr="007E0FAF" w:rsidRDefault="007E0FAF" w:rsidP="007E0FAF">
          <w:pPr>
            <w:bidi/>
            <w:rPr>
              <w:rFonts w:ascii="Adobe Arabic" w:hAnsi="Adobe Arabic" w:cs="Adobe Arabic"/>
              <w:color w:val="000000" w:themeColor="text1"/>
              <w:sz w:val="40"/>
              <w:szCs w:val="40"/>
              <w:rtl/>
              <w:lang w:bidi="ar-DZ"/>
            </w:rPr>
          </w:pPr>
          <w:r w:rsidRPr="007E0FAF">
            <w:rPr>
              <w:rFonts w:ascii="Adobe Arabic" w:hAnsi="Adobe Arabic" w:cs="Adobe Arabic"/>
              <w:color w:val="000000" w:themeColor="text1"/>
              <w:sz w:val="40"/>
              <w:szCs w:val="40"/>
              <w:rtl/>
              <w:lang w:bidi="ar-DZ"/>
            </w:rPr>
            <w:t xml:space="preserve"> العلاقات الاجتماعية بين الموظف و رؤسائه و </w:t>
          </w:r>
          <w:r w:rsidRPr="007E0FAF">
            <w:rPr>
              <w:rFonts w:ascii="Adobe Arabic" w:hAnsi="Adobe Arabic" w:cs="Adobe Arabic" w:hint="cs"/>
              <w:color w:val="000000" w:themeColor="text1"/>
              <w:sz w:val="40"/>
              <w:szCs w:val="40"/>
              <w:rtl/>
              <w:lang w:bidi="ar-DZ"/>
            </w:rPr>
            <w:t>زملائه:</w:t>
          </w:r>
          <w:r w:rsidRPr="007E0FAF">
            <w:rPr>
              <w:rFonts w:ascii="Adobe Arabic" w:hAnsi="Adobe Arabic" w:cs="Adobe Arabic"/>
              <w:color w:val="000000" w:themeColor="text1"/>
              <w:sz w:val="40"/>
              <w:szCs w:val="40"/>
              <w:rtl/>
              <w:lang w:bidi="ar-DZ"/>
            </w:rPr>
            <w:t xml:space="preserve"> لا يعمل الموظفون من اجل اشباع الحاجات المادية فقط بل هم في حاجة للتواصل الاجتماعي سواء مع الزملاء بوصفهم داعمين للفرد , ام مع الرئيس المباشر بوصفه متفهما و متعاونا و يستمع </w:t>
          </w:r>
          <w:proofErr w:type="spellStart"/>
          <w:r w:rsidRPr="007E0FAF">
            <w:rPr>
              <w:rFonts w:ascii="Adobe Arabic" w:hAnsi="Adobe Arabic" w:cs="Adobe Arabic"/>
              <w:color w:val="000000" w:themeColor="text1"/>
              <w:sz w:val="40"/>
              <w:szCs w:val="40"/>
              <w:rtl/>
              <w:lang w:bidi="ar-DZ"/>
            </w:rPr>
            <w:t>لاراء</w:t>
          </w:r>
          <w:proofErr w:type="spellEnd"/>
          <w:r w:rsidRPr="007E0FAF">
            <w:rPr>
              <w:rFonts w:ascii="Adobe Arabic" w:hAnsi="Adobe Arabic" w:cs="Adobe Arabic"/>
              <w:color w:val="000000" w:themeColor="text1"/>
              <w:sz w:val="40"/>
              <w:szCs w:val="40"/>
              <w:rtl/>
              <w:lang w:bidi="ar-DZ"/>
            </w:rPr>
            <w:t xml:space="preserve"> موظفيه و مقترحاتهم و يهتم بهم و من الجدير ذكره انه كلما كان المدير واعيا و متفهما لصعوبة المهام التي يقوم بها الموظف كانت العلاقة بينهم ايجابية في اثرها على الاداء .</w:t>
          </w:r>
        </w:p>
        <w:p w:rsidR="007E0FAF" w:rsidRPr="007E0FAF" w:rsidRDefault="007E0FAF" w:rsidP="007E0FAF">
          <w:pPr>
            <w:bidi/>
            <w:rPr>
              <w:rFonts w:ascii="Adobe Arabic" w:hAnsi="Adobe Arabic" w:cs="Adobe Arabic"/>
              <w:color w:val="000000" w:themeColor="text1"/>
              <w:sz w:val="40"/>
              <w:szCs w:val="40"/>
              <w:rtl/>
              <w:lang w:bidi="ar-DZ"/>
            </w:rPr>
          </w:pPr>
          <w:r w:rsidRPr="007E0FAF">
            <w:rPr>
              <w:rFonts w:ascii="Adobe Arabic" w:hAnsi="Adobe Arabic" w:cs="Adobe Arabic"/>
              <w:color w:val="000000" w:themeColor="text1"/>
              <w:sz w:val="40"/>
              <w:szCs w:val="40"/>
              <w:rtl/>
              <w:lang w:bidi="ar-DZ"/>
            </w:rPr>
            <w:t xml:space="preserve">الحوافز و العقاب : تختلف انظمة المكافئات من مؤسسة </w:t>
          </w:r>
          <w:proofErr w:type="spellStart"/>
          <w:r w:rsidRPr="007E0FAF">
            <w:rPr>
              <w:rFonts w:ascii="Adobe Arabic" w:hAnsi="Adobe Arabic" w:cs="Adobe Arabic"/>
              <w:color w:val="000000" w:themeColor="text1"/>
              <w:sz w:val="40"/>
              <w:szCs w:val="40"/>
              <w:rtl/>
              <w:lang w:bidi="ar-DZ"/>
            </w:rPr>
            <w:t>لاخرى</w:t>
          </w:r>
          <w:proofErr w:type="spellEnd"/>
          <w:r w:rsidRPr="007E0FAF">
            <w:rPr>
              <w:rFonts w:ascii="Adobe Arabic" w:hAnsi="Adobe Arabic" w:cs="Adobe Arabic"/>
              <w:color w:val="000000" w:themeColor="text1"/>
              <w:sz w:val="40"/>
              <w:szCs w:val="40"/>
              <w:rtl/>
              <w:lang w:bidi="ar-DZ"/>
            </w:rPr>
            <w:t xml:space="preserve"> و بغض النظر عن طبيعة المكافئات و الحوافز ينبغي على </w:t>
          </w:r>
          <w:r w:rsidRPr="007E0FAF">
            <w:rPr>
              <w:rFonts w:ascii="Adobe Arabic" w:hAnsi="Adobe Arabic" w:cs="Adobe Arabic" w:hint="cs"/>
              <w:color w:val="000000" w:themeColor="text1"/>
              <w:sz w:val="40"/>
              <w:szCs w:val="40"/>
              <w:rtl/>
              <w:lang w:bidi="ar-DZ"/>
            </w:rPr>
            <w:t>المديرين</w:t>
          </w:r>
          <w:r w:rsidRPr="007E0FAF">
            <w:rPr>
              <w:rFonts w:ascii="Adobe Arabic" w:hAnsi="Adobe Arabic" w:cs="Adobe Arabic"/>
              <w:color w:val="000000" w:themeColor="text1"/>
              <w:sz w:val="40"/>
              <w:szCs w:val="40"/>
              <w:rtl/>
              <w:lang w:bidi="ar-DZ"/>
            </w:rPr>
            <w:t xml:space="preserve"> ان يبدو اهتماما بحوافز موظفيهم كل حسب ادائه و اهتماماته و رغباته عموما تمنح الحوافز و فقا </w:t>
          </w:r>
          <w:proofErr w:type="spellStart"/>
          <w:r w:rsidRPr="007E0FAF">
            <w:rPr>
              <w:rFonts w:ascii="Adobe Arabic" w:hAnsi="Adobe Arabic" w:cs="Adobe Arabic"/>
              <w:color w:val="000000" w:themeColor="text1"/>
              <w:sz w:val="40"/>
              <w:szCs w:val="40"/>
              <w:rtl/>
              <w:lang w:bidi="ar-DZ"/>
            </w:rPr>
            <w:t>للاداء</w:t>
          </w:r>
          <w:proofErr w:type="spellEnd"/>
          <w:r w:rsidRPr="007E0FAF">
            <w:rPr>
              <w:rFonts w:ascii="Adobe Arabic" w:hAnsi="Adobe Arabic" w:cs="Adobe Arabic"/>
              <w:color w:val="000000" w:themeColor="text1"/>
              <w:sz w:val="40"/>
              <w:szCs w:val="40"/>
              <w:rtl/>
              <w:lang w:bidi="ar-DZ"/>
            </w:rPr>
            <w:t xml:space="preserve"> او الجهد المبذول او حسب الاقدمية و المعارات المكتسبة , وهناك انواع عديدة من الحوافز منها ما هو فردي و الاخر جماعي و الثالث على نطاق المنظمة او المشاركة في تخفيض التكاليف </w:t>
          </w:r>
        </w:p>
        <w:p w:rsidR="007E0FAF" w:rsidRPr="007E0FAF" w:rsidRDefault="007E0FAF" w:rsidP="007E0FAF">
          <w:pPr>
            <w:bidi/>
            <w:rPr>
              <w:rFonts w:ascii="Adobe Arabic" w:hAnsi="Adobe Arabic" w:cs="Adobe Arabic"/>
              <w:color w:val="000000" w:themeColor="text1"/>
              <w:sz w:val="40"/>
              <w:szCs w:val="40"/>
              <w:rtl/>
              <w:lang w:bidi="ar-DZ"/>
            </w:rPr>
          </w:pPr>
          <w:r w:rsidRPr="007E0FAF">
            <w:rPr>
              <w:rFonts w:ascii="Adobe Arabic" w:hAnsi="Adobe Arabic" w:cs="Adobe Arabic"/>
              <w:color w:val="000000" w:themeColor="text1"/>
              <w:sz w:val="40"/>
              <w:szCs w:val="40"/>
              <w:rtl/>
              <w:lang w:bidi="ar-DZ"/>
            </w:rPr>
            <w:lastRenderedPageBreak/>
            <w:t xml:space="preserve">بيئة العمل : ان لبيئة العمل اثر في اداء الموظفين سعت العديد من المنظمات الي اجراء تغيرات جذرية في بيئة العمل لتجعلها اكثر راحة للموظفين تضم بيئة العمل عدة جوانب منها ما هو ماد و الاخر نفسي و اجتماعي </w:t>
          </w:r>
        </w:p>
        <w:p w:rsidR="00FC6593" w:rsidRPr="007E0FAF" w:rsidRDefault="007E0FAF" w:rsidP="007E0FAF">
          <w:pPr>
            <w:bidi/>
            <w:rPr>
              <w:rFonts w:ascii="Adobe Arabic" w:hAnsi="Adobe Arabic" w:cs="Adobe Arabic"/>
              <w:color w:val="000000" w:themeColor="text1"/>
              <w:sz w:val="44"/>
              <w:szCs w:val="44"/>
              <w:rtl/>
            </w:rPr>
          </w:pPr>
          <w:r w:rsidRPr="007E0FAF">
            <w:rPr>
              <w:rFonts w:ascii="Adobe Arabic" w:hAnsi="Adobe Arabic" w:cs="Adobe Arabic"/>
              <w:color w:val="000000" w:themeColor="text1"/>
              <w:sz w:val="40"/>
              <w:szCs w:val="40"/>
              <w:rtl/>
              <w:lang w:bidi="ar-DZ"/>
            </w:rPr>
            <w:t xml:space="preserve">لقد اعطية البيئة المادية للعمل في اثناء تطور علم النفس الصناعي اهمية عالية على اساس انها تؤثر </w:t>
          </w:r>
          <w:proofErr w:type="spellStart"/>
          <w:r w:rsidRPr="007E0FAF">
            <w:rPr>
              <w:rFonts w:ascii="Adobe Arabic" w:hAnsi="Adobe Arabic" w:cs="Adobe Arabic"/>
              <w:color w:val="000000" w:themeColor="text1"/>
              <w:sz w:val="40"/>
              <w:szCs w:val="40"/>
              <w:rtl/>
              <w:lang w:bidi="ar-DZ"/>
            </w:rPr>
            <w:t>تاثيرا</w:t>
          </w:r>
          <w:proofErr w:type="spellEnd"/>
          <w:r w:rsidRPr="007E0FAF">
            <w:rPr>
              <w:rFonts w:ascii="Adobe Arabic" w:hAnsi="Adobe Arabic" w:cs="Adobe Arabic"/>
              <w:color w:val="000000" w:themeColor="text1"/>
              <w:sz w:val="40"/>
              <w:szCs w:val="40"/>
              <w:rtl/>
              <w:lang w:bidi="ar-DZ"/>
            </w:rPr>
            <w:t xml:space="preserve"> مهما في انتاجية العاملين و </w:t>
          </w:r>
          <w:proofErr w:type="spellStart"/>
          <w:r w:rsidRPr="007E0FAF">
            <w:rPr>
              <w:rFonts w:ascii="Adobe Arabic" w:hAnsi="Adobe Arabic" w:cs="Adobe Arabic"/>
              <w:color w:val="000000" w:themeColor="text1"/>
              <w:sz w:val="40"/>
              <w:szCs w:val="40"/>
              <w:rtl/>
              <w:lang w:bidi="ar-DZ"/>
            </w:rPr>
            <w:t>اكتفئ</w:t>
          </w:r>
          <w:proofErr w:type="spellEnd"/>
          <w:r w:rsidRPr="007E0FAF">
            <w:rPr>
              <w:rFonts w:ascii="Adobe Arabic" w:hAnsi="Adobe Arabic" w:cs="Adobe Arabic"/>
              <w:color w:val="000000" w:themeColor="text1"/>
              <w:sz w:val="40"/>
              <w:szCs w:val="40"/>
              <w:rtl/>
              <w:lang w:bidi="ar-DZ"/>
            </w:rPr>
            <w:t xml:space="preserve"> الباحثون بالتركيز على البيئة المادية للعمل </w:t>
          </w:r>
          <w:proofErr w:type="spellStart"/>
          <w:r w:rsidRPr="007E0FAF">
            <w:rPr>
              <w:rFonts w:ascii="Adobe Arabic" w:hAnsi="Adobe Arabic" w:cs="Adobe Arabic"/>
              <w:color w:val="000000" w:themeColor="text1"/>
              <w:sz w:val="40"/>
              <w:szCs w:val="40"/>
              <w:rtl/>
              <w:lang w:bidi="ar-DZ"/>
            </w:rPr>
            <w:t>كالاضائة</w:t>
          </w:r>
          <w:proofErr w:type="spellEnd"/>
          <w:r w:rsidRPr="007E0FAF">
            <w:rPr>
              <w:rFonts w:ascii="Adobe Arabic" w:hAnsi="Adobe Arabic" w:cs="Adobe Arabic"/>
              <w:color w:val="000000" w:themeColor="text1"/>
              <w:sz w:val="40"/>
              <w:szCs w:val="40"/>
              <w:rtl/>
              <w:lang w:bidi="ar-DZ"/>
            </w:rPr>
            <w:t xml:space="preserve"> و الحرارة و الضوضاء و لكن دراسات هاوثورن اكدة اهمية العنصر </w:t>
          </w:r>
          <w:proofErr w:type="spellStart"/>
          <w:r w:rsidRPr="007E0FAF">
            <w:rPr>
              <w:rFonts w:ascii="Adobe Arabic" w:hAnsi="Adobe Arabic" w:cs="Adobe Arabic"/>
              <w:color w:val="000000" w:themeColor="text1"/>
              <w:sz w:val="40"/>
              <w:szCs w:val="40"/>
              <w:rtl/>
              <w:lang w:bidi="ar-DZ"/>
            </w:rPr>
            <w:t>النساني</w:t>
          </w:r>
          <w:proofErr w:type="spellEnd"/>
          <w:r w:rsidRPr="007E0FAF">
            <w:rPr>
              <w:rFonts w:ascii="Adobe Arabic" w:hAnsi="Adobe Arabic" w:cs="Adobe Arabic"/>
              <w:color w:val="000000" w:themeColor="text1"/>
              <w:sz w:val="40"/>
              <w:szCs w:val="40"/>
              <w:rtl/>
              <w:lang w:bidi="ar-DZ"/>
            </w:rPr>
            <w:t xml:space="preserve"> </w:t>
          </w:r>
          <w:proofErr w:type="spellStart"/>
          <w:r w:rsidRPr="007E0FAF">
            <w:rPr>
              <w:rFonts w:ascii="Adobe Arabic" w:hAnsi="Adobe Arabic" w:cs="Adobe Arabic"/>
              <w:color w:val="000000" w:themeColor="text1"/>
              <w:sz w:val="40"/>
              <w:szCs w:val="40"/>
              <w:rtl/>
              <w:lang w:bidi="ar-DZ"/>
            </w:rPr>
            <w:t>الجتماعي</w:t>
          </w:r>
          <w:proofErr w:type="spellEnd"/>
          <w:r w:rsidRPr="007E0FAF">
            <w:rPr>
              <w:rFonts w:ascii="Adobe Arabic" w:hAnsi="Adobe Arabic" w:cs="Adobe Arabic"/>
              <w:color w:val="000000" w:themeColor="text1"/>
              <w:sz w:val="40"/>
              <w:szCs w:val="40"/>
              <w:rtl/>
              <w:lang w:bidi="ar-DZ"/>
            </w:rPr>
            <w:t xml:space="preserve"> و مفهوم نوعية الحياة التي يعيشها الموظف و الحقيقة ان بيئة العمل لا تتكون فقط من مكونات المادية و لكنها تشمل ايضا الجانب النفسي و الاجتماعي  </w:t>
          </w:r>
        </w:p>
        <w:p w:rsidR="00FC6593" w:rsidRPr="00FC6593" w:rsidRDefault="00FC6593" w:rsidP="00FC6593">
          <w:pPr>
            <w:tabs>
              <w:tab w:val="left" w:pos="4635"/>
            </w:tabs>
            <w:bidi/>
            <w:jc w:val="center"/>
            <w:rPr>
              <w:rFonts w:ascii="Adobe Arabic" w:hAnsi="Adobe Arabic" w:cs="Adobe Arabic"/>
              <w:sz w:val="44"/>
              <w:szCs w:val="44"/>
              <w:rtl/>
            </w:rPr>
          </w:pPr>
        </w:p>
        <w:p w:rsidR="00FC6593" w:rsidRDefault="00FC6593" w:rsidP="00FC6593">
          <w:pPr>
            <w:tabs>
              <w:tab w:val="left" w:pos="4635"/>
            </w:tabs>
            <w:rPr>
              <w:rFonts w:cs="Times New Roman"/>
              <w:sz w:val="28"/>
              <w:szCs w:val="28"/>
              <w:rtl/>
              <w:lang w:bidi="ar-DZ"/>
            </w:rPr>
          </w:pPr>
          <w:r w:rsidRPr="00FC6593">
            <w:rPr>
              <w:rFonts w:cs="Times New Roman"/>
              <w:sz w:val="28"/>
              <w:szCs w:val="28"/>
              <w:rtl/>
              <w:lang w:bidi="ar-DZ"/>
            </w:rPr>
            <w:br w:type="page"/>
          </w:r>
          <w:r>
            <w:rPr>
              <w:rFonts w:cs="Times New Roman"/>
              <w:sz w:val="28"/>
              <w:szCs w:val="28"/>
              <w:rtl/>
              <w:lang w:bidi="ar-DZ"/>
            </w:rPr>
            <w:lastRenderedPageBreak/>
            <w:tab/>
          </w:r>
        </w:p>
        <w:p w:rsidR="008A4935" w:rsidRDefault="005767E3" w:rsidP="0032290F">
          <w:pPr>
            <w:jc w:val="center"/>
            <w:rPr>
              <w:rFonts w:cstheme="minorHAnsi"/>
              <w:sz w:val="28"/>
              <w:szCs w:val="28"/>
              <w:rtl/>
              <w:lang w:bidi="ar-DZ"/>
            </w:rPr>
          </w:pPr>
        </w:p>
      </w:sdtContent>
    </w:sdt>
    <w:p w:rsidR="00AC71D8" w:rsidRPr="00AC71D8" w:rsidRDefault="00AC71D8" w:rsidP="00AC71D8">
      <w:pPr>
        <w:pStyle w:val="ListParagraph"/>
        <w:numPr>
          <w:ilvl w:val="0"/>
          <w:numId w:val="3"/>
        </w:numPr>
        <w:bidi/>
        <w:rPr>
          <w:rFonts w:cstheme="minorHAnsi"/>
          <w:sz w:val="36"/>
          <w:szCs w:val="36"/>
          <w:rtl/>
          <w:lang w:bidi="ar-DZ"/>
        </w:rPr>
      </w:pPr>
      <w:r w:rsidRPr="00AC71D8">
        <w:rPr>
          <w:rFonts w:cstheme="minorHAnsi"/>
          <w:sz w:val="36"/>
          <w:szCs w:val="36"/>
          <w:rtl/>
          <w:lang w:bidi="ar-DZ"/>
        </w:rPr>
        <w:t xml:space="preserve">المبحث الثاني: جودة الحياة الوظيفية في المؤسسة الاقتصادية </w:t>
      </w:r>
    </w:p>
    <w:p w:rsidR="00AC71D8" w:rsidRPr="00AC71D8" w:rsidRDefault="00AC71D8" w:rsidP="00AC71D8">
      <w:pPr>
        <w:bidi/>
        <w:rPr>
          <w:rFonts w:cstheme="minorHAnsi"/>
          <w:sz w:val="36"/>
          <w:szCs w:val="36"/>
          <w:rtl/>
          <w:lang w:bidi="ar-DZ"/>
        </w:rPr>
      </w:pPr>
      <w:r w:rsidRPr="00AC71D8">
        <w:rPr>
          <w:rFonts w:cstheme="minorHAnsi"/>
          <w:sz w:val="36"/>
          <w:szCs w:val="36"/>
          <w:rtl/>
          <w:lang w:bidi="ar-DZ"/>
        </w:rPr>
        <w:t>المطلب 1: أهمية جودة الحياة الوظيفية</w:t>
      </w:r>
      <w:r w:rsidRPr="00AC71D8">
        <w:rPr>
          <w:rFonts w:cstheme="minorHAnsi"/>
          <w:sz w:val="36"/>
          <w:szCs w:val="36"/>
          <w:lang w:bidi="ar-DZ"/>
        </w:rPr>
        <w:t>:</w:t>
      </w:r>
      <w:r w:rsidRPr="00AC71D8">
        <w:rPr>
          <w:rFonts w:cstheme="minorHAnsi"/>
          <w:sz w:val="36"/>
          <w:szCs w:val="36"/>
          <w:rtl/>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تسعى مؤسسات اليوم والتي منها المؤسسات الخاصة أو</w:t>
      </w:r>
      <w:r w:rsidR="00094436">
        <w:rPr>
          <w:rFonts w:cstheme="minorHAnsi"/>
          <w:sz w:val="28"/>
          <w:szCs w:val="28"/>
          <w:lang w:bidi="ar-DZ"/>
        </w:rPr>
        <w:t xml:space="preserve"> </w:t>
      </w:r>
      <w:r w:rsidRPr="00AC71D8">
        <w:rPr>
          <w:rFonts w:cstheme="minorHAnsi"/>
          <w:sz w:val="28"/>
          <w:szCs w:val="28"/>
          <w:rtl/>
          <w:lang w:bidi="ar-DZ"/>
        </w:rPr>
        <w:t>العمومية نحو</w:t>
      </w:r>
      <w:r w:rsidR="00094436">
        <w:rPr>
          <w:rFonts w:cstheme="minorHAnsi" w:hint="cs"/>
          <w:sz w:val="28"/>
          <w:szCs w:val="28"/>
          <w:rtl/>
          <w:lang w:bidi="ar-DZ"/>
        </w:rPr>
        <w:t xml:space="preserve"> </w:t>
      </w:r>
      <w:r w:rsidRPr="00AC71D8">
        <w:rPr>
          <w:rFonts w:cstheme="minorHAnsi"/>
          <w:sz w:val="28"/>
          <w:szCs w:val="28"/>
          <w:rtl/>
          <w:lang w:bidi="ar-DZ"/>
        </w:rPr>
        <w:t>استخدام أساليب وطرق عمل جديدة من أجل مواجهة تحديات بيئة العمل والتي من شأنها تحقيق أكبر قدر من رضا العاملين، حيث أصبح تطبيقها حاجة ملحة وتكمن أهميتها في</w:t>
      </w:r>
      <w:r w:rsidRPr="00AC71D8">
        <w:rPr>
          <w:rFonts w:cstheme="minorHAnsi"/>
          <w:sz w:val="28"/>
          <w:szCs w:val="28"/>
          <w:lang w:bidi="ar-DZ"/>
        </w:rPr>
        <w:t>:</w:t>
      </w:r>
      <w:r w:rsidRPr="00AC71D8">
        <w:rPr>
          <w:rFonts w:cstheme="minorHAnsi"/>
          <w:sz w:val="28"/>
          <w:szCs w:val="28"/>
          <w:rtl/>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xml:space="preserve">• تساعد على تهيئة بيئة جيدة من رواتب ومكافئات تجعل العاملين أكثر رضا عن عملهم وتحقق التوازن بين حياتهم الشخصية والمهنية.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تحقق أهداف المؤسسة والعاملين وأصحاب المصالح المرتبطة بالعمل وهو</w:t>
      </w:r>
      <w:r w:rsidR="00094436">
        <w:rPr>
          <w:rFonts w:cstheme="minorHAnsi" w:hint="cs"/>
          <w:sz w:val="28"/>
          <w:szCs w:val="28"/>
          <w:rtl/>
          <w:lang w:bidi="ar-DZ"/>
        </w:rPr>
        <w:t xml:space="preserve"> </w:t>
      </w:r>
      <w:r w:rsidRPr="00AC71D8">
        <w:rPr>
          <w:rFonts w:cstheme="minorHAnsi"/>
          <w:sz w:val="28"/>
          <w:szCs w:val="28"/>
          <w:rtl/>
          <w:lang w:bidi="ar-DZ"/>
        </w:rPr>
        <w:t xml:space="preserve">ما يزيد من مستوى الولاء والانتماء والثقة بالمؤسسة.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تهيئ</w:t>
      </w:r>
      <w:r w:rsidR="00094436">
        <w:rPr>
          <w:rFonts w:cstheme="minorHAnsi" w:hint="cs"/>
          <w:sz w:val="28"/>
          <w:szCs w:val="28"/>
          <w:rtl/>
          <w:lang w:bidi="ar-DZ"/>
        </w:rPr>
        <w:t>ة</w:t>
      </w:r>
      <w:r w:rsidRPr="00AC71D8">
        <w:rPr>
          <w:rFonts w:cstheme="minorHAnsi"/>
          <w:sz w:val="28"/>
          <w:szCs w:val="28"/>
          <w:rtl/>
          <w:lang w:bidi="ar-DZ"/>
        </w:rPr>
        <w:t xml:space="preserve"> المناخ التنظيمي الذي تسود فيه روح التعاون والعلاقات الاجتماعية والايجابية بين العاملين وتبادل الخبرات والمعرقة فيما بينهم وهو</w:t>
      </w:r>
      <w:r w:rsidR="00AD0730">
        <w:rPr>
          <w:rFonts w:cstheme="minorHAnsi" w:hint="cs"/>
          <w:sz w:val="28"/>
          <w:szCs w:val="28"/>
          <w:rtl/>
          <w:lang w:bidi="ar-DZ"/>
        </w:rPr>
        <w:t xml:space="preserve"> </w:t>
      </w:r>
      <w:r w:rsidRPr="00AC71D8">
        <w:rPr>
          <w:rFonts w:cstheme="minorHAnsi"/>
          <w:sz w:val="28"/>
          <w:szCs w:val="28"/>
          <w:rtl/>
          <w:lang w:bidi="ar-DZ"/>
        </w:rPr>
        <w:t>ما يقلل معدل الصراعات ويزيد من انتاجية المؤسسة</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إرساء مبادئ العدل والمساواة بين العاملين مما يزيد من فاعليتهم في العمل وتحفيزهم على إقامة عالقات جيدة تساعد على تطوير قوة عمل راضية وملتزمة</w:t>
      </w:r>
      <w:r w:rsidRPr="00AC71D8">
        <w:rPr>
          <w:rFonts w:cstheme="minorHAnsi"/>
          <w:sz w:val="28"/>
          <w:szCs w:val="28"/>
          <w:lang w:bidi="ar-DZ"/>
        </w:rPr>
        <w:t xml:space="preserve">. </w:t>
      </w:r>
    </w:p>
    <w:p w:rsidR="00AC71D8" w:rsidRPr="00AC71D8" w:rsidRDefault="00AC71D8" w:rsidP="00AC71D8">
      <w:pPr>
        <w:bidi/>
        <w:rPr>
          <w:rFonts w:cstheme="minorHAnsi"/>
          <w:sz w:val="28"/>
          <w:szCs w:val="28"/>
          <w:lang w:bidi="ar-DZ"/>
        </w:rPr>
      </w:pPr>
      <w:r w:rsidRPr="00AC71D8">
        <w:rPr>
          <w:rFonts w:cstheme="minorHAnsi"/>
          <w:sz w:val="28"/>
          <w:szCs w:val="28"/>
          <w:rtl/>
          <w:lang w:bidi="ar-DZ"/>
        </w:rPr>
        <w:t>• إعطاء العاملين فرصة للنمو والتطور و</w:t>
      </w:r>
      <w:r w:rsidR="00AD0730">
        <w:rPr>
          <w:rFonts w:cstheme="minorHAnsi"/>
          <w:sz w:val="28"/>
          <w:szCs w:val="28"/>
          <w:rtl/>
          <w:lang w:bidi="ar-DZ"/>
        </w:rPr>
        <w:t xml:space="preserve">هو </w:t>
      </w:r>
      <w:r w:rsidRPr="00AC71D8">
        <w:rPr>
          <w:rFonts w:cstheme="minorHAnsi"/>
          <w:sz w:val="28"/>
          <w:szCs w:val="28"/>
          <w:rtl/>
          <w:lang w:bidi="ar-DZ"/>
        </w:rPr>
        <w:t xml:space="preserve">ما يعطي للمؤسسة فرصة للحصول والاحتفاظ بنوعيات تتسم بالكفاءة والمعرفة المتجددة. </w:t>
      </w:r>
    </w:p>
    <w:p w:rsidR="00AC71D8" w:rsidRPr="00AC71D8" w:rsidRDefault="00AC71D8" w:rsidP="00AC71D8">
      <w:pPr>
        <w:bidi/>
        <w:rPr>
          <w:rFonts w:cstheme="minorHAnsi"/>
          <w:sz w:val="36"/>
          <w:szCs w:val="36"/>
          <w:rtl/>
          <w:lang w:bidi="ar-DZ"/>
        </w:rPr>
      </w:pPr>
      <w:r w:rsidRPr="00AC71D8">
        <w:rPr>
          <w:rFonts w:cstheme="minorHAnsi"/>
          <w:sz w:val="36"/>
          <w:szCs w:val="36"/>
          <w:rtl/>
          <w:lang w:bidi="ar-DZ"/>
        </w:rPr>
        <w:t>• المطلب 2: قياس جودة الحياة الوظيفية</w:t>
      </w:r>
      <w:r w:rsidRPr="00AC71D8">
        <w:rPr>
          <w:rFonts w:cstheme="minorHAnsi"/>
          <w:sz w:val="36"/>
          <w:szCs w:val="36"/>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يتم قياس جودة الحياة الوظيفية عن طريق بعض الابعاد نذكر منها ما يلي</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المعدل العائد على المبيعات</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معدل الشكاوى (عدد الشكاوى/متوسط عدد العاملين)</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نوعية العالقات الاجتماعية والتي تتمثل في الاعتراف بالعمل واحترام الزملاء ووقت العمل والمشاركة في اتخاذ القرارات. معدل حوادث العمل.</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المعدل العائد على حق الملكية.</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xml:space="preserve">• نوعية منظومة العمل والتي تظهر في تعليمات العمل وقذرة المنظمة على الدعم والمساعدة في حل المشكلات الناتجة عن الخلل الوظيفي ومسار التقدم الوظيفي والعمل على الحماية من الاخطار الموجودة بالمنظمة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معدل الجزاءات= عدد الجزاءات /متوسط عدد العاملين</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lastRenderedPageBreak/>
        <w:t>• معدل دوران العمل الاجمالي: و</w:t>
      </w:r>
      <w:r w:rsidR="00AD0730">
        <w:rPr>
          <w:rFonts w:cstheme="minorHAnsi"/>
          <w:sz w:val="28"/>
          <w:szCs w:val="28"/>
          <w:rtl/>
          <w:lang w:bidi="ar-DZ"/>
        </w:rPr>
        <w:t xml:space="preserve">هو </w:t>
      </w:r>
      <w:r w:rsidRPr="00AC71D8">
        <w:rPr>
          <w:rFonts w:cstheme="minorHAnsi"/>
          <w:sz w:val="28"/>
          <w:szCs w:val="28"/>
          <w:rtl/>
          <w:lang w:bidi="ar-DZ"/>
        </w:rPr>
        <w:t>إجمالي عدد العاملين الذين تركوا العمل / متوسط عدد العاملين</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الانجاز والتطور المهني والتي تظهر في المكافآت والتدريب والحقوق المكتسبة وتطوير القدرات وضمان المسار المهني. معدل نمو الاداء الاقتصادي</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معدل الغياب و</w:t>
      </w:r>
      <w:r w:rsidR="00AD0730">
        <w:rPr>
          <w:rFonts w:cstheme="minorHAnsi"/>
          <w:sz w:val="28"/>
          <w:szCs w:val="28"/>
          <w:rtl/>
          <w:lang w:bidi="ar-DZ"/>
        </w:rPr>
        <w:t xml:space="preserve">هو </w:t>
      </w:r>
      <w:r w:rsidRPr="00AC71D8">
        <w:rPr>
          <w:rFonts w:cstheme="minorHAnsi"/>
          <w:sz w:val="28"/>
          <w:szCs w:val="28"/>
          <w:rtl/>
          <w:lang w:bidi="ar-DZ"/>
        </w:rPr>
        <w:t>ساعات العمل المفقودة بسبب الغياب/مجموع ساعات العمل العادية</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معدل النمو الانتاجي: و</w:t>
      </w:r>
      <w:r w:rsidR="00AD0730">
        <w:rPr>
          <w:rFonts w:cstheme="minorHAnsi"/>
          <w:sz w:val="28"/>
          <w:szCs w:val="28"/>
          <w:rtl/>
          <w:lang w:bidi="ar-DZ"/>
        </w:rPr>
        <w:t xml:space="preserve">هو </w:t>
      </w:r>
      <w:r w:rsidRPr="00AC71D8">
        <w:rPr>
          <w:rFonts w:cstheme="minorHAnsi"/>
          <w:sz w:val="28"/>
          <w:szCs w:val="28"/>
          <w:rtl/>
          <w:lang w:bidi="ar-DZ"/>
        </w:rPr>
        <w:t>قيمة الانتاج/متوسط عدد العاملين</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قدرة المنظمة على إحداث التغيير والتطوير التنظيمي دون أي مشكلات</w:t>
      </w:r>
      <w:r w:rsidRPr="00AC71D8">
        <w:rPr>
          <w:rFonts w:cstheme="minorHAnsi"/>
          <w:sz w:val="28"/>
          <w:szCs w:val="28"/>
          <w:lang w:bidi="ar-DZ"/>
        </w:rPr>
        <w:t xml:space="preserve"> </w:t>
      </w:r>
    </w:p>
    <w:p w:rsidR="00AC71D8" w:rsidRPr="00AC71D8" w:rsidRDefault="00AC71D8" w:rsidP="00AC71D8">
      <w:pPr>
        <w:bidi/>
        <w:rPr>
          <w:rFonts w:cstheme="minorHAnsi"/>
          <w:sz w:val="28"/>
          <w:szCs w:val="28"/>
          <w:rtl/>
          <w:lang w:bidi="ar-DZ"/>
        </w:rPr>
      </w:pPr>
      <w:r w:rsidRPr="00AC71D8">
        <w:rPr>
          <w:rFonts w:cstheme="minorHAnsi"/>
          <w:sz w:val="28"/>
          <w:szCs w:val="28"/>
          <w:rtl/>
          <w:lang w:bidi="ar-DZ"/>
        </w:rPr>
        <w:t xml:space="preserve">• المركز التنافسي المحلي والدولي الخاص بالشركة </w:t>
      </w:r>
    </w:p>
    <w:p w:rsidR="00AC71D8" w:rsidRPr="00AC71D8" w:rsidRDefault="00AC71D8" w:rsidP="00AC71D8">
      <w:pPr>
        <w:pStyle w:val="ListParagraph"/>
        <w:numPr>
          <w:ilvl w:val="0"/>
          <w:numId w:val="2"/>
        </w:numPr>
        <w:bidi/>
        <w:rPr>
          <w:rFonts w:cstheme="minorHAnsi"/>
          <w:sz w:val="36"/>
          <w:szCs w:val="36"/>
          <w:rtl/>
          <w:lang w:bidi="ar-DZ"/>
        </w:rPr>
      </w:pPr>
      <w:r w:rsidRPr="00AC71D8">
        <w:rPr>
          <w:rFonts w:cstheme="minorHAnsi"/>
          <w:sz w:val="36"/>
          <w:szCs w:val="36"/>
          <w:rtl/>
          <w:lang w:bidi="ar-DZ"/>
        </w:rPr>
        <w:t xml:space="preserve">المبحث الثالث: جودة الحياة الوظيفية </w:t>
      </w:r>
      <w:r w:rsidRPr="00AC71D8">
        <w:rPr>
          <w:rFonts w:cstheme="minorHAnsi"/>
          <w:sz w:val="36"/>
          <w:szCs w:val="36"/>
          <w:lang w:bidi="ar-DZ"/>
        </w:rPr>
        <w:t>;</w:t>
      </w:r>
      <w:r w:rsidRPr="00AC71D8">
        <w:rPr>
          <w:rFonts w:cstheme="minorHAnsi"/>
          <w:sz w:val="36"/>
          <w:szCs w:val="36"/>
          <w:rtl/>
          <w:lang w:bidi="ar-DZ"/>
        </w:rPr>
        <w:t xml:space="preserve"> بين المشاكل والحلول:</w:t>
      </w:r>
    </w:p>
    <w:p w:rsidR="006C574B" w:rsidRPr="00AC71D8" w:rsidRDefault="00AC71D8" w:rsidP="00AC71D8">
      <w:pPr>
        <w:bidi/>
        <w:rPr>
          <w:rFonts w:cstheme="minorHAnsi"/>
          <w:sz w:val="36"/>
          <w:szCs w:val="36"/>
        </w:rPr>
      </w:pPr>
      <w:r w:rsidRPr="00AC71D8">
        <w:rPr>
          <w:rFonts w:cstheme="minorHAnsi"/>
          <w:sz w:val="36"/>
          <w:szCs w:val="36"/>
          <w:rtl/>
          <w:lang w:bidi="ar-DZ"/>
        </w:rPr>
        <w:t xml:space="preserve">المطلب الاول: </w:t>
      </w:r>
      <w:r w:rsidR="006C574B" w:rsidRPr="00AC71D8">
        <w:rPr>
          <w:rFonts w:cstheme="minorHAnsi"/>
          <w:sz w:val="36"/>
          <w:szCs w:val="36"/>
          <w:rtl/>
        </w:rPr>
        <w:t xml:space="preserve">معوقات تطبيق جودة الحياة </w:t>
      </w:r>
      <w:r w:rsidR="00553A07" w:rsidRPr="00AC71D8">
        <w:rPr>
          <w:rFonts w:cstheme="minorHAnsi"/>
          <w:sz w:val="36"/>
          <w:szCs w:val="36"/>
          <w:rtl/>
        </w:rPr>
        <w:t>الوظيفية:</w:t>
      </w:r>
    </w:p>
    <w:p w:rsidR="006C574B" w:rsidRPr="00AC71D8" w:rsidRDefault="006C574B" w:rsidP="00AC71D8">
      <w:pPr>
        <w:bidi/>
        <w:rPr>
          <w:rFonts w:cstheme="minorHAnsi"/>
          <w:sz w:val="28"/>
          <w:szCs w:val="28"/>
        </w:rPr>
      </w:pPr>
      <w:r w:rsidRPr="00AC71D8">
        <w:rPr>
          <w:rFonts w:cstheme="minorHAnsi"/>
          <w:sz w:val="28"/>
          <w:szCs w:val="28"/>
          <w:rtl/>
        </w:rPr>
        <w:t xml:space="preserve"> كغيرها من</w:t>
      </w:r>
      <w:r w:rsidR="00AC71D8" w:rsidRPr="00AC71D8">
        <w:rPr>
          <w:rFonts w:cstheme="minorHAnsi"/>
          <w:sz w:val="28"/>
          <w:szCs w:val="28"/>
          <w:rtl/>
        </w:rPr>
        <w:t xml:space="preserve"> الا</w:t>
      </w:r>
      <w:r w:rsidRPr="00AC71D8">
        <w:rPr>
          <w:rFonts w:cstheme="minorHAnsi"/>
          <w:sz w:val="28"/>
          <w:szCs w:val="28"/>
          <w:rtl/>
        </w:rPr>
        <w:t>فكار والبرامج التنظيمية تلاقى جودة الحياة الوظيفية بالرغم من تأثيراتها</w:t>
      </w:r>
      <w:r w:rsidR="00AC71D8" w:rsidRPr="00AC71D8">
        <w:rPr>
          <w:rFonts w:cstheme="minorHAnsi"/>
          <w:sz w:val="28"/>
          <w:szCs w:val="28"/>
          <w:rtl/>
        </w:rPr>
        <w:t xml:space="preserve"> الا</w:t>
      </w:r>
      <w:r w:rsidRPr="00AC71D8">
        <w:rPr>
          <w:rFonts w:cstheme="minorHAnsi"/>
          <w:sz w:val="28"/>
          <w:szCs w:val="28"/>
          <w:rtl/>
        </w:rPr>
        <w:t xml:space="preserve">يجابية المقاومة والعقبات المختلفة في </w:t>
      </w:r>
      <w:r w:rsidR="00771D3B" w:rsidRPr="00AC71D8">
        <w:rPr>
          <w:rFonts w:cstheme="minorHAnsi"/>
          <w:sz w:val="28"/>
          <w:szCs w:val="28"/>
          <w:rtl/>
        </w:rPr>
        <w:t>تطبيقها،</w:t>
      </w:r>
      <w:r w:rsidRPr="00AC71D8">
        <w:rPr>
          <w:rFonts w:cstheme="minorHAnsi"/>
          <w:sz w:val="28"/>
          <w:szCs w:val="28"/>
          <w:rtl/>
        </w:rPr>
        <w:t xml:space="preserve"> والتي من الممكن إدراج أهمها فيما </w:t>
      </w:r>
      <w:r w:rsidR="00771D3B" w:rsidRPr="00AC71D8">
        <w:rPr>
          <w:rFonts w:cstheme="minorHAnsi"/>
          <w:sz w:val="28"/>
          <w:szCs w:val="28"/>
          <w:rtl/>
        </w:rPr>
        <w:t>يلي:</w:t>
      </w:r>
      <w:r w:rsidRPr="00AC71D8">
        <w:rPr>
          <w:rFonts w:cstheme="minorHAnsi"/>
          <w:sz w:val="28"/>
          <w:szCs w:val="28"/>
          <w:rtl/>
        </w:rPr>
        <w:t xml:space="preserve"> </w:t>
      </w:r>
    </w:p>
    <w:p w:rsidR="006C574B" w:rsidRPr="00AC71D8" w:rsidRDefault="006C574B" w:rsidP="00AC71D8">
      <w:pPr>
        <w:bidi/>
        <w:rPr>
          <w:rFonts w:cstheme="minorHAnsi"/>
          <w:sz w:val="28"/>
          <w:szCs w:val="28"/>
        </w:rPr>
      </w:pPr>
      <w:r w:rsidRPr="00AC71D8">
        <w:rPr>
          <w:rFonts w:cstheme="minorHAnsi"/>
          <w:b/>
          <w:bCs/>
          <w:sz w:val="32"/>
          <w:szCs w:val="32"/>
          <w:u w:val="single"/>
          <w:rtl/>
        </w:rPr>
        <w:t xml:space="preserve">موقف إدارة </w:t>
      </w:r>
      <w:r w:rsidR="00771D3B" w:rsidRPr="00AC71D8">
        <w:rPr>
          <w:rFonts w:cstheme="minorHAnsi"/>
          <w:b/>
          <w:bCs/>
          <w:sz w:val="32"/>
          <w:szCs w:val="32"/>
          <w:u w:val="single"/>
          <w:rtl/>
        </w:rPr>
        <w:t>المنظمة:</w:t>
      </w:r>
      <w:r w:rsidRPr="00AC71D8">
        <w:rPr>
          <w:rFonts w:cstheme="minorHAnsi"/>
          <w:sz w:val="32"/>
          <w:szCs w:val="32"/>
          <w:rtl/>
        </w:rPr>
        <w:t xml:space="preserve"> </w:t>
      </w:r>
      <w:r w:rsidRPr="00AC71D8">
        <w:rPr>
          <w:rFonts w:cstheme="minorHAnsi"/>
          <w:sz w:val="28"/>
          <w:szCs w:val="28"/>
          <w:rtl/>
        </w:rPr>
        <w:t>في بعض</w:t>
      </w:r>
      <w:r w:rsidR="00AC71D8" w:rsidRPr="00AC71D8">
        <w:rPr>
          <w:rFonts w:cstheme="minorHAnsi"/>
          <w:sz w:val="28"/>
          <w:szCs w:val="28"/>
          <w:rtl/>
        </w:rPr>
        <w:t xml:space="preserve"> الا</w:t>
      </w:r>
      <w:r w:rsidRPr="00AC71D8">
        <w:rPr>
          <w:rFonts w:cstheme="minorHAnsi"/>
          <w:sz w:val="28"/>
          <w:szCs w:val="28"/>
          <w:rtl/>
        </w:rPr>
        <w:t xml:space="preserve">حيان بأن جودة الحياة الوظيفية المتوفرة في المنظمة مرضية ولا حاجة للمزيد من إجراءات تحسينها نظرا لعدم قدرتها على قياسها وقياس أثرها على إنتاجية </w:t>
      </w:r>
      <w:r w:rsidR="00771D3B" w:rsidRPr="00AC71D8">
        <w:rPr>
          <w:rFonts w:cstheme="minorHAnsi"/>
          <w:sz w:val="28"/>
          <w:szCs w:val="28"/>
          <w:rtl/>
        </w:rPr>
        <w:t>المنظمة.</w:t>
      </w:r>
    </w:p>
    <w:p w:rsidR="006C574B" w:rsidRPr="00AC71D8" w:rsidRDefault="006C574B" w:rsidP="00AC71D8">
      <w:pPr>
        <w:bidi/>
        <w:rPr>
          <w:rFonts w:cstheme="minorHAnsi"/>
          <w:sz w:val="28"/>
          <w:szCs w:val="28"/>
        </w:rPr>
      </w:pPr>
      <w:r w:rsidRPr="00AC71D8">
        <w:rPr>
          <w:rFonts w:cstheme="minorHAnsi"/>
          <w:sz w:val="28"/>
          <w:szCs w:val="28"/>
          <w:rtl/>
        </w:rPr>
        <w:t xml:space="preserve"> </w:t>
      </w:r>
      <w:r w:rsidRPr="00AC71D8">
        <w:rPr>
          <w:rFonts w:cstheme="minorHAnsi"/>
          <w:b/>
          <w:bCs/>
          <w:sz w:val="32"/>
          <w:szCs w:val="32"/>
          <w:u w:val="single"/>
          <w:rtl/>
        </w:rPr>
        <w:t xml:space="preserve">تكلفة </w:t>
      </w:r>
      <w:r w:rsidR="00553A07" w:rsidRPr="00AC71D8">
        <w:rPr>
          <w:rFonts w:cstheme="minorHAnsi"/>
          <w:b/>
          <w:bCs/>
          <w:sz w:val="32"/>
          <w:szCs w:val="32"/>
          <w:u w:val="single"/>
          <w:rtl/>
        </w:rPr>
        <w:t>التطبيق:</w:t>
      </w:r>
      <w:r w:rsidRPr="00AC71D8">
        <w:rPr>
          <w:rFonts w:cstheme="minorHAnsi"/>
          <w:sz w:val="32"/>
          <w:szCs w:val="32"/>
          <w:rtl/>
        </w:rPr>
        <w:t xml:space="preserve"> </w:t>
      </w:r>
      <w:r w:rsidRPr="00AC71D8">
        <w:rPr>
          <w:rFonts w:cstheme="minorHAnsi"/>
          <w:sz w:val="28"/>
          <w:szCs w:val="28"/>
          <w:rtl/>
        </w:rPr>
        <w:t xml:space="preserve">تلعب تكلفة برامج جودة الحياة الوظيفية دورا مهمًا في قبول المنظمات وفقا </w:t>
      </w:r>
      <w:r w:rsidR="00553A07" w:rsidRPr="00AC71D8">
        <w:rPr>
          <w:rFonts w:cstheme="minorHAnsi"/>
          <w:sz w:val="28"/>
          <w:szCs w:val="28"/>
          <w:rtl/>
        </w:rPr>
        <w:t>لقدرتها،</w:t>
      </w:r>
      <w:r w:rsidRPr="00AC71D8">
        <w:rPr>
          <w:rFonts w:cstheme="minorHAnsi"/>
          <w:sz w:val="28"/>
          <w:szCs w:val="28"/>
          <w:rtl/>
        </w:rPr>
        <w:t xml:space="preserve"> فأمور </w:t>
      </w:r>
      <w:r w:rsidR="00892679" w:rsidRPr="00AC71D8">
        <w:rPr>
          <w:rFonts w:cstheme="minorHAnsi"/>
          <w:sz w:val="28"/>
          <w:szCs w:val="28"/>
          <w:rtl/>
        </w:rPr>
        <w:t>مثل:</w:t>
      </w:r>
      <w:r w:rsidRPr="00AC71D8">
        <w:rPr>
          <w:rFonts w:cstheme="minorHAnsi"/>
          <w:sz w:val="28"/>
          <w:szCs w:val="28"/>
          <w:rtl/>
        </w:rPr>
        <w:t xml:space="preserve"> توفير ظروف عمل </w:t>
      </w:r>
      <w:r w:rsidR="00771D3B" w:rsidRPr="00AC71D8">
        <w:rPr>
          <w:rFonts w:cstheme="minorHAnsi"/>
          <w:sz w:val="28"/>
          <w:szCs w:val="28"/>
          <w:rtl/>
        </w:rPr>
        <w:t>جيدة،</w:t>
      </w:r>
      <w:r w:rsidRPr="00AC71D8">
        <w:rPr>
          <w:rFonts w:cstheme="minorHAnsi"/>
          <w:sz w:val="28"/>
          <w:szCs w:val="28"/>
          <w:rtl/>
        </w:rPr>
        <w:t xml:space="preserve"> ومنح أجور جيدة لا جدال في أن تكلفتها ليست </w:t>
      </w:r>
      <w:r w:rsidR="00771D3B" w:rsidRPr="00AC71D8">
        <w:rPr>
          <w:rFonts w:cstheme="minorHAnsi"/>
          <w:sz w:val="28"/>
          <w:szCs w:val="28"/>
          <w:rtl/>
        </w:rPr>
        <w:t>هي</w:t>
      </w:r>
      <w:r w:rsidR="00771D3B" w:rsidRPr="00AC71D8">
        <w:rPr>
          <w:rFonts w:cstheme="minorHAnsi"/>
          <w:sz w:val="28"/>
          <w:szCs w:val="28"/>
          <w:rtl/>
          <w:lang w:bidi="ar-DZ"/>
        </w:rPr>
        <w:t>ن</w:t>
      </w:r>
      <w:r w:rsidR="00771D3B" w:rsidRPr="00AC71D8">
        <w:rPr>
          <w:rFonts w:cstheme="minorHAnsi"/>
          <w:sz w:val="28"/>
          <w:szCs w:val="28"/>
          <w:rtl/>
        </w:rPr>
        <w:t>ة،</w:t>
      </w:r>
      <w:r w:rsidRPr="00AC71D8">
        <w:rPr>
          <w:rFonts w:cstheme="minorHAnsi"/>
          <w:sz w:val="28"/>
          <w:szCs w:val="28"/>
          <w:rtl/>
        </w:rPr>
        <w:t xml:space="preserve"> ولتوفير </w:t>
      </w:r>
      <w:r w:rsidR="00892679" w:rsidRPr="00AC71D8">
        <w:rPr>
          <w:rFonts w:cstheme="minorHAnsi"/>
          <w:sz w:val="28"/>
          <w:szCs w:val="28"/>
          <w:rtl/>
        </w:rPr>
        <w:t>هذا</w:t>
      </w:r>
      <w:r w:rsidRPr="00AC71D8">
        <w:rPr>
          <w:rFonts w:cstheme="minorHAnsi"/>
          <w:sz w:val="28"/>
          <w:szCs w:val="28"/>
          <w:rtl/>
        </w:rPr>
        <w:t xml:space="preserve"> فإنه يجب تطبيق هذه البرامج بعناية وحذر ضمن ميزانية محددة للوصول للنتائج </w:t>
      </w:r>
      <w:r w:rsidR="00771D3B" w:rsidRPr="00AC71D8">
        <w:rPr>
          <w:rFonts w:cstheme="minorHAnsi"/>
          <w:sz w:val="28"/>
          <w:szCs w:val="28"/>
          <w:rtl/>
        </w:rPr>
        <w:t>المرجوة.</w:t>
      </w:r>
    </w:p>
    <w:p w:rsidR="00AC71D8" w:rsidRPr="00AC71D8" w:rsidRDefault="006C574B" w:rsidP="00AC71D8">
      <w:pPr>
        <w:bidi/>
        <w:rPr>
          <w:rFonts w:cstheme="minorHAnsi"/>
          <w:sz w:val="28"/>
          <w:szCs w:val="28"/>
          <w:rtl/>
        </w:rPr>
      </w:pPr>
      <w:r w:rsidRPr="00AC71D8">
        <w:rPr>
          <w:rFonts w:cstheme="minorHAnsi"/>
          <w:sz w:val="28"/>
          <w:szCs w:val="28"/>
          <w:rtl/>
        </w:rPr>
        <w:t xml:space="preserve"> </w:t>
      </w:r>
      <w:r w:rsidR="00892679" w:rsidRPr="00AC71D8">
        <w:rPr>
          <w:rFonts w:cstheme="minorHAnsi"/>
          <w:sz w:val="28"/>
          <w:szCs w:val="28"/>
          <w:rtl/>
        </w:rPr>
        <w:t xml:space="preserve">ويرى </w:t>
      </w:r>
      <w:r w:rsidR="00892679" w:rsidRPr="00AC71D8">
        <w:rPr>
          <w:rFonts w:cstheme="minorHAnsi"/>
          <w:sz w:val="28"/>
          <w:szCs w:val="28"/>
        </w:rPr>
        <w:t>(Himmet</w:t>
      </w:r>
      <w:r w:rsidRPr="00AC71D8">
        <w:rPr>
          <w:rFonts w:cstheme="minorHAnsi"/>
          <w:sz w:val="28"/>
          <w:szCs w:val="28"/>
        </w:rPr>
        <w:t xml:space="preserve"> &amp; </w:t>
      </w:r>
      <w:r w:rsidR="00553A07" w:rsidRPr="00AC71D8">
        <w:rPr>
          <w:rFonts w:cstheme="minorHAnsi"/>
          <w:sz w:val="28"/>
          <w:szCs w:val="28"/>
        </w:rPr>
        <w:t>Huseyin)</w:t>
      </w:r>
      <w:r w:rsidR="00892679" w:rsidRPr="00AC71D8">
        <w:rPr>
          <w:rFonts w:cstheme="minorHAnsi"/>
          <w:sz w:val="28"/>
          <w:szCs w:val="28"/>
          <w:rtl/>
        </w:rPr>
        <w:t xml:space="preserve"> </w:t>
      </w:r>
      <w:r w:rsidRPr="00AC71D8">
        <w:rPr>
          <w:rFonts w:cstheme="minorHAnsi"/>
          <w:sz w:val="28"/>
          <w:szCs w:val="28"/>
          <w:rtl/>
        </w:rPr>
        <w:t xml:space="preserve">أن أهم معوقات تطبيق مفهوم جودة الحياة الوظيفية نقص الموارد سواء على مستوى البيئة المحيطة أم على مستوى </w:t>
      </w:r>
      <w:r w:rsidR="00892679" w:rsidRPr="00AC71D8">
        <w:rPr>
          <w:rFonts w:cstheme="minorHAnsi"/>
          <w:sz w:val="28"/>
          <w:szCs w:val="28"/>
          <w:rtl/>
        </w:rPr>
        <w:t>المنظمة،</w:t>
      </w:r>
      <w:r w:rsidRPr="00AC71D8">
        <w:rPr>
          <w:rFonts w:cstheme="minorHAnsi"/>
          <w:sz w:val="28"/>
          <w:szCs w:val="28"/>
          <w:rtl/>
        </w:rPr>
        <w:t xml:space="preserve"> فعلى مستوى البيئة المحيطة عندما تكون معدلات البطالة مرتفعة في المجتمع ب</w:t>
      </w:r>
      <w:r w:rsidR="00AC71D8" w:rsidRPr="00AC71D8">
        <w:rPr>
          <w:rFonts w:cstheme="minorHAnsi"/>
          <w:sz w:val="28"/>
          <w:szCs w:val="28"/>
          <w:rtl/>
        </w:rPr>
        <w:t xml:space="preserve"> الا</w:t>
      </w:r>
      <w:r w:rsidRPr="00AC71D8">
        <w:rPr>
          <w:rFonts w:cstheme="minorHAnsi"/>
          <w:sz w:val="28"/>
          <w:szCs w:val="28"/>
          <w:rtl/>
        </w:rPr>
        <w:t>ضافة إلى سوء حالة</w:t>
      </w:r>
      <w:r w:rsidR="00AC71D8" w:rsidRPr="00AC71D8">
        <w:rPr>
          <w:rFonts w:cstheme="minorHAnsi"/>
          <w:sz w:val="28"/>
          <w:szCs w:val="28"/>
          <w:rtl/>
        </w:rPr>
        <w:t xml:space="preserve"> الا</w:t>
      </w:r>
      <w:r w:rsidRPr="00AC71D8">
        <w:rPr>
          <w:rFonts w:cstheme="minorHAnsi"/>
          <w:sz w:val="28"/>
          <w:szCs w:val="28"/>
          <w:rtl/>
        </w:rPr>
        <w:t>قتصاد وعدم توفر البنية</w:t>
      </w:r>
      <w:r w:rsidR="00AC71D8" w:rsidRPr="00AC71D8">
        <w:rPr>
          <w:rFonts w:cstheme="minorHAnsi"/>
          <w:sz w:val="28"/>
          <w:szCs w:val="28"/>
          <w:rtl/>
        </w:rPr>
        <w:t xml:space="preserve"> الا</w:t>
      </w:r>
      <w:r w:rsidRPr="00AC71D8">
        <w:rPr>
          <w:rFonts w:cstheme="minorHAnsi"/>
          <w:sz w:val="28"/>
          <w:szCs w:val="28"/>
          <w:rtl/>
        </w:rPr>
        <w:t>ساسية في المجتمع يقلل</w:t>
      </w:r>
      <w:r w:rsidR="00AC71D8" w:rsidRPr="00AC71D8">
        <w:rPr>
          <w:rFonts w:cstheme="minorHAnsi"/>
          <w:sz w:val="28"/>
          <w:szCs w:val="28"/>
          <w:rtl/>
        </w:rPr>
        <w:t xml:space="preserve"> الا</w:t>
      </w:r>
      <w:r w:rsidRPr="00AC71D8">
        <w:rPr>
          <w:rFonts w:cstheme="minorHAnsi"/>
          <w:sz w:val="28"/>
          <w:szCs w:val="28"/>
          <w:rtl/>
        </w:rPr>
        <w:t xml:space="preserve">هتمام بتطبيق مفهوم جودة الحياة الوظيفية </w:t>
      </w:r>
    </w:p>
    <w:p w:rsidR="006C574B" w:rsidRPr="00AC71D8" w:rsidRDefault="00AC71D8" w:rsidP="00AC71D8">
      <w:pPr>
        <w:bidi/>
        <w:rPr>
          <w:rFonts w:cstheme="minorHAnsi"/>
          <w:sz w:val="28"/>
          <w:szCs w:val="28"/>
          <w:rtl/>
        </w:rPr>
      </w:pPr>
      <w:r w:rsidRPr="00AC71D8">
        <w:rPr>
          <w:rFonts w:cstheme="minorHAnsi"/>
          <w:sz w:val="28"/>
          <w:szCs w:val="28"/>
          <w:rtl/>
        </w:rPr>
        <w:t>و</w:t>
      </w:r>
      <w:r w:rsidR="006C574B" w:rsidRPr="00AC71D8">
        <w:rPr>
          <w:rFonts w:cstheme="minorHAnsi"/>
          <w:sz w:val="28"/>
          <w:szCs w:val="28"/>
          <w:rtl/>
        </w:rPr>
        <w:t>من جهة الجهات الحكومية المراقبة أم من جهة</w:t>
      </w:r>
      <w:r w:rsidRPr="00AC71D8">
        <w:rPr>
          <w:rFonts w:cstheme="minorHAnsi"/>
          <w:sz w:val="28"/>
          <w:szCs w:val="28"/>
          <w:rtl/>
        </w:rPr>
        <w:t xml:space="preserve"> الا</w:t>
      </w:r>
      <w:r w:rsidR="006C574B" w:rsidRPr="00AC71D8">
        <w:rPr>
          <w:rFonts w:cstheme="minorHAnsi"/>
          <w:sz w:val="28"/>
          <w:szCs w:val="28"/>
          <w:rtl/>
        </w:rPr>
        <w:t xml:space="preserve">تحادات </w:t>
      </w:r>
      <w:r w:rsidR="00892679" w:rsidRPr="00AC71D8">
        <w:rPr>
          <w:rFonts w:cstheme="minorHAnsi"/>
          <w:sz w:val="28"/>
          <w:szCs w:val="28"/>
          <w:rtl/>
        </w:rPr>
        <w:t>العمالية،</w:t>
      </w:r>
      <w:r w:rsidR="006C574B" w:rsidRPr="00AC71D8">
        <w:rPr>
          <w:rFonts w:cstheme="minorHAnsi"/>
          <w:sz w:val="28"/>
          <w:szCs w:val="28"/>
          <w:rtl/>
        </w:rPr>
        <w:t xml:space="preserve"> الذي له نفس التأثير عندما تفتقد المنظمات للموارد المالية أ</w:t>
      </w:r>
      <w:r w:rsidRPr="00AC71D8">
        <w:rPr>
          <w:rFonts w:cstheme="minorHAnsi"/>
          <w:sz w:val="28"/>
          <w:szCs w:val="28"/>
          <w:rtl/>
        </w:rPr>
        <w:t xml:space="preserve"> و</w:t>
      </w:r>
      <w:r w:rsidR="00892679" w:rsidRPr="00AC71D8">
        <w:rPr>
          <w:rFonts w:cstheme="minorHAnsi"/>
          <w:sz w:val="28"/>
          <w:szCs w:val="28"/>
          <w:rtl/>
        </w:rPr>
        <w:t>التنظيمية</w:t>
      </w:r>
      <w:r w:rsidR="00892679" w:rsidRPr="00AC71D8">
        <w:rPr>
          <w:rFonts w:cstheme="minorHAnsi"/>
          <w:sz w:val="28"/>
          <w:szCs w:val="28"/>
        </w:rPr>
        <w:t>.</w:t>
      </w:r>
    </w:p>
    <w:p w:rsidR="006C574B" w:rsidRPr="00AC71D8" w:rsidRDefault="00771D3B" w:rsidP="00AC71D8">
      <w:pPr>
        <w:bidi/>
        <w:rPr>
          <w:rFonts w:cstheme="minorHAnsi"/>
          <w:sz w:val="32"/>
          <w:szCs w:val="32"/>
        </w:rPr>
      </w:pPr>
      <w:r w:rsidRPr="00AC71D8">
        <w:rPr>
          <w:rFonts w:cstheme="minorHAnsi"/>
          <w:sz w:val="32"/>
          <w:szCs w:val="32"/>
          <w:rtl/>
        </w:rPr>
        <w:t>وكذلك</w:t>
      </w:r>
      <w:r w:rsidR="00892679" w:rsidRPr="00AC71D8">
        <w:rPr>
          <w:rFonts w:cstheme="minorHAnsi"/>
          <w:sz w:val="32"/>
          <w:szCs w:val="32"/>
          <w:rtl/>
        </w:rPr>
        <w:t xml:space="preserve"> من</w:t>
      </w:r>
      <w:r w:rsidR="006C574B" w:rsidRPr="00AC71D8">
        <w:rPr>
          <w:rFonts w:cstheme="minorHAnsi"/>
          <w:sz w:val="32"/>
          <w:szCs w:val="32"/>
          <w:rtl/>
        </w:rPr>
        <w:t xml:space="preserve"> معوقات تطبيق جودة الحياة ا</w:t>
      </w:r>
      <w:r w:rsidR="002D56EF" w:rsidRPr="00AC71D8">
        <w:rPr>
          <w:rFonts w:cstheme="minorHAnsi"/>
          <w:sz w:val="32"/>
          <w:szCs w:val="32"/>
          <w:rtl/>
        </w:rPr>
        <w:t xml:space="preserve">لوظيفية </w:t>
      </w:r>
      <w:r w:rsidR="00892679" w:rsidRPr="00AC71D8">
        <w:rPr>
          <w:rFonts w:cstheme="minorHAnsi"/>
          <w:sz w:val="32"/>
          <w:szCs w:val="32"/>
          <w:rtl/>
        </w:rPr>
        <w:t>ما</w:t>
      </w:r>
      <w:r w:rsidR="002D56EF" w:rsidRPr="00AC71D8">
        <w:rPr>
          <w:rFonts w:cstheme="minorHAnsi"/>
          <w:sz w:val="32"/>
          <w:szCs w:val="32"/>
          <w:rtl/>
        </w:rPr>
        <w:t xml:space="preserve"> </w:t>
      </w:r>
      <w:r w:rsidR="00892679" w:rsidRPr="00AC71D8">
        <w:rPr>
          <w:rFonts w:cstheme="minorHAnsi"/>
          <w:sz w:val="32"/>
          <w:szCs w:val="32"/>
          <w:rtl/>
        </w:rPr>
        <w:t>يلي:</w:t>
      </w:r>
    </w:p>
    <w:p w:rsidR="002D56EF" w:rsidRPr="00AC71D8" w:rsidRDefault="006C574B" w:rsidP="00AC71D8">
      <w:pPr>
        <w:bidi/>
        <w:rPr>
          <w:rFonts w:cstheme="minorHAnsi"/>
          <w:sz w:val="28"/>
          <w:szCs w:val="28"/>
          <w:rtl/>
        </w:rPr>
      </w:pPr>
      <w:r w:rsidRPr="00AC71D8">
        <w:rPr>
          <w:rFonts w:cstheme="minorHAnsi"/>
          <w:sz w:val="28"/>
          <w:szCs w:val="28"/>
          <w:rtl/>
        </w:rPr>
        <w:t xml:space="preserve">- الضوضاء والتشويش الذي يحدث نتيجة التداخل </w:t>
      </w:r>
      <w:r w:rsidR="00892679" w:rsidRPr="00AC71D8">
        <w:rPr>
          <w:rFonts w:cstheme="minorHAnsi"/>
          <w:sz w:val="28"/>
          <w:szCs w:val="28"/>
          <w:rtl/>
        </w:rPr>
        <w:t>الوظيفي.</w:t>
      </w:r>
      <w:r w:rsidRPr="00AC71D8">
        <w:rPr>
          <w:rFonts w:cstheme="minorHAnsi"/>
          <w:sz w:val="28"/>
          <w:szCs w:val="28"/>
          <w:rtl/>
        </w:rPr>
        <w:t xml:space="preserve"> </w:t>
      </w:r>
    </w:p>
    <w:p w:rsidR="002D56EF" w:rsidRPr="00AC71D8" w:rsidRDefault="006C574B" w:rsidP="00AC71D8">
      <w:pPr>
        <w:bidi/>
        <w:rPr>
          <w:rFonts w:cstheme="minorHAnsi"/>
          <w:sz w:val="28"/>
          <w:szCs w:val="28"/>
          <w:rtl/>
          <w:lang w:bidi="ar-DZ"/>
        </w:rPr>
      </w:pPr>
      <w:r w:rsidRPr="00AC71D8">
        <w:rPr>
          <w:rFonts w:cstheme="minorHAnsi"/>
          <w:sz w:val="28"/>
          <w:szCs w:val="28"/>
          <w:rtl/>
        </w:rPr>
        <w:t>-</w:t>
      </w:r>
      <w:r w:rsidR="00AC71D8" w:rsidRPr="00AC71D8">
        <w:rPr>
          <w:rFonts w:cstheme="minorHAnsi"/>
          <w:sz w:val="28"/>
          <w:szCs w:val="28"/>
          <w:rtl/>
        </w:rPr>
        <w:t xml:space="preserve"> الا</w:t>
      </w:r>
      <w:r w:rsidRPr="00AC71D8">
        <w:rPr>
          <w:rFonts w:cstheme="minorHAnsi"/>
          <w:sz w:val="28"/>
          <w:szCs w:val="28"/>
          <w:rtl/>
        </w:rPr>
        <w:t>فتقار إلى</w:t>
      </w:r>
      <w:r w:rsidR="00AC71D8" w:rsidRPr="00AC71D8">
        <w:rPr>
          <w:rFonts w:cstheme="minorHAnsi"/>
          <w:sz w:val="28"/>
          <w:szCs w:val="28"/>
          <w:rtl/>
        </w:rPr>
        <w:t xml:space="preserve"> الا</w:t>
      </w:r>
      <w:r w:rsidRPr="00AC71D8">
        <w:rPr>
          <w:rFonts w:cstheme="minorHAnsi"/>
          <w:sz w:val="28"/>
          <w:szCs w:val="28"/>
          <w:rtl/>
        </w:rPr>
        <w:t>تص</w:t>
      </w:r>
      <w:r w:rsidR="00AC71D8" w:rsidRPr="00AC71D8">
        <w:rPr>
          <w:rFonts w:cstheme="minorHAnsi"/>
          <w:sz w:val="28"/>
          <w:szCs w:val="28"/>
          <w:rtl/>
        </w:rPr>
        <w:t>الا</w:t>
      </w:r>
      <w:r w:rsidRPr="00AC71D8">
        <w:rPr>
          <w:rFonts w:cstheme="minorHAnsi"/>
          <w:sz w:val="28"/>
          <w:szCs w:val="28"/>
          <w:rtl/>
        </w:rPr>
        <w:t xml:space="preserve">ت الفعالة بين الوظائف داخل </w:t>
      </w:r>
      <w:r w:rsidR="00892679" w:rsidRPr="00AC71D8">
        <w:rPr>
          <w:rFonts w:cstheme="minorHAnsi"/>
          <w:sz w:val="28"/>
          <w:szCs w:val="28"/>
          <w:rtl/>
        </w:rPr>
        <w:t>المنظمة.</w:t>
      </w:r>
    </w:p>
    <w:p w:rsidR="002D56EF" w:rsidRPr="00AC71D8" w:rsidRDefault="006C574B" w:rsidP="00AC71D8">
      <w:pPr>
        <w:bidi/>
        <w:rPr>
          <w:rFonts w:cstheme="minorHAnsi"/>
          <w:sz w:val="28"/>
          <w:szCs w:val="28"/>
        </w:rPr>
      </w:pPr>
      <w:r w:rsidRPr="00AC71D8">
        <w:rPr>
          <w:rFonts w:cstheme="minorHAnsi"/>
          <w:sz w:val="28"/>
          <w:szCs w:val="28"/>
          <w:rtl/>
        </w:rPr>
        <w:t>-</w:t>
      </w:r>
      <w:r w:rsidR="00AC71D8" w:rsidRPr="00AC71D8">
        <w:rPr>
          <w:rFonts w:cstheme="minorHAnsi"/>
          <w:sz w:val="28"/>
          <w:szCs w:val="28"/>
          <w:rtl/>
        </w:rPr>
        <w:t xml:space="preserve"> الا</w:t>
      </w:r>
      <w:r w:rsidRPr="00AC71D8">
        <w:rPr>
          <w:rFonts w:cstheme="minorHAnsi"/>
          <w:sz w:val="28"/>
          <w:szCs w:val="28"/>
          <w:rtl/>
        </w:rPr>
        <w:t>تجاهات غير</w:t>
      </w:r>
      <w:r w:rsidR="00AC71D8" w:rsidRPr="00AC71D8">
        <w:rPr>
          <w:rFonts w:cstheme="minorHAnsi"/>
          <w:sz w:val="28"/>
          <w:szCs w:val="28"/>
          <w:rtl/>
        </w:rPr>
        <w:t xml:space="preserve"> الا</w:t>
      </w:r>
      <w:r w:rsidRPr="00AC71D8">
        <w:rPr>
          <w:rFonts w:cstheme="minorHAnsi"/>
          <w:sz w:val="28"/>
          <w:szCs w:val="28"/>
          <w:rtl/>
        </w:rPr>
        <w:t xml:space="preserve">يجابية لدى إدارة المنظمة تجاه عمليات التوظيف </w:t>
      </w:r>
    </w:p>
    <w:p w:rsidR="006C574B" w:rsidRPr="00AC71D8" w:rsidRDefault="006C574B" w:rsidP="00AC71D8">
      <w:pPr>
        <w:bidi/>
        <w:rPr>
          <w:rFonts w:cstheme="minorHAnsi"/>
          <w:sz w:val="28"/>
          <w:szCs w:val="28"/>
          <w:rtl/>
        </w:rPr>
      </w:pPr>
      <w:r w:rsidRPr="00AC71D8">
        <w:rPr>
          <w:rFonts w:cstheme="minorHAnsi"/>
          <w:sz w:val="28"/>
          <w:szCs w:val="28"/>
          <w:rtl/>
        </w:rPr>
        <w:t>-</w:t>
      </w:r>
      <w:r w:rsidR="00AC71D8" w:rsidRPr="00AC71D8">
        <w:rPr>
          <w:rFonts w:cstheme="minorHAnsi"/>
          <w:sz w:val="28"/>
          <w:szCs w:val="28"/>
          <w:rtl/>
        </w:rPr>
        <w:t xml:space="preserve"> الا</w:t>
      </w:r>
      <w:r w:rsidRPr="00AC71D8">
        <w:rPr>
          <w:rFonts w:cstheme="minorHAnsi"/>
          <w:sz w:val="28"/>
          <w:szCs w:val="28"/>
          <w:rtl/>
        </w:rPr>
        <w:t xml:space="preserve">فتقار إلى وجود استراتيجية واضحة لجودة الحياة </w:t>
      </w:r>
      <w:r w:rsidR="00892679" w:rsidRPr="00AC71D8">
        <w:rPr>
          <w:rFonts w:cstheme="minorHAnsi"/>
          <w:sz w:val="28"/>
          <w:szCs w:val="28"/>
          <w:rtl/>
        </w:rPr>
        <w:t>الوظيفية</w:t>
      </w:r>
      <w:r w:rsidR="00892679" w:rsidRPr="00AC71D8">
        <w:rPr>
          <w:rFonts w:cstheme="minorHAnsi"/>
          <w:sz w:val="28"/>
          <w:szCs w:val="28"/>
        </w:rPr>
        <w:t>.</w:t>
      </w:r>
    </w:p>
    <w:p w:rsidR="006C574B" w:rsidRPr="00AC71D8" w:rsidRDefault="00AC71D8" w:rsidP="00AC71D8">
      <w:pPr>
        <w:bidi/>
        <w:rPr>
          <w:rFonts w:cstheme="minorHAnsi"/>
          <w:sz w:val="36"/>
          <w:szCs w:val="36"/>
        </w:rPr>
      </w:pPr>
      <w:r w:rsidRPr="00AC71D8">
        <w:rPr>
          <w:rFonts w:cstheme="minorHAnsi"/>
          <w:sz w:val="36"/>
          <w:szCs w:val="36"/>
          <w:rtl/>
        </w:rPr>
        <w:lastRenderedPageBreak/>
        <w:t>المطلب الثاني: طرق</w:t>
      </w:r>
      <w:r w:rsidR="006C574B" w:rsidRPr="00AC71D8">
        <w:rPr>
          <w:rFonts w:cstheme="minorHAnsi"/>
          <w:sz w:val="36"/>
          <w:szCs w:val="36"/>
          <w:rtl/>
        </w:rPr>
        <w:t xml:space="preserve"> وممارسات تحسين جودة الحياة الوظيفية في </w:t>
      </w:r>
      <w:r w:rsidR="00771D3B" w:rsidRPr="00AC71D8">
        <w:rPr>
          <w:rFonts w:cstheme="minorHAnsi"/>
          <w:sz w:val="36"/>
          <w:szCs w:val="36"/>
          <w:rtl/>
        </w:rPr>
        <w:t>المنظمة:</w:t>
      </w:r>
    </w:p>
    <w:p w:rsidR="00771D3B" w:rsidRPr="00AC71D8" w:rsidRDefault="006C574B" w:rsidP="00AC71D8">
      <w:pPr>
        <w:bidi/>
        <w:rPr>
          <w:rFonts w:cstheme="minorHAnsi"/>
          <w:sz w:val="28"/>
          <w:szCs w:val="28"/>
        </w:rPr>
      </w:pPr>
      <w:r w:rsidRPr="00AC71D8">
        <w:rPr>
          <w:rFonts w:cstheme="minorHAnsi"/>
          <w:sz w:val="28"/>
          <w:szCs w:val="28"/>
          <w:rtl/>
        </w:rPr>
        <w:t xml:space="preserve"> يرى كل من</w:t>
      </w:r>
      <w:r w:rsidRPr="00AC71D8">
        <w:rPr>
          <w:rFonts w:cstheme="minorHAnsi"/>
          <w:sz w:val="28"/>
          <w:szCs w:val="28"/>
        </w:rPr>
        <w:t xml:space="preserve"> </w:t>
      </w:r>
      <w:r w:rsidR="00771D3B" w:rsidRPr="00AC71D8">
        <w:rPr>
          <w:rFonts w:cstheme="minorHAnsi"/>
          <w:sz w:val="28"/>
          <w:szCs w:val="28"/>
        </w:rPr>
        <w:t>(Neetu</w:t>
      </w:r>
      <w:r w:rsidRPr="00AC71D8">
        <w:rPr>
          <w:rFonts w:cstheme="minorHAnsi"/>
          <w:sz w:val="28"/>
          <w:szCs w:val="28"/>
        </w:rPr>
        <w:t xml:space="preserve"> &amp; </w:t>
      </w:r>
      <w:r w:rsidR="00771D3B" w:rsidRPr="00AC71D8">
        <w:rPr>
          <w:rFonts w:cstheme="minorHAnsi"/>
          <w:sz w:val="28"/>
          <w:szCs w:val="28"/>
        </w:rPr>
        <w:t>Preeti)</w:t>
      </w:r>
      <w:r w:rsidRPr="00AC71D8">
        <w:rPr>
          <w:rFonts w:cstheme="minorHAnsi"/>
          <w:sz w:val="28"/>
          <w:szCs w:val="28"/>
        </w:rPr>
        <w:t xml:space="preserve"> </w:t>
      </w:r>
      <w:r w:rsidRPr="00AC71D8">
        <w:rPr>
          <w:rFonts w:cstheme="minorHAnsi"/>
          <w:sz w:val="28"/>
          <w:szCs w:val="28"/>
          <w:rtl/>
        </w:rPr>
        <w:t>أن هناك العديد من</w:t>
      </w:r>
      <w:r w:rsidR="00AC71D8" w:rsidRPr="00AC71D8">
        <w:rPr>
          <w:rFonts w:cstheme="minorHAnsi"/>
          <w:sz w:val="28"/>
          <w:szCs w:val="28"/>
          <w:rtl/>
        </w:rPr>
        <w:t xml:space="preserve"> الا</w:t>
      </w:r>
      <w:r w:rsidRPr="00AC71D8">
        <w:rPr>
          <w:rFonts w:cstheme="minorHAnsi"/>
          <w:sz w:val="28"/>
          <w:szCs w:val="28"/>
          <w:rtl/>
        </w:rPr>
        <w:t xml:space="preserve">فكار </w:t>
      </w:r>
      <w:r w:rsidR="00AC71D8" w:rsidRPr="00AC71D8">
        <w:rPr>
          <w:rFonts w:cstheme="minorHAnsi"/>
          <w:sz w:val="28"/>
          <w:szCs w:val="28"/>
          <w:rtl/>
        </w:rPr>
        <w:t>والا</w:t>
      </w:r>
      <w:r w:rsidRPr="00AC71D8">
        <w:rPr>
          <w:rFonts w:cstheme="minorHAnsi"/>
          <w:sz w:val="28"/>
          <w:szCs w:val="28"/>
          <w:rtl/>
        </w:rPr>
        <w:t xml:space="preserve">ستراتيجيات التي من الممكن اتباعها لتحسين جودة الحياة الوظيفية </w:t>
      </w:r>
    </w:p>
    <w:p w:rsidR="006C574B" w:rsidRPr="00AC71D8" w:rsidRDefault="006C574B" w:rsidP="00AC71D8">
      <w:pPr>
        <w:bidi/>
        <w:rPr>
          <w:rFonts w:cstheme="minorHAnsi"/>
          <w:sz w:val="28"/>
          <w:szCs w:val="28"/>
        </w:rPr>
      </w:pPr>
      <w:r w:rsidRPr="00AC71D8">
        <w:rPr>
          <w:rFonts w:cstheme="minorHAnsi"/>
          <w:b/>
          <w:bCs/>
          <w:sz w:val="32"/>
          <w:szCs w:val="32"/>
          <w:u w:val="single"/>
          <w:rtl/>
        </w:rPr>
        <w:t xml:space="preserve">مشاركة </w:t>
      </w:r>
      <w:r w:rsidR="00771D3B" w:rsidRPr="00AC71D8">
        <w:rPr>
          <w:rFonts w:cstheme="minorHAnsi"/>
          <w:b/>
          <w:bCs/>
          <w:sz w:val="32"/>
          <w:szCs w:val="32"/>
          <w:u w:val="single"/>
          <w:rtl/>
        </w:rPr>
        <w:t>الموظفين:</w:t>
      </w:r>
      <w:r w:rsidRPr="00AC71D8">
        <w:rPr>
          <w:rFonts w:cstheme="minorHAnsi"/>
          <w:sz w:val="32"/>
          <w:szCs w:val="32"/>
          <w:rtl/>
        </w:rPr>
        <w:t xml:space="preserve"> </w:t>
      </w:r>
      <w:r w:rsidRPr="00AC71D8">
        <w:rPr>
          <w:rFonts w:cstheme="minorHAnsi"/>
          <w:sz w:val="28"/>
          <w:szCs w:val="28"/>
          <w:rtl/>
        </w:rPr>
        <w:t xml:space="preserve">يتحمل الموظفون المشتركون في عملية اتخاذ القرارات مسؤولية أكبر في إيجاد وتنفيذ </w:t>
      </w:r>
      <w:r w:rsidR="00771D3B" w:rsidRPr="00AC71D8">
        <w:rPr>
          <w:rFonts w:cstheme="minorHAnsi"/>
          <w:sz w:val="28"/>
          <w:szCs w:val="28"/>
          <w:rtl/>
        </w:rPr>
        <w:t>الحلول،</w:t>
      </w:r>
      <w:r w:rsidRPr="00AC71D8">
        <w:rPr>
          <w:rFonts w:cstheme="minorHAnsi"/>
          <w:sz w:val="28"/>
          <w:szCs w:val="28"/>
          <w:rtl/>
        </w:rPr>
        <w:t xml:space="preserve"> لذلك يجب إشراك الموظفين في ملكية</w:t>
      </w:r>
      <w:r w:rsidR="00AC71D8" w:rsidRPr="00AC71D8">
        <w:rPr>
          <w:rFonts w:cstheme="minorHAnsi"/>
          <w:sz w:val="28"/>
          <w:szCs w:val="28"/>
          <w:rtl/>
        </w:rPr>
        <w:t xml:space="preserve"> الا</w:t>
      </w:r>
      <w:r w:rsidR="00771D3B" w:rsidRPr="00AC71D8">
        <w:rPr>
          <w:rFonts w:cstheme="minorHAnsi"/>
          <w:sz w:val="28"/>
          <w:szCs w:val="28"/>
          <w:rtl/>
        </w:rPr>
        <w:t>فكار،</w:t>
      </w:r>
      <w:r w:rsidRPr="00AC71D8">
        <w:rPr>
          <w:rFonts w:cstheme="minorHAnsi"/>
          <w:sz w:val="28"/>
          <w:szCs w:val="28"/>
          <w:rtl/>
        </w:rPr>
        <w:t xml:space="preserve"> فالعمل الجماعي بإشراك</w:t>
      </w:r>
      <w:r w:rsidR="00AC71D8" w:rsidRPr="00AC71D8">
        <w:rPr>
          <w:rFonts w:cstheme="minorHAnsi"/>
          <w:sz w:val="28"/>
          <w:szCs w:val="28"/>
          <w:rtl/>
        </w:rPr>
        <w:t xml:space="preserve"> الا</w:t>
      </w:r>
      <w:r w:rsidRPr="00AC71D8">
        <w:rPr>
          <w:rFonts w:cstheme="minorHAnsi"/>
          <w:sz w:val="28"/>
          <w:szCs w:val="28"/>
          <w:rtl/>
        </w:rPr>
        <w:t>فراد يدفعهم للمساهمة في نجاح طويل</w:t>
      </w:r>
      <w:r w:rsidR="00AC71D8" w:rsidRPr="00AC71D8">
        <w:rPr>
          <w:rFonts w:cstheme="minorHAnsi"/>
          <w:sz w:val="28"/>
          <w:szCs w:val="28"/>
          <w:rtl/>
        </w:rPr>
        <w:t xml:space="preserve"> الا</w:t>
      </w:r>
      <w:r w:rsidRPr="00AC71D8">
        <w:rPr>
          <w:rFonts w:cstheme="minorHAnsi"/>
          <w:sz w:val="28"/>
          <w:szCs w:val="28"/>
          <w:rtl/>
        </w:rPr>
        <w:t>جل</w:t>
      </w:r>
      <w:r w:rsidR="00771D3B" w:rsidRPr="00AC71D8">
        <w:rPr>
          <w:rFonts w:cstheme="minorHAnsi"/>
          <w:sz w:val="28"/>
          <w:szCs w:val="28"/>
        </w:rPr>
        <w:t>.</w:t>
      </w:r>
    </w:p>
    <w:p w:rsidR="006C574B" w:rsidRPr="00AC71D8" w:rsidRDefault="00AE1C62" w:rsidP="00AC71D8">
      <w:pPr>
        <w:bidi/>
        <w:rPr>
          <w:rFonts w:cstheme="minorHAnsi"/>
          <w:sz w:val="28"/>
          <w:szCs w:val="28"/>
        </w:rPr>
      </w:pPr>
      <w:r w:rsidRPr="00AC71D8">
        <w:rPr>
          <w:rFonts w:cstheme="minorHAnsi"/>
          <w:b/>
          <w:bCs/>
          <w:sz w:val="32"/>
          <w:szCs w:val="32"/>
          <w:u w:val="single"/>
          <w:rtl/>
        </w:rPr>
        <w:t>التدريب:</w:t>
      </w:r>
      <w:r w:rsidR="006C574B" w:rsidRPr="00AC71D8">
        <w:rPr>
          <w:rFonts w:cstheme="minorHAnsi"/>
          <w:sz w:val="32"/>
          <w:szCs w:val="32"/>
          <w:rtl/>
        </w:rPr>
        <w:t xml:space="preserve"> </w:t>
      </w:r>
      <w:r w:rsidR="006C574B" w:rsidRPr="00AC71D8">
        <w:rPr>
          <w:rFonts w:cstheme="minorHAnsi"/>
          <w:sz w:val="28"/>
          <w:szCs w:val="28"/>
          <w:rtl/>
        </w:rPr>
        <w:t>منح التدريب مسؤولية مهمة محددة تقع على عاتق إدارة المنظمة وإدارة الموارد البشرية على حد سواء ، حيث يتمثل دور المشرف في المساعدة في تحديد</w:t>
      </w:r>
      <w:r w:rsidR="00AC71D8" w:rsidRPr="00AC71D8">
        <w:rPr>
          <w:rFonts w:cstheme="minorHAnsi"/>
          <w:sz w:val="28"/>
          <w:szCs w:val="28"/>
          <w:rtl/>
        </w:rPr>
        <w:t xml:space="preserve"> الا</w:t>
      </w:r>
      <w:r w:rsidR="006C574B" w:rsidRPr="00AC71D8">
        <w:rPr>
          <w:rFonts w:cstheme="minorHAnsi"/>
          <w:sz w:val="28"/>
          <w:szCs w:val="28"/>
          <w:rtl/>
        </w:rPr>
        <w:t>حتياجات التدريبية ، فالتدريب كجزء من جودة الحياة الوظيفية أمر مهم لبقاء المنظمة ، ويجب أن يتم التدريب أخذا ب</w:t>
      </w:r>
      <w:r w:rsidR="00AC71D8" w:rsidRPr="00AC71D8">
        <w:rPr>
          <w:rFonts w:cstheme="minorHAnsi"/>
          <w:sz w:val="28"/>
          <w:szCs w:val="28"/>
          <w:rtl/>
        </w:rPr>
        <w:t xml:space="preserve"> الا</w:t>
      </w:r>
      <w:r w:rsidR="006C574B" w:rsidRPr="00AC71D8">
        <w:rPr>
          <w:rFonts w:cstheme="minorHAnsi"/>
          <w:sz w:val="28"/>
          <w:szCs w:val="28"/>
          <w:rtl/>
        </w:rPr>
        <w:t>تجاه العلمي بغض النظر عن نوعه ، فالتحديد الناجح للاحتياجات التدريبية يعنى نجاح التدريب وبالتالي جودته التي تمثل عنصراً محسوساً من عناصر جودة الحياة الوظيفية .</w:t>
      </w:r>
    </w:p>
    <w:p w:rsidR="006C574B" w:rsidRPr="00AC71D8" w:rsidRDefault="006C574B" w:rsidP="00AC71D8">
      <w:pPr>
        <w:bidi/>
        <w:rPr>
          <w:rFonts w:cstheme="minorHAnsi"/>
          <w:sz w:val="28"/>
          <w:szCs w:val="28"/>
        </w:rPr>
      </w:pPr>
      <w:r w:rsidRPr="00AC71D8">
        <w:rPr>
          <w:rFonts w:cstheme="minorHAnsi"/>
          <w:sz w:val="28"/>
          <w:szCs w:val="28"/>
          <w:rtl/>
        </w:rPr>
        <w:t xml:space="preserve"> </w:t>
      </w:r>
      <w:r w:rsidR="00AE1C62" w:rsidRPr="00AC71D8">
        <w:rPr>
          <w:rFonts w:cstheme="minorHAnsi"/>
          <w:b/>
          <w:bCs/>
          <w:sz w:val="32"/>
          <w:szCs w:val="32"/>
          <w:u w:val="single"/>
          <w:rtl/>
        </w:rPr>
        <w:t>التواصل:</w:t>
      </w:r>
      <w:r w:rsidRPr="00AC71D8">
        <w:rPr>
          <w:rFonts w:cstheme="minorHAnsi"/>
          <w:sz w:val="32"/>
          <w:szCs w:val="32"/>
          <w:rtl/>
        </w:rPr>
        <w:t xml:space="preserve"> </w:t>
      </w:r>
      <w:r w:rsidRPr="00AC71D8">
        <w:rPr>
          <w:rFonts w:cstheme="minorHAnsi"/>
          <w:sz w:val="28"/>
          <w:szCs w:val="28"/>
          <w:rtl/>
        </w:rPr>
        <w:t xml:space="preserve">يحتاج الموظفون معرفة ما يجرى حتى يكونوا فعالين </w:t>
      </w:r>
      <w:r w:rsidR="00643506" w:rsidRPr="00AC71D8">
        <w:rPr>
          <w:rFonts w:cstheme="minorHAnsi"/>
          <w:sz w:val="28"/>
          <w:szCs w:val="28"/>
          <w:rtl/>
        </w:rPr>
        <w:t>ومؤثرين،</w:t>
      </w:r>
      <w:r w:rsidRPr="00AC71D8">
        <w:rPr>
          <w:rFonts w:cstheme="minorHAnsi"/>
          <w:sz w:val="28"/>
          <w:szCs w:val="28"/>
          <w:rtl/>
        </w:rPr>
        <w:t xml:space="preserve"> كما أن إدارة المنظمة يجب أن تعرف ماذا يجرى حتى تكون إدارة </w:t>
      </w:r>
      <w:r w:rsidR="00AC71D8" w:rsidRPr="00AC71D8">
        <w:rPr>
          <w:rFonts w:cstheme="minorHAnsi"/>
          <w:sz w:val="28"/>
          <w:szCs w:val="28"/>
          <w:rtl/>
        </w:rPr>
        <w:t>فعالة،</w:t>
      </w:r>
      <w:r w:rsidRPr="00AC71D8">
        <w:rPr>
          <w:rFonts w:cstheme="minorHAnsi"/>
          <w:sz w:val="28"/>
          <w:szCs w:val="28"/>
          <w:rtl/>
        </w:rPr>
        <w:t xml:space="preserve"> وبالتالي فإن كلا من العملاء والمساهمين يجب إشراكهم فيها يجرى</w:t>
      </w:r>
      <w:r w:rsidR="00AE1C62" w:rsidRPr="00AC71D8">
        <w:rPr>
          <w:rFonts w:cstheme="minorHAnsi"/>
          <w:sz w:val="28"/>
          <w:szCs w:val="28"/>
        </w:rPr>
        <w:t>.</w:t>
      </w:r>
    </w:p>
    <w:p w:rsidR="006C574B" w:rsidRPr="00AC71D8" w:rsidRDefault="006C574B" w:rsidP="00AC71D8">
      <w:pPr>
        <w:bidi/>
        <w:rPr>
          <w:rFonts w:cstheme="minorHAnsi"/>
          <w:sz w:val="28"/>
          <w:szCs w:val="28"/>
        </w:rPr>
      </w:pPr>
      <w:r w:rsidRPr="00AC71D8">
        <w:rPr>
          <w:rFonts w:cstheme="minorHAnsi"/>
          <w:sz w:val="28"/>
          <w:szCs w:val="28"/>
          <w:rtl/>
        </w:rPr>
        <w:t xml:space="preserve"> </w:t>
      </w:r>
      <w:r w:rsidR="00AE1C62" w:rsidRPr="00AC71D8">
        <w:rPr>
          <w:rFonts w:cstheme="minorHAnsi"/>
          <w:b/>
          <w:bCs/>
          <w:sz w:val="32"/>
          <w:szCs w:val="32"/>
          <w:u w:val="single"/>
          <w:rtl/>
        </w:rPr>
        <w:t>التشجيع:</w:t>
      </w:r>
      <w:r w:rsidRPr="00AC71D8">
        <w:rPr>
          <w:rFonts w:cstheme="minorHAnsi"/>
          <w:sz w:val="32"/>
          <w:szCs w:val="32"/>
          <w:rtl/>
        </w:rPr>
        <w:t xml:space="preserve"> </w:t>
      </w:r>
      <w:r w:rsidRPr="00AC71D8">
        <w:rPr>
          <w:rFonts w:cstheme="minorHAnsi"/>
          <w:sz w:val="28"/>
          <w:szCs w:val="28"/>
          <w:rtl/>
        </w:rPr>
        <w:t xml:space="preserve">يجب أن يلعب المدير دور القائد المشجع بدلاً من المدير الذي يقول </w:t>
      </w:r>
      <w:r w:rsidR="00771D3B" w:rsidRPr="00AC71D8">
        <w:rPr>
          <w:rFonts w:cstheme="minorHAnsi"/>
          <w:sz w:val="28"/>
          <w:szCs w:val="28"/>
          <w:rtl/>
        </w:rPr>
        <w:t>دائما</w:t>
      </w:r>
      <w:r w:rsidRPr="00AC71D8">
        <w:rPr>
          <w:rFonts w:cstheme="minorHAnsi"/>
          <w:sz w:val="28"/>
          <w:szCs w:val="28"/>
          <w:rtl/>
        </w:rPr>
        <w:t xml:space="preserve"> </w:t>
      </w:r>
      <w:r w:rsidR="00AC71D8" w:rsidRPr="00AC71D8">
        <w:rPr>
          <w:rFonts w:cstheme="minorHAnsi"/>
          <w:sz w:val="28"/>
          <w:szCs w:val="28"/>
          <w:rtl/>
        </w:rPr>
        <w:t>(لا،</w:t>
      </w:r>
      <w:r w:rsidRPr="00AC71D8">
        <w:rPr>
          <w:rFonts w:cstheme="minorHAnsi"/>
          <w:sz w:val="28"/>
          <w:szCs w:val="28"/>
          <w:rtl/>
        </w:rPr>
        <w:t xml:space="preserve"> </w:t>
      </w:r>
      <w:r w:rsidR="00AC71D8" w:rsidRPr="00AC71D8">
        <w:rPr>
          <w:rFonts w:cstheme="minorHAnsi"/>
          <w:sz w:val="28"/>
          <w:szCs w:val="28"/>
          <w:rtl/>
        </w:rPr>
        <w:t>وكلا)،</w:t>
      </w:r>
      <w:r w:rsidRPr="00AC71D8">
        <w:rPr>
          <w:rFonts w:cstheme="minorHAnsi"/>
          <w:sz w:val="28"/>
          <w:szCs w:val="28"/>
          <w:rtl/>
        </w:rPr>
        <w:t xml:space="preserve"> لزيادة التأثير</w:t>
      </w:r>
      <w:r w:rsidR="00AC71D8" w:rsidRPr="00AC71D8">
        <w:rPr>
          <w:rFonts w:cstheme="minorHAnsi"/>
          <w:sz w:val="28"/>
          <w:szCs w:val="28"/>
          <w:rtl/>
        </w:rPr>
        <w:t xml:space="preserve"> الا</w:t>
      </w:r>
      <w:r w:rsidRPr="00AC71D8">
        <w:rPr>
          <w:rFonts w:cstheme="minorHAnsi"/>
          <w:sz w:val="28"/>
          <w:szCs w:val="28"/>
          <w:rtl/>
        </w:rPr>
        <w:t>يجابي</w:t>
      </w:r>
      <w:r w:rsidR="00643506" w:rsidRPr="00AC71D8">
        <w:rPr>
          <w:rFonts w:cstheme="minorHAnsi"/>
          <w:sz w:val="28"/>
          <w:szCs w:val="28"/>
        </w:rPr>
        <w:t>.</w:t>
      </w:r>
    </w:p>
    <w:p w:rsidR="006C574B" w:rsidRPr="00AC71D8" w:rsidRDefault="00AE1C62" w:rsidP="00AC71D8">
      <w:pPr>
        <w:bidi/>
        <w:rPr>
          <w:rFonts w:cstheme="minorHAnsi"/>
          <w:sz w:val="28"/>
          <w:szCs w:val="28"/>
        </w:rPr>
      </w:pPr>
      <w:r w:rsidRPr="00AC71D8">
        <w:rPr>
          <w:rFonts w:cstheme="minorHAnsi"/>
          <w:sz w:val="28"/>
          <w:szCs w:val="28"/>
          <w:rtl/>
        </w:rPr>
        <w:t xml:space="preserve">يرى </w:t>
      </w:r>
      <w:r w:rsidRPr="00AC71D8">
        <w:rPr>
          <w:rFonts w:cstheme="minorHAnsi"/>
          <w:sz w:val="28"/>
          <w:szCs w:val="28"/>
        </w:rPr>
        <w:t>(Chandran)</w:t>
      </w:r>
      <w:r w:rsidR="006C574B" w:rsidRPr="00AC71D8">
        <w:rPr>
          <w:rFonts w:cstheme="minorHAnsi"/>
          <w:sz w:val="28"/>
          <w:szCs w:val="28"/>
        </w:rPr>
        <w:t xml:space="preserve"> </w:t>
      </w:r>
      <w:r w:rsidR="006C574B" w:rsidRPr="00AC71D8">
        <w:rPr>
          <w:rFonts w:cstheme="minorHAnsi"/>
          <w:sz w:val="28"/>
          <w:szCs w:val="28"/>
          <w:rtl/>
        </w:rPr>
        <w:t>أنه يمكن استخدام مجموعة من</w:t>
      </w:r>
      <w:r w:rsidR="00AC71D8" w:rsidRPr="00AC71D8">
        <w:rPr>
          <w:rFonts w:cstheme="minorHAnsi"/>
          <w:sz w:val="28"/>
          <w:szCs w:val="28"/>
          <w:rtl/>
        </w:rPr>
        <w:t xml:space="preserve"> الا</w:t>
      </w:r>
      <w:r w:rsidR="006C574B" w:rsidRPr="00AC71D8">
        <w:rPr>
          <w:rFonts w:cstheme="minorHAnsi"/>
          <w:sz w:val="28"/>
          <w:szCs w:val="28"/>
          <w:rtl/>
        </w:rPr>
        <w:t>ساليب والنظم والبرامج لتحسين جودة حياة العمل مثل</w:t>
      </w:r>
      <w:r w:rsidR="00AC71D8" w:rsidRPr="00AC71D8">
        <w:rPr>
          <w:rFonts w:cstheme="minorHAnsi"/>
          <w:sz w:val="28"/>
          <w:szCs w:val="28"/>
          <w:rtl/>
        </w:rPr>
        <w:t xml:space="preserve"> الا</w:t>
      </w:r>
      <w:r w:rsidR="006C574B" w:rsidRPr="00AC71D8">
        <w:rPr>
          <w:rFonts w:cstheme="minorHAnsi"/>
          <w:sz w:val="28"/>
          <w:szCs w:val="28"/>
          <w:rtl/>
        </w:rPr>
        <w:t xml:space="preserve">ثراء </w:t>
      </w:r>
      <w:r w:rsidRPr="00AC71D8">
        <w:rPr>
          <w:rFonts w:cstheme="minorHAnsi"/>
          <w:sz w:val="28"/>
          <w:szCs w:val="28"/>
          <w:rtl/>
        </w:rPr>
        <w:t>الوظيفي،</w:t>
      </w:r>
      <w:r w:rsidR="006C574B" w:rsidRPr="00AC71D8">
        <w:rPr>
          <w:rFonts w:cstheme="minorHAnsi"/>
          <w:sz w:val="28"/>
          <w:szCs w:val="28"/>
          <w:rtl/>
        </w:rPr>
        <w:t xml:space="preserve"> والمشاركة في إدارة</w:t>
      </w:r>
      <w:r w:rsidR="00AC71D8" w:rsidRPr="00AC71D8">
        <w:rPr>
          <w:rFonts w:cstheme="minorHAnsi"/>
          <w:sz w:val="28"/>
          <w:szCs w:val="28"/>
          <w:rtl/>
        </w:rPr>
        <w:t xml:space="preserve"> الا</w:t>
      </w:r>
      <w:r w:rsidRPr="00AC71D8">
        <w:rPr>
          <w:rFonts w:cstheme="minorHAnsi"/>
          <w:sz w:val="28"/>
          <w:szCs w:val="28"/>
          <w:rtl/>
        </w:rPr>
        <w:t>عمال،</w:t>
      </w:r>
      <w:r w:rsidR="006C574B" w:rsidRPr="00AC71D8">
        <w:rPr>
          <w:rFonts w:cstheme="minorHAnsi"/>
          <w:sz w:val="28"/>
          <w:szCs w:val="28"/>
          <w:rtl/>
        </w:rPr>
        <w:t xml:space="preserve"> وتطوير </w:t>
      </w:r>
      <w:r w:rsidRPr="00AC71D8">
        <w:rPr>
          <w:rFonts w:cstheme="minorHAnsi"/>
          <w:sz w:val="28"/>
          <w:szCs w:val="28"/>
          <w:rtl/>
        </w:rPr>
        <w:t>المنظمة،</w:t>
      </w:r>
      <w:r w:rsidR="006C574B" w:rsidRPr="00AC71D8">
        <w:rPr>
          <w:rFonts w:cstheme="minorHAnsi"/>
          <w:sz w:val="28"/>
          <w:szCs w:val="28"/>
          <w:rtl/>
        </w:rPr>
        <w:t xml:space="preserve"> والرعاية</w:t>
      </w:r>
      <w:r w:rsidR="00AC71D8" w:rsidRPr="00AC71D8">
        <w:rPr>
          <w:rFonts w:cstheme="minorHAnsi"/>
          <w:sz w:val="28"/>
          <w:szCs w:val="28"/>
          <w:rtl/>
        </w:rPr>
        <w:t xml:space="preserve"> الا</w:t>
      </w:r>
      <w:r w:rsidRPr="00AC71D8">
        <w:rPr>
          <w:rFonts w:cstheme="minorHAnsi"/>
          <w:sz w:val="28"/>
          <w:szCs w:val="28"/>
          <w:rtl/>
        </w:rPr>
        <w:t>جتماعية،</w:t>
      </w:r>
      <w:r w:rsidR="006C574B" w:rsidRPr="00AC71D8">
        <w:rPr>
          <w:rFonts w:cstheme="minorHAnsi"/>
          <w:sz w:val="28"/>
          <w:szCs w:val="28"/>
          <w:rtl/>
        </w:rPr>
        <w:t xml:space="preserve"> وبعض هذه البرامج نجحت في تحسين جودة الحياة الوظيفية وبعضها لا يزال لم تظهر </w:t>
      </w:r>
      <w:r w:rsidRPr="00AC71D8">
        <w:rPr>
          <w:rFonts w:cstheme="minorHAnsi"/>
          <w:sz w:val="28"/>
          <w:szCs w:val="28"/>
          <w:rtl/>
        </w:rPr>
        <w:t>نتائجه،</w:t>
      </w:r>
      <w:r w:rsidR="006C574B" w:rsidRPr="00AC71D8">
        <w:rPr>
          <w:rFonts w:cstheme="minorHAnsi"/>
          <w:sz w:val="28"/>
          <w:szCs w:val="28"/>
          <w:rtl/>
        </w:rPr>
        <w:t xml:space="preserve"> ومن أهم هذه</w:t>
      </w:r>
      <w:r w:rsidR="00AC71D8" w:rsidRPr="00AC71D8">
        <w:rPr>
          <w:rFonts w:cstheme="minorHAnsi"/>
          <w:sz w:val="28"/>
          <w:szCs w:val="28"/>
          <w:rtl/>
        </w:rPr>
        <w:t xml:space="preserve"> الا</w:t>
      </w:r>
      <w:r w:rsidRPr="00AC71D8">
        <w:rPr>
          <w:rFonts w:cstheme="minorHAnsi"/>
          <w:sz w:val="28"/>
          <w:szCs w:val="28"/>
          <w:rtl/>
        </w:rPr>
        <w:t>ساليب:</w:t>
      </w:r>
    </w:p>
    <w:p w:rsidR="006C574B" w:rsidRPr="00AC71D8" w:rsidRDefault="006C574B" w:rsidP="00AC71D8">
      <w:pPr>
        <w:bidi/>
        <w:rPr>
          <w:rFonts w:cstheme="minorHAnsi"/>
          <w:sz w:val="28"/>
          <w:szCs w:val="28"/>
          <w:rtl/>
        </w:rPr>
      </w:pPr>
      <w:r w:rsidRPr="00AC71D8">
        <w:rPr>
          <w:rFonts w:cstheme="minorHAnsi"/>
          <w:sz w:val="28"/>
          <w:szCs w:val="28"/>
          <w:rtl/>
        </w:rPr>
        <w:t xml:space="preserve"> </w:t>
      </w:r>
      <w:r w:rsidRPr="00AC71D8">
        <w:rPr>
          <w:rFonts w:cstheme="minorHAnsi"/>
          <w:b/>
          <w:bCs/>
          <w:sz w:val="32"/>
          <w:szCs w:val="32"/>
          <w:u w:val="single"/>
          <w:rtl/>
        </w:rPr>
        <w:t xml:space="preserve">إعادة تصميم </w:t>
      </w:r>
      <w:r w:rsidR="00AE1C62" w:rsidRPr="00AC71D8">
        <w:rPr>
          <w:rFonts w:cstheme="minorHAnsi"/>
          <w:b/>
          <w:bCs/>
          <w:sz w:val="32"/>
          <w:szCs w:val="32"/>
          <w:u w:val="single"/>
          <w:rtl/>
        </w:rPr>
        <w:t>العمل:</w:t>
      </w:r>
      <w:r w:rsidRPr="00AC71D8">
        <w:rPr>
          <w:rFonts w:cstheme="minorHAnsi"/>
          <w:sz w:val="32"/>
          <w:szCs w:val="32"/>
          <w:rtl/>
        </w:rPr>
        <w:t xml:space="preserve"> </w:t>
      </w:r>
      <w:r w:rsidRPr="00AC71D8">
        <w:rPr>
          <w:rFonts w:cstheme="minorHAnsi"/>
          <w:sz w:val="28"/>
          <w:szCs w:val="28"/>
          <w:rtl/>
        </w:rPr>
        <w:t>وذلك من خلال تكبير الوظائف أ</w:t>
      </w:r>
      <w:r w:rsidR="00AC71D8" w:rsidRPr="00AC71D8">
        <w:rPr>
          <w:rFonts w:cstheme="minorHAnsi"/>
          <w:sz w:val="28"/>
          <w:szCs w:val="28"/>
          <w:rtl/>
        </w:rPr>
        <w:t xml:space="preserve"> و</w:t>
      </w:r>
      <w:r w:rsidR="00AE1C62" w:rsidRPr="00AC71D8">
        <w:rPr>
          <w:rFonts w:cstheme="minorHAnsi"/>
          <w:sz w:val="28"/>
          <w:szCs w:val="28"/>
          <w:rtl/>
        </w:rPr>
        <w:t>إثرائها،</w:t>
      </w:r>
      <w:r w:rsidRPr="00AC71D8">
        <w:rPr>
          <w:rFonts w:cstheme="minorHAnsi"/>
          <w:sz w:val="28"/>
          <w:szCs w:val="28"/>
          <w:rtl/>
        </w:rPr>
        <w:t xml:space="preserve"> ف</w:t>
      </w:r>
      <w:r w:rsidR="00AC71D8" w:rsidRPr="00AC71D8">
        <w:rPr>
          <w:rFonts w:cstheme="minorHAnsi"/>
          <w:sz w:val="28"/>
          <w:szCs w:val="28"/>
          <w:rtl/>
        </w:rPr>
        <w:t xml:space="preserve"> الا</w:t>
      </w:r>
      <w:r w:rsidRPr="00AC71D8">
        <w:rPr>
          <w:rFonts w:cstheme="minorHAnsi"/>
          <w:sz w:val="28"/>
          <w:szCs w:val="28"/>
          <w:rtl/>
        </w:rPr>
        <w:t>ثراء الوظيفي يساعد على تلبية</w:t>
      </w:r>
      <w:r w:rsidR="00AC71D8" w:rsidRPr="00AC71D8">
        <w:rPr>
          <w:rFonts w:cstheme="minorHAnsi"/>
          <w:sz w:val="28"/>
          <w:szCs w:val="28"/>
          <w:rtl/>
        </w:rPr>
        <w:t xml:space="preserve"> الا</w:t>
      </w:r>
      <w:r w:rsidRPr="00AC71D8">
        <w:rPr>
          <w:rFonts w:cstheme="minorHAnsi"/>
          <w:sz w:val="28"/>
          <w:szCs w:val="28"/>
          <w:rtl/>
        </w:rPr>
        <w:t xml:space="preserve">حتياجات من خلال توفير </w:t>
      </w:r>
      <w:r w:rsidR="00553A07" w:rsidRPr="00AC71D8">
        <w:rPr>
          <w:rFonts w:cstheme="minorHAnsi"/>
          <w:sz w:val="28"/>
          <w:szCs w:val="28"/>
          <w:rtl/>
        </w:rPr>
        <w:t>التحدي</w:t>
      </w:r>
      <w:r w:rsidRPr="00AC71D8">
        <w:rPr>
          <w:rFonts w:cstheme="minorHAnsi"/>
          <w:sz w:val="28"/>
          <w:szCs w:val="28"/>
          <w:rtl/>
        </w:rPr>
        <w:t xml:space="preserve"> </w:t>
      </w:r>
      <w:r w:rsidR="00AC71D8" w:rsidRPr="00AC71D8">
        <w:rPr>
          <w:rFonts w:cstheme="minorHAnsi"/>
          <w:sz w:val="28"/>
          <w:szCs w:val="28"/>
          <w:rtl/>
        </w:rPr>
        <w:t>والا</w:t>
      </w:r>
      <w:r w:rsidRPr="00AC71D8">
        <w:rPr>
          <w:rFonts w:cstheme="minorHAnsi"/>
          <w:sz w:val="28"/>
          <w:szCs w:val="28"/>
          <w:rtl/>
        </w:rPr>
        <w:t xml:space="preserve">هتمام والتحفيز </w:t>
      </w:r>
      <w:r w:rsidR="00AE1C62" w:rsidRPr="00AC71D8">
        <w:rPr>
          <w:rFonts w:cstheme="minorHAnsi"/>
          <w:sz w:val="28"/>
          <w:szCs w:val="28"/>
          <w:rtl/>
        </w:rPr>
        <w:t>للعمل.</w:t>
      </w:r>
    </w:p>
    <w:p w:rsidR="006C574B" w:rsidRPr="00AC71D8" w:rsidRDefault="006C574B" w:rsidP="00AC71D8">
      <w:pPr>
        <w:bidi/>
        <w:rPr>
          <w:rFonts w:cstheme="minorHAnsi"/>
          <w:sz w:val="28"/>
          <w:szCs w:val="28"/>
        </w:rPr>
      </w:pPr>
      <w:r w:rsidRPr="00AC71D8">
        <w:rPr>
          <w:rFonts w:cstheme="minorHAnsi"/>
          <w:b/>
          <w:bCs/>
          <w:sz w:val="32"/>
          <w:szCs w:val="32"/>
          <w:u w:val="single"/>
          <w:rtl/>
        </w:rPr>
        <w:t>فرق العمل ذاتية</w:t>
      </w:r>
      <w:r w:rsidR="00AC71D8" w:rsidRPr="00AC71D8">
        <w:rPr>
          <w:rFonts w:cstheme="minorHAnsi"/>
          <w:b/>
          <w:bCs/>
          <w:sz w:val="32"/>
          <w:szCs w:val="32"/>
          <w:u w:val="single"/>
          <w:rtl/>
        </w:rPr>
        <w:t xml:space="preserve"> الا</w:t>
      </w:r>
      <w:r w:rsidR="00AE1C62" w:rsidRPr="00AC71D8">
        <w:rPr>
          <w:rFonts w:cstheme="minorHAnsi"/>
          <w:b/>
          <w:bCs/>
          <w:sz w:val="32"/>
          <w:szCs w:val="32"/>
          <w:u w:val="single"/>
          <w:rtl/>
        </w:rPr>
        <w:t>دارة:</w:t>
      </w:r>
      <w:r w:rsidRPr="00AC71D8">
        <w:rPr>
          <w:rFonts w:cstheme="minorHAnsi"/>
          <w:sz w:val="32"/>
          <w:szCs w:val="32"/>
          <w:rtl/>
        </w:rPr>
        <w:t xml:space="preserve"> </w:t>
      </w:r>
      <w:r w:rsidRPr="00AC71D8">
        <w:rPr>
          <w:rFonts w:cstheme="minorHAnsi"/>
          <w:sz w:val="28"/>
          <w:szCs w:val="28"/>
          <w:rtl/>
        </w:rPr>
        <w:t xml:space="preserve">من خلالها يتم إعطاء الموظفين الحرية في اتخاذ </w:t>
      </w:r>
      <w:r w:rsidR="00AE1C62" w:rsidRPr="00AC71D8">
        <w:rPr>
          <w:rFonts w:cstheme="minorHAnsi"/>
          <w:sz w:val="28"/>
          <w:szCs w:val="28"/>
          <w:rtl/>
        </w:rPr>
        <w:t>القرار،</w:t>
      </w:r>
      <w:r w:rsidRPr="00AC71D8">
        <w:rPr>
          <w:rFonts w:cstheme="minorHAnsi"/>
          <w:sz w:val="28"/>
          <w:szCs w:val="28"/>
          <w:rtl/>
        </w:rPr>
        <w:t xml:space="preserve"> وفي مثل هذه الجماعات يخططون </w:t>
      </w:r>
      <w:r w:rsidR="00AE1C62" w:rsidRPr="00AC71D8">
        <w:rPr>
          <w:rFonts w:cstheme="minorHAnsi"/>
          <w:sz w:val="28"/>
          <w:szCs w:val="28"/>
          <w:rtl/>
        </w:rPr>
        <w:t>لأنفسهم،</w:t>
      </w:r>
      <w:r w:rsidRPr="00AC71D8">
        <w:rPr>
          <w:rFonts w:cstheme="minorHAnsi"/>
          <w:sz w:val="28"/>
          <w:szCs w:val="28"/>
          <w:rtl/>
        </w:rPr>
        <w:t xml:space="preserve"> ويقومون بالتنسيق والرقابة على </w:t>
      </w:r>
      <w:r w:rsidR="00AE1C62" w:rsidRPr="00AC71D8">
        <w:rPr>
          <w:rFonts w:cstheme="minorHAnsi"/>
          <w:sz w:val="28"/>
          <w:szCs w:val="28"/>
          <w:rtl/>
        </w:rPr>
        <w:t>أعمالهم،</w:t>
      </w:r>
      <w:r w:rsidRPr="00AC71D8">
        <w:rPr>
          <w:rFonts w:cstheme="minorHAnsi"/>
          <w:sz w:val="28"/>
          <w:szCs w:val="28"/>
          <w:rtl/>
        </w:rPr>
        <w:t xml:space="preserve"> جداول العمل </w:t>
      </w:r>
      <w:r w:rsidR="00AE1C62" w:rsidRPr="00AC71D8">
        <w:rPr>
          <w:rFonts w:cstheme="minorHAnsi"/>
          <w:sz w:val="28"/>
          <w:szCs w:val="28"/>
          <w:rtl/>
        </w:rPr>
        <w:t>المرنة.</w:t>
      </w:r>
      <w:r w:rsidRPr="00AC71D8">
        <w:rPr>
          <w:rFonts w:cstheme="minorHAnsi"/>
          <w:sz w:val="28"/>
          <w:szCs w:val="28"/>
          <w:rtl/>
        </w:rPr>
        <w:t xml:space="preserve"> </w:t>
      </w:r>
    </w:p>
    <w:p w:rsidR="00771D3B" w:rsidRPr="00AC71D8" w:rsidRDefault="00AC71D8" w:rsidP="00AC71D8">
      <w:pPr>
        <w:bidi/>
        <w:rPr>
          <w:rFonts w:cstheme="minorHAnsi"/>
          <w:sz w:val="28"/>
          <w:szCs w:val="28"/>
        </w:rPr>
      </w:pPr>
      <w:r w:rsidRPr="00AC71D8">
        <w:rPr>
          <w:rFonts w:cstheme="minorHAnsi"/>
          <w:b/>
          <w:bCs/>
          <w:sz w:val="32"/>
          <w:szCs w:val="32"/>
          <w:u w:val="single"/>
          <w:rtl/>
        </w:rPr>
        <w:t xml:space="preserve"> الا</w:t>
      </w:r>
      <w:r w:rsidR="006C574B" w:rsidRPr="00AC71D8">
        <w:rPr>
          <w:rFonts w:cstheme="minorHAnsi"/>
          <w:b/>
          <w:bCs/>
          <w:sz w:val="32"/>
          <w:szCs w:val="32"/>
          <w:u w:val="single"/>
          <w:rtl/>
        </w:rPr>
        <w:t xml:space="preserve">دارة </w:t>
      </w:r>
      <w:r w:rsidR="00AE1C62" w:rsidRPr="00AC71D8">
        <w:rPr>
          <w:rFonts w:cstheme="minorHAnsi"/>
          <w:b/>
          <w:bCs/>
          <w:sz w:val="32"/>
          <w:szCs w:val="32"/>
          <w:u w:val="single"/>
          <w:rtl/>
        </w:rPr>
        <w:t>بالمشاركة:</w:t>
      </w:r>
      <w:r w:rsidR="006C574B" w:rsidRPr="00AC71D8">
        <w:rPr>
          <w:rFonts w:cstheme="minorHAnsi"/>
          <w:sz w:val="32"/>
          <w:szCs w:val="32"/>
          <w:rtl/>
        </w:rPr>
        <w:t xml:space="preserve"> </w:t>
      </w:r>
      <w:r w:rsidR="006C574B" w:rsidRPr="00AC71D8">
        <w:rPr>
          <w:rFonts w:cstheme="minorHAnsi"/>
          <w:sz w:val="28"/>
          <w:szCs w:val="28"/>
          <w:rtl/>
        </w:rPr>
        <w:t xml:space="preserve">يرغب الموظفون في المشاركة في تحديد المسائل التي تؤثر على </w:t>
      </w:r>
      <w:r w:rsidR="00AE1C62" w:rsidRPr="00AC71D8">
        <w:rPr>
          <w:rFonts w:cstheme="minorHAnsi"/>
          <w:sz w:val="28"/>
          <w:szCs w:val="28"/>
          <w:rtl/>
        </w:rPr>
        <w:t>حياتهم،</w:t>
      </w:r>
      <w:r w:rsidR="006C574B" w:rsidRPr="00AC71D8">
        <w:rPr>
          <w:rFonts w:cstheme="minorHAnsi"/>
          <w:sz w:val="28"/>
          <w:szCs w:val="28"/>
          <w:rtl/>
        </w:rPr>
        <w:t xml:space="preserve"> وتعتبر</w:t>
      </w:r>
      <w:r w:rsidRPr="00AC71D8">
        <w:rPr>
          <w:rFonts w:cstheme="minorHAnsi"/>
          <w:sz w:val="28"/>
          <w:szCs w:val="28"/>
          <w:rtl/>
        </w:rPr>
        <w:t xml:space="preserve"> الا</w:t>
      </w:r>
      <w:r w:rsidR="006C574B" w:rsidRPr="00AC71D8">
        <w:rPr>
          <w:rFonts w:cstheme="minorHAnsi"/>
          <w:sz w:val="28"/>
          <w:szCs w:val="28"/>
          <w:rtl/>
        </w:rPr>
        <w:t xml:space="preserve">دارة </w:t>
      </w:r>
      <w:r w:rsidR="00AE1C62" w:rsidRPr="00AC71D8">
        <w:rPr>
          <w:rFonts w:cstheme="minorHAnsi"/>
          <w:sz w:val="28"/>
          <w:szCs w:val="28"/>
          <w:rtl/>
        </w:rPr>
        <w:t>ب</w:t>
      </w:r>
      <w:r w:rsidRPr="00AC71D8">
        <w:rPr>
          <w:rFonts w:cstheme="minorHAnsi"/>
          <w:sz w:val="28"/>
          <w:szCs w:val="28"/>
          <w:rtl/>
        </w:rPr>
        <w:t xml:space="preserve"> الا</w:t>
      </w:r>
      <w:r w:rsidR="00AE1C62" w:rsidRPr="00AC71D8">
        <w:rPr>
          <w:rFonts w:cstheme="minorHAnsi"/>
          <w:sz w:val="28"/>
          <w:szCs w:val="28"/>
          <w:rtl/>
        </w:rPr>
        <w:t>هداف،</w:t>
      </w:r>
      <w:r w:rsidR="006C574B" w:rsidRPr="00AC71D8">
        <w:rPr>
          <w:rFonts w:cstheme="minorHAnsi"/>
          <w:sz w:val="28"/>
          <w:szCs w:val="28"/>
          <w:rtl/>
        </w:rPr>
        <w:t xml:space="preserve"> وأشكال أخرى من هذه النظم هي التي تساعد الموظفين على مشاركة</w:t>
      </w:r>
      <w:r w:rsidRPr="00AC71D8">
        <w:rPr>
          <w:rFonts w:cstheme="minorHAnsi"/>
          <w:sz w:val="28"/>
          <w:szCs w:val="28"/>
          <w:rtl/>
        </w:rPr>
        <w:t xml:space="preserve"> الا</w:t>
      </w:r>
      <w:r w:rsidR="006C574B" w:rsidRPr="00AC71D8">
        <w:rPr>
          <w:rFonts w:cstheme="minorHAnsi"/>
          <w:sz w:val="28"/>
          <w:szCs w:val="28"/>
          <w:rtl/>
        </w:rPr>
        <w:t xml:space="preserve">دارة لتحسين جودة حياة العمل. </w:t>
      </w:r>
    </w:p>
    <w:p w:rsidR="006C574B" w:rsidRPr="00AC71D8" w:rsidRDefault="00AC71D8" w:rsidP="00AC71D8">
      <w:pPr>
        <w:bidi/>
        <w:rPr>
          <w:rFonts w:cstheme="minorHAnsi"/>
          <w:sz w:val="28"/>
          <w:szCs w:val="28"/>
        </w:rPr>
      </w:pPr>
      <w:r w:rsidRPr="00AC71D8">
        <w:rPr>
          <w:rFonts w:cstheme="minorHAnsi"/>
          <w:b/>
          <w:bCs/>
          <w:sz w:val="32"/>
          <w:szCs w:val="32"/>
          <w:u w:val="single"/>
          <w:rtl/>
        </w:rPr>
        <w:t xml:space="preserve"> الا</w:t>
      </w:r>
      <w:r w:rsidR="006C574B" w:rsidRPr="00AC71D8">
        <w:rPr>
          <w:rFonts w:cstheme="minorHAnsi"/>
          <w:b/>
          <w:bCs/>
          <w:sz w:val="32"/>
          <w:szCs w:val="32"/>
          <w:u w:val="single"/>
          <w:rtl/>
        </w:rPr>
        <w:t xml:space="preserve">مان </w:t>
      </w:r>
      <w:r w:rsidR="00771D3B" w:rsidRPr="00AC71D8">
        <w:rPr>
          <w:rFonts w:cstheme="minorHAnsi"/>
          <w:b/>
          <w:bCs/>
          <w:sz w:val="32"/>
          <w:szCs w:val="32"/>
          <w:u w:val="single"/>
          <w:rtl/>
        </w:rPr>
        <w:t>الوظيفي:</w:t>
      </w:r>
      <w:r w:rsidR="006C574B" w:rsidRPr="00AC71D8">
        <w:rPr>
          <w:rFonts w:cstheme="minorHAnsi"/>
          <w:sz w:val="36"/>
          <w:szCs w:val="36"/>
          <w:rtl/>
        </w:rPr>
        <w:t xml:space="preserve"> </w:t>
      </w:r>
      <w:r w:rsidR="006C574B" w:rsidRPr="00AC71D8">
        <w:rPr>
          <w:rFonts w:cstheme="minorHAnsi"/>
          <w:sz w:val="28"/>
          <w:szCs w:val="28"/>
          <w:rtl/>
        </w:rPr>
        <w:t xml:space="preserve">له أولوية عالية لدى </w:t>
      </w:r>
      <w:r w:rsidR="00AE1C62" w:rsidRPr="00AC71D8">
        <w:rPr>
          <w:rFonts w:cstheme="minorHAnsi"/>
          <w:sz w:val="28"/>
          <w:szCs w:val="28"/>
          <w:rtl/>
        </w:rPr>
        <w:t>الموظفين،</w:t>
      </w:r>
      <w:r w:rsidR="006C574B" w:rsidRPr="00AC71D8">
        <w:rPr>
          <w:rFonts w:cstheme="minorHAnsi"/>
          <w:sz w:val="28"/>
          <w:szCs w:val="28"/>
          <w:rtl/>
        </w:rPr>
        <w:t xml:space="preserve"> ف</w:t>
      </w:r>
      <w:r w:rsidR="00AD0730">
        <w:rPr>
          <w:rFonts w:cstheme="minorHAnsi"/>
          <w:sz w:val="28"/>
          <w:szCs w:val="28"/>
          <w:rtl/>
        </w:rPr>
        <w:t xml:space="preserve">هو </w:t>
      </w:r>
      <w:r w:rsidR="006C574B" w:rsidRPr="00AC71D8">
        <w:rPr>
          <w:rFonts w:cstheme="minorHAnsi"/>
          <w:sz w:val="28"/>
          <w:szCs w:val="28"/>
          <w:rtl/>
        </w:rPr>
        <w:t xml:space="preserve">يجعل الموظفين أكثر ارتباطاً بوظائفهم </w:t>
      </w:r>
      <w:r w:rsidR="00AE1C62" w:rsidRPr="00AC71D8">
        <w:rPr>
          <w:rFonts w:cstheme="minorHAnsi"/>
          <w:sz w:val="28"/>
          <w:szCs w:val="28"/>
          <w:rtl/>
        </w:rPr>
        <w:t>ومنظماتهم</w:t>
      </w:r>
      <w:r w:rsidR="006C574B" w:rsidRPr="00AC71D8">
        <w:rPr>
          <w:rFonts w:cstheme="minorHAnsi"/>
          <w:sz w:val="28"/>
          <w:szCs w:val="28"/>
          <w:rtl/>
        </w:rPr>
        <w:t>، كما أن المنظمة تكون ملتزمة بتوفير</w:t>
      </w:r>
      <w:r w:rsidRPr="00AC71D8">
        <w:rPr>
          <w:rFonts w:cstheme="minorHAnsi"/>
          <w:sz w:val="28"/>
          <w:szCs w:val="28"/>
          <w:rtl/>
        </w:rPr>
        <w:t xml:space="preserve"> الا</w:t>
      </w:r>
      <w:r w:rsidR="006C574B" w:rsidRPr="00AC71D8">
        <w:rPr>
          <w:rFonts w:cstheme="minorHAnsi"/>
          <w:sz w:val="28"/>
          <w:szCs w:val="28"/>
          <w:rtl/>
        </w:rPr>
        <w:t>مان الوظيفي لجميع موظفيها الذين تخشى من أن يتم اجتذابهم إلى المنظمات المنافسة</w:t>
      </w:r>
      <w:r w:rsidRPr="00AC71D8">
        <w:rPr>
          <w:rFonts w:cstheme="minorHAnsi"/>
          <w:sz w:val="28"/>
          <w:szCs w:val="28"/>
          <w:rtl/>
        </w:rPr>
        <w:t xml:space="preserve"> الا</w:t>
      </w:r>
      <w:r w:rsidR="006C574B" w:rsidRPr="00AC71D8">
        <w:rPr>
          <w:rFonts w:cstheme="minorHAnsi"/>
          <w:sz w:val="28"/>
          <w:szCs w:val="28"/>
          <w:rtl/>
        </w:rPr>
        <w:t>خرى.</w:t>
      </w:r>
    </w:p>
    <w:p w:rsidR="001D197C" w:rsidRPr="00AC71D8" w:rsidRDefault="006C574B" w:rsidP="00AC71D8">
      <w:pPr>
        <w:bidi/>
        <w:rPr>
          <w:rFonts w:cstheme="minorHAnsi"/>
          <w:sz w:val="28"/>
          <w:szCs w:val="28"/>
        </w:rPr>
      </w:pPr>
      <w:r w:rsidRPr="00AC71D8">
        <w:rPr>
          <w:rFonts w:cstheme="minorHAnsi"/>
          <w:sz w:val="28"/>
          <w:szCs w:val="28"/>
          <w:rtl/>
        </w:rPr>
        <w:t xml:space="preserve"> </w:t>
      </w:r>
      <w:r w:rsidRPr="00AC71D8">
        <w:rPr>
          <w:rFonts w:cstheme="minorHAnsi"/>
          <w:b/>
          <w:bCs/>
          <w:sz w:val="32"/>
          <w:szCs w:val="32"/>
          <w:rtl/>
        </w:rPr>
        <w:t>العدالة</w:t>
      </w:r>
      <w:r w:rsidR="00AC71D8" w:rsidRPr="00AC71D8">
        <w:rPr>
          <w:rFonts w:cstheme="minorHAnsi"/>
          <w:b/>
          <w:bCs/>
          <w:sz w:val="32"/>
          <w:szCs w:val="32"/>
          <w:rtl/>
        </w:rPr>
        <w:t xml:space="preserve"> الا</w:t>
      </w:r>
      <w:r w:rsidR="00AE1C62" w:rsidRPr="00AC71D8">
        <w:rPr>
          <w:rFonts w:cstheme="minorHAnsi"/>
          <w:b/>
          <w:bCs/>
          <w:sz w:val="32"/>
          <w:szCs w:val="32"/>
          <w:rtl/>
        </w:rPr>
        <w:t>دارية:</w:t>
      </w:r>
      <w:r w:rsidRPr="00AC71D8">
        <w:rPr>
          <w:rFonts w:cstheme="minorHAnsi"/>
          <w:sz w:val="32"/>
          <w:szCs w:val="32"/>
          <w:rtl/>
        </w:rPr>
        <w:t xml:space="preserve"> </w:t>
      </w:r>
      <w:r w:rsidR="00AE1C62" w:rsidRPr="00AC71D8">
        <w:rPr>
          <w:rFonts w:cstheme="minorHAnsi"/>
          <w:sz w:val="28"/>
          <w:szCs w:val="28"/>
          <w:rtl/>
        </w:rPr>
        <w:t>ينبغي</w:t>
      </w:r>
      <w:r w:rsidRPr="00AC71D8">
        <w:rPr>
          <w:rFonts w:cstheme="minorHAnsi"/>
          <w:sz w:val="28"/>
          <w:szCs w:val="28"/>
          <w:rtl/>
        </w:rPr>
        <w:t xml:space="preserve"> تطبيق مبادئ العدالة </w:t>
      </w:r>
      <w:r w:rsidR="00AC71D8" w:rsidRPr="00AC71D8">
        <w:rPr>
          <w:rFonts w:cstheme="minorHAnsi"/>
          <w:sz w:val="28"/>
          <w:szCs w:val="28"/>
          <w:rtl/>
        </w:rPr>
        <w:t>والا</w:t>
      </w:r>
      <w:r w:rsidRPr="00AC71D8">
        <w:rPr>
          <w:rFonts w:cstheme="minorHAnsi"/>
          <w:sz w:val="28"/>
          <w:szCs w:val="28"/>
          <w:rtl/>
        </w:rPr>
        <w:t>نصاف في</w:t>
      </w:r>
      <w:r w:rsidR="00AC71D8" w:rsidRPr="00AC71D8">
        <w:rPr>
          <w:rFonts w:cstheme="minorHAnsi"/>
          <w:sz w:val="28"/>
          <w:szCs w:val="28"/>
          <w:rtl/>
        </w:rPr>
        <w:t xml:space="preserve"> الا</w:t>
      </w:r>
      <w:r w:rsidRPr="00AC71D8">
        <w:rPr>
          <w:rFonts w:cstheme="minorHAnsi"/>
          <w:sz w:val="28"/>
          <w:szCs w:val="28"/>
          <w:rtl/>
        </w:rPr>
        <w:t xml:space="preserve">جراءات التأديبية، وإجراءات التظلم، والترقيات والتنقلات </w:t>
      </w:r>
      <w:r w:rsidR="00AC71D8" w:rsidRPr="00AC71D8">
        <w:rPr>
          <w:rFonts w:cstheme="minorHAnsi"/>
          <w:sz w:val="28"/>
          <w:szCs w:val="28"/>
          <w:rtl/>
        </w:rPr>
        <w:t>والا</w:t>
      </w:r>
      <w:r w:rsidRPr="00AC71D8">
        <w:rPr>
          <w:rFonts w:cstheme="minorHAnsi"/>
          <w:sz w:val="28"/>
          <w:szCs w:val="28"/>
          <w:rtl/>
        </w:rPr>
        <w:t xml:space="preserve">حالة على التقاعد، </w:t>
      </w:r>
      <w:r w:rsidR="00AC71D8" w:rsidRPr="00AC71D8">
        <w:rPr>
          <w:rFonts w:cstheme="minorHAnsi"/>
          <w:sz w:val="28"/>
          <w:szCs w:val="28"/>
          <w:rtl/>
        </w:rPr>
        <w:t>والا</w:t>
      </w:r>
      <w:r w:rsidRPr="00AC71D8">
        <w:rPr>
          <w:rFonts w:cstheme="minorHAnsi"/>
          <w:sz w:val="28"/>
          <w:szCs w:val="28"/>
          <w:rtl/>
        </w:rPr>
        <w:t>جازات، وليس مجرد أن توجد لوائح تقرر ذلك، بل</w:t>
      </w:r>
      <w:r w:rsidR="00AC71D8" w:rsidRPr="00AC71D8">
        <w:rPr>
          <w:rFonts w:cstheme="minorHAnsi"/>
          <w:sz w:val="28"/>
          <w:szCs w:val="28"/>
          <w:rtl/>
        </w:rPr>
        <w:t xml:space="preserve"> الا</w:t>
      </w:r>
      <w:r w:rsidRPr="00AC71D8">
        <w:rPr>
          <w:rFonts w:cstheme="minorHAnsi"/>
          <w:sz w:val="28"/>
          <w:szCs w:val="28"/>
          <w:rtl/>
        </w:rPr>
        <w:t xml:space="preserve">هم </w:t>
      </w:r>
      <w:r w:rsidR="00AD0730">
        <w:rPr>
          <w:rFonts w:cstheme="minorHAnsi"/>
          <w:sz w:val="28"/>
          <w:szCs w:val="28"/>
          <w:rtl/>
        </w:rPr>
        <w:t xml:space="preserve">هو </w:t>
      </w:r>
      <w:r w:rsidRPr="00AC71D8">
        <w:rPr>
          <w:rFonts w:cstheme="minorHAnsi"/>
          <w:sz w:val="28"/>
          <w:szCs w:val="28"/>
          <w:rtl/>
        </w:rPr>
        <w:t xml:space="preserve">التطبيق الذي يرسى تلك القواعد. </w:t>
      </w:r>
    </w:p>
    <w:p w:rsidR="00643506" w:rsidRPr="00AC71D8" w:rsidRDefault="00AC71D8" w:rsidP="00AC71D8">
      <w:pPr>
        <w:bidi/>
        <w:rPr>
          <w:rFonts w:cstheme="minorHAnsi"/>
          <w:sz w:val="28"/>
          <w:szCs w:val="28"/>
        </w:rPr>
      </w:pPr>
      <w:r w:rsidRPr="00AC71D8">
        <w:rPr>
          <w:rFonts w:cstheme="minorHAnsi"/>
          <w:sz w:val="28"/>
          <w:szCs w:val="28"/>
          <w:rtl/>
        </w:rPr>
        <w:lastRenderedPageBreak/>
        <w:t>و</w:t>
      </w:r>
      <w:r w:rsidR="00643506" w:rsidRPr="00AC71D8">
        <w:rPr>
          <w:rFonts w:cstheme="minorHAnsi"/>
          <w:sz w:val="28"/>
          <w:szCs w:val="28"/>
          <w:rtl/>
        </w:rPr>
        <w:t>هناك</w:t>
      </w:r>
      <w:r w:rsidRPr="00AC71D8">
        <w:rPr>
          <w:rFonts w:cstheme="minorHAnsi"/>
          <w:sz w:val="28"/>
          <w:szCs w:val="28"/>
          <w:rtl/>
        </w:rPr>
        <w:t xml:space="preserve"> من يرى نوعان</w:t>
      </w:r>
      <w:r w:rsidR="00643506" w:rsidRPr="00AC71D8">
        <w:rPr>
          <w:rFonts w:cstheme="minorHAnsi"/>
          <w:sz w:val="28"/>
          <w:szCs w:val="28"/>
          <w:rtl/>
        </w:rPr>
        <w:t xml:space="preserve"> من ممارسات تحسين جودة الحياة الوظيفية وعلى كل منظمة أن تستخدم منها ما يناسبها، وقسمها إلى:</w:t>
      </w:r>
    </w:p>
    <w:p w:rsidR="00643506" w:rsidRPr="00AC71D8" w:rsidRDefault="00643506" w:rsidP="00AC71D8">
      <w:pPr>
        <w:bidi/>
        <w:rPr>
          <w:rFonts w:cstheme="minorHAnsi"/>
          <w:sz w:val="28"/>
          <w:szCs w:val="28"/>
        </w:rPr>
      </w:pPr>
      <w:r w:rsidRPr="00AC71D8">
        <w:rPr>
          <w:rFonts w:cstheme="minorHAnsi"/>
          <w:sz w:val="28"/>
          <w:szCs w:val="28"/>
          <w:rtl/>
        </w:rPr>
        <w:t xml:space="preserve"> </w:t>
      </w:r>
      <w:r w:rsidRPr="00AC71D8">
        <w:rPr>
          <w:rFonts w:cstheme="minorHAnsi"/>
          <w:b/>
          <w:bCs/>
          <w:sz w:val="32"/>
          <w:szCs w:val="32"/>
          <w:u w:val="single"/>
          <w:rtl/>
        </w:rPr>
        <w:t>ممارسات تقليدية:</w:t>
      </w:r>
      <w:r w:rsidRPr="00AC71D8">
        <w:rPr>
          <w:rFonts w:cstheme="minorHAnsi"/>
          <w:sz w:val="32"/>
          <w:szCs w:val="32"/>
          <w:rtl/>
        </w:rPr>
        <w:t xml:space="preserve"> </w:t>
      </w:r>
      <w:r w:rsidRPr="00AC71D8">
        <w:rPr>
          <w:rFonts w:cstheme="minorHAnsi"/>
          <w:sz w:val="28"/>
          <w:szCs w:val="28"/>
          <w:rtl/>
        </w:rPr>
        <w:t>وهي التي اعتادت المنظمات أن تقوم بها مثل:</w:t>
      </w:r>
    </w:p>
    <w:p w:rsidR="00643506" w:rsidRPr="00AC71D8" w:rsidRDefault="00643506" w:rsidP="00AC71D8">
      <w:pPr>
        <w:pStyle w:val="ListParagraph"/>
        <w:numPr>
          <w:ilvl w:val="0"/>
          <w:numId w:val="1"/>
        </w:numPr>
        <w:bidi/>
        <w:rPr>
          <w:rFonts w:cstheme="minorHAnsi"/>
          <w:sz w:val="28"/>
          <w:szCs w:val="28"/>
        </w:rPr>
      </w:pPr>
      <w:r w:rsidRPr="00AC71D8">
        <w:rPr>
          <w:rFonts w:cstheme="minorHAnsi"/>
          <w:sz w:val="28"/>
          <w:szCs w:val="28"/>
          <w:rtl/>
        </w:rPr>
        <w:t xml:space="preserve">تحسين بيئة العمل </w:t>
      </w:r>
      <w:r w:rsidRPr="00AC71D8">
        <w:rPr>
          <w:rFonts w:cstheme="minorHAnsi"/>
          <w:sz w:val="28"/>
          <w:szCs w:val="28"/>
        </w:rPr>
        <w:t>2</w:t>
      </w:r>
      <w:r w:rsidRPr="00AC71D8">
        <w:rPr>
          <w:rFonts w:cstheme="minorHAnsi"/>
          <w:sz w:val="28"/>
          <w:szCs w:val="28"/>
          <w:rtl/>
        </w:rPr>
        <w:t>-</w:t>
      </w:r>
      <w:r w:rsidR="00AC71D8" w:rsidRPr="00AC71D8">
        <w:rPr>
          <w:rFonts w:cstheme="minorHAnsi"/>
          <w:sz w:val="28"/>
          <w:szCs w:val="28"/>
          <w:rtl/>
        </w:rPr>
        <w:t xml:space="preserve"> الا</w:t>
      </w:r>
      <w:r w:rsidRPr="00AC71D8">
        <w:rPr>
          <w:rFonts w:cstheme="minorHAnsi"/>
          <w:sz w:val="28"/>
          <w:szCs w:val="28"/>
          <w:rtl/>
        </w:rPr>
        <w:t>هتمام بالعلاقات</w:t>
      </w:r>
      <w:r w:rsidR="00AC71D8" w:rsidRPr="00AC71D8">
        <w:rPr>
          <w:rFonts w:cstheme="minorHAnsi"/>
          <w:sz w:val="28"/>
          <w:szCs w:val="28"/>
          <w:rtl/>
        </w:rPr>
        <w:t xml:space="preserve"> الا</w:t>
      </w:r>
      <w:r w:rsidRPr="00AC71D8">
        <w:rPr>
          <w:rFonts w:cstheme="minorHAnsi"/>
          <w:sz w:val="28"/>
          <w:szCs w:val="28"/>
          <w:rtl/>
        </w:rPr>
        <w:t xml:space="preserve">نسانية. </w:t>
      </w:r>
      <w:r w:rsidRPr="00AC71D8">
        <w:rPr>
          <w:rFonts w:cstheme="minorHAnsi"/>
          <w:sz w:val="28"/>
          <w:szCs w:val="28"/>
          <w:lang w:bidi="fa-IR"/>
        </w:rPr>
        <w:t>2</w:t>
      </w:r>
      <w:r w:rsidRPr="00AC71D8">
        <w:rPr>
          <w:rFonts w:cstheme="minorHAnsi"/>
          <w:sz w:val="28"/>
          <w:szCs w:val="28"/>
          <w:rtl/>
          <w:lang w:bidi="fa-IR"/>
        </w:rPr>
        <w:t xml:space="preserve">- </w:t>
      </w:r>
      <w:r w:rsidRPr="00AC71D8">
        <w:rPr>
          <w:rFonts w:cstheme="minorHAnsi"/>
          <w:sz w:val="28"/>
          <w:szCs w:val="28"/>
          <w:rtl/>
        </w:rPr>
        <w:t>برامج الرعاية</w:t>
      </w:r>
      <w:r w:rsidR="00AC71D8" w:rsidRPr="00AC71D8">
        <w:rPr>
          <w:rFonts w:cstheme="minorHAnsi"/>
          <w:sz w:val="28"/>
          <w:szCs w:val="28"/>
          <w:rtl/>
        </w:rPr>
        <w:t xml:space="preserve"> الا</w:t>
      </w:r>
      <w:r w:rsidRPr="00AC71D8">
        <w:rPr>
          <w:rFonts w:cstheme="minorHAnsi"/>
          <w:sz w:val="28"/>
          <w:szCs w:val="28"/>
          <w:rtl/>
        </w:rPr>
        <w:t xml:space="preserve">جتماعية. 4- النظر في </w:t>
      </w:r>
      <w:r w:rsidR="005767E3">
        <w:rPr>
          <w:rFonts w:cstheme="minorHAnsi" w:hint="cs"/>
          <w:sz w:val="28"/>
          <w:szCs w:val="28"/>
          <w:rtl/>
        </w:rPr>
        <w:t>ع</w:t>
      </w:r>
      <w:bookmarkStart w:id="0" w:name="_GoBack"/>
      <w:bookmarkEnd w:id="0"/>
      <w:r w:rsidRPr="00AC71D8">
        <w:rPr>
          <w:rFonts w:cstheme="minorHAnsi"/>
          <w:sz w:val="28"/>
          <w:szCs w:val="28"/>
          <w:rtl/>
        </w:rPr>
        <w:t>دد ساعات العمل</w:t>
      </w:r>
      <w:r w:rsidRPr="00AC71D8">
        <w:rPr>
          <w:rFonts w:cstheme="minorHAnsi"/>
          <w:sz w:val="28"/>
          <w:szCs w:val="28"/>
        </w:rPr>
        <w:t>.</w:t>
      </w:r>
      <w:r w:rsidR="00AC71D8" w:rsidRPr="00AC71D8">
        <w:rPr>
          <w:rFonts w:cstheme="minorHAnsi"/>
          <w:sz w:val="28"/>
          <w:szCs w:val="28"/>
          <w:rtl/>
        </w:rPr>
        <w:t xml:space="preserve"> </w:t>
      </w:r>
      <w:r w:rsidRPr="00AC71D8">
        <w:rPr>
          <w:rFonts w:cstheme="minorHAnsi"/>
          <w:sz w:val="28"/>
          <w:szCs w:val="28"/>
          <w:rtl/>
        </w:rPr>
        <w:t xml:space="preserve">5- برامج الرعاية الصحية </w:t>
      </w:r>
    </w:p>
    <w:p w:rsidR="00643506" w:rsidRPr="00AC71D8" w:rsidRDefault="00643506" w:rsidP="00AC71D8">
      <w:pPr>
        <w:bidi/>
        <w:ind w:left="150"/>
        <w:rPr>
          <w:rFonts w:cstheme="minorHAnsi"/>
          <w:sz w:val="32"/>
          <w:szCs w:val="32"/>
        </w:rPr>
      </w:pPr>
      <w:r w:rsidRPr="00AC71D8">
        <w:rPr>
          <w:rFonts w:cstheme="minorHAnsi"/>
          <w:b/>
          <w:bCs/>
          <w:sz w:val="32"/>
          <w:szCs w:val="32"/>
          <w:u w:val="single"/>
          <w:rtl/>
        </w:rPr>
        <w:t>ممارسات حديثة:</w:t>
      </w:r>
      <w:r w:rsidRPr="00AC71D8">
        <w:rPr>
          <w:rFonts w:cstheme="minorHAnsi"/>
          <w:sz w:val="32"/>
          <w:szCs w:val="32"/>
          <w:rtl/>
        </w:rPr>
        <w:t xml:space="preserve"> </w:t>
      </w:r>
    </w:p>
    <w:p w:rsidR="00AC71D8" w:rsidRPr="00AC71D8" w:rsidRDefault="00643506" w:rsidP="00AC71D8">
      <w:pPr>
        <w:bidi/>
        <w:ind w:left="150"/>
        <w:rPr>
          <w:rFonts w:cstheme="minorHAnsi"/>
          <w:sz w:val="28"/>
          <w:szCs w:val="28"/>
          <w:rtl/>
        </w:rPr>
      </w:pPr>
      <w:r w:rsidRPr="00AC71D8">
        <w:rPr>
          <w:rFonts w:cstheme="minorHAnsi"/>
          <w:sz w:val="28"/>
          <w:szCs w:val="28"/>
          <w:rtl/>
        </w:rPr>
        <w:t>وهي التي تلائم المتغيرات العالمية المعاصرة مثل: 1-</w:t>
      </w:r>
      <w:r w:rsidR="00AC71D8" w:rsidRPr="00AC71D8">
        <w:rPr>
          <w:rFonts w:cstheme="minorHAnsi"/>
          <w:sz w:val="28"/>
          <w:szCs w:val="28"/>
          <w:rtl/>
        </w:rPr>
        <w:t xml:space="preserve"> الا</w:t>
      </w:r>
      <w:r w:rsidRPr="00AC71D8">
        <w:rPr>
          <w:rFonts w:cstheme="minorHAnsi"/>
          <w:sz w:val="28"/>
          <w:szCs w:val="28"/>
          <w:rtl/>
        </w:rPr>
        <w:t xml:space="preserve">دارة بالمشاركة. </w:t>
      </w:r>
      <w:r w:rsidRPr="00AC71D8">
        <w:rPr>
          <w:rFonts w:cstheme="minorHAnsi"/>
          <w:sz w:val="28"/>
          <w:szCs w:val="28"/>
        </w:rPr>
        <w:t>2</w:t>
      </w:r>
      <w:r w:rsidRPr="00AC71D8">
        <w:rPr>
          <w:rFonts w:cstheme="minorHAnsi"/>
          <w:sz w:val="28"/>
          <w:szCs w:val="28"/>
          <w:rtl/>
        </w:rPr>
        <w:t>-</w:t>
      </w:r>
      <w:r w:rsidR="00AC71D8" w:rsidRPr="00AC71D8">
        <w:rPr>
          <w:rFonts w:cstheme="minorHAnsi"/>
          <w:sz w:val="28"/>
          <w:szCs w:val="28"/>
          <w:rtl/>
        </w:rPr>
        <w:t xml:space="preserve"> الا</w:t>
      </w:r>
      <w:r w:rsidRPr="00AC71D8">
        <w:rPr>
          <w:rFonts w:cstheme="minorHAnsi"/>
          <w:sz w:val="28"/>
          <w:szCs w:val="28"/>
          <w:rtl/>
        </w:rPr>
        <w:t>ثراء الوظيفي. 3- إدارة الجودة الشاملة.</w:t>
      </w:r>
      <w:r w:rsidR="00AC71D8" w:rsidRPr="00AC71D8">
        <w:rPr>
          <w:rFonts w:cstheme="minorHAnsi"/>
          <w:sz w:val="28"/>
          <w:szCs w:val="28"/>
          <w:rtl/>
        </w:rPr>
        <w:t xml:space="preserve"> </w:t>
      </w:r>
      <w:r w:rsidRPr="00AC71D8">
        <w:rPr>
          <w:rFonts w:cstheme="minorHAnsi"/>
          <w:sz w:val="28"/>
          <w:szCs w:val="28"/>
          <w:rtl/>
        </w:rPr>
        <w:t xml:space="preserve">4- فرق العمل المدارة ذاتياً. </w:t>
      </w:r>
      <w:r w:rsidRPr="00AC71D8">
        <w:rPr>
          <w:rFonts w:cstheme="minorHAnsi"/>
          <w:sz w:val="28"/>
          <w:szCs w:val="28"/>
        </w:rPr>
        <w:t>5</w:t>
      </w:r>
      <w:r w:rsidRPr="00AC71D8">
        <w:rPr>
          <w:rFonts w:cstheme="minorHAnsi"/>
          <w:sz w:val="28"/>
          <w:szCs w:val="28"/>
          <w:rtl/>
        </w:rPr>
        <w:t>- جداول العمل البديلة</w:t>
      </w:r>
      <w:r w:rsidRPr="00AC71D8">
        <w:rPr>
          <w:rFonts w:cstheme="minorHAnsi"/>
          <w:sz w:val="28"/>
          <w:szCs w:val="28"/>
        </w:rPr>
        <w:t>.</w:t>
      </w:r>
      <w:r w:rsidRPr="00AC71D8">
        <w:rPr>
          <w:rFonts w:cstheme="minorHAnsi"/>
          <w:sz w:val="28"/>
          <w:szCs w:val="28"/>
          <w:rtl/>
        </w:rPr>
        <w:t xml:space="preserve"> </w:t>
      </w:r>
    </w:p>
    <w:p w:rsidR="00AC71D8" w:rsidRPr="00AC71D8" w:rsidRDefault="00AC71D8">
      <w:pPr>
        <w:rPr>
          <w:rFonts w:cstheme="minorHAnsi"/>
          <w:sz w:val="28"/>
          <w:szCs w:val="28"/>
          <w:rtl/>
        </w:rPr>
      </w:pPr>
      <w:r w:rsidRPr="00AC71D8">
        <w:rPr>
          <w:rFonts w:cstheme="minorHAnsi"/>
          <w:sz w:val="28"/>
          <w:szCs w:val="28"/>
          <w:rtl/>
        </w:rPr>
        <w:br w:type="page"/>
      </w:r>
    </w:p>
    <w:p w:rsidR="00C44710" w:rsidRDefault="00C44710" w:rsidP="00AC71D8">
      <w:pPr>
        <w:bidi/>
        <w:ind w:left="150"/>
        <w:jc w:val="center"/>
        <w:rPr>
          <w:rFonts w:cstheme="minorHAnsi"/>
          <w:sz w:val="36"/>
          <w:szCs w:val="36"/>
        </w:rPr>
      </w:pPr>
    </w:p>
    <w:p w:rsidR="00C44710" w:rsidRDefault="00C44710" w:rsidP="00C44710">
      <w:pPr>
        <w:bidi/>
        <w:ind w:left="150"/>
        <w:jc w:val="center"/>
        <w:rPr>
          <w:rFonts w:cstheme="minorHAnsi"/>
          <w:sz w:val="36"/>
          <w:szCs w:val="36"/>
        </w:rPr>
      </w:pPr>
    </w:p>
    <w:p w:rsidR="00C44710" w:rsidRDefault="00C44710" w:rsidP="00C44710">
      <w:pPr>
        <w:bidi/>
        <w:ind w:left="150"/>
        <w:jc w:val="center"/>
        <w:rPr>
          <w:rFonts w:cstheme="minorHAnsi"/>
          <w:sz w:val="36"/>
          <w:szCs w:val="36"/>
        </w:rPr>
      </w:pPr>
    </w:p>
    <w:p w:rsidR="00C44710" w:rsidRDefault="00C44710" w:rsidP="00C44710">
      <w:pPr>
        <w:bidi/>
        <w:ind w:left="150"/>
        <w:jc w:val="center"/>
        <w:rPr>
          <w:rFonts w:cstheme="minorHAnsi"/>
          <w:sz w:val="36"/>
          <w:szCs w:val="36"/>
        </w:rPr>
      </w:pPr>
    </w:p>
    <w:p w:rsidR="00C44710" w:rsidRDefault="00C44710" w:rsidP="00C44710">
      <w:pPr>
        <w:bidi/>
        <w:ind w:left="150"/>
        <w:jc w:val="center"/>
        <w:rPr>
          <w:rFonts w:cstheme="minorHAnsi"/>
          <w:sz w:val="36"/>
          <w:szCs w:val="36"/>
        </w:rPr>
      </w:pPr>
    </w:p>
    <w:p w:rsidR="00643506" w:rsidRPr="00AC71D8" w:rsidRDefault="00AC71D8" w:rsidP="00C44710">
      <w:pPr>
        <w:bidi/>
        <w:ind w:left="150"/>
        <w:jc w:val="center"/>
        <w:rPr>
          <w:rFonts w:cstheme="minorHAnsi"/>
          <w:sz w:val="36"/>
          <w:szCs w:val="36"/>
        </w:rPr>
      </w:pPr>
      <w:r w:rsidRPr="00AC71D8">
        <w:rPr>
          <w:rFonts w:cstheme="minorHAnsi"/>
          <w:sz w:val="36"/>
          <w:szCs w:val="36"/>
          <w:rtl/>
        </w:rPr>
        <w:t>الخـاتـمة:</w:t>
      </w:r>
    </w:p>
    <w:p w:rsidR="00AC71D8" w:rsidRPr="00AC71D8" w:rsidRDefault="00AC71D8" w:rsidP="00AC71D8">
      <w:pPr>
        <w:bidi/>
        <w:ind w:left="150"/>
        <w:jc w:val="center"/>
        <w:rPr>
          <w:rFonts w:cstheme="minorHAnsi"/>
          <w:sz w:val="28"/>
          <w:szCs w:val="28"/>
          <w:rtl/>
          <w:lang w:bidi="ar-DZ"/>
        </w:rPr>
      </w:pPr>
      <w:r w:rsidRPr="00AC71D8">
        <w:rPr>
          <w:rFonts w:cstheme="minorHAnsi"/>
          <w:sz w:val="28"/>
          <w:szCs w:val="28"/>
          <w:rtl/>
        </w:rPr>
        <w:t>أخيرا انطلاقا من كون المورد البشري هو مصدر مهم لتحقيق ميزة تنافسية للمنظمات، ولأن بنجاحه ضمان لنجاح المنظمة وتحقيق أهدافها كان لابد أن ينعم هؤلاء الموظفين بجودة عالية وكريمة ومما لا شك فيه أن كل ما سبق ذكره يعود بفوائد عالية على المنظمة كزيادة إنتاجيتها وجودتها وزيادة مستويات الالتزام التنظيمي للعاملين بها</w:t>
      </w:r>
      <w:r w:rsidRPr="00AC71D8">
        <w:rPr>
          <w:rFonts w:cstheme="minorHAnsi"/>
          <w:sz w:val="28"/>
          <w:szCs w:val="28"/>
          <w:rtl/>
          <w:lang w:bidi="ar-DZ"/>
        </w:rPr>
        <w:t>،</w:t>
      </w:r>
    </w:p>
    <w:p w:rsidR="000743B1" w:rsidRDefault="00AC71D8" w:rsidP="00AC71D8">
      <w:pPr>
        <w:bidi/>
        <w:ind w:left="150"/>
        <w:jc w:val="center"/>
        <w:rPr>
          <w:rFonts w:cstheme="minorHAnsi"/>
          <w:sz w:val="28"/>
          <w:szCs w:val="28"/>
        </w:rPr>
      </w:pPr>
      <w:r w:rsidRPr="00AC71D8">
        <w:rPr>
          <w:rFonts w:cstheme="minorHAnsi"/>
          <w:sz w:val="28"/>
          <w:szCs w:val="28"/>
          <w:rtl/>
        </w:rPr>
        <w:t xml:space="preserve">وتعد جودة الحياة الوظيفية من المواضيع الإدارية الهامة في إدارة الموارد البشرية والسلوك التنظيمي، لما لهذا المفهوم من تأثير مباشر على الروح المعنوية للعنصر البشري وبالتالي على أداء المؤسسة. فالأفراد الذين يتمتعون بجودة حياة وظيفية مميزة يكو ن لديهم أداء </w:t>
      </w:r>
      <w:proofErr w:type="gramStart"/>
      <w:r w:rsidRPr="00AC71D8">
        <w:rPr>
          <w:rFonts w:cstheme="minorHAnsi"/>
          <w:sz w:val="28"/>
          <w:szCs w:val="28"/>
          <w:rtl/>
        </w:rPr>
        <w:t>عالي ،</w:t>
      </w:r>
      <w:proofErr w:type="gramEnd"/>
      <w:r w:rsidRPr="00AC71D8">
        <w:rPr>
          <w:rFonts w:cstheme="minorHAnsi"/>
          <w:sz w:val="28"/>
          <w:szCs w:val="28"/>
          <w:rtl/>
        </w:rPr>
        <w:t xml:space="preserve"> وفي المقابل المؤسسات التي تسعى إلى الاهتمام بالعنصر البشري كونه يمثل أحد المؤثرات القوية التي تقوم عليها الميزة التنافسية بين تلك المؤسسات من خلال توفير برامج جودة حياة وظيفية تتسم بالجودة والفاعلية للعاملين فإنها تمتلك الأدوات القادرة على تحقيق الميزة التنافسية، ومستوى عالي من الإنتاج</w:t>
      </w:r>
      <w:r w:rsidRPr="00AC71D8">
        <w:rPr>
          <w:rFonts w:cstheme="minorHAnsi"/>
          <w:sz w:val="28"/>
          <w:szCs w:val="28"/>
        </w:rPr>
        <w:t>.</w:t>
      </w:r>
    </w:p>
    <w:p w:rsidR="000743B1" w:rsidRDefault="000743B1">
      <w:pPr>
        <w:rPr>
          <w:rFonts w:cstheme="minorHAnsi"/>
          <w:sz w:val="28"/>
          <w:szCs w:val="28"/>
        </w:rPr>
      </w:pPr>
      <w:r>
        <w:rPr>
          <w:rFonts w:cstheme="minorHAnsi"/>
          <w:sz w:val="28"/>
          <w:szCs w:val="28"/>
        </w:rPr>
        <w:br w:type="page"/>
      </w:r>
    </w:p>
    <w:p w:rsidR="00643506" w:rsidRDefault="000743B1" w:rsidP="00AC71D8">
      <w:pPr>
        <w:bidi/>
        <w:ind w:left="150"/>
        <w:jc w:val="center"/>
        <w:rPr>
          <w:rFonts w:cstheme="minorHAnsi"/>
          <w:sz w:val="40"/>
          <w:szCs w:val="40"/>
          <w:rtl/>
          <w:lang w:bidi="ar-DZ"/>
        </w:rPr>
      </w:pPr>
      <w:r>
        <w:rPr>
          <w:rFonts w:cstheme="minorHAnsi" w:hint="cs"/>
          <w:sz w:val="40"/>
          <w:szCs w:val="40"/>
          <w:rtl/>
          <w:lang w:bidi="ar-DZ"/>
        </w:rPr>
        <w:lastRenderedPageBreak/>
        <w:t>الـــــــــمــــــراجـــــــــــــــــــــع:</w:t>
      </w:r>
    </w:p>
    <w:p w:rsidR="000743B1" w:rsidRPr="00A63494" w:rsidRDefault="00A63494" w:rsidP="000743B1">
      <w:pPr>
        <w:bidi/>
        <w:ind w:left="150"/>
        <w:jc w:val="center"/>
        <w:rPr>
          <w:rFonts w:asciiTheme="minorBidi" w:hAnsiTheme="minorBidi"/>
          <w:color w:val="000000"/>
          <w:sz w:val="28"/>
          <w:szCs w:val="28"/>
          <w:rtl/>
        </w:rPr>
      </w:pPr>
      <w:r>
        <w:rPr>
          <w:rFonts w:asciiTheme="minorBidi" w:hAnsiTheme="minorBidi" w:hint="cs"/>
          <w:color w:val="000000"/>
          <w:sz w:val="28"/>
          <w:szCs w:val="28"/>
          <w:rtl/>
        </w:rPr>
        <w:t>-</w:t>
      </w:r>
      <w:r w:rsidR="000743B1" w:rsidRPr="00A63494">
        <w:rPr>
          <w:rFonts w:asciiTheme="minorBidi" w:hAnsiTheme="minorBidi"/>
          <w:color w:val="000000"/>
          <w:sz w:val="28"/>
          <w:szCs w:val="28"/>
          <w:rtl/>
        </w:rPr>
        <w:t xml:space="preserve">مجلة الإدارة التربوية.. العدد السادس والعشرون ابريل </w:t>
      </w:r>
      <w:r w:rsidR="000743B1" w:rsidRPr="00A63494">
        <w:rPr>
          <w:rFonts w:asciiTheme="minorBidi" w:hAnsiTheme="minorBidi"/>
          <w:color w:val="000000"/>
          <w:sz w:val="28"/>
          <w:szCs w:val="28"/>
        </w:rPr>
        <w:t xml:space="preserve">2020 </w:t>
      </w:r>
      <w:r w:rsidR="000743B1" w:rsidRPr="00A63494">
        <w:rPr>
          <w:rFonts w:asciiTheme="minorBidi" w:hAnsiTheme="minorBidi"/>
          <w:color w:val="000000"/>
          <w:sz w:val="28"/>
          <w:szCs w:val="28"/>
          <w:rtl/>
        </w:rPr>
        <w:t>ص 3. دكتور عزة جلال مصطفى نصر</w:t>
      </w:r>
    </w:p>
    <w:p w:rsidR="000743B1" w:rsidRPr="00A63494" w:rsidRDefault="00A63494" w:rsidP="000743B1">
      <w:pPr>
        <w:bidi/>
        <w:ind w:left="150"/>
        <w:jc w:val="center"/>
        <w:rPr>
          <w:rFonts w:asciiTheme="minorBidi" w:hAnsiTheme="minorBidi"/>
          <w:color w:val="000000"/>
          <w:sz w:val="28"/>
          <w:szCs w:val="28"/>
          <w:rtl/>
        </w:rPr>
      </w:pPr>
      <w:r>
        <w:rPr>
          <w:rFonts w:asciiTheme="minorBidi" w:hAnsiTheme="minorBidi" w:hint="cs"/>
          <w:sz w:val="28"/>
          <w:szCs w:val="28"/>
          <w:rtl/>
          <w:lang w:bidi="ar-DZ"/>
        </w:rPr>
        <w:t>-</w:t>
      </w:r>
      <w:r w:rsidR="000743B1" w:rsidRPr="00A63494">
        <w:rPr>
          <w:rFonts w:asciiTheme="minorBidi" w:hAnsiTheme="minorBidi"/>
          <w:sz w:val="28"/>
          <w:szCs w:val="28"/>
          <w:rtl/>
          <w:lang w:bidi="ar-DZ"/>
        </w:rPr>
        <w:t xml:space="preserve">موقع: </w:t>
      </w:r>
      <w:hyperlink r:id="rId7" w:history="1">
        <w:r w:rsidR="000743B1" w:rsidRPr="00A63494">
          <w:rPr>
            <w:rStyle w:val="Hyperlink"/>
            <w:rFonts w:asciiTheme="minorBidi" w:hAnsiTheme="minorBidi"/>
            <w:sz w:val="28"/>
            <w:szCs w:val="28"/>
          </w:rPr>
          <w:t>www.Zyadda.com</w:t>
        </w:r>
      </w:hyperlink>
    </w:p>
    <w:p w:rsidR="000743B1" w:rsidRPr="00A63494" w:rsidRDefault="00A63494" w:rsidP="000743B1">
      <w:pPr>
        <w:bidi/>
        <w:ind w:left="150"/>
        <w:jc w:val="center"/>
        <w:rPr>
          <w:rFonts w:asciiTheme="minorBidi" w:hAnsiTheme="minorBidi"/>
          <w:sz w:val="28"/>
          <w:szCs w:val="28"/>
          <w:rtl/>
          <w:lang w:bidi="ar-DZ"/>
        </w:rPr>
      </w:pPr>
      <w:r>
        <w:rPr>
          <w:rFonts w:asciiTheme="minorBidi" w:hAnsiTheme="minorBidi" w:hint="cs"/>
          <w:sz w:val="28"/>
          <w:szCs w:val="28"/>
          <w:rtl/>
          <w:lang w:bidi="ar-DZ"/>
        </w:rPr>
        <w:t>-</w:t>
      </w:r>
      <w:r w:rsidR="000743B1" w:rsidRPr="00A63494">
        <w:rPr>
          <w:rFonts w:asciiTheme="minorBidi" w:hAnsiTheme="minorBidi"/>
          <w:sz w:val="28"/>
          <w:szCs w:val="28"/>
          <w:rtl/>
          <w:lang w:bidi="ar-DZ"/>
        </w:rPr>
        <w:t xml:space="preserve">كتاب: جودة الحياة الوظيفية والأداء الوظيفي د. أحمد محمد المراش ص </w:t>
      </w:r>
      <w:r w:rsidRPr="00A63494">
        <w:rPr>
          <w:rFonts w:asciiTheme="minorBidi" w:hAnsiTheme="minorBidi"/>
          <w:sz w:val="28"/>
          <w:szCs w:val="28"/>
          <w:lang w:bidi="ar-DZ"/>
        </w:rPr>
        <w:t>21</w:t>
      </w:r>
      <w:r w:rsidRPr="00A63494">
        <w:rPr>
          <w:rFonts w:asciiTheme="minorBidi" w:hAnsiTheme="minorBidi"/>
          <w:sz w:val="28"/>
          <w:szCs w:val="28"/>
          <w:rtl/>
          <w:lang w:bidi="ar-DZ"/>
        </w:rPr>
        <w:t>-22 ص 26-30</w:t>
      </w:r>
    </w:p>
    <w:p w:rsidR="00A63494" w:rsidRPr="00A63494" w:rsidRDefault="00A63494" w:rsidP="00A63494">
      <w:pPr>
        <w:bidi/>
        <w:ind w:left="150"/>
        <w:jc w:val="center"/>
        <w:rPr>
          <w:rFonts w:asciiTheme="minorBidi" w:hAnsiTheme="minorBidi"/>
          <w:color w:val="000000" w:themeColor="text1"/>
          <w:sz w:val="28"/>
          <w:szCs w:val="28"/>
          <w:rtl/>
          <w:lang w:bidi="ar-DZ"/>
        </w:rPr>
      </w:pPr>
      <w:r>
        <w:rPr>
          <w:rStyle w:val="fontstyle01"/>
          <w:rFonts w:asciiTheme="minorBidi" w:hAnsiTheme="minorBidi" w:hint="cs"/>
          <w:color w:val="000000" w:themeColor="text1"/>
          <w:rtl/>
          <w:lang w:bidi="ar-DZ"/>
        </w:rPr>
        <w:t>-</w:t>
      </w:r>
      <w:r>
        <w:rPr>
          <w:rStyle w:val="fontstyle01"/>
          <w:rFonts w:asciiTheme="minorBidi" w:hAnsiTheme="minorBidi" w:hint="cs"/>
          <w:color w:val="000000" w:themeColor="text1"/>
          <w:rtl/>
        </w:rPr>
        <w:t>مقال "</w:t>
      </w:r>
      <w:r w:rsidRPr="00A63494">
        <w:rPr>
          <w:rStyle w:val="fontstyle01"/>
          <w:rFonts w:asciiTheme="minorBidi" w:hAnsiTheme="minorBidi"/>
          <w:color w:val="000000" w:themeColor="text1"/>
          <w:rtl/>
        </w:rPr>
        <w:t>فلسفة ادارة جودة الحياة الوظيفية في المجال المهني</w:t>
      </w:r>
      <w:r>
        <w:rPr>
          <w:rStyle w:val="fontstyle01"/>
          <w:rFonts w:asciiTheme="minorBidi" w:hAnsiTheme="minorBidi" w:hint="cs"/>
          <w:color w:val="000000" w:themeColor="text1"/>
          <w:rtl/>
        </w:rPr>
        <w:t>"</w:t>
      </w:r>
      <w:r w:rsidRPr="00A63494">
        <w:rPr>
          <w:rStyle w:val="fontstyle01"/>
          <w:rFonts w:asciiTheme="minorBidi" w:hAnsiTheme="minorBidi"/>
          <w:color w:val="000000" w:themeColor="text1"/>
          <w:rtl/>
        </w:rPr>
        <w:t xml:space="preserve"> </w:t>
      </w:r>
      <w:r w:rsidRPr="00A63494">
        <w:rPr>
          <w:rFonts w:asciiTheme="minorBidi" w:hAnsiTheme="minorBidi"/>
          <w:color w:val="000000" w:themeColor="text1"/>
          <w:sz w:val="28"/>
          <w:szCs w:val="28"/>
          <w:rtl/>
        </w:rPr>
        <w:t>أ</w:t>
      </w:r>
      <w:r>
        <w:rPr>
          <w:rFonts w:asciiTheme="minorBidi" w:hAnsiTheme="minorBidi" w:hint="cs"/>
          <w:color w:val="000000" w:themeColor="text1"/>
          <w:sz w:val="28"/>
          <w:szCs w:val="28"/>
          <w:rtl/>
        </w:rPr>
        <w:t>.</w:t>
      </w:r>
      <w:r w:rsidRPr="00A63494">
        <w:rPr>
          <w:rFonts w:asciiTheme="minorBidi" w:hAnsiTheme="minorBidi"/>
          <w:color w:val="000000" w:themeColor="text1"/>
          <w:sz w:val="28"/>
          <w:szCs w:val="28"/>
          <w:rtl/>
        </w:rPr>
        <w:t xml:space="preserve"> عبد الكريم بن خالد </w:t>
      </w:r>
      <w:proofErr w:type="gramStart"/>
      <w:r w:rsidRPr="00A63494">
        <w:rPr>
          <w:rFonts w:asciiTheme="minorBidi" w:hAnsiTheme="minorBidi"/>
          <w:color w:val="000000" w:themeColor="text1"/>
          <w:sz w:val="28"/>
          <w:szCs w:val="28"/>
          <w:rtl/>
        </w:rPr>
        <w:t>و أ</w:t>
      </w:r>
      <w:proofErr w:type="gramEnd"/>
      <w:r w:rsidRPr="00A63494">
        <w:rPr>
          <w:rFonts w:asciiTheme="minorBidi" w:hAnsiTheme="minorBidi"/>
          <w:color w:val="000000" w:themeColor="text1"/>
          <w:sz w:val="28"/>
          <w:szCs w:val="28"/>
          <w:rtl/>
        </w:rPr>
        <w:t>.</w:t>
      </w:r>
      <w:r>
        <w:rPr>
          <w:rFonts w:asciiTheme="minorBidi" w:hAnsiTheme="minorBidi" w:hint="cs"/>
          <w:color w:val="000000" w:themeColor="text1"/>
          <w:sz w:val="28"/>
          <w:szCs w:val="28"/>
          <w:rtl/>
        </w:rPr>
        <w:t>د</w:t>
      </w:r>
      <w:r w:rsidRPr="00A63494">
        <w:rPr>
          <w:rFonts w:asciiTheme="minorBidi" w:hAnsiTheme="minorBidi"/>
          <w:color w:val="000000" w:themeColor="text1"/>
          <w:sz w:val="28"/>
          <w:szCs w:val="28"/>
          <w:rtl/>
        </w:rPr>
        <w:t xml:space="preserve"> مباركي بوحفص ص من 117-129</w:t>
      </w:r>
    </w:p>
    <w:p w:rsidR="00A63494" w:rsidRPr="000743B1" w:rsidRDefault="00A63494" w:rsidP="00A63494">
      <w:pPr>
        <w:bidi/>
        <w:ind w:left="150"/>
        <w:jc w:val="center"/>
        <w:rPr>
          <w:rFonts w:cstheme="minorHAnsi"/>
          <w:sz w:val="28"/>
          <w:szCs w:val="28"/>
          <w:rtl/>
          <w:lang w:bidi="ar-DZ"/>
        </w:rPr>
      </w:pPr>
    </w:p>
    <w:sectPr w:rsidR="00A63494" w:rsidRPr="000743B1" w:rsidSect="007E0FAF">
      <w:pgSz w:w="12240" w:h="15840"/>
      <w:pgMar w:top="900" w:right="990" w:bottom="36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plifiedArabic">
    <w:altName w:val="Cambria"/>
    <w:panose1 w:val="00000000000000000000"/>
    <w:charset w:val="00"/>
    <w:family w:val="roman"/>
    <w:notTrueType/>
    <w:pitch w:val="default"/>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E3483"/>
    <w:multiLevelType w:val="hybridMultilevel"/>
    <w:tmpl w:val="79C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261C6"/>
    <w:multiLevelType w:val="hybridMultilevel"/>
    <w:tmpl w:val="34D88BD0"/>
    <w:lvl w:ilvl="0" w:tplc="01C8AA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05497"/>
    <w:multiLevelType w:val="hybridMultilevel"/>
    <w:tmpl w:val="F1641ABC"/>
    <w:lvl w:ilvl="0" w:tplc="E0F84FE2">
      <w:start w:val="1"/>
      <w:numFmt w:val="bullet"/>
      <w:lvlText w:val=""/>
      <w:lvlJc w:val="left"/>
      <w:pPr>
        <w:tabs>
          <w:tab w:val="num" w:pos="6660"/>
        </w:tabs>
        <w:ind w:left="6660" w:hanging="360"/>
      </w:pPr>
      <w:rPr>
        <w:rFonts w:ascii="Wingdings 3" w:hAnsi="Wingdings 3" w:hint="default"/>
      </w:rPr>
    </w:lvl>
    <w:lvl w:ilvl="1" w:tplc="143A64A6" w:tentative="1">
      <w:start w:val="1"/>
      <w:numFmt w:val="bullet"/>
      <w:lvlText w:val=""/>
      <w:lvlJc w:val="left"/>
      <w:pPr>
        <w:tabs>
          <w:tab w:val="num" w:pos="1440"/>
        </w:tabs>
        <w:ind w:left="1440" w:hanging="360"/>
      </w:pPr>
      <w:rPr>
        <w:rFonts w:ascii="Wingdings 3" w:hAnsi="Wingdings 3" w:hint="default"/>
      </w:rPr>
    </w:lvl>
    <w:lvl w:ilvl="2" w:tplc="C8EA5F70" w:tentative="1">
      <w:start w:val="1"/>
      <w:numFmt w:val="bullet"/>
      <w:lvlText w:val=""/>
      <w:lvlJc w:val="left"/>
      <w:pPr>
        <w:tabs>
          <w:tab w:val="num" w:pos="2160"/>
        </w:tabs>
        <w:ind w:left="2160" w:hanging="360"/>
      </w:pPr>
      <w:rPr>
        <w:rFonts w:ascii="Wingdings 3" w:hAnsi="Wingdings 3" w:hint="default"/>
      </w:rPr>
    </w:lvl>
    <w:lvl w:ilvl="3" w:tplc="CC3E0C0A" w:tentative="1">
      <w:start w:val="1"/>
      <w:numFmt w:val="bullet"/>
      <w:lvlText w:val=""/>
      <w:lvlJc w:val="left"/>
      <w:pPr>
        <w:tabs>
          <w:tab w:val="num" w:pos="2880"/>
        </w:tabs>
        <w:ind w:left="2880" w:hanging="360"/>
      </w:pPr>
      <w:rPr>
        <w:rFonts w:ascii="Wingdings 3" w:hAnsi="Wingdings 3" w:hint="default"/>
      </w:rPr>
    </w:lvl>
    <w:lvl w:ilvl="4" w:tplc="2E341160" w:tentative="1">
      <w:start w:val="1"/>
      <w:numFmt w:val="bullet"/>
      <w:lvlText w:val=""/>
      <w:lvlJc w:val="left"/>
      <w:pPr>
        <w:tabs>
          <w:tab w:val="num" w:pos="3600"/>
        </w:tabs>
        <w:ind w:left="3600" w:hanging="360"/>
      </w:pPr>
      <w:rPr>
        <w:rFonts w:ascii="Wingdings 3" w:hAnsi="Wingdings 3" w:hint="default"/>
      </w:rPr>
    </w:lvl>
    <w:lvl w:ilvl="5" w:tplc="038EBFDC" w:tentative="1">
      <w:start w:val="1"/>
      <w:numFmt w:val="bullet"/>
      <w:lvlText w:val=""/>
      <w:lvlJc w:val="left"/>
      <w:pPr>
        <w:tabs>
          <w:tab w:val="num" w:pos="4320"/>
        </w:tabs>
        <w:ind w:left="4320" w:hanging="360"/>
      </w:pPr>
      <w:rPr>
        <w:rFonts w:ascii="Wingdings 3" w:hAnsi="Wingdings 3" w:hint="default"/>
      </w:rPr>
    </w:lvl>
    <w:lvl w:ilvl="6" w:tplc="D1F66DEE" w:tentative="1">
      <w:start w:val="1"/>
      <w:numFmt w:val="bullet"/>
      <w:lvlText w:val=""/>
      <w:lvlJc w:val="left"/>
      <w:pPr>
        <w:tabs>
          <w:tab w:val="num" w:pos="5040"/>
        </w:tabs>
        <w:ind w:left="5040" w:hanging="360"/>
      </w:pPr>
      <w:rPr>
        <w:rFonts w:ascii="Wingdings 3" w:hAnsi="Wingdings 3" w:hint="default"/>
      </w:rPr>
    </w:lvl>
    <w:lvl w:ilvl="7" w:tplc="C798B690" w:tentative="1">
      <w:start w:val="1"/>
      <w:numFmt w:val="bullet"/>
      <w:lvlText w:val=""/>
      <w:lvlJc w:val="left"/>
      <w:pPr>
        <w:tabs>
          <w:tab w:val="num" w:pos="5760"/>
        </w:tabs>
        <w:ind w:left="5760" w:hanging="360"/>
      </w:pPr>
      <w:rPr>
        <w:rFonts w:ascii="Wingdings 3" w:hAnsi="Wingdings 3" w:hint="default"/>
      </w:rPr>
    </w:lvl>
    <w:lvl w:ilvl="8" w:tplc="3668970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1906569"/>
    <w:multiLevelType w:val="hybridMultilevel"/>
    <w:tmpl w:val="8F6EF59C"/>
    <w:lvl w:ilvl="0" w:tplc="7DF4617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7AC76FA7"/>
    <w:multiLevelType w:val="hybridMultilevel"/>
    <w:tmpl w:val="352EB410"/>
    <w:lvl w:ilvl="0" w:tplc="7AE89952">
      <w:start w:val="1"/>
      <w:numFmt w:val="bullet"/>
      <w:lvlText w:val=""/>
      <w:lvlJc w:val="left"/>
      <w:pPr>
        <w:tabs>
          <w:tab w:val="num" w:pos="720"/>
        </w:tabs>
        <w:ind w:left="720" w:hanging="360"/>
      </w:pPr>
      <w:rPr>
        <w:rFonts w:ascii="Wingdings 3" w:hAnsi="Wingdings 3" w:hint="default"/>
      </w:rPr>
    </w:lvl>
    <w:lvl w:ilvl="1" w:tplc="6E18FEAE" w:tentative="1">
      <w:start w:val="1"/>
      <w:numFmt w:val="bullet"/>
      <w:lvlText w:val=""/>
      <w:lvlJc w:val="left"/>
      <w:pPr>
        <w:tabs>
          <w:tab w:val="num" w:pos="1440"/>
        </w:tabs>
        <w:ind w:left="1440" w:hanging="360"/>
      </w:pPr>
      <w:rPr>
        <w:rFonts w:ascii="Wingdings 3" w:hAnsi="Wingdings 3" w:hint="default"/>
      </w:rPr>
    </w:lvl>
    <w:lvl w:ilvl="2" w:tplc="F0DE0694" w:tentative="1">
      <w:start w:val="1"/>
      <w:numFmt w:val="bullet"/>
      <w:lvlText w:val=""/>
      <w:lvlJc w:val="left"/>
      <w:pPr>
        <w:tabs>
          <w:tab w:val="num" w:pos="2160"/>
        </w:tabs>
        <w:ind w:left="2160" w:hanging="360"/>
      </w:pPr>
      <w:rPr>
        <w:rFonts w:ascii="Wingdings 3" w:hAnsi="Wingdings 3" w:hint="default"/>
      </w:rPr>
    </w:lvl>
    <w:lvl w:ilvl="3" w:tplc="9ED84528" w:tentative="1">
      <w:start w:val="1"/>
      <w:numFmt w:val="bullet"/>
      <w:lvlText w:val=""/>
      <w:lvlJc w:val="left"/>
      <w:pPr>
        <w:tabs>
          <w:tab w:val="num" w:pos="2880"/>
        </w:tabs>
        <w:ind w:left="2880" w:hanging="360"/>
      </w:pPr>
      <w:rPr>
        <w:rFonts w:ascii="Wingdings 3" w:hAnsi="Wingdings 3" w:hint="default"/>
      </w:rPr>
    </w:lvl>
    <w:lvl w:ilvl="4" w:tplc="705852A4" w:tentative="1">
      <w:start w:val="1"/>
      <w:numFmt w:val="bullet"/>
      <w:lvlText w:val=""/>
      <w:lvlJc w:val="left"/>
      <w:pPr>
        <w:tabs>
          <w:tab w:val="num" w:pos="3600"/>
        </w:tabs>
        <w:ind w:left="3600" w:hanging="360"/>
      </w:pPr>
      <w:rPr>
        <w:rFonts w:ascii="Wingdings 3" w:hAnsi="Wingdings 3" w:hint="default"/>
      </w:rPr>
    </w:lvl>
    <w:lvl w:ilvl="5" w:tplc="E8BE4842" w:tentative="1">
      <w:start w:val="1"/>
      <w:numFmt w:val="bullet"/>
      <w:lvlText w:val=""/>
      <w:lvlJc w:val="left"/>
      <w:pPr>
        <w:tabs>
          <w:tab w:val="num" w:pos="4320"/>
        </w:tabs>
        <w:ind w:left="4320" w:hanging="360"/>
      </w:pPr>
      <w:rPr>
        <w:rFonts w:ascii="Wingdings 3" w:hAnsi="Wingdings 3" w:hint="default"/>
      </w:rPr>
    </w:lvl>
    <w:lvl w:ilvl="6" w:tplc="7D9644CA" w:tentative="1">
      <w:start w:val="1"/>
      <w:numFmt w:val="bullet"/>
      <w:lvlText w:val=""/>
      <w:lvlJc w:val="left"/>
      <w:pPr>
        <w:tabs>
          <w:tab w:val="num" w:pos="5040"/>
        </w:tabs>
        <w:ind w:left="5040" w:hanging="360"/>
      </w:pPr>
      <w:rPr>
        <w:rFonts w:ascii="Wingdings 3" w:hAnsi="Wingdings 3" w:hint="default"/>
      </w:rPr>
    </w:lvl>
    <w:lvl w:ilvl="7" w:tplc="7B085254" w:tentative="1">
      <w:start w:val="1"/>
      <w:numFmt w:val="bullet"/>
      <w:lvlText w:val=""/>
      <w:lvlJc w:val="left"/>
      <w:pPr>
        <w:tabs>
          <w:tab w:val="num" w:pos="5760"/>
        </w:tabs>
        <w:ind w:left="5760" w:hanging="360"/>
      </w:pPr>
      <w:rPr>
        <w:rFonts w:ascii="Wingdings 3" w:hAnsi="Wingdings 3" w:hint="default"/>
      </w:rPr>
    </w:lvl>
    <w:lvl w:ilvl="8" w:tplc="DDAA4C0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BEE1E80"/>
    <w:multiLevelType w:val="hybridMultilevel"/>
    <w:tmpl w:val="DA78ECF8"/>
    <w:lvl w:ilvl="0" w:tplc="5762BF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4B"/>
    <w:rsid w:val="000743B1"/>
    <w:rsid w:val="00094436"/>
    <w:rsid w:val="001D197C"/>
    <w:rsid w:val="002D56EF"/>
    <w:rsid w:val="0032290F"/>
    <w:rsid w:val="00553A07"/>
    <w:rsid w:val="00562A0A"/>
    <w:rsid w:val="005767E3"/>
    <w:rsid w:val="00643506"/>
    <w:rsid w:val="006B39ED"/>
    <w:rsid w:val="006C574B"/>
    <w:rsid w:val="00771D3B"/>
    <w:rsid w:val="007E0FAF"/>
    <w:rsid w:val="00806477"/>
    <w:rsid w:val="00892679"/>
    <w:rsid w:val="008A4935"/>
    <w:rsid w:val="00A63494"/>
    <w:rsid w:val="00AA1F7C"/>
    <w:rsid w:val="00AC71D8"/>
    <w:rsid w:val="00AD0730"/>
    <w:rsid w:val="00AE1C62"/>
    <w:rsid w:val="00C06F20"/>
    <w:rsid w:val="00C44710"/>
    <w:rsid w:val="00D22AFF"/>
    <w:rsid w:val="00E813F8"/>
    <w:rsid w:val="00FC6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D8BA"/>
  <w15:docId w15:val="{8D5A6751-C87D-4718-A29A-D480E922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74B"/>
    <w:pPr>
      <w:ind w:left="720"/>
      <w:contextualSpacing/>
    </w:pPr>
  </w:style>
  <w:style w:type="character" w:styleId="Hyperlink">
    <w:name w:val="Hyperlink"/>
    <w:basedOn w:val="DefaultParagraphFont"/>
    <w:uiPriority w:val="99"/>
    <w:unhideWhenUsed/>
    <w:rsid w:val="000743B1"/>
    <w:rPr>
      <w:color w:val="0000FF" w:themeColor="hyperlink"/>
      <w:u w:val="single"/>
    </w:rPr>
  </w:style>
  <w:style w:type="character" w:styleId="UnresolvedMention">
    <w:name w:val="Unresolved Mention"/>
    <w:basedOn w:val="DefaultParagraphFont"/>
    <w:uiPriority w:val="99"/>
    <w:semiHidden/>
    <w:unhideWhenUsed/>
    <w:rsid w:val="000743B1"/>
    <w:rPr>
      <w:color w:val="605E5C"/>
      <w:shd w:val="clear" w:color="auto" w:fill="E1DFDD"/>
    </w:rPr>
  </w:style>
  <w:style w:type="character" w:customStyle="1" w:styleId="fontstyle01">
    <w:name w:val="fontstyle01"/>
    <w:basedOn w:val="DefaultParagraphFont"/>
    <w:rsid w:val="00A63494"/>
    <w:rPr>
      <w:rFonts w:ascii="SimplifiedArabic" w:hAnsi="SimplifiedArabic" w:hint="default"/>
      <w:b w:val="0"/>
      <w:bCs w:val="0"/>
      <w:i w:val="0"/>
      <w:iCs w:val="0"/>
      <w:color w:val="333333"/>
      <w:sz w:val="28"/>
      <w:szCs w:val="28"/>
    </w:rPr>
  </w:style>
  <w:style w:type="paragraph" w:styleId="NoSpacing">
    <w:name w:val="No Spacing"/>
    <w:link w:val="NoSpacingChar"/>
    <w:uiPriority w:val="1"/>
    <w:qFormat/>
    <w:rsid w:val="008A4935"/>
    <w:pPr>
      <w:spacing w:after="0" w:line="240" w:lineRule="auto"/>
    </w:pPr>
    <w:rPr>
      <w:rFonts w:eastAsiaTheme="minorEastAsia"/>
    </w:rPr>
  </w:style>
  <w:style w:type="character" w:customStyle="1" w:styleId="NoSpacingChar">
    <w:name w:val="No Spacing Char"/>
    <w:basedOn w:val="DefaultParagraphFont"/>
    <w:link w:val="NoSpacing"/>
    <w:uiPriority w:val="1"/>
    <w:rsid w:val="008A493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31365">
      <w:bodyDiv w:val="1"/>
      <w:marLeft w:val="0"/>
      <w:marRight w:val="0"/>
      <w:marTop w:val="0"/>
      <w:marBottom w:val="0"/>
      <w:divBdr>
        <w:top w:val="none" w:sz="0" w:space="0" w:color="auto"/>
        <w:left w:val="none" w:sz="0" w:space="0" w:color="auto"/>
        <w:bottom w:val="none" w:sz="0" w:space="0" w:color="auto"/>
        <w:right w:val="none" w:sz="0" w:space="0" w:color="auto"/>
      </w:divBdr>
      <w:divsChild>
        <w:div w:id="1475757365">
          <w:marLeft w:val="0"/>
          <w:marRight w:val="547"/>
          <w:marTop w:val="200"/>
          <w:marBottom w:val="0"/>
          <w:divBdr>
            <w:top w:val="none" w:sz="0" w:space="0" w:color="auto"/>
            <w:left w:val="none" w:sz="0" w:space="0" w:color="auto"/>
            <w:bottom w:val="none" w:sz="0" w:space="0" w:color="auto"/>
            <w:right w:val="none" w:sz="0" w:space="0" w:color="auto"/>
          </w:divBdr>
        </w:div>
        <w:div w:id="1584411299">
          <w:marLeft w:val="0"/>
          <w:marRight w:val="547"/>
          <w:marTop w:val="200"/>
          <w:marBottom w:val="0"/>
          <w:divBdr>
            <w:top w:val="none" w:sz="0" w:space="0" w:color="auto"/>
            <w:left w:val="none" w:sz="0" w:space="0" w:color="auto"/>
            <w:bottom w:val="none" w:sz="0" w:space="0" w:color="auto"/>
            <w:right w:val="none" w:sz="0" w:space="0" w:color="auto"/>
          </w:divBdr>
        </w:div>
        <w:div w:id="1464154847">
          <w:marLeft w:val="0"/>
          <w:marRight w:val="547"/>
          <w:marTop w:val="200"/>
          <w:marBottom w:val="0"/>
          <w:divBdr>
            <w:top w:val="none" w:sz="0" w:space="0" w:color="auto"/>
            <w:left w:val="none" w:sz="0" w:space="0" w:color="auto"/>
            <w:bottom w:val="none" w:sz="0" w:space="0" w:color="auto"/>
            <w:right w:val="none" w:sz="0" w:space="0" w:color="auto"/>
          </w:divBdr>
        </w:div>
        <w:div w:id="1428496957">
          <w:marLeft w:val="0"/>
          <w:marRight w:val="547"/>
          <w:marTop w:val="200"/>
          <w:marBottom w:val="0"/>
          <w:divBdr>
            <w:top w:val="none" w:sz="0" w:space="0" w:color="auto"/>
            <w:left w:val="none" w:sz="0" w:space="0" w:color="auto"/>
            <w:bottom w:val="none" w:sz="0" w:space="0" w:color="auto"/>
            <w:right w:val="none" w:sz="0" w:space="0" w:color="auto"/>
          </w:divBdr>
        </w:div>
        <w:div w:id="615719880">
          <w:marLeft w:val="0"/>
          <w:marRight w:val="547"/>
          <w:marTop w:val="200"/>
          <w:marBottom w:val="0"/>
          <w:divBdr>
            <w:top w:val="none" w:sz="0" w:space="0" w:color="auto"/>
            <w:left w:val="none" w:sz="0" w:space="0" w:color="auto"/>
            <w:bottom w:val="none" w:sz="0" w:space="0" w:color="auto"/>
            <w:right w:val="none" w:sz="0" w:space="0" w:color="auto"/>
          </w:divBdr>
        </w:div>
        <w:div w:id="967398028">
          <w:marLeft w:val="0"/>
          <w:marRight w:val="547"/>
          <w:marTop w:val="200"/>
          <w:marBottom w:val="0"/>
          <w:divBdr>
            <w:top w:val="none" w:sz="0" w:space="0" w:color="auto"/>
            <w:left w:val="none" w:sz="0" w:space="0" w:color="auto"/>
            <w:bottom w:val="none" w:sz="0" w:space="0" w:color="auto"/>
            <w:right w:val="none" w:sz="0" w:space="0" w:color="auto"/>
          </w:divBdr>
        </w:div>
        <w:div w:id="577904964">
          <w:marLeft w:val="0"/>
          <w:marRight w:val="547"/>
          <w:marTop w:val="200"/>
          <w:marBottom w:val="0"/>
          <w:divBdr>
            <w:top w:val="none" w:sz="0" w:space="0" w:color="auto"/>
            <w:left w:val="none" w:sz="0" w:space="0" w:color="auto"/>
            <w:bottom w:val="none" w:sz="0" w:space="0" w:color="auto"/>
            <w:right w:val="none" w:sz="0" w:space="0" w:color="auto"/>
          </w:divBdr>
        </w:div>
        <w:div w:id="332537270">
          <w:marLeft w:val="0"/>
          <w:marRight w:val="547"/>
          <w:marTop w:val="200"/>
          <w:marBottom w:val="0"/>
          <w:divBdr>
            <w:top w:val="none" w:sz="0" w:space="0" w:color="auto"/>
            <w:left w:val="none" w:sz="0" w:space="0" w:color="auto"/>
            <w:bottom w:val="none" w:sz="0" w:space="0" w:color="auto"/>
            <w:right w:val="none" w:sz="0" w:space="0" w:color="auto"/>
          </w:divBdr>
        </w:div>
        <w:div w:id="730688948">
          <w:marLeft w:val="0"/>
          <w:marRight w:val="547"/>
          <w:marTop w:val="200"/>
          <w:marBottom w:val="0"/>
          <w:divBdr>
            <w:top w:val="none" w:sz="0" w:space="0" w:color="auto"/>
            <w:left w:val="none" w:sz="0" w:space="0" w:color="auto"/>
            <w:bottom w:val="none" w:sz="0" w:space="0" w:color="auto"/>
            <w:right w:val="none" w:sz="0" w:space="0" w:color="auto"/>
          </w:divBdr>
        </w:div>
        <w:div w:id="859127244">
          <w:marLeft w:val="0"/>
          <w:marRight w:val="547"/>
          <w:marTop w:val="200"/>
          <w:marBottom w:val="0"/>
          <w:divBdr>
            <w:top w:val="none" w:sz="0" w:space="0" w:color="auto"/>
            <w:left w:val="none" w:sz="0" w:space="0" w:color="auto"/>
            <w:bottom w:val="none" w:sz="0" w:space="0" w:color="auto"/>
            <w:right w:val="none" w:sz="0" w:space="0" w:color="auto"/>
          </w:divBdr>
        </w:div>
        <w:div w:id="1387296034">
          <w:marLeft w:val="0"/>
          <w:marRight w:val="547"/>
          <w:marTop w:val="200"/>
          <w:marBottom w:val="0"/>
          <w:divBdr>
            <w:top w:val="none" w:sz="0" w:space="0" w:color="auto"/>
            <w:left w:val="none" w:sz="0" w:space="0" w:color="auto"/>
            <w:bottom w:val="none" w:sz="0" w:space="0" w:color="auto"/>
            <w:right w:val="none" w:sz="0" w:space="0" w:color="auto"/>
          </w:divBdr>
        </w:div>
        <w:div w:id="292177849">
          <w:marLeft w:val="0"/>
          <w:marRight w:val="547"/>
          <w:marTop w:val="200"/>
          <w:marBottom w:val="0"/>
          <w:divBdr>
            <w:top w:val="none" w:sz="0" w:space="0" w:color="auto"/>
            <w:left w:val="none" w:sz="0" w:space="0" w:color="auto"/>
            <w:bottom w:val="none" w:sz="0" w:space="0" w:color="auto"/>
            <w:right w:val="none" w:sz="0" w:space="0" w:color="auto"/>
          </w:divBdr>
        </w:div>
      </w:divsChild>
    </w:div>
    <w:div w:id="529339877">
      <w:bodyDiv w:val="1"/>
      <w:marLeft w:val="0"/>
      <w:marRight w:val="0"/>
      <w:marTop w:val="0"/>
      <w:marBottom w:val="0"/>
      <w:divBdr>
        <w:top w:val="none" w:sz="0" w:space="0" w:color="auto"/>
        <w:left w:val="none" w:sz="0" w:space="0" w:color="auto"/>
        <w:bottom w:val="none" w:sz="0" w:space="0" w:color="auto"/>
        <w:right w:val="none" w:sz="0" w:space="0" w:color="auto"/>
      </w:divBdr>
      <w:divsChild>
        <w:div w:id="811560183">
          <w:marLeft w:val="0"/>
          <w:marRight w:val="0"/>
          <w:marTop w:val="0"/>
          <w:marBottom w:val="0"/>
          <w:divBdr>
            <w:top w:val="none" w:sz="0" w:space="0" w:color="auto"/>
            <w:left w:val="none" w:sz="0" w:space="0" w:color="auto"/>
            <w:bottom w:val="none" w:sz="0" w:space="0" w:color="auto"/>
            <w:right w:val="none" w:sz="0" w:space="0" w:color="auto"/>
          </w:divBdr>
          <w:divsChild>
            <w:div w:id="761494294">
              <w:marLeft w:val="0"/>
              <w:marRight w:val="0"/>
              <w:marTop w:val="0"/>
              <w:marBottom w:val="0"/>
              <w:divBdr>
                <w:top w:val="none" w:sz="0" w:space="0" w:color="auto"/>
                <w:left w:val="none" w:sz="0" w:space="0" w:color="auto"/>
                <w:bottom w:val="none" w:sz="0" w:space="0" w:color="auto"/>
                <w:right w:val="none" w:sz="0" w:space="0" w:color="auto"/>
              </w:divBdr>
              <w:divsChild>
                <w:div w:id="838734617">
                  <w:marLeft w:val="0"/>
                  <w:marRight w:val="0"/>
                  <w:marTop w:val="0"/>
                  <w:marBottom w:val="0"/>
                  <w:divBdr>
                    <w:top w:val="none" w:sz="0" w:space="0" w:color="auto"/>
                    <w:left w:val="none" w:sz="0" w:space="0" w:color="auto"/>
                    <w:bottom w:val="none" w:sz="0" w:space="0" w:color="auto"/>
                    <w:right w:val="none" w:sz="0" w:space="0" w:color="auto"/>
                  </w:divBdr>
                  <w:divsChild>
                    <w:div w:id="66418944">
                      <w:marLeft w:val="0"/>
                      <w:marRight w:val="0"/>
                      <w:marTop w:val="0"/>
                      <w:marBottom w:val="0"/>
                      <w:divBdr>
                        <w:top w:val="none" w:sz="0" w:space="0" w:color="auto"/>
                        <w:left w:val="none" w:sz="0" w:space="0" w:color="auto"/>
                        <w:bottom w:val="none" w:sz="0" w:space="0" w:color="auto"/>
                        <w:right w:val="none" w:sz="0" w:space="0" w:color="auto"/>
                      </w:divBdr>
                      <w:divsChild>
                        <w:div w:id="1612010085">
                          <w:marLeft w:val="0"/>
                          <w:marRight w:val="0"/>
                          <w:marTop w:val="0"/>
                          <w:marBottom w:val="0"/>
                          <w:divBdr>
                            <w:top w:val="none" w:sz="0" w:space="0" w:color="auto"/>
                            <w:left w:val="none" w:sz="0" w:space="0" w:color="auto"/>
                            <w:bottom w:val="none" w:sz="0" w:space="0" w:color="auto"/>
                            <w:right w:val="none" w:sz="0" w:space="0" w:color="auto"/>
                          </w:divBdr>
                          <w:divsChild>
                            <w:div w:id="20683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7215">
          <w:marLeft w:val="0"/>
          <w:marRight w:val="0"/>
          <w:marTop w:val="0"/>
          <w:marBottom w:val="0"/>
          <w:divBdr>
            <w:top w:val="none" w:sz="0" w:space="0" w:color="auto"/>
            <w:left w:val="none" w:sz="0" w:space="0" w:color="auto"/>
            <w:bottom w:val="none" w:sz="0" w:space="0" w:color="auto"/>
            <w:right w:val="none" w:sz="0" w:space="0" w:color="auto"/>
          </w:divBdr>
          <w:divsChild>
            <w:div w:id="692996367">
              <w:marLeft w:val="0"/>
              <w:marRight w:val="0"/>
              <w:marTop w:val="0"/>
              <w:marBottom w:val="0"/>
              <w:divBdr>
                <w:top w:val="none" w:sz="0" w:space="0" w:color="auto"/>
                <w:left w:val="none" w:sz="0" w:space="0" w:color="auto"/>
                <w:bottom w:val="none" w:sz="0" w:space="0" w:color="auto"/>
                <w:right w:val="none" w:sz="0" w:space="0" w:color="auto"/>
              </w:divBdr>
              <w:divsChild>
                <w:div w:id="1681077980">
                  <w:marLeft w:val="0"/>
                  <w:marRight w:val="0"/>
                  <w:marTop w:val="0"/>
                  <w:marBottom w:val="0"/>
                  <w:divBdr>
                    <w:top w:val="none" w:sz="0" w:space="0" w:color="auto"/>
                    <w:left w:val="none" w:sz="0" w:space="0" w:color="auto"/>
                    <w:bottom w:val="none" w:sz="0" w:space="0" w:color="auto"/>
                    <w:right w:val="none" w:sz="0" w:space="0" w:color="auto"/>
                  </w:divBdr>
                  <w:divsChild>
                    <w:div w:id="197474237">
                      <w:marLeft w:val="0"/>
                      <w:marRight w:val="0"/>
                      <w:marTop w:val="0"/>
                      <w:marBottom w:val="0"/>
                      <w:divBdr>
                        <w:top w:val="none" w:sz="0" w:space="0" w:color="auto"/>
                        <w:left w:val="none" w:sz="0" w:space="0" w:color="auto"/>
                        <w:bottom w:val="none" w:sz="0" w:space="0" w:color="auto"/>
                        <w:right w:val="none" w:sz="0" w:space="0" w:color="auto"/>
                      </w:divBdr>
                      <w:divsChild>
                        <w:div w:id="2134905157">
                          <w:marLeft w:val="0"/>
                          <w:marRight w:val="0"/>
                          <w:marTop w:val="0"/>
                          <w:marBottom w:val="0"/>
                          <w:divBdr>
                            <w:top w:val="none" w:sz="0" w:space="0" w:color="auto"/>
                            <w:left w:val="none" w:sz="0" w:space="0" w:color="auto"/>
                            <w:bottom w:val="none" w:sz="0" w:space="0" w:color="auto"/>
                            <w:right w:val="none" w:sz="0" w:space="0" w:color="auto"/>
                          </w:divBdr>
                          <w:divsChild>
                            <w:div w:id="776603421">
                              <w:marLeft w:val="0"/>
                              <w:marRight w:val="0"/>
                              <w:marTop w:val="0"/>
                              <w:marBottom w:val="0"/>
                              <w:divBdr>
                                <w:top w:val="none" w:sz="0" w:space="0" w:color="auto"/>
                                <w:left w:val="none" w:sz="0" w:space="0" w:color="auto"/>
                                <w:bottom w:val="none" w:sz="0" w:space="0" w:color="auto"/>
                                <w:right w:val="none" w:sz="0" w:space="0" w:color="auto"/>
                              </w:divBdr>
                              <w:divsChild>
                                <w:div w:id="1730419281">
                                  <w:marLeft w:val="0"/>
                                  <w:marRight w:val="0"/>
                                  <w:marTop w:val="0"/>
                                  <w:marBottom w:val="0"/>
                                  <w:divBdr>
                                    <w:top w:val="none" w:sz="0" w:space="0" w:color="auto"/>
                                    <w:left w:val="none" w:sz="0" w:space="0" w:color="auto"/>
                                    <w:bottom w:val="none" w:sz="0" w:space="0" w:color="auto"/>
                                    <w:right w:val="none" w:sz="0" w:space="0" w:color="auto"/>
                                  </w:divBdr>
                                  <w:divsChild>
                                    <w:div w:id="1123423993">
                                      <w:marLeft w:val="0"/>
                                      <w:marRight w:val="0"/>
                                      <w:marTop w:val="0"/>
                                      <w:marBottom w:val="0"/>
                                      <w:divBdr>
                                        <w:top w:val="none" w:sz="0" w:space="0" w:color="auto"/>
                                        <w:left w:val="none" w:sz="0" w:space="0" w:color="auto"/>
                                        <w:bottom w:val="none" w:sz="0" w:space="0" w:color="auto"/>
                                        <w:right w:val="none" w:sz="0" w:space="0" w:color="auto"/>
                                      </w:divBdr>
                                      <w:divsChild>
                                        <w:div w:id="1638686568">
                                          <w:marLeft w:val="0"/>
                                          <w:marRight w:val="0"/>
                                          <w:marTop w:val="0"/>
                                          <w:marBottom w:val="0"/>
                                          <w:divBdr>
                                            <w:top w:val="none" w:sz="0" w:space="0" w:color="auto"/>
                                            <w:left w:val="none" w:sz="0" w:space="0" w:color="auto"/>
                                            <w:bottom w:val="none" w:sz="0" w:space="0" w:color="auto"/>
                                            <w:right w:val="none" w:sz="0" w:space="0" w:color="auto"/>
                                          </w:divBdr>
                                          <w:divsChild>
                                            <w:div w:id="20681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80913">
          <w:marLeft w:val="0"/>
          <w:marRight w:val="0"/>
          <w:marTop w:val="0"/>
          <w:marBottom w:val="0"/>
          <w:divBdr>
            <w:top w:val="none" w:sz="0" w:space="0" w:color="auto"/>
            <w:left w:val="none" w:sz="0" w:space="0" w:color="auto"/>
            <w:bottom w:val="none" w:sz="0" w:space="0" w:color="auto"/>
            <w:right w:val="none" w:sz="0" w:space="0" w:color="auto"/>
          </w:divBdr>
          <w:divsChild>
            <w:div w:id="73673546">
              <w:marLeft w:val="0"/>
              <w:marRight w:val="0"/>
              <w:marTop w:val="0"/>
              <w:marBottom w:val="0"/>
              <w:divBdr>
                <w:top w:val="none" w:sz="0" w:space="0" w:color="auto"/>
                <w:left w:val="none" w:sz="0" w:space="0" w:color="auto"/>
                <w:bottom w:val="none" w:sz="0" w:space="0" w:color="auto"/>
                <w:right w:val="none" w:sz="0" w:space="0" w:color="auto"/>
              </w:divBdr>
              <w:divsChild>
                <w:div w:id="23094162">
                  <w:marLeft w:val="0"/>
                  <w:marRight w:val="0"/>
                  <w:marTop w:val="0"/>
                  <w:marBottom w:val="0"/>
                  <w:divBdr>
                    <w:top w:val="none" w:sz="0" w:space="0" w:color="auto"/>
                    <w:left w:val="none" w:sz="0" w:space="0" w:color="auto"/>
                    <w:bottom w:val="none" w:sz="0" w:space="0" w:color="auto"/>
                    <w:right w:val="none" w:sz="0" w:space="0" w:color="auto"/>
                  </w:divBdr>
                  <w:divsChild>
                    <w:div w:id="1866677315">
                      <w:marLeft w:val="0"/>
                      <w:marRight w:val="0"/>
                      <w:marTop w:val="0"/>
                      <w:marBottom w:val="0"/>
                      <w:divBdr>
                        <w:top w:val="none" w:sz="0" w:space="0" w:color="auto"/>
                        <w:left w:val="none" w:sz="0" w:space="0" w:color="auto"/>
                        <w:bottom w:val="none" w:sz="0" w:space="0" w:color="auto"/>
                        <w:right w:val="none" w:sz="0" w:space="0" w:color="auto"/>
                      </w:divBdr>
                      <w:divsChild>
                        <w:div w:id="512302799">
                          <w:marLeft w:val="0"/>
                          <w:marRight w:val="0"/>
                          <w:marTop w:val="0"/>
                          <w:marBottom w:val="0"/>
                          <w:divBdr>
                            <w:top w:val="none" w:sz="0" w:space="0" w:color="auto"/>
                            <w:left w:val="none" w:sz="0" w:space="0" w:color="auto"/>
                            <w:bottom w:val="none" w:sz="0" w:space="0" w:color="auto"/>
                            <w:right w:val="none" w:sz="0" w:space="0" w:color="auto"/>
                          </w:divBdr>
                          <w:divsChild>
                            <w:div w:id="535889541">
                              <w:marLeft w:val="0"/>
                              <w:marRight w:val="0"/>
                              <w:marTop w:val="0"/>
                              <w:marBottom w:val="0"/>
                              <w:divBdr>
                                <w:top w:val="none" w:sz="0" w:space="0" w:color="auto"/>
                                <w:left w:val="none" w:sz="0" w:space="0" w:color="auto"/>
                                <w:bottom w:val="none" w:sz="0" w:space="0" w:color="auto"/>
                                <w:right w:val="none" w:sz="0" w:space="0" w:color="auto"/>
                              </w:divBdr>
                              <w:divsChild>
                                <w:div w:id="1483766463">
                                  <w:marLeft w:val="0"/>
                                  <w:marRight w:val="0"/>
                                  <w:marTop w:val="0"/>
                                  <w:marBottom w:val="0"/>
                                  <w:divBdr>
                                    <w:top w:val="none" w:sz="0" w:space="0" w:color="auto"/>
                                    <w:left w:val="none" w:sz="0" w:space="0" w:color="auto"/>
                                    <w:bottom w:val="none" w:sz="0" w:space="0" w:color="auto"/>
                                    <w:right w:val="none" w:sz="0" w:space="0" w:color="auto"/>
                                  </w:divBdr>
                                  <w:divsChild>
                                    <w:div w:id="1692956025">
                                      <w:marLeft w:val="0"/>
                                      <w:marRight w:val="0"/>
                                      <w:marTop w:val="0"/>
                                      <w:marBottom w:val="0"/>
                                      <w:divBdr>
                                        <w:top w:val="none" w:sz="0" w:space="0" w:color="auto"/>
                                        <w:left w:val="none" w:sz="0" w:space="0" w:color="auto"/>
                                        <w:bottom w:val="none" w:sz="0" w:space="0" w:color="auto"/>
                                        <w:right w:val="none" w:sz="0" w:space="0" w:color="auto"/>
                                      </w:divBdr>
                                      <w:divsChild>
                                        <w:div w:id="15272326">
                                          <w:marLeft w:val="0"/>
                                          <w:marRight w:val="0"/>
                                          <w:marTop w:val="0"/>
                                          <w:marBottom w:val="0"/>
                                          <w:divBdr>
                                            <w:top w:val="none" w:sz="0" w:space="0" w:color="auto"/>
                                            <w:left w:val="none" w:sz="0" w:space="0" w:color="auto"/>
                                            <w:bottom w:val="none" w:sz="0" w:space="0" w:color="auto"/>
                                            <w:right w:val="none" w:sz="0" w:space="0" w:color="auto"/>
                                          </w:divBdr>
                                          <w:divsChild>
                                            <w:div w:id="9411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69594">
          <w:marLeft w:val="0"/>
          <w:marRight w:val="0"/>
          <w:marTop w:val="0"/>
          <w:marBottom w:val="0"/>
          <w:divBdr>
            <w:top w:val="none" w:sz="0" w:space="0" w:color="auto"/>
            <w:left w:val="none" w:sz="0" w:space="0" w:color="auto"/>
            <w:bottom w:val="none" w:sz="0" w:space="0" w:color="auto"/>
            <w:right w:val="none" w:sz="0" w:space="0" w:color="auto"/>
          </w:divBdr>
          <w:divsChild>
            <w:div w:id="326707727">
              <w:marLeft w:val="0"/>
              <w:marRight w:val="0"/>
              <w:marTop w:val="0"/>
              <w:marBottom w:val="0"/>
              <w:divBdr>
                <w:top w:val="none" w:sz="0" w:space="0" w:color="auto"/>
                <w:left w:val="none" w:sz="0" w:space="0" w:color="auto"/>
                <w:bottom w:val="none" w:sz="0" w:space="0" w:color="auto"/>
                <w:right w:val="none" w:sz="0" w:space="0" w:color="auto"/>
              </w:divBdr>
              <w:divsChild>
                <w:div w:id="2070572070">
                  <w:marLeft w:val="0"/>
                  <w:marRight w:val="0"/>
                  <w:marTop w:val="0"/>
                  <w:marBottom w:val="0"/>
                  <w:divBdr>
                    <w:top w:val="none" w:sz="0" w:space="0" w:color="auto"/>
                    <w:left w:val="none" w:sz="0" w:space="0" w:color="auto"/>
                    <w:bottom w:val="none" w:sz="0" w:space="0" w:color="auto"/>
                    <w:right w:val="none" w:sz="0" w:space="0" w:color="auto"/>
                  </w:divBdr>
                  <w:divsChild>
                    <w:div w:id="1126464274">
                      <w:marLeft w:val="0"/>
                      <w:marRight w:val="0"/>
                      <w:marTop w:val="0"/>
                      <w:marBottom w:val="0"/>
                      <w:divBdr>
                        <w:top w:val="none" w:sz="0" w:space="0" w:color="auto"/>
                        <w:left w:val="none" w:sz="0" w:space="0" w:color="auto"/>
                        <w:bottom w:val="none" w:sz="0" w:space="0" w:color="auto"/>
                        <w:right w:val="none" w:sz="0" w:space="0" w:color="auto"/>
                      </w:divBdr>
                      <w:divsChild>
                        <w:div w:id="1901938177">
                          <w:marLeft w:val="0"/>
                          <w:marRight w:val="0"/>
                          <w:marTop w:val="0"/>
                          <w:marBottom w:val="0"/>
                          <w:divBdr>
                            <w:top w:val="none" w:sz="0" w:space="0" w:color="auto"/>
                            <w:left w:val="none" w:sz="0" w:space="0" w:color="auto"/>
                            <w:bottom w:val="none" w:sz="0" w:space="0" w:color="auto"/>
                            <w:right w:val="none" w:sz="0" w:space="0" w:color="auto"/>
                          </w:divBdr>
                          <w:divsChild>
                            <w:div w:id="206071394">
                              <w:marLeft w:val="0"/>
                              <w:marRight w:val="0"/>
                              <w:marTop w:val="0"/>
                              <w:marBottom w:val="0"/>
                              <w:divBdr>
                                <w:top w:val="none" w:sz="0" w:space="0" w:color="auto"/>
                                <w:left w:val="none" w:sz="0" w:space="0" w:color="auto"/>
                                <w:bottom w:val="none" w:sz="0" w:space="0" w:color="auto"/>
                                <w:right w:val="none" w:sz="0" w:space="0" w:color="auto"/>
                              </w:divBdr>
                              <w:divsChild>
                                <w:div w:id="1222984015">
                                  <w:marLeft w:val="0"/>
                                  <w:marRight w:val="0"/>
                                  <w:marTop w:val="0"/>
                                  <w:marBottom w:val="0"/>
                                  <w:divBdr>
                                    <w:top w:val="none" w:sz="0" w:space="0" w:color="auto"/>
                                    <w:left w:val="none" w:sz="0" w:space="0" w:color="auto"/>
                                    <w:bottom w:val="none" w:sz="0" w:space="0" w:color="auto"/>
                                    <w:right w:val="none" w:sz="0" w:space="0" w:color="auto"/>
                                  </w:divBdr>
                                  <w:divsChild>
                                    <w:div w:id="115343372">
                                      <w:marLeft w:val="0"/>
                                      <w:marRight w:val="0"/>
                                      <w:marTop w:val="0"/>
                                      <w:marBottom w:val="0"/>
                                      <w:divBdr>
                                        <w:top w:val="none" w:sz="0" w:space="0" w:color="auto"/>
                                        <w:left w:val="none" w:sz="0" w:space="0" w:color="auto"/>
                                        <w:bottom w:val="none" w:sz="0" w:space="0" w:color="auto"/>
                                        <w:right w:val="none" w:sz="0" w:space="0" w:color="auto"/>
                                      </w:divBdr>
                                      <w:divsChild>
                                        <w:div w:id="1520854153">
                                          <w:marLeft w:val="0"/>
                                          <w:marRight w:val="0"/>
                                          <w:marTop w:val="0"/>
                                          <w:marBottom w:val="0"/>
                                          <w:divBdr>
                                            <w:top w:val="none" w:sz="0" w:space="0" w:color="auto"/>
                                            <w:left w:val="none" w:sz="0" w:space="0" w:color="auto"/>
                                            <w:bottom w:val="none" w:sz="0" w:space="0" w:color="auto"/>
                                            <w:right w:val="none" w:sz="0" w:space="0" w:color="auto"/>
                                          </w:divBdr>
                                          <w:divsChild>
                                            <w:div w:id="1562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228678">
          <w:marLeft w:val="0"/>
          <w:marRight w:val="0"/>
          <w:marTop w:val="0"/>
          <w:marBottom w:val="0"/>
          <w:divBdr>
            <w:top w:val="none" w:sz="0" w:space="0" w:color="auto"/>
            <w:left w:val="none" w:sz="0" w:space="0" w:color="auto"/>
            <w:bottom w:val="none" w:sz="0" w:space="0" w:color="auto"/>
            <w:right w:val="none" w:sz="0" w:space="0" w:color="auto"/>
          </w:divBdr>
          <w:divsChild>
            <w:div w:id="1896354723">
              <w:marLeft w:val="0"/>
              <w:marRight w:val="0"/>
              <w:marTop w:val="0"/>
              <w:marBottom w:val="0"/>
              <w:divBdr>
                <w:top w:val="none" w:sz="0" w:space="0" w:color="auto"/>
                <w:left w:val="none" w:sz="0" w:space="0" w:color="auto"/>
                <w:bottom w:val="none" w:sz="0" w:space="0" w:color="auto"/>
                <w:right w:val="none" w:sz="0" w:space="0" w:color="auto"/>
              </w:divBdr>
              <w:divsChild>
                <w:div w:id="2011830950">
                  <w:marLeft w:val="0"/>
                  <w:marRight w:val="0"/>
                  <w:marTop w:val="0"/>
                  <w:marBottom w:val="0"/>
                  <w:divBdr>
                    <w:top w:val="none" w:sz="0" w:space="0" w:color="auto"/>
                    <w:left w:val="none" w:sz="0" w:space="0" w:color="auto"/>
                    <w:bottom w:val="none" w:sz="0" w:space="0" w:color="auto"/>
                    <w:right w:val="none" w:sz="0" w:space="0" w:color="auto"/>
                  </w:divBdr>
                  <w:divsChild>
                    <w:div w:id="1258832870">
                      <w:marLeft w:val="0"/>
                      <w:marRight w:val="0"/>
                      <w:marTop w:val="0"/>
                      <w:marBottom w:val="0"/>
                      <w:divBdr>
                        <w:top w:val="none" w:sz="0" w:space="0" w:color="auto"/>
                        <w:left w:val="none" w:sz="0" w:space="0" w:color="auto"/>
                        <w:bottom w:val="none" w:sz="0" w:space="0" w:color="auto"/>
                        <w:right w:val="none" w:sz="0" w:space="0" w:color="auto"/>
                      </w:divBdr>
                      <w:divsChild>
                        <w:div w:id="1075055795">
                          <w:marLeft w:val="0"/>
                          <w:marRight w:val="0"/>
                          <w:marTop w:val="0"/>
                          <w:marBottom w:val="0"/>
                          <w:divBdr>
                            <w:top w:val="none" w:sz="0" w:space="0" w:color="auto"/>
                            <w:left w:val="none" w:sz="0" w:space="0" w:color="auto"/>
                            <w:bottom w:val="none" w:sz="0" w:space="0" w:color="auto"/>
                            <w:right w:val="none" w:sz="0" w:space="0" w:color="auto"/>
                          </w:divBdr>
                          <w:divsChild>
                            <w:div w:id="727457652">
                              <w:marLeft w:val="0"/>
                              <w:marRight w:val="0"/>
                              <w:marTop w:val="0"/>
                              <w:marBottom w:val="0"/>
                              <w:divBdr>
                                <w:top w:val="none" w:sz="0" w:space="0" w:color="auto"/>
                                <w:left w:val="none" w:sz="0" w:space="0" w:color="auto"/>
                                <w:bottom w:val="none" w:sz="0" w:space="0" w:color="auto"/>
                                <w:right w:val="none" w:sz="0" w:space="0" w:color="auto"/>
                              </w:divBdr>
                              <w:divsChild>
                                <w:div w:id="250821761">
                                  <w:marLeft w:val="0"/>
                                  <w:marRight w:val="0"/>
                                  <w:marTop w:val="0"/>
                                  <w:marBottom w:val="0"/>
                                  <w:divBdr>
                                    <w:top w:val="none" w:sz="0" w:space="0" w:color="auto"/>
                                    <w:left w:val="none" w:sz="0" w:space="0" w:color="auto"/>
                                    <w:bottom w:val="none" w:sz="0" w:space="0" w:color="auto"/>
                                    <w:right w:val="none" w:sz="0" w:space="0" w:color="auto"/>
                                  </w:divBdr>
                                  <w:divsChild>
                                    <w:div w:id="1555696971">
                                      <w:marLeft w:val="0"/>
                                      <w:marRight w:val="0"/>
                                      <w:marTop w:val="0"/>
                                      <w:marBottom w:val="0"/>
                                      <w:divBdr>
                                        <w:top w:val="none" w:sz="0" w:space="0" w:color="auto"/>
                                        <w:left w:val="none" w:sz="0" w:space="0" w:color="auto"/>
                                        <w:bottom w:val="none" w:sz="0" w:space="0" w:color="auto"/>
                                        <w:right w:val="none" w:sz="0" w:space="0" w:color="auto"/>
                                      </w:divBdr>
                                      <w:divsChild>
                                        <w:div w:id="1642297865">
                                          <w:marLeft w:val="0"/>
                                          <w:marRight w:val="0"/>
                                          <w:marTop w:val="0"/>
                                          <w:marBottom w:val="0"/>
                                          <w:divBdr>
                                            <w:top w:val="none" w:sz="0" w:space="0" w:color="auto"/>
                                            <w:left w:val="none" w:sz="0" w:space="0" w:color="auto"/>
                                            <w:bottom w:val="none" w:sz="0" w:space="0" w:color="auto"/>
                                            <w:right w:val="none" w:sz="0" w:space="0" w:color="auto"/>
                                          </w:divBdr>
                                          <w:divsChild>
                                            <w:div w:id="16125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458495">
          <w:marLeft w:val="0"/>
          <w:marRight w:val="0"/>
          <w:marTop w:val="0"/>
          <w:marBottom w:val="0"/>
          <w:divBdr>
            <w:top w:val="none" w:sz="0" w:space="0" w:color="auto"/>
            <w:left w:val="none" w:sz="0" w:space="0" w:color="auto"/>
            <w:bottom w:val="none" w:sz="0" w:space="0" w:color="auto"/>
            <w:right w:val="none" w:sz="0" w:space="0" w:color="auto"/>
          </w:divBdr>
          <w:divsChild>
            <w:div w:id="840318936">
              <w:marLeft w:val="0"/>
              <w:marRight w:val="0"/>
              <w:marTop w:val="0"/>
              <w:marBottom w:val="0"/>
              <w:divBdr>
                <w:top w:val="none" w:sz="0" w:space="0" w:color="auto"/>
                <w:left w:val="none" w:sz="0" w:space="0" w:color="auto"/>
                <w:bottom w:val="none" w:sz="0" w:space="0" w:color="auto"/>
                <w:right w:val="none" w:sz="0" w:space="0" w:color="auto"/>
              </w:divBdr>
              <w:divsChild>
                <w:div w:id="272711779">
                  <w:marLeft w:val="0"/>
                  <w:marRight w:val="0"/>
                  <w:marTop w:val="0"/>
                  <w:marBottom w:val="0"/>
                  <w:divBdr>
                    <w:top w:val="none" w:sz="0" w:space="0" w:color="auto"/>
                    <w:left w:val="none" w:sz="0" w:space="0" w:color="auto"/>
                    <w:bottom w:val="none" w:sz="0" w:space="0" w:color="auto"/>
                    <w:right w:val="none" w:sz="0" w:space="0" w:color="auto"/>
                  </w:divBdr>
                  <w:divsChild>
                    <w:div w:id="1953701594">
                      <w:marLeft w:val="0"/>
                      <w:marRight w:val="0"/>
                      <w:marTop w:val="0"/>
                      <w:marBottom w:val="0"/>
                      <w:divBdr>
                        <w:top w:val="none" w:sz="0" w:space="0" w:color="auto"/>
                        <w:left w:val="none" w:sz="0" w:space="0" w:color="auto"/>
                        <w:bottom w:val="none" w:sz="0" w:space="0" w:color="auto"/>
                        <w:right w:val="none" w:sz="0" w:space="0" w:color="auto"/>
                      </w:divBdr>
                      <w:divsChild>
                        <w:div w:id="325475594">
                          <w:marLeft w:val="0"/>
                          <w:marRight w:val="0"/>
                          <w:marTop w:val="0"/>
                          <w:marBottom w:val="0"/>
                          <w:divBdr>
                            <w:top w:val="none" w:sz="0" w:space="0" w:color="auto"/>
                            <w:left w:val="none" w:sz="0" w:space="0" w:color="auto"/>
                            <w:bottom w:val="none" w:sz="0" w:space="0" w:color="auto"/>
                            <w:right w:val="none" w:sz="0" w:space="0" w:color="auto"/>
                          </w:divBdr>
                          <w:divsChild>
                            <w:div w:id="982461687">
                              <w:marLeft w:val="0"/>
                              <w:marRight w:val="0"/>
                              <w:marTop w:val="0"/>
                              <w:marBottom w:val="0"/>
                              <w:divBdr>
                                <w:top w:val="none" w:sz="0" w:space="0" w:color="auto"/>
                                <w:left w:val="none" w:sz="0" w:space="0" w:color="auto"/>
                                <w:bottom w:val="none" w:sz="0" w:space="0" w:color="auto"/>
                                <w:right w:val="none" w:sz="0" w:space="0" w:color="auto"/>
                              </w:divBdr>
                              <w:divsChild>
                                <w:div w:id="1987707862">
                                  <w:marLeft w:val="0"/>
                                  <w:marRight w:val="0"/>
                                  <w:marTop w:val="0"/>
                                  <w:marBottom w:val="0"/>
                                  <w:divBdr>
                                    <w:top w:val="none" w:sz="0" w:space="0" w:color="auto"/>
                                    <w:left w:val="none" w:sz="0" w:space="0" w:color="auto"/>
                                    <w:bottom w:val="none" w:sz="0" w:space="0" w:color="auto"/>
                                    <w:right w:val="none" w:sz="0" w:space="0" w:color="auto"/>
                                  </w:divBdr>
                                  <w:divsChild>
                                    <w:div w:id="67071524">
                                      <w:marLeft w:val="0"/>
                                      <w:marRight w:val="0"/>
                                      <w:marTop w:val="0"/>
                                      <w:marBottom w:val="0"/>
                                      <w:divBdr>
                                        <w:top w:val="none" w:sz="0" w:space="0" w:color="auto"/>
                                        <w:left w:val="none" w:sz="0" w:space="0" w:color="auto"/>
                                        <w:bottom w:val="none" w:sz="0" w:space="0" w:color="auto"/>
                                        <w:right w:val="none" w:sz="0" w:space="0" w:color="auto"/>
                                      </w:divBdr>
                                      <w:divsChild>
                                        <w:div w:id="2079206897">
                                          <w:marLeft w:val="0"/>
                                          <w:marRight w:val="0"/>
                                          <w:marTop w:val="0"/>
                                          <w:marBottom w:val="0"/>
                                          <w:divBdr>
                                            <w:top w:val="none" w:sz="0" w:space="0" w:color="auto"/>
                                            <w:left w:val="none" w:sz="0" w:space="0" w:color="auto"/>
                                            <w:bottom w:val="none" w:sz="0" w:space="0" w:color="auto"/>
                                            <w:right w:val="none" w:sz="0" w:space="0" w:color="auto"/>
                                          </w:divBdr>
                                          <w:divsChild>
                                            <w:div w:id="6116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330336">
      <w:bodyDiv w:val="1"/>
      <w:marLeft w:val="0"/>
      <w:marRight w:val="0"/>
      <w:marTop w:val="0"/>
      <w:marBottom w:val="0"/>
      <w:divBdr>
        <w:top w:val="none" w:sz="0" w:space="0" w:color="auto"/>
        <w:left w:val="none" w:sz="0" w:space="0" w:color="auto"/>
        <w:bottom w:val="none" w:sz="0" w:space="0" w:color="auto"/>
        <w:right w:val="none" w:sz="0" w:space="0" w:color="auto"/>
      </w:divBdr>
    </w:div>
    <w:div w:id="1261790302">
      <w:bodyDiv w:val="1"/>
      <w:marLeft w:val="0"/>
      <w:marRight w:val="0"/>
      <w:marTop w:val="0"/>
      <w:marBottom w:val="0"/>
      <w:divBdr>
        <w:top w:val="none" w:sz="0" w:space="0" w:color="auto"/>
        <w:left w:val="none" w:sz="0" w:space="0" w:color="auto"/>
        <w:bottom w:val="none" w:sz="0" w:space="0" w:color="auto"/>
        <w:right w:val="none" w:sz="0" w:space="0" w:color="auto"/>
      </w:divBdr>
      <w:divsChild>
        <w:div w:id="233440225">
          <w:marLeft w:val="0"/>
          <w:marRight w:val="547"/>
          <w:marTop w:val="200"/>
          <w:marBottom w:val="0"/>
          <w:divBdr>
            <w:top w:val="none" w:sz="0" w:space="0" w:color="auto"/>
            <w:left w:val="none" w:sz="0" w:space="0" w:color="auto"/>
            <w:bottom w:val="none" w:sz="0" w:space="0" w:color="auto"/>
            <w:right w:val="none" w:sz="0" w:space="0" w:color="auto"/>
          </w:divBdr>
        </w:div>
        <w:div w:id="156045635">
          <w:marLeft w:val="0"/>
          <w:marRight w:val="547"/>
          <w:marTop w:val="200"/>
          <w:marBottom w:val="0"/>
          <w:divBdr>
            <w:top w:val="none" w:sz="0" w:space="0" w:color="auto"/>
            <w:left w:val="none" w:sz="0" w:space="0" w:color="auto"/>
            <w:bottom w:val="none" w:sz="0" w:space="0" w:color="auto"/>
            <w:right w:val="none" w:sz="0" w:space="0" w:color="auto"/>
          </w:divBdr>
        </w:div>
        <w:div w:id="1008874881">
          <w:marLeft w:val="0"/>
          <w:marRight w:val="547"/>
          <w:marTop w:val="200"/>
          <w:marBottom w:val="0"/>
          <w:divBdr>
            <w:top w:val="none" w:sz="0" w:space="0" w:color="auto"/>
            <w:left w:val="none" w:sz="0" w:space="0" w:color="auto"/>
            <w:bottom w:val="none" w:sz="0" w:space="0" w:color="auto"/>
            <w:right w:val="none" w:sz="0" w:space="0" w:color="auto"/>
          </w:divBdr>
        </w:div>
        <w:div w:id="128864283">
          <w:marLeft w:val="0"/>
          <w:marRight w:val="547"/>
          <w:marTop w:val="200"/>
          <w:marBottom w:val="0"/>
          <w:divBdr>
            <w:top w:val="none" w:sz="0" w:space="0" w:color="auto"/>
            <w:left w:val="none" w:sz="0" w:space="0" w:color="auto"/>
            <w:bottom w:val="none" w:sz="0" w:space="0" w:color="auto"/>
            <w:right w:val="none" w:sz="0" w:space="0" w:color="auto"/>
          </w:divBdr>
        </w:div>
        <w:div w:id="1421223089">
          <w:marLeft w:val="0"/>
          <w:marRight w:val="547"/>
          <w:marTop w:val="200"/>
          <w:marBottom w:val="0"/>
          <w:divBdr>
            <w:top w:val="none" w:sz="0" w:space="0" w:color="auto"/>
            <w:left w:val="none" w:sz="0" w:space="0" w:color="auto"/>
            <w:bottom w:val="none" w:sz="0" w:space="0" w:color="auto"/>
            <w:right w:val="none" w:sz="0" w:space="0" w:color="auto"/>
          </w:divBdr>
        </w:div>
        <w:div w:id="2084136721">
          <w:marLeft w:val="0"/>
          <w:marRight w:val="547"/>
          <w:marTop w:val="200"/>
          <w:marBottom w:val="0"/>
          <w:divBdr>
            <w:top w:val="none" w:sz="0" w:space="0" w:color="auto"/>
            <w:left w:val="none" w:sz="0" w:space="0" w:color="auto"/>
            <w:bottom w:val="none" w:sz="0" w:space="0" w:color="auto"/>
            <w:right w:val="none" w:sz="0" w:space="0" w:color="auto"/>
          </w:divBdr>
        </w:div>
        <w:div w:id="1797135615">
          <w:marLeft w:val="0"/>
          <w:marRight w:val="547"/>
          <w:marTop w:val="200"/>
          <w:marBottom w:val="0"/>
          <w:divBdr>
            <w:top w:val="none" w:sz="0" w:space="0" w:color="auto"/>
            <w:left w:val="none" w:sz="0" w:space="0" w:color="auto"/>
            <w:bottom w:val="none" w:sz="0" w:space="0" w:color="auto"/>
            <w:right w:val="none" w:sz="0" w:space="0" w:color="auto"/>
          </w:divBdr>
        </w:div>
        <w:div w:id="1875118927">
          <w:marLeft w:val="0"/>
          <w:marRight w:val="547"/>
          <w:marTop w:val="200"/>
          <w:marBottom w:val="0"/>
          <w:divBdr>
            <w:top w:val="none" w:sz="0" w:space="0" w:color="auto"/>
            <w:left w:val="none" w:sz="0" w:space="0" w:color="auto"/>
            <w:bottom w:val="none" w:sz="0" w:space="0" w:color="auto"/>
            <w:right w:val="none" w:sz="0" w:space="0" w:color="auto"/>
          </w:divBdr>
        </w:div>
        <w:div w:id="473914093">
          <w:marLeft w:val="0"/>
          <w:marRight w:val="547"/>
          <w:marTop w:val="200"/>
          <w:marBottom w:val="0"/>
          <w:divBdr>
            <w:top w:val="none" w:sz="0" w:space="0" w:color="auto"/>
            <w:left w:val="none" w:sz="0" w:space="0" w:color="auto"/>
            <w:bottom w:val="none" w:sz="0" w:space="0" w:color="auto"/>
            <w:right w:val="none" w:sz="0" w:space="0" w:color="auto"/>
          </w:divBdr>
        </w:div>
        <w:div w:id="696273169">
          <w:marLeft w:val="0"/>
          <w:marRight w:val="547"/>
          <w:marTop w:val="200"/>
          <w:marBottom w:val="0"/>
          <w:divBdr>
            <w:top w:val="none" w:sz="0" w:space="0" w:color="auto"/>
            <w:left w:val="none" w:sz="0" w:space="0" w:color="auto"/>
            <w:bottom w:val="none" w:sz="0" w:space="0" w:color="auto"/>
            <w:right w:val="none" w:sz="0" w:space="0" w:color="auto"/>
          </w:divBdr>
        </w:div>
        <w:div w:id="660084809">
          <w:marLeft w:val="0"/>
          <w:marRight w:val="547"/>
          <w:marTop w:val="200"/>
          <w:marBottom w:val="0"/>
          <w:divBdr>
            <w:top w:val="none" w:sz="0" w:space="0" w:color="auto"/>
            <w:left w:val="none" w:sz="0" w:space="0" w:color="auto"/>
            <w:bottom w:val="none" w:sz="0" w:space="0" w:color="auto"/>
            <w:right w:val="none" w:sz="0" w:space="0" w:color="auto"/>
          </w:divBdr>
        </w:div>
        <w:div w:id="1066225928">
          <w:marLeft w:val="0"/>
          <w:marRight w:val="547"/>
          <w:marTop w:val="200"/>
          <w:marBottom w:val="0"/>
          <w:divBdr>
            <w:top w:val="none" w:sz="0" w:space="0" w:color="auto"/>
            <w:left w:val="none" w:sz="0" w:space="0" w:color="auto"/>
            <w:bottom w:val="none" w:sz="0" w:space="0" w:color="auto"/>
            <w:right w:val="none" w:sz="0" w:space="0" w:color="auto"/>
          </w:divBdr>
        </w:div>
      </w:divsChild>
    </w:div>
    <w:div w:id="1997418556">
      <w:bodyDiv w:val="1"/>
      <w:marLeft w:val="0"/>
      <w:marRight w:val="0"/>
      <w:marTop w:val="0"/>
      <w:marBottom w:val="0"/>
      <w:divBdr>
        <w:top w:val="none" w:sz="0" w:space="0" w:color="auto"/>
        <w:left w:val="none" w:sz="0" w:space="0" w:color="auto"/>
        <w:bottom w:val="none" w:sz="0" w:space="0" w:color="auto"/>
        <w:right w:val="none" w:sz="0" w:space="0" w:color="auto"/>
      </w:divBdr>
    </w:div>
    <w:div w:id="21268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yad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5EF8-17F5-4BB8-AD4F-C01218B7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idriss7addadi@gmail.com</dc:creator>
  <cp:lastModifiedBy>idriss7addadi@gmail.com</cp:lastModifiedBy>
  <cp:revision>15</cp:revision>
  <dcterms:created xsi:type="dcterms:W3CDTF">2021-11-22T11:31:00Z</dcterms:created>
  <dcterms:modified xsi:type="dcterms:W3CDTF">2021-11-25T10:18:00Z</dcterms:modified>
</cp:coreProperties>
</file>