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934" w:rsidRPr="00404F4E" w:rsidRDefault="00F90934" w:rsidP="00404F4E">
      <w:pPr>
        <w:spacing w:after="0" w:line="360" w:lineRule="auto"/>
        <w:jc w:val="center"/>
        <w:rPr>
          <w:rFonts w:asciiTheme="majorBidi" w:hAnsiTheme="majorBidi" w:cstheme="majorBidi"/>
          <w:sz w:val="28"/>
          <w:szCs w:val="28"/>
        </w:rPr>
      </w:pPr>
      <w:r w:rsidRPr="00404F4E">
        <w:rPr>
          <w:rFonts w:asciiTheme="majorBidi" w:hAnsiTheme="majorBidi" w:cstheme="majorBidi"/>
          <w:b/>
          <w:bCs/>
          <w:sz w:val="28"/>
          <w:szCs w:val="28"/>
        </w:rPr>
        <w:t xml:space="preserve">Génie génétique: </w:t>
      </w:r>
      <w:r w:rsidRPr="00404F4E">
        <w:rPr>
          <w:rFonts w:asciiTheme="majorBidi" w:hAnsiTheme="majorBidi" w:cstheme="majorBidi"/>
          <w:b/>
          <w:bCs/>
          <w:sz w:val="28"/>
          <w:szCs w:val="28"/>
          <w:lang w:val="fr-CA"/>
        </w:rPr>
        <w:t>Thérapie génique</w:t>
      </w:r>
    </w:p>
    <w:p w:rsidR="00F90934" w:rsidRPr="00404F4E" w:rsidRDefault="00F90934" w:rsidP="00404F4E">
      <w:pPr>
        <w:spacing w:after="0" w:line="360" w:lineRule="auto"/>
        <w:jc w:val="both"/>
        <w:rPr>
          <w:rFonts w:asciiTheme="majorBidi" w:hAnsiTheme="majorBidi" w:cstheme="majorBidi"/>
          <w:sz w:val="24"/>
          <w:szCs w:val="24"/>
        </w:rPr>
      </w:pPr>
      <w:r w:rsidRPr="00404F4E">
        <w:rPr>
          <w:rFonts w:asciiTheme="majorBidi" w:hAnsiTheme="majorBidi" w:cstheme="majorBidi"/>
          <w:b/>
          <w:bCs/>
          <w:sz w:val="24"/>
          <w:szCs w:val="24"/>
        </w:rPr>
        <w:t xml:space="preserve">Introduction </w:t>
      </w:r>
    </w:p>
    <w:p w:rsidR="00F90934" w:rsidRPr="00404F4E" w:rsidRDefault="00F90934" w:rsidP="00404F4E">
      <w:pPr>
        <w:spacing w:after="0" w:line="360" w:lineRule="auto"/>
        <w:jc w:val="both"/>
        <w:rPr>
          <w:rFonts w:asciiTheme="majorBidi" w:hAnsiTheme="majorBidi" w:cstheme="majorBidi"/>
          <w:sz w:val="24"/>
          <w:szCs w:val="24"/>
        </w:rPr>
      </w:pPr>
      <w:r w:rsidRPr="00404F4E">
        <w:rPr>
          <w:rFonts w:asciiTheme="majorBidi" w:hAnsiTheme="majorBidi" w:cstheme="majorBidi"/>
          <w:sz w:val="24"/>
          <w:szCs w:val="24"/>
        </w:rPr>
        <w:tab/>
        <w:t xml:space="preserve">Depuis plus de vingtaine d’années, les gènes sont utilisés en biotechnologie pour produire </w:t>
      </w:r>
      <w:r w:rsidR="00404F4E">
        <w:rPr>
          <w:rFonts w:asciiTheme="majorBidi" w:hAnsiTheme="majorBidi" w:cstheme="majorBidi"/>
          <w:sz w:val="24"/>
          <w:szCs w:val="24"/>
        </w:rPr>
        <w:t>des protéines</w:t>
      </w:r>
      <w:r w:rsidRPr="00404F4E">
        <w:rPr>
          <w:rFonts w:asciiTheme="majorBidi" w:hAnsiTheme="majorBidi" w:cstheme="majorBidi"/>
          <w:sz w:val="24"/>
          <w:szCs w:val="24"/>
        </w:rPr>
        <w:t xml:space="preserve"> pures qui sont utilisées comme substance biopharmaceutiques (insuline, hormone de croissance, facteurs de coagulation sanguine, </w:t>
      </w:r>
      <w:proofErr w:type="spellStart"/>
      <w:r w:rsidRPr="00404F4E">
        <w:rPr>
          <w:rFonts w:asciiTheme="majorBidi" w:hAnsiTheme="majorBidi" w:cstheme="majorBidi"/>
          <w:sz w:val="24"/>
          <w:szCs w:val="24"/>
        </w:rPr>
        <w:t>etc</w:t>
      </w:r>
      <w:proofErr w:type="spellEnd"/>
      <w:r w:rsidRPr="00404F4E">
        <w:rPr>
          <w:rFonts w:asciiTheme="majorBidi" w:hAnsiTheme="majorBidi" w:cstheme="majorBidi"/>
          <w:sz w:val="24"/>
          <w:szCs w:val="24"/>
        </w:rPr>
        <w:t>).</w:t>
      </w:r>
    </w:p>
    <w:p w:rsidR="00F90934" w:rsidRPr="00404F4E" w:rsidRDefault="00F90934" w:rsidP="00404F4E">
      <w:pPr>
        <w:spacing w:after="0" w:line="360" w:lineRule="auto"/>
        <w:jc w:val="both"/>
        <w:rPr>
          <w:rFonts w:asciiTheme="majorBidi" w:hAnsiTheme="majorBidi" w:cstheme="majorBidi"/>
          <w:sz w:val="24"/>
          <w:szCs w:val="24"/>
        </w:rPr>
      </w:pPr>
      <w:r w:rsidRPr="00404F4E">
        <w:rPr>
          <w:rFonts w:asciiTheme="majorBidi" w:hAnsiTheme="majorBidi" w:cstheme="majorBidi"/>
          <w:sz w:val="24"/>
          <w:szCs w:val="24"/>
        </w:rPr>
        <w:tab/>
        <w:t>La thérapie génique est une technologie médicale, dans laquelle les acides nucléiques sont utilisés directement comme un produit pharmaceutique pour soigner ou prévenir des maladies.</w:t>
      </w:r>
    </w:p>
    <w:p w:rsidR="00F90934" w:rsidRPr="00404F4E" w:rsidRDefault="00F90934" w:rsidP="00404F4E">
      <w:pPr>
        <w:spacing w:after="0" w:line="360" w:lineRule="auto"/>
        <w:jc w:val="both"/>
        <w:rPr>
          <w:rFonts w:asciiTheme="majorBidi" w:hAnsiTheme="majorBidi" w:cstheme="majorBidi"/>
          <w:sz w:val="24"/>
          <w:szCs w:val="24"/>
        </w:rPr>
      </w:pPr>
      <w:r w:rsidRPr="00404F4E">
        <w:rPr>
          <w:rFonts w:asciiTheme="majorBidi" w:hAnsiTheme="majorBidi" w:cstheme="majorBidi"/>
          <w:sz w:val="24"/>
          <w:szCs w:val="24"/>
        </w:rPr>
        <w:tab/>
        <w:t xml:space="preserve">La thérapie génique ou génothérapie est une stratégie thérapeutique qui consiste à faire pénétrer des gènes dans les cellules ou les tissus d'un individu pour traiter une maladie. </w:t>
      </w:r>
    </w:p>
    <w:p w:rsidR="00F90934" w:rsidRPr="00404F4E" w:rsidRDefault="00F90934" w:rsidP="00404F4E">
      <w:pPr>
        <w:spacing w:after="0" w:line="360" w:lineRule="auto"/>
        <w:jc w:val="center"/>
        <w:rPr>
          <w:rFonts w:asciiTheme="majorBidi" w:hAnsiTheme="majorBidi" w:cstheme="majorBidi"/>
          <w:sz w:val="24"/>
          <w:szCs w:val="24"/>
        </w:rPr>
      </w:pPr>
      <w:r w:rsidRPr="00404F4E">
        <w:rPr>
          <w:rFonts w:asciiTheme="majorBidi" w:hAnsiTheme="majorBidi" w:cstheme="majorBidi"/>
          <w:b/>
          <w:bCs/>
          <w:sz w:val="24"/>
          <w:szCs w:val="24"/>
          <w:lang w:val="fr-CA"/>
        </w:rPr>
        <w:t>Thérapie génique: elle est pour corriger les gènes défectueux en introduisant dans les cellules le gène normal.</w:t>
      </w:r>
    </w:p>
    <w:p w:rsidR="00F90934" w:rsidRPr="00404F4E" w:rsidRDefault="00F90934" w:rsidP="00404F4E">
      <w:pPr>
        <w:spacing w:after="0" w:line="360" w:lineRule="auto"/>
        <w:jc w:val="both"/>
        <w:rPr>
          <w:rFonts w:asciiTheme="majorBidi" w:hAnsiTheme="majorBidi" w:cstheme="majorBidi"/>
          <w:sz w:val="24"/>
          <w:szCs w:val="24"/>
        </w:rPr>
      </w:pPr>
      <w:r w:rsidRPr="00404F4E">
        <w:rPr>
          <w:rFonts w:asciiTheme="majorBidi" w:hAnsiTheme="majorBidi" w:cstheme="majorBidi"/>
          <w:b/>
          <w:bCs/>
          <w:sz w:val="24"/>
          <w:szCs w:val="24"/>
          <w:lang w:val="fr-CA"/>
        </w:rPr>
        <w:t xml:space="preserve">Problème : </w:t>
      </w:r>
      <w:r w:rsidRPr="00404F4E">
        <w:rPr>
          <w:rFonts w:asciiTheme="majorBidi" w:hAnsiTheme="majorBidi" w:cstheme="majorBidi"/>
          <w:sz w:val="24"/>
          <w:szCs w:val="24"/>
          <w:lang w:val="fr-CA"/>
        </w:rPr>
        <w:t>comment introduire le gène dans les cellules à corriger?</w:t>
      </w:r>
    </w:p>
    <w:p w:rsidR="0069056D" w:rsidRPr="00404F4E" w:rsidRDefault="0069056D" w:rsidP="00404F4E">
      <w:pPr>
        <w:spacing w:after="0" w:line="360" w:lineRule="auto"/>
        <w:jc w:val="both"/>
        <w:rPr>
          <w:rFonts w:asciiTheme="majorBidi" w:hAnsiTheme="majorBidi" w:cstheme="majorBidi"/>
          <w:sz w:val="24"/>
          <w:szCs w:val="24"/>
        </w:rPr>
      </w:pPr>
      <w:r w:rsidRPr="00404F4E">
        <w:rPr>
          <w:rFonts w:asciiTheme="majorBidi" w:hAnsiTheme="majorBidi" w:cstheme="majorBidi"/>
          <w:sz w:val="24"/>
          <w:szCs w:val="24"/>
        </w:rPr>
        <w:tab/>
        <w:t>La plupart des maladies génétiques ne peuvent être traitées mais la recherche sur la thérapie génique apporte un certain espoir aux patients et à leurs familles relativ</w:t>
      </w:r>
      <w:r w:rsidR="00404F4E">
        <w:rPr>
          <w:rFonts w:asciiTheme="majorBidi" w:hAnsiTheme="majorBidi" w:cstheme="majorBidi"/>
          <w:sz w:val="24"/>
          <w:szCs w:val="24"/>
        </w:rPr>
        <w:t xml:space="preserve">ement à une guérison possible. </w:t>
      </w:r>
      <w:r w:rsidRPr="00404F4E">
        <w:rPr>
          <w:rFonts w:asciiTheme="majorBidi" w:hAnsiTheme="majorBidi" w:cstheme="majorBidi"/>
          <w:sz w:val="24"/>
          <w:szCs w:val="24"/>
        </w:rPr>
        <w:t>Toutefois, cette te</w:t>
      </w:r>
      <w:r w:rsidR="00404F4E">
        <w:rPr>
          <w:rFonts w:asciiTheme="majorBidi" w:hAnsiTheme="majorBidi" w:cstheme="majorBidi"/>
          <w:sz w:val="24"/>
          <w:szCs w:val="24"/>
        </w:rPr>
        <w:t>chnologie n'est pas sans risque</w:t>
      </w:r>
      <w:r w:rsidRPr="00404F4E">
        <w:rPr>
          <w:rFonts w:asciiTheme="majorBidi" w:hAnsiTheme="majorBidi" w:cstheme="majorBidi"/>
          <w:sz w:val="24"/>
          <w:szCs w:val="24"/>
        </w:rPr>
        <w:t xml:space="preserve"> et il faudra réaliser un grand nombre d'essais cliniques afin d'évaluer son efficacité et avant qu'elle ne soit utilisée de façon régulière à des fins médicales.</w:t>
      </w:r>
    </w:p>
    <w:p w:rsidR="007F42E9" w:rsidRPr="00404F4E" w:rsidRDefault="0069056D" w:rsidP="002A5168">
      <w:pPr>
        <w:spacing w:after="0" w:line="360" w:lineRule="auto"/>
        <w:ind w:firstLine="708"/>
        <w:jc w:val="both"/>
        <w:rPr>
          <w:rFonts w:asciiTheme="majorBidi" w:hAnsiTheme="majorBidi" w:cstheme="majorBidi"/>
          <w:sz w:val="24"/>
          <w:szCs w:val="24"/>
        </w:rPr>
      </w:pPr>
      <w:r w:rsidRPr="00404F4E">
        <w:rPr>
          <w:rFonts w:asciiTheme="majorBidi" w:hAnsiTheme="majorBidi" w:cstheme="majorBidi"/>
          <w:sz w:val="24"/>
          <w:szCs w:val="24"/>
        </w:rPr>
        <w:t>Pour qu'un nouveau gène pénètre dans le génome d'une cellule, il doit être transporté par un vecteur. Les vecteurs utilisés le plus souvent sont les virus, qu</w:t>
      </w:r>
      <w:r w:rsidR="002A5168">
        <w:rPr>
          <w:rFonts w:asciiTheme="majorBidi" w:hAnsiTheme="majorBidi" w:cstheme="majorBidi"/>
          <w:sz w:val="24"/>
          <w:szCs w:val="24"/>
        </w:rPr>
        <w:t xml:space="preserve">i envahissent naturellement les </w:t>
      </w:r>
      <w:r w:rsidRPr="00404F4E">
        <w:rPr>
          <w:rFonts w:asciiTheme="majorBidi" w:hAnsiTheme="majorBidi" w:cstheme="majorBidi"/>
          <w:sz w:val="24"/>
          <w:szCs w:val="24"/>
        </w:rPr>
        <w:t>cellules et insèrent le matériel génétique dans le génome de cette cellule. Lorsqu'un virus est utilisé comme vecteur, on retire ses gènes et on les remplace par les nouveaux gènes destinés à la cellule. Lorsque le virus attaque la cellule, il y insère le matériel génétique qu'il transporte. Si le transfert a réussi, la cellule cible transporter a maintenant le nouveau gène qui corrigera le problème causé par le gène défectueux.</w:t>
      </w:r>
    </w:p>
    <w:p w:rsidR="0069056D" w:rsidRPr="00404F4E" w:rsidRDefault="0069056D" w:rsidP="00404F4E">
      <w:pPr>
        <w:spacing w:after="0" w:line="360" w:lineRule="auto"/>
        <w:jc w:val="both"/>
        <w:rPr>
          <w:rFonts w:asciiTheme="majorBidi" w:hAnsiTheme="majorBidi" w:cstheme="majorBidi"/>
          <w:sz w:val="24"/>
          <w:szCs w:val="24"/>
        </w:rPr>
      </w:pPr>
      <w:r w:rsidRPr="00404F4E">
        <w:rPr>
          <w:rFonts w:asciiTheme="majorBidi" w:hAnsiTheme="majorBidi" w:cstheme="majorBidi"/>
          <w:sz w:val="24"/>
          <w:szCs w:val="24"/>
        </w:rPr>
        <w:tab/>
        <w:t>L'utilisation de virus modifiés pour transporter un gène thérapeutique repose sur le constat d'efficacité des virus pour transférer leur propre matériel génétique dans les cellules humaines.</w:t>
      </w:r>
    </w:p>
    <w:p w:rsidR="0069056D" w:rsidRPr="00404F4E" w:rsidRDefault="0069056D" w:rsidP="00404F4E">
      <w:pPr>
        <w:spacing w:after="0" w:line="360" w:lineRule="auto"/>
        <w:jc w:val="both"/>
        <w:rPr>
          <w:rFonts w:asciiTheme="majorBidi" w:hAnsiTheme="majorBidi" w:cstheme="majorBidi"/>
          <w:sz w:val="24"/>
          <w:szCs w:val="24"/>
        </w:rPr>
      </w:pPr>
      <w:r w:rsidRPr="00404F4E">
        <w:rPr>
          <w:rFonts w:asciiTheme="majorBidi" w:hAnsiTheme="majorBidi" w:cstheme="majorBidi"/>
          <w:sz w:val="24"/>
          <w:szCs w:val="24"/>
        </w:rPr>
        <w:tab/>
        <w:t xml:space="preserve">Pour produire des vecteurs viraux, on utilise des virus modifiés génétiquement, dits </w:t>
      </w:r>
      <w:r w:rsidRPr="002A5168">
        <w:rPr>
          <w:rFonts w:asciiTheme="majorBidi" w:hAnsiTheme="majorBidi" w:cstheme="majorBidi"/>
          <w:sz w:val="24"/>
          <w:szCs w:val="24"/>
        </w:rPr>
        <w:t>sécurisés.</w:t>
      </w:r>
      <w:r w:rsidRPr="00404F4E">
        <w:rPr>
          <w:rFonts w:asciiTheme="majorBidi" w:hAnsiTheme="majorBidi" w:cstheme="majorBidi"/>
          <w:b/>
          <w:bCs/>
          <w:sz w:val="24"/>
          <w:szCs w:val="24"/>
        </w:rPr>
        <w:t xml:space="preserve"> </w:t>
      </w:r>
      <w:r w:rsidRPr="00404F4E">
        <w:rPr>
          <w:rFonts w:asciiTheme="majorBidi" w:hAnsiTheme="majorBidi" w:cstheme="majorBidi"/>
          <w:sz w:val="24"/>
          <w:szCs w:val="24"/>
        </w:rPr>
        <w:t xml:space="preserve">Le principe consiste à éliminer les séquences du virus qui codent des protéines, notamment celles associées à un éventuel comportement pathogène du virus, et à ne conserver que celles qui sont utilisées pour construire la particule virale et assurer le cycle d'infection. </w:t>
      </w:r>
      <w:r w:rsidRPr="00404F4E">
        <w:rPr>
          <w:rFonts w:asciiTheme="majorBidi" w:hAnsiTheme="majorBidi" w:cstheme="majorBidi"/>
          <w:sz w:val="24"/>
          <w:szCs w:val="24"/>
        </w:rPr>
        <w:tab/>
        <w:t xml:space="preserve">Le génome du virus est reconstruit pour porter les séquences du gène thérapeutique. </w:t>
      </w:r>
    </w:p>
    <w:p w:rsidR="0069056D" w:rsidRPr="00404F4E" w:rsidRDefault="0069056D" w:rsidP="002A5168">
      <w:pPr>
        <w:spacing w:after="0" w:line="360" w:lineRule="auto"/>
        <w:ind w:firstLine="708"/>
        <w:jc w:val="both"/>
        <w:rPr>
          <w:rFonts w:asciiTheme="majorBidi" w:hAnsiTheme="majorBidi" w:cstheme="majorBidi"/>
          <w:sz w:val="24"/>
          <w:szCs w:val="24"/>
        </w:rPr>
      </w:pPr>
      <w:r w:rsidRPr="00404F4E">
        <w:rPr>
          <w:rFonts w:asciiTheme="majorBidi" w:hAnsiTheme="majorBidi" w:cstheme="majorBidi"/>
          <w:sz w:val="24"/>
          <w:szCs w:val="24"/>
        </w:rPr>
        <w:t xml:space="preserve">Le transfert réel d'un nouveau gène dans la cellule cible peut se faire de deux façons: </w:t>
      </w:r>
      <w:r w:rsidRPr="00404F4E">
        <w:rPr>
          <w:rFonts w:asciiTheme="majorBidi" w:hAnsiTheme="majorBidi" w:cstheme="majorBidi"/>
          <w:i/>
          <w:iCs/>
          <w:sz w:val="24"/>
          <w:szCs w:val="24"/>
        </w:rPr>
        <w:t xml:space="preserve">ex vivo </w:t>
      </w:r>
      <w:r w:rsidRPr="00404F4E">
        <w:rPr>
          <w:rFonts w:asciiTheme="majorBidi" w:hAnsiTheme="majorBidi" w:cstheme="majorBidi"/>
          <w:sz w:val="24"/>
          <w:szCs w:val="24"/>
        </w:rPr>
        <w:t>et</w:t>
      </w:r>
      <w:r w:rsidRPr="00404F4E">
        <w:rPr>
          <w:rFonts w:asciiTheme="majorBidi" w:hAnsiTheme="majorBidi" w:cstheme="majorBidi"/>
          <w:i/>
          <w:iCs/>
          <w:sz w:val="24"/>
          <w:szCs w:val="24"/>
        </w:rPr>
        <w:t xml:space="preserve"> in vivo.</w:t>
      </w:r>
      <w:r w:rsidRPr="00404F4E">
        <w:rPr>
          <w:rFonts w:asciiTheme="majorBidi" w:hAnsiTheme="majorBidi" w:cstheme="majorBidi"/>
          <w:sz w:val="24"/>
          <w:szCs w:val="24"/>
        </w:rPr>
        <w:t xml:space="preserve"> </w:t>
      </w:r>
    </w:p>
    <w:p w:rsidR="0069056D" w:rsidRPr="00404F4E" w:rsidRDefault="0069056D" w:rsidP="002A5168">
      <w:pPr>
        <w:spacing w:after="0" w:line="360" w:lineRule="auto"/>
        <w:jc w:val="center"/>
        <w:rPr>
          <w:rFonts w:asciiTheme="majorBidi" w:hAnsiTheme="majorBidi" w:cstheme="majorBidi"/>
          <w:sz w:val="24"/>
          <w:szCs w:val="24"/>
        </w:rPr>
      </w:pPr>
      <w:r w:rsidRPr="00404F4E">
        <w:rPr>
          <w:rFonts w:asciiTheme="majorBidi" w:hAnsiTheme="majorBidi" w:cstheme="majorBidi"/>
          <w:sz w:val="24"/>
          <w:szCs w:val="24"/>
        </w:rPr>
        <w:lastRenderedPageBreak/>
        <w:drawing>
          <wp:inline distT="0" distB="0" distL="0" distR="0">
            <wp:extent cx="5572125" cy="2705100"/>
            <wp:effectExtent l="19050" t="19050" r="28575" b="19050"/>
            <wp:docPr id="3" name="Image 3"/>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7" cstate="print"/>
                    <a:srcRect l="1852" t="1137" r="926" b="1545"/>
                    <a:stretch>
                      <a:fillRect/>
                    </a:stretch>
                  </pic:blipFill>
                  <pic:spPr bwMode="auto">
                    <a:xfrm>
                      <a:off x="0" y="0"/>
                      <a:ext cx="5572125" cy="2705100"/>
                    </a:xfrm>
                    <a:prstGeom prst="rect">
                      <a:avLst/>
                    </a:prstGeom>
                    <a:noFill/>
                    <a:ln w="9525">
                      <a:solidFill>
                        <a:schemeClr val="accent4">
                          <a:lumMod val="40000"/>
                          <a:lumOff val="60000"/>
                        </a:schemeClr>
                      </a:solidFill>
                      <a:miter lim="800000"/>
                      <a:headEnd/>
                      <a:tailEnd/>
                    </a:ln>
                  </pic:spPr>
                </pic:pic>
              </a:graphicData>
            </a:graphic>
          </wp:inline>
        </w:drawing>
      </w:r>
    </w:p>
    <w:p w:rsidR="0069056D" w:rsidRPr="00404F4E" w:rsidRDefault="0069056D" w:rsidP="002A5168">
      <w:pPr>
        <w:spacing w:after="0" w:line="360" w:lineRule="auto"/>
        <w:ind w:left="-567"/>
        <w:rPr>
          <w:rFonts w:asciiTheme="majorBidi" w:hAnsiTheme="majorBidi" w:cstheme="majorBidi"/>
          <w:sz w:val="24"/>
          <w:szCs w:val="24"/>
        </w:rPr>
      </w:pPr>
      <w:r w:rsidRPr="00404F4E">
        <w:rPr>
          <w:rFonts w:asciiTheme="majorBidi" w:hAnsiTheme="majorBidi" w:cstheme="majorBidi"/>
          <w:sz w:val="24"/>
          <w:szCs w:val="24"/>
        </w:rPr>
        <w:drawing>
          <wp:inline distT="0" distB="0" distL="0" distR="0">
            <wp:extent cx="6791325" cy="6191250"/>
            <wp:effectExtent l="19050" t="19050" r="28575" b="19050"/>
            <wp:docPr id="4" name="Image 4"/>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8" cstate="print"/>
                    <a:srcRect l="828" t="1176" r="637" b="1176"/>
                    <a:stretch>
                      <a:fillRect/>
                    </a:stretch>
                  </pic:blipFill>
                  <pic:spPr bwMode="auto">
                    <a:xfrm>
                      <a:off x="0" y="0"/>
                      <a:ext cx="6791325" cy="6191250"/>
                    </a:xfrm>
                    <a:prstGeom prst="rect">
                      <a:avLst/>
                    </a:prstGeom>
                    <a:noFill/>
                    <a:ln w="9525">
                      <a:solidFill>
                        <a:schemeClr val="accent4">
                          <a:lumMod val="40000"/>
                          <a:lumOff val="60000"/>
                        </a:schemeClr>
                      </a:solidFill>
                      <a:miter lim="800000"/>
                      <a:headEnd/>
                      <a:tailEnd/>
                    </a:ln>
                  </pic:spPr>
                </pic:pic>
              </a:graphicData>
            </a:graphic>
          </wp:inline>
        </w:drawing>
      </w:r>
    </w:p>
    <w:p w:rsidR="00404F4E" w:rsidRPr="00404F4E" w:rsidRDefault="00404F4E" w:rsidP="00404F4E">
      <w:pPr>
        <w:spacing w:after="0" w:line="360" w:lineRule="auto"/>
        <w:jc w:val="both"/>
        <w:rPr>
          <w:rFonts w:asciiTheme="majorBidi" w:hAnsiTheme="majorBidi" w:cstheme="majorBidi"/>
          <w:sz w:val="24"/>
          <w:szCs w:val="24"/>
        </w:rPr>
      </w:pPr>
      <w:r w:rsidRPr="00404F4E">
        <w:rPr>
          <w:rFonts w:asciiTheme="majorBidi" w:hAnsiTheme="majorBidi" w:cstheme="majorBidi"/>
          <w:b/>
          <w:bCs/>
          <w:sz w:val="24"/>
          <w:szCs w:val="24"/>
        </w:rPr>
        <w:lastRenderedPageBreak/>
        <w:t xml:space="preserve">Les étapes </w:t>
      </w:r>
      <w:r w:rsidR="0082205A">
        <w:rPr>
          <w:rFonts w:asciiTheme="majorBidi" w:hAnsiTheme="majorBidi" w:cstheme="majorBidi"/>
          <w:b/>
          <w:bCs/>
          <w:sz w:val="24"/>
          <w:szCs w:val="24"/>
        </w:rPr>
        <w:t xml:space="preserve">de </w:t>
      </w:r>
      <w:r w:rsidRPr="00404F4E">
        <w:rPr>
          <w:rFonts w:asciiTheme="majorBidi" w:hAnsiTheme="majorBidi" w:cstheme="majorBidi"/>
          <w:b/>
          <w:bCs/>
          <w:sz w:val="24"/>
          <w:szCs w:val="24"/>
        </w:rPr>
        <w:t>la thérapie génique</w:t>
      </w:r>
      <w:r w:rsidRPr="00404F4E">
        <w:rPr>
          <w:rFonts w:asciiTheme="majorBidi" w:hAnsiTheme="majorBidi" w:cstheme="majorBidi"/>
          <w:sz w:val="24"/>
          <w:szCs w:val="24"/>
        </w:rPr>
        <w:t xml:space="preserve"> </w:t>
      </w:r>
    </w:p>
    <w:p w:rsidR="00404F4E" w:rsidRPr="00404F4E" w:rsidRDefault="00404F4E" w:rsidP="0082205A">
      <w:pPr>
        <w:spacing w:after="0" w:line="360" w:lineRule="auto"/>
        <w:ind w:firstLine="708"/>
        <w:jc w:val="both"/>
        <w:rPr>
          <w:rFonts w:asciiTheme="majorBidi" w:hAnsiTheme="majorBidi" w:cstheme="majorBidi"/>
          <w:sz w:val="24"/>
          <w:szCs w:val="24"/>
        </w:rPr>
      </w:pPr>
      <w:r w:rsidRPr="00404F4E">
        <w:rPr>
          <w:rFonts w:asciiTheme="majorBidi" w:hAnsiTheme="majorBidi" w:cstheme="majorBidi"/>
          <w:sz w:val="24"/>
          <w:szCs w:val="24"/>
        </w:rPr>
        <w:t>La thérapie génique va essayer de modifier les gènes qui sont déficients et fonctionnent mal. Il faut donc agir au sein de chaque cellule malade sans altérer les cellules saines. Le but recherché, complexe à atteindre.</w:t>
      </w:r>
    </w:p>
    <w:p w:rsidR="0082205A" w:rsidRDefault="00D336FC" w:rsidP="0082205A">
      <w:pPr>
        <w:numPr>
          <w:ilvl w:val="0"/>
          <w:numId w:val="1"/>
        </w:numPr>
        <w:tabs>
          <w:tab w:val="clear" w:pos="720"/>
          <w:tab w:val="num" w:pos="284"/>
        </w:tabs>
        <w:spacing w:after="0" w:line="360" w:lineRule="auto"/>
        <w:ind w:left="0" w:firstLine="0"/>
        <w:jc w:val="both"/>
        <w:rPr>
          <w:rFonts w:asciiTheme="majorBidi" w:hAnsiTheme="majorBidi" w:cstheme="majorBidi"/>
          <w:sz w:val="24"/>
          <w:szCs w:val="24"/>
        </w:rPr>
      </w:pPr>
      <w:r w:rsidRPr="00404F4E">
        <w:rPr>
          <w:rFonts w:asciiTheme="majorBidi" w:hAnsiTheme="majorBidi" w:cstheme="majorBidi"/>
          <w:b/>
          <w:bCs/>
          <w:sz w:val="24"/>
          <w:szCs w:val="24"/>
        </w:rPr>
        <w:t>Connaître les gènes responsables de la maladie</w:t>
      </w:r>
      <w:r w:rsidR="0082205A">
        <w:rPr>
          <w:rFonts w:asciiTheme="majorBidi" w:hAnsiTheme="majorBidi" w:cstheme="majorBidi"/>
          <w:b/>
          <w:bCs/>
          <w:sz w:val="24"/>
          <w:szCs w:val="24"/>
        </w:rPr>
        <w:t xml:space="preserve"> </w:t>
      </w:r>
      <w:r w:rsidRPr="00404F4E">
        <w:rPr>
          <w:rFonts w:asciiTheme="majorBidi" w:hAnsiTheme="majorBidi" w:cstheme="majorBidi"/>
          <w:b/>
          <w:bCs/>
          <w:sz w:val="24"/>
          <w:szCs w:val="24"/>
        </w:rPr>
        <w:t xml:space="preserve">: </w:t>
      </w:r>
      <w:r w:rsidRPr="00404F4E">
        <w:rPr>
          <w:rFonts w:asciiTheme="majorBidi" w:hAnsiTheme="majorBidi" w:cstheme="majorBidi"/>
          <w:sz w:val="24"/>
          <w:szCs w:val="24"/>
        </w:rPr>
        <w:t>On réalise un séquençage de l'ADN (génomique structurale, informationnelle et fonctionnelle). L'étude de l'emplacement des gènes permet de savoir o</w:t>
      </w:r>
      <w:r w:rsidRPr="00404F4E">
        <w:rPr>
          <w:rFonts w:asciiTheme="majorBidi" w:hAnsiTheme="majorBidi" w:cstheme="majorBidi"/>
          <w:sz w:val="24"/>
          <w:szCs w:val="24"/>
        </w:rPr>
        <w:t>ù se trouve la zone responsable de la pathologie.</w:t>
      </w:r>
    </w:p>
    <w:p w:rsidR="0082205A" w:rsidRDefault="00D336FC" w:rsidP="0082205A">
      <w:pPr>
        <w:numPr>
          <w:ilvl w:val="0"/>
          <w:numId w:val="1"/>
        </w:numPr>
        <w:tabs>
          <w:tab w:val="clear" w:pos="720"/>
          <w:tab w:val="num" w:pos="284"/>
        </w:tabs>
        <w:spacing w:after="0" w:line="360" w:lineRule="auto"/>
        <w:ind w:left="0" w:firstLine="0"/>
        <w:jc w:val="both"/>
        <w:rPr>
          <w:rFonts w:asciiTheme="majorBidi" w:hAnsiTheme="majorBidi" w:cstheme="majorBidi"/>
          <w:sz w:val="24"/>
          <w:szCs w:val="24"/>
        </w:rPr>
      </w:pPr>
      <w:r w:rsidRPr="0082205A">
        <w:rPr>
          <w:rFonts w:asciiTheme="majorBidi" w:hAnsiTheme="majorBidi" w:cstheme="majorBidi"/>
          <w:b/>
          <w:bCs/>
          <w:sz w:val="24"/>
          <w:szCs w:val="24"/>
        </w:rPr>
        <w:t>Créer un gène sain en synthétisant une chaine de nucléotide</w:t>
      </w:r>
      <w:r w:rsidR="0082205A">
        <w:rPr>
          <w:rFonts w:asciiTheme="majorBidi" w:hAnsiTheme="majorBidi" w:cstheme="majorBidi"/>
          <w:b/>
          <w:bCs/>
          <w:sz w:val="24"/>
          <w:szCs w:val="24"/>
        </w:rPr>
        <w:t xml:space="preserve"> </w:t>
      </w:r>
      <w:r w:rsidRPr="0082205A">
        <w:rPr>
          <w:rFonts w:asciiTheme="majorBidi" w:hAnsiTheme="majorBidi" w:cstheme="majorBidi"/>
          <w:b/>
          <w:bCs/>
          <w:sz w:val="24"/>
          <w:szCs w:val="24"/>
        </w:rPr>
        <w:t xml:space="preserve">: </w:t>
      </w:r>
      <w:r w:rsidRPr="0082205A">
        <w:rPr>
          <w:rFonts w:asciiTheme="majorBidi" w:hAnsiTheme="majorBidi" w:cstheme="majorBidi"/>
          <w:sz w:val="24"/>
          <w:szCs w:val="24"/>
        </w:rPr>
        <w:t xml:space="preserve">incorporer cette chaine dans un vecteur viral ou non-viral </w:t>
      </w:r>
      <w:r w:rsidR="00AC2F93" w:rsidRPr="0082205A">
        <w:rPr>
          <w:rFonts w:asciiTheme="majorBidi" w:hAnsiTheme="majorBidi" w:cstheme="majorBidi"/>
          <w:sz w:val="24"/>
          <w:szCs w:val="24"/>
        </w:rPr>
        <w:t>sélectionné</w:t>
      </w:r>
      <w:r w:rsidRPr="0082205A">
        <w:rPr>
          <w:rFonts w:asciiTheme="majorBidi" w:hAnsiTheme="majorBidi" w:cstheme="majorBidi"/>
          <w:sz w:val="24"/>
          <w:szCs w:val="24"/>
        </w:rPr>
        <w:t xml:space="preserve"> avec précision les cellules cibl</w:t>
      </w:r>
      <w:r w:rsidRPr="0082205A">
        <w:rPr>
          <w:rFonts w:asciiTheme="majorBidi" w:hAnsiTheme="majorBidi" w:cstheme="majorBidi"/>
          <w:sz w:val="24"/>
          <w:szCs w:val="24"/>
        </w:rPr>
        <w:t>es qui devront permettre l'entrée du gène</w:t>
      </w:r>
    </w:p>
    <w:p w:rsidR="00000000" w:rsidRPr="0082205A" w:rsidRDefault="00D336FC" w:rsidP="0082205A">
      <w:pPr>
        <w:numPr>
          <w:ilvl w:val="0"/>
          <w:numId w:val="1"/>
        </w:numPr>
        <w:tabs>
          <w:tab w:val="clear" w:pos="720"/>
          <w:tab w:val="num" w:pos="284"/>
        </w:tabs>
        <w:spacing w:after="0" w:line="360" w:lineRule="auto"/>
        <w:ind w:left="0" w:firstLine="0"/>
        <w:jc w:val="both"/>
        <w:rPr>
          <w:rFonts w:asciiTheme="majorBidi" w:hAnsiTheme="majorBidi" w:cstheme="majorBidi"/>
          <w:sz w:val="24"/>
          <w:szCs w:val="24"/>
        </w:rPr>
      </w:pPr>
      <w:r w:rsidRPr="0082205A">
        <w:rPr>
          <w:rFonts w:asciiTheme="majorBidi" w:hAnsiTheme="majorBidi" w:cstheme="majorBidi"/>
          <w:b/>
          <w:bCs/>
          <w:sz w:val="24"/>
          <w:szCs w:val="24"/>
        </w:rPr>
        <w:t>Introduire le vecteur avec le gène dans la cellule:</w:t>
      </w:r>
    </w:p>
    <w:p w:rsidR="00000000" w:rsidRPr="00404F4E" w:rsidRDefault="00D336FC" w:rsidP="00404F4E">
      <w:pPr>
        <w:numPr>
          <w:ilvl w:val="1"/>
          <w:numId w:val="1"/>
        </w:numPr>
        <w:spacing w:after="0" w:line="360" w:lineRule="auto"/>
        <w:jc w:val="both"/>
        <w:rPr>
          <w:rFonts w:asciiTheme="majorBidi" w:hAnsiTheme="majorBidi" w:cstheme="majorBidi"/>
          <w:sz w:val="24"/>
          <w:szCs w:val="24"/>
        </w:rPr>
      </w:pPr>
      <w:r w:rsidRPr="00404F4E">
        <w:rPr>
          <w:rFonts w:asciiTheme="majorBidi" w:hAnsiTheme="majorBidi" w:cstheme="majorBidi"/>
          <w:sz w:val="24"/>
          <w:szCs w:val="24"/>
        </w:rPr>
        <w:t xml:space="preserve">   lui éviter d'être détruit dans le cytoplasme par les enzymes,</w:t>
      </w:r>
    </w:p>
    <w:p w:rsidR="00000000" w:rsidRPr="00404F4E" w:rsidRDefault="00D336FC" w:rsidP="00404F4E">
      <w:pPr>
        <w:numPr>
          <w:ilvl w:val="1"/>
          <w:numId w:val="1"/>
        </w:numPr>
        <w:spacing w:after="0" w:line="360" w:lineRule="auto"/>
        <w:jc w:val="both"/>
        <w:rPr>
          <w:rFonts w:asciiTheme="majorBidi" w:hAnsiTheme="majorBidi" w:cstheme="majorBidi"/>
          <w:sz w:val="24"/>
          <w:szCs w:val="24"/>
        </w:rPr>
      </w:pPr>
      <w:r w:rsidRPr="00404F4E">
        <w:rPr>
          <w:rFonts w:asciiTheme="majorBidi" w:hAnsiTheme="majorBidi" w:cstheme="majorBidi"/>
          <w:sz w:val="24"/>
          <w:szCs w:val="24"/>
        </w:rPr>
        <w:t xml:space="preserve">   lui permettre de passer dans le noyau cellulaire</w:t>
      </w:r>
    </w:p>
    <w:p w:rsidR="00000000" w:rsidRPr="00404F4E" w:rsidRDefault="00D336FC" w:rsidP="00404F4E">
      <w:pPr>
        <w:numPr>
          <w:ilvl w:val="1"/>
          <w:numId w:val="1"/>
        </w:numPr>
        <w:spacing w:after="0" w:line="360" w:lineRule="auto"/>
        <w:jc w:val="both"/>
        <w:rPr>
          <w:rFonts w:asciiTheme="majorBidi" w:hAnsiTheme="majorBidi" w:cstheme="majorBidi"/>
          <w:sz w:val="24"/>
          <w:szCs w:val="24"/>
        </w:rPr>
      </w:pPr>
      <w:r w:rsidRPr="00404F4E">
        <w:rPr>
          <w:rFonts w:asciiTheme="majorBidi" w:hAnsiTheme="majorBidi" w:cstheme="majorBidi"/>
          <w:sz w:val="24"/>
          <w:szCs w:val="24"/>
        </w:rPr>
        <w:t xml:space="preserve">   l'incorporer dans le génome de la </w:t>
      </w:r>
      <w:r w:rsidRPr="00404F4E">
        <w:rPr>
          <w:rFonts w:asciiTheme="majorBidi" w:hAnsiTheme="majorBidi" w:cstheme="majorBidi"/>
          <w:sz w:val="24"/>
          <w:szCs w:val="24"/>
        </w:rPr>
        <w:t>cellule</w:t>
      </w:r>
    </w:p>
    <w:p w:rsidR="00000000" w:rsidRPr="00404F4E" w:rsidRDefault="00D336FC" w:rsidP="0082205A">
      <w:pPr>
        <w:numPr>
          <w:ilvl w:val="0"/>
          <w:numId w:val="1"/>
        </w:numPr>
        <w:tabs>
          <w:tab w:val="clear" w:pos="720"/>
          <w:tab w:val="num" w:pos="284"/>
        </w:tabs>
        <w:spacing w:after="0" w:line="360" w:lineRule="auto"/>
        <w:ind w:left="0" w:firstLine="0"/>
        <w:jc w:val="both"/>
        <w:rPr>
          <w:rFonts w:asciiTheme="majorBidi" w:hAnsiTheme="majorBidi" w:cstheme="majorBidi"/>
          <w:sz w:val="24"/>
          <w:szCs w:val="24"/>
        </w:rPr>
      </w:pPr>
      <w:r w:rsidRPr="00404F4E">
        <w:rPr>
          <w:rFonts w:asciiTheme="majorBidi" w:hAnsiTheme="majorBidi" w:cstheme="majorBidi"/>
          <w:b/>
          <w:bCs/>
          <w:sz w:val="24"/>
          <w:szCs w:val="24"/>
        </w:rPr>
        <w:t xml:space="preserve">Faire en sorte que le gène soit exprimé </w:t>
      </w:r>
      <w:r w:rsidRPr="00404F4E">
        <w:rPr>
          <w:rFonts w:asciiTheme="majorBidi" w:hAnsiTheme="majorBidi" w:cstheme="majorBidi"/>
          <w:sz w:val="24"/>
          <w:szCs w:val="24"/>
        </w:rPr>
        <w:t>et qu'il permette la synthèse de la protéine saine, en quantité suffisante (espérer une action pérenne et éviter les effets secondaires)</w:t>
      </w:r>
    </w:p>
    <w:p w:rsidR="0069056D" w:rsidRPr="00404F4E" w:rsidRDefault="0069056D" w:rsidP="00404F4E">
      <w:pPr>
        <w:spacing w:after="0" w:line="360" w:lineRule="auto"/>
        <w:jc w:val="both"/>
        <w:rPr>
          <w:rFonts w:asciiTheme="majorBidi" w:hAnsiTheme="majorBidi" w:cstheme="majorBidi"/>
          <w:sz w:val="24"/>
          <w:szCs w:val="24"/>
        </w:rPr>
      </w:pPr>
    </w:p>
    <w:sectPr w:rsidR="0069056D" w:rsidRPr="00404F4E" w:rsidSect="002A5168">
      <w:footerReference w:type="default" r:id="rId9"/>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6FC" w:rsidRDefault="00D336FC" w:rsidP="00067144">
      <w:pPr>
        <w:spacing w:after="0" w:line="240" w:lineRule="auto"/>
      </w:pPr>
      <w:r>
        <w:separator/>
      </w:r>
    </w:p>
  </w:endnote>
  <w:endnote w:type="continuationSeparator" w:id="0">
    <w:p w:rsidR="00D336FC" w:rsidRDefault="00D336FC" w:rsidP="000671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7380"/>
      <w:docPartObj>
        <w:docPartGallery w:val="Page Numbers (Bottom of Page)"/>
        <w:docPartUnique/>
      </w:docPartObj>
    </w:sdtPr>
    <w:sdtContent>
      <w:p w:rsidR="00067144" w:rsidRDefault="00067144">
        <w:pPr>
          <w:pStyle w:val="Pieddepage"/>
          <w:jc w:val="center"/>
        </w:pPr>
        <w:fldSimple w:instr=" PAGE   \* MERGEFORMAT ">
          <w:r w:rsidR="00506C31">
            <w:rPr>
              <w:noProof/>
            </w:rPr>
            <w:t>3</w:t>
          </w:r>
        </w:fldSimple>
      </w:p>
    </w:sdtContent>
  </w:sdt>
  <w:p w:rsidR="00067144" w:rsidRDefault="0006714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6FC" w:rsidRDefault="00D336FC" w:rsidP="00067144">
      <w:pPr>
        <w:spacing w:after="0" w:line="240" w:lineRule="auto"/>
      </w:pPr>
      <w:r>
        <w:separator/>
      </w:r>
    </w:p>
  </w:footnote>
  <w:footnote w:type="continuationSeparator" w:id="0">
    <w:p w:rsidR="00D336FC" w:rsidRDefault="00D336FC" w:rsidP="000671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35BF3"/>
    <w:multiLevelType w:val="hybridMultilevel"/>
    <w:tmpl w:val="2A3C975A"/>
    <w:lvl w:ilvl="0" w:tplc="DAE872AC">
      <w:start w:val="1"/>
      <w:numFmt w:val="bullet"/>
      <w:lvlText w:val=""/>
      <w:lvlJc w:val="left"/>
      <w:pPr>
        <w:tabs>
          <w:tab w:val="num" w:pos="720"/>
        </w:tabs>
        <w:ind w:left="720" w:hanging="360"/>
      </w:pPr>
      <w:rPr>
        <w:rFonts w:ascii="Wingdings" w:hAnsi="Wingdings" w:hint="default"/>
      </w:rPr>
    </w:lvl>
    <w:lvl w:ilvl="1" w:tplc="A67A1128">
      <w:start w:val="1454"/>
      <w:numFmt w:val="bullet"/>
      <w:lvlText w:val=""/>
      <w:lvlJc w:val="left"/>
      <w:pPr>
        <w:tabs>
          <w:tab w:val="num" w:pos="1440"/>
        </w:tabs>
        <w:ind w:left="1440" w:hanging="360"/>
      </w:pPr>
      <w:rPr>
        <w:rFonts w:ascii="Wingdings" w:hAnsi="Wingdings" w:hint="default"/>
      </w:rPr>
    </w:lvl>
    <w:lvl w:ilvl="2" w:tplc="A4E6AE6C" w:tentative="1">
      <w:start w:val="1"/>
      <w:numFmt w:val="bullet"/>
      <w:lvlText w:val=""/>
      <w:lvlJc w:val="left"/>
      <w:pPr>
        <w:tabs>
          <w:tab w:val="num" w:pos="2160"/>
        </w:tabs>
        <w:ind w:left="2160" w:hanging="360"/>
      </w:pPr>
      <w:rPr>
        <w:rFonts w:ascii="Wingdings" w:hAnsi="Wingdings" w:hint="default"/>
      </w:rPr>
    </w:lvl>
    <w:lvl w:ilvl="3" w:tplc="EF705B0A" w:tentative="1">
      <w:start w:val="1"/>
      <w:numFmt w:val="bullet"/>
      <w:lvlText w:val=""/>
      <w:lvlJc w:val="left"/>
      <w:pPr>
        <w:tabs>
          <w:tab w:val="num" w:pos="2880"/>
        </w:tabs>
        <w:ind w:left="2880" w:hanging="360"/>
      </w:pPr>
      <w:rPr>
        <w:rFonts w:ascii="Wingdings" w:hAnsi="Wingdings" w:hint="default"/>
      </w:rPr>
    </w:lvl>
    <w:lvl w:ilvl="4" w:tplc="F956EFB8" w:tentative="1">
      <w:start w:val="1"/>
      <w:numFmt w:val="bullet"/>
      <w:lvlText w:val=""/>
      <w:lvlJc w:val="left"/>
      <w:pPr>
        <w:tabs>
          <w:tab w:val="num" w:pos="3600"/>
        </w:tabs>
        <w:ind w:left="3600" w:hanging="360"/>
      </w:pPr>
      <w:rPr>
        <w:rFonts w:ascii="Wingdings" w:hAnsi="Wingdings" w:hint="default"/>
      </w:rPr>
    </w:lvl>
    <w:lvl w:ilvl="5" w:tplc="FF5AB196" w:tentative="1">
      <w:start w:val="1"/>
      <w:numFmt w:val="bullet"/>
      <w:lvlText w:val=""/>
      <w:lvlJc w:val="left"/>
      <w:pPr>
        <w:tabs>
          <w:tab w:val="num" w:pos="4320"/>
        </w:tabs>
        <w:ind w:left="4320" w:hanging="360"/>
      </w:pPr>
      <w:rPr>
        <w:rFonts w:ascii="Wingdings" w:hAnsi="Wingdings" w:hint="default"/>
      </w:rPr>
    </w:lvl>
    <w:lvl w:ilvl="6" w:tplc="6F6C1EA2" w:tentative="1">
      <w:start w:val="1"/>
      <w:numFmt w:val="bullet"/>
      <w:lvlText w:val=""/>
      <w:lvlJc w:val="left"/>
      <w:pPr>
        <w:tabs>
          <w:tab w:val="num" w:pos="5040"/>
        </w:tabs>
        <w:ind w:left="5040" w:hanging="360"/>
      </w:pPr>
      <w:rPr>
        <w:rFonts w:ascii="Wingdings" w:hAnsi="Wingdings" w:hint="default"/>
      </w:rPr>
    </w:lvl>
    <w:lvl w:ilvl="7" w:tplc="B442B5C8" w:tentative="1">
      <w:start w:val="1"/>
      <w:numFmt w:val="bullet"/>
      <w:lvlText w:val=""/>
      <w:lvlJc w:val="left"/>
      <w:pPr>
        <w:tabs>
          <w:tab w:val="num" w:pos="5760"/>
        </w:tabs>
        <w:ind w:left="5760" w:hanging="360"/>
      </w:pPr>
      <w:rPr>
        <w:rFonts w:ascii="Wingdings" w:hAnsi="Wingdings" w:hint="default"/>
      </w:rPr>
    </w:lvl>
    <w:lvl w:ilvl="8" w:tplc="4A02BA0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90934"/>
    <w:rsid w:val="00064D56"/>
    <w:rsid w:val="00067144"/>
    <w:rsid w:val="002A5168"/>
    <w:rsid w:val="002C08A7"/>
    <w:rsid w:val="003E15DB"/>
    <w:rsid w:val="00404F4E"/>
    <w:rsid w:val="00506C31"/>
    <w:rsid w:val="0069056D"/>
    <w:rsid w:val="007F42E9"/>
    <w:rsid w:val="0082205A"/>
    <w:rsid w:val="00952DCB"/>
    <w:rsid w:val="00A41638"/>
    <w:rsid w:val="00AC2F93"/>
    <w:rsid w:val="00D336FC"/>
    <w:rsid w:val="00F03E40"/>
    <w:rsid w:val="00F909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D56"/>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905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056D"/>
    <w:rPr>
      <w:rFonts w:ascii="Tahoma" w:hAnsi="Tahoma" w:cs="Tahoma"/>
      <w:sz w:val="16"/>
      <w:szCs w:val="16"/>
    </w:rPr>
  </w:style>
  <w:style w:type="paragraph" w:styleId="NormalWeb">
    <w:name w:val="Normal (Web)"/>
    <w:basedOn w:val="Normal"/>
    <w:uiPriority w:val="99"/>
    <w:semiHidden/>
    <w:unhideWhenUsed/>
    <w:rsid w:val="0069056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067144"/>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067144"/>
  </w:style>
  <w:style w:type="paragraph" w:styleId="Pieddepage">
    <w:name w:val="footer"/>
    <w:basedOn w:val="Normal"/>
    <w:link w:val="PieddepageCar"/>
    <w:uiPriority w:val="99"/>
    <w:unhideWhenUsed/>
    <w:rsid w:val="0006714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67144"/>
  </w:style>
</w:styles>
</file>

<file path=word/webSettings.xml><?xml version="1.0" encoding="utf-8"?>
<w:webSettings xmlns:r="http://schemas.openxmlformats.org/officeDocument/2006/relationships" xmlns:w="http://schemas.openxmlformats.org/wordprocessingml/2006/main">
  <w:divs>
    <w:div w:id="204490723">
      <w:bodyDiv w:val="1"/>
      <w:marLeft w:val="0"/>
      <w:marRight w:val="0"/>
      <w:marTop w:val="0"/>
      <w:marBottom w:val="0"/>
      <w:divBdr>
        <w:top w:val="none" w:sz="0" w:space="0" w:color="auto"/>
        <w:left w:val="none" w:sz="0" w:space="0" w:color="auto"/>
        <w:bottom w:val="none" w:sz="0" w:space="0" w:color="auto"/>
        <w:right w:val="none" w:sz="0" w:space="0" w:color="auto"/>
      </w:divBdr>
    </w:div>
    <w:div w:id="316374245">
      <w:bodyDiv w:val="1"/>
      <w:marLeft w:val="0"/>
      <w:marRight w:val="0"/>
      <w:marTop w:val="0"/>
      <w:marBottom w:val="0"/>
      <w:divBdr>
        <w:top w:val="none" w:sz="0" w:space="0" w:color="auto"/>
        <w:left w:val="none" w:sz="0" w:space="0" w:color="auto"/>
        <w:bottom w:val="none" w:sz="0" w:space="0" w:color="auto"/>
        <w:right w:val="none" w:sz="0" w:space="0" w:color="auto"/>
      </w:divBdr>
    </w:div>
    <w:div w:id="327098990">
      <w:bodyDiv w:val="1"/>
      <w:marLeft w:val="0"/>
      <w:marRight w:val="0"/>
      <w:marTop w:val="0"/>
      <w:marBottom w:val="0"/>
      <w:divBdr>
        <w:top w:val="none" w:sz="0" w:space="0" w:color="auto"/>
        <w:left w:val="none" w:sz="0" w:space="0" w:color="auto"/>
        <w:bottom w:val="none" w:sz="0" w:space="0" w:color="auto"/>
        <w:right w:val="none" w:sz="0" w:space="0" w:color="auto"/>
      </w:divBdr>
      <w:divsChild>
        <w:div w:id="383602592">
          <w:marLeft w:val="720"/>
          <w:marRight w:val="0"/>
          <w:marTop w:val="0"/>
          <w:marBottom w:val="0"/>
          <w:divBdr>
            <w:top w:val="none" w:sz="0" w:space="0" w:color="auto"/>
            <w:left w:val="none" w:sz="0" w:space="0" w:color="auto"/>
            <w:bottom w:val="none" w:sz="0" w:space="0" w:color="auto"/>
            <w:right w:val="none" w:sz="0" w:space="0" w:color="auto"/>
          </w:divBdr>
        </w:div>
        <w:div w:id="1013922398">
          <w:marLeft w:val="720"/>
          <w:marRight w:val="0"/>
          <w:marTop w:val="0"/>
          <w:marBottom w:val="0"/>
          <w:divBdr>
            <w:top w:val="none" w:sz="0" w:space="0" w:color="auto"/>
            <w:left w:val="none" w:sz="0" w:space="0" w:color="auto"/>
            <w:bottom w:val="none" w:sz="0" w:space="0" w:color="auto"/>
            <w:right w:val="none" w:sz="0" w:space="0" w:color="auto"/>
          </w:divBdr>
        </w:div>
        <w:div w:id="1288658357">
          <w:marLeft w:val="720"/>
          <w:marRight w:val="0"/>
          <w:marTop w:val="0"/>
          <w:marBottom w:val="0"/>
          <w:divBdr>
            <w:top w:val="none" w:sz="0" w:space="0" w:color="auto"/>
            <w:left w:val="none" w:sz="0" w:space="0" w:color="auto"/>
            <w:bottom w:val="none" w:sz="0" w:space="0" w:color="auto"/>
            <w:right w:val="none" w:sz="0" w:space="0" w:color="auto"/>
          </w:divBdr>
        </w:div>
      </w:divsChild>
    </w:div>
    <w:div w:id="401031333">
      <w:bodyDiv w:val="1"/>
      <w:marLeft w:val="0"/>
      <w:marRight w:val="0"/>
      <w:marTop w:val="0"/>
      <w:marBottom w:val="0"/>
      <w:divBdr>
        <w:top w:val="none" w:sz="0" w:space="0" w:color="auto"/>
        <w:left w:val="none" w:sz="0" w:space="0" w:color="auto"/>
        <w:bottom w:val="none" w:sz="0" w:space="0" w:color="auto"/>
        <w:right w:val="none" w:sz="0" w:space="0" w:color="auto"/>
      </w:divBdr>
    </w:div>
    <w:div w:id="408427872">
      <w:bodyDiv w:val="1"/>
      <w:marLeft w:val="0"/>
      <w:marRight w:val="0"/>
      <w:marTop w:val="0"/>
      <w:marBottom w:val="0"/>
      <w:divBdr>
        <w:top w:val="none" w:sz="0" w:space="0" w:color="auto"/>
        <w:left w:val="none" w:sz="0" w:space="0" w:color="auto"/>
        <w:bottom w:val="none" w:sz="0" w:space="0" w:color="auto"/>
        <w:right w:val="none" w:sz="0" w:space="0" w:color="auto"/>
      </w:divBdr>
    </w:div>
    <w:div w:id="868375036">
      <w:bodyDiv w:val="1"/>
      <w:marLeft w:val="0"/>
      <w:marRight w:val="0"/>
      <w:marTop w:val="0"/>
      <w:marBottom w:val="0"/>
      <w:divBdr>
        <w:top w:val="none" w:sz="0" w:space="0" w:color="auto"/>
        <w:left w:val="none" w:sz="0" w:space="0" w:color="auto"/>
        <w:bottom w:val="none" w:sz="0" w:space="0" w:color="auto"/>
        <w:right w:val="none" w:sz="0" w:space="0" w:color="auto"/>
      </w:divBdr>
    </w:div>
    <w:div w:id="1070611695">
      <w:bodyDiv w:val="1"/>
      <w:marLeft w:val="0"/>
      <w:marRight w:val="0"/>
      <w:marTop w:val="0"/>
      <w:marBottom w:val="0"/>
      <w:divBdr>
        <w:top w:val="none" w:sz="0" w:space="0" w:color="auto"/>
        <w:left w:val="none" w:sz="0" w:space="0" w:color="auto"/>
        <w:bottom w:val="none" w:sz="0" w:space="0" w:color="auto"/>
        <w:right w:val="none" w:sz="0" w:space="0" w:color="auto"/>
      </w:divBdr>
    </w:div>
    <w:div w:id="1584100935">
      <w:bodyDiv w:val="1"/>
      <w:marLeft w:val="0"/>
      <w:marRight w:val="0"/>
      <w:marTop w:val="0"/>
      <w:marBottom w:val="0"/>
      <w:divBdr>
        <w:top w:val="none" w:sz="0" w:space="0" w:color="auto"/>
        <w:left w:val="none" w:sz="0" w:space="0" w:color="auto"/>
        <w:bottom w:val="none" w:sz="0" w:space="0" w:color="auto"/>
        <w:right w:val="none" w:sz="0" w:space="0" w:color="auto"/>
      </w:divBdr>
    </w:div>
    <w:div w:id="1645037660">
      <w:bodyDiv w:val="1"/>
      <w:marLeft w:val="0"/>
      <w:marRight w:val="0"/>
      <w:marTop w:val="0"/>
      <w:marBottom w:val="0"/>
      <w:divBdr>
        <w:top w:val="none" w:sz="0" w:space="0" w:color="auto"/>
        <w:left w:val="none" w:sz="0" w:space="0" w:color="auto"/>
        <w:bottom w:val="none" w:sz="0" w:space="0" w:color="auto"/>
        <w:right w:val="none" w:sz="0" w:space="0" w:color="auto"/>
      </w:divBdr>
    </w:div>
    <w:div w:id="197351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573</Words>
  <Characters>3156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dc:creator>
  <cp:keywords/>
  <dc:description/>
  <cp:lastModifiedBy>Asma</cp:lastModifiedBy>
  <cp:revision>12</cp:revision>
  <cp:lastPrinted>2019-12-14T19:19:00Z</cp:lastPrinted>
  <dcterms:created xsi:type="dcterms:W3CDTF">2019-12-14T18:54:00Z</dcterms:created>
  <dcterms:modified xsi:type="dcterms:W3CDTF">2019-12-14T19:19:00Z</dcterms:modified>
</cp:coreProperties>
</file>