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3144DE" w:rsidRPr="003144DE" w:rsidTr="005853DD">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881126" w:rsidRPr="00881126" w:rsidRDefault="00881126" w:rsidP="004C02F3">
            <w:pPr>
              <w:bidi/>
              <w:spacing w:after="0" w:line="240" w:lineRule="auto"/>
              <w:ind w:left="-340"/>
              <w:jc w:val="center"/>
              <w:rPr>
                <w:rFonts w:asciiTheme="majorBidi" w:hAnsiTheme="majorBidi" w:cstheme="majorBidi"/>
                <w:b/>
                <w:bCs/>
                <w:i/>
                <w:iCs/>
                <w:sz w:val="36"/>
                <w:szCs w:val="36"/>
                <w:lang w:bidi="ar-DZ"/>
              </w:rPr>
            </w:pPr>
            <w:r w:rsidRPr="00881126">
              <w:rPr>
                <w:rFonts w:asciiTheme="majorBidi" w:hAnsiTheme="majorBidi" w:cstheme="majorBidi"/>
                <w:b/>
                <w:bCs/>
                <w:i/>
                <w:iCs/>
                <w:sz w:val="36"/>
                <w:szCs w:val="36"/>
                <w:lang w:bidi="ar-DZ"/>
              </w:rPr>
              <w:t>University of Mohamed khider- Biskra</w:t>
            </w:r>
            <w:r w:rsidRPr="00881126">
              <w:rPr>
                <w:rFonts w:asciiTheme="majorBidi" w:hAnsiTheme="majorBidi" w:cstheme="majorBidi"/>
                <w:b/>
                <w:bCs/>
                <w:i/>
                <w:iCs/>
                <w:sz w:val="36"/>
                <w:szCs w:val="36"/>
                <w:lang w:bidi="ar-DZ"/>
              </w:rPr>
              <w:br/>
              <w:t>Faculty of Law &amp; Political Science</w:t>
            </w:r>
            <w:r w:rsidRPr="00881126">
              <w:rPr>
                <w:rFonts w:asciiTheme="majorBidi" w:hAnsiTheme="majorBidi" w:cstheme="majorBidi"/>
                <w:b/>
                <w:bCs/>
                <w:i/>
                <w:iCs/>
                <w:sz w:val="36"/>
                <w:szCs w:val="36"/>
                <w:lang w:bidi="ar-DZ"/>
              </w:rPr>
              <w:br/>
              <w:t>Department of Law</w:t>
            </w:r>
            <w:r w:rsidRPr="00881126">
              <w:rPr>
                <w:rFonts w:asciiTheme="majorBidi" w:hAnsiTheme="majorBidi" w:cstheme="majorBidi"/>
                <w:b/>
                <w:bCs/>
                <w:i/>
                <w:iCs/>
                <w:sz w:val="36"/>
                <w:szCs w:val="36"/>
                <w:lang w:bidi="ar-DZ"/>
              </w:rPr>
              <w:br/>
              <w:t>Speciality </w:t>
            </w:r>
            <w:r w:rsidR="00534A9E" w:rsidRPr="00881126">
              <w:rPr>
                <w:rFonts w:asciiTheme="majorBidi" w:hAnsiTheme="majorBidi" w:cstheme="majorBidi"/>
                <w:b/>
                <w:bCs/>
                <w:i/>
                <w:iCs/>
                <w:sz w:val="36"/>
                <w:szCs w:val="36"/>
                <w:lang w:bidi="ar-DZ"/>
              </w:rPr>
              <w:t>:</w:t>
            </w:r>
            <w:r w:rsidR="00DC6193" w:rsidRPr="00DC6193">
              <w:rPr>
                <w:rFonts w:asciiTheme="majorBidi" w:hAnsiTheme="majorBidi" w:cstheme="majorBidi"/>
                <w:b/>
                <w:bCs/>
                <w:i/>
                <w:iCs/>
                <w:sz w:val="32"/>
                <w:szCs w:val="32"/>
                <w:lang w:bidi="ar-DZ"/>
              </w:rPr>
              <w:t xml:space="preserve"> </w:t>
            </w:r>
            <w:r w:rsidR="00DC6193" w:rsidRPr="00DC6193">
              <w:rPr>
                <w:rFonts w:asciiTheme="majorBidi" w:hAnsiTheme="majorBidi" w:cstheme="majorBidi"/>
                <w:b/>
                <w:bCs/>
                <w:i/>
                <w:iCs/>
                <w:sz w:val="36"/>
                <w:szCs w:val="36"/>
                <w:lang w:bidi="ar-DZ"/>
              </w:rPr>
              <w:t>Administrative Law</w:t>
            </w:r>
            <w:r w:rsidR="00534A9E" w:rsidRPr="00881126">
              <w:rPr>
                <w:rFonts w:asciiTheme="majorBidi" w:hAnsiTheme="majorBidi" w:cstheme="majorBidi"/>
                <w:b/>
                <w:bCs/>
                <w:i/>
                <w:iCs/>
                <w:sz w:val="36"/>
                <w:szCs w:val="36"/>
                <w:lang w:bidi="ar-DZ"/>
              </w:rPr>
              <w:t xml:space="preserve"> </w:t>
            </w:r>
            <w:r w:rsidRPr="00881126">
              <w:rPr>
                <w:rFonts w:asciiTheme="majorBidi" w:hAnsiTheme="majorBidi" w:cstheme="majorBidi"/>
                <w:b/>
                <w:bCs/>
                <w:i/>
                <w:iCs/>
                <w:sz w:val="36"/>
                <w:szCs w:val="36"/>
                <w:lang w:bidi="ar-DZ"/>
              </w:rPr>
              <w:br/>
              <w:t>Level </w:t>
            </w:r>
            <w:r w:rsidR="00534A9E" w:rsidRPr="00881126">
              <w:rPr>
                <w:rFonts w:asciiTheme="majorBidi" w:hAnsiTheme="majorBidi" w:cstheme="majorBidi"/>
                <w:b/>
                <w:bCs/>
                <w:i/>
                <w:iCs/>
                <w:sz w:val="36"/>
                <w:szCs w:val="36"/>
                <w:lang w:bidi="ar-DZ"/>
              </w:rPr>
              <w:t>: Master</w:t>
            </w:r>
            <w:r w:rsidRPr="00881126">
              <w:rPr>
                <w:rFonts w:asciiTheme="majorBidi" w:hAnsiTheme="majorBidi" w:cstheme="majorBidi"/>
                <w:b/>
                <w:bCs/>
                <w:i/>
                <w:iCs/>
                <w:sz w:val="36"/>
                <w:szCs w:val="36"/>
                <w:lang w:bidi="ar-DZ"/>
              </w:rPr>
              <w:t xml:space="preserve"> </w:t>
            </w:r>
            <w:r w:rsidR="004C02F3">
              <w:rPr>
                <w:rFonts w:asciiTheme="majorBidi" w:hAnsiTheme="majorBidi" w:cstheme="majorBidi"/>
                <w:b/>
                <w:bCs/>
                <w:i/>
                <w:iCs/>
                <w:sz w:val="36"/>
                <w:szCs w:val="36"/>
                <w:lang w:bidi="ar-DZ"/>
              </w:rPr>
              <w:t>1</w:t>
            </w:r>
            <w:r w:rsidRPr="00881126">
              <w:rPr>
                <w:rFonts w:asciiTheme="majorBidi" w:hAnsiTheme="majorBidi" w:cstheme="majorBidi"/>
                <w:b/>
                <w:bCs/>
                <w:i/>
                <w:iCs/>
                <w:sz w:val="36"/>
                <w:szCs w:val="36"/>
                <w:lang w:bidi="ar-DZ"/>
              </w:rPr>
              <w:t>-Sem1</w:t>
            </w:r>
          </w:p>
          <w:p w:rsidR="00881126" w:rsidRPr="00881126" w:rsidRDefault="00881126" w:rsidP="005853DD">
            <w:pPr>
              <w:bidi/>
              <w:spacing w:after="0" w:line="240" w:lineRule="auto"/>
              <w:ind w:left="-340"/>
              <w:jc w:val="center"/>
              <w:rPr>
                <w:rFonts w:asciiTheme="majorBidi" w:hAnsiTheme="majorBidi" w:cstheme="majorBidi"/>
                <w:b/>
                <w:bCs/>
                <w:i/>
                <w:iCs/>
                <w:sz w:val="36"/>
                <w:szCs w:val="36"/>
                <w:lang w:bidi="ar-DZ"/>
              </w:rPr>
            </w:pPr>
            <w:r w:rsidRPr="00881126">
              <w:rPr>
                <w:rFonts w:asciiTheme="majorBidi" w:hAnsiTheme="majorBidi" w:cstheme="majorBidi"/>
                <w:b/>
                <w:bCs/>
                <w:i/>
                <w:iCs/>
                <w:sz w:val="36"/>
                <w:szCs w:val="36"/>
                <w:lang w:bidi="ar-DZ"/>
              </w:rPr>
              <w:t>English legal terminology</w:t>
            </w:r>
          </w:p>
          <w:p w:rsidR="00881126" w:rsidRPr="00881126" w:rsidRDefault="00881126" w:rsidP="005853DD">
            <w:pPr>
              <w:bidi/>
              <w:spacing w:after="0" w:line="240" w:lineRule="auto"/>
              <w:ind w:left="-340"/>
              <w:jc w:val="center"/>
              <w:rPr>
                <w:rFonts w:asciiTheme="majorBidi" w:hAnsiTheme="majorBidi" w:cstheme="majorBidi"/>
                <w:b/>
                <w:bCs/>
                <w:i/>
                <w:iCs/>
                <w:sz w:val="36"/>
                <w:szCs w:val="36"/>
                <w:lang w:bidi="ar-DZ"/>
              </w:rPr>
            </w:pPr>
            <w:r w:rsidRPr="00881126">
              <w:rPr>
                <w:rFonts w:asciiTheme="majorBidi" w:hAnsiTheme="majorBidi" w:cstheme="majorBidi"/>
                <w:b/>
                <w:bCs/>
                <w:i/>
                <w:iCs/>
                <w:sz w:val="36"/>
                <w:szCs w:val="36"/>
                <w:lang w:bidi="ar-DZ"/>
              </w:rPr>
              <w:t>2021-2022</w:t>
            </w:r>
          </w:p>
          <w:p w:rsidR="003144DE" w:rsidRPr="003144DE" w:rsidRDefault="003144DE" w:rsidP="00881126">
            <w:pPr>
              <w:bidi/>
              <w:spacing w:after="0" w:line="240" w:lineRule="auto"/>
              <w:ind w:left="-340"/>
              <w:rPr>
                <w:rFonts w:ascii="Sakkal Majalla" w:hAnsi="Sakkal Majalla" w:cs="Sakkal Majalla"/>
                <w:b/>
                <w:bCs/>
                <w:i/>
                <w:iCs/>
                <w:sz w:val="40"/>
                <w:szCs w:val="40"/>
                <w:lang w:bidi="ar-DZ"/>
              </w:rPr>
            </w:pPr>
            <w:r w:rsidRPr="003144DE">
              <w:rPr>
                <w:rFonts w:ascii="Sakkal Majalla" w:hAnsi="Sakkal Majalla" w:cs="Sakkal Majalla"/>
                <w:b/>
                <w:bCs/>
                <w:i/>
                <w:iCs/>
                <w:sz w:val="40"/>
                <w:szCs w:val="40"/>
                <w:lang w:bidi="ar-DZ"/>
              </w:rPr>
              <w:t>2</w:t>
            </w:r>
          </w:p>
        </w:tc>
      </w:tr>
    </w:tbl>
    <w:p w:rsidR="003144DE" w:rsidRPr="003144DE" w:rsidRDefault="003144DE" w:rsidP="00FB703B">
      <w:pPr>
        <w:bidi/>
        <w:spacing w:after="240"/>
        <w:ind w:left="-340"/>
        <w:rPr>
          <w:rFonts w:ascii="Sakkal Majalla" w:hAnsi="Sakkal Majalla" w:cs="Sakkal Majalla"/>
          <w:b/>
          <w:bCs/>
          <w:sz w:val="36"/>
          <w:szCs w:val="36"/>
          <w:lang w:bidi="ar-DZ"/>
        </w:rPr>
      </w:pPr>
    </w:p>
    <w:p w:rsidR="00216B5D" w:rsidRPr="00216B5D" w:rsidRDefault="000B3D4F" w:rsidP="00216B5D">
      <w:pPr>
        <w:shd w:val="clear" w:color="auto" w:fill="92D050"/>
        <w:tabs>
          <w:tab w:val="left" w:pos="1643"/>
        </w:tabs>
        <w:spacing w:after="0" w:line="276" w:lineRule="auto"/>
        <w:ind w:left="-397" w:right="57"/>
        <w:rPr>
          <w:rFonts w:asciiTheme="majorBidi" w:hAnsiTheme="majorBidi" w:cstheme="majorBidi"/>
          <w:b/>
          <w:bCs/>
          <w:i/>
          <w:iCs/>
          <w:color w:val="FF0000"/>
          <w:sz w:val="40"/>
          <w:szCs w:val="40"/>
          <w:lang w:bidi="ar-DZ"/>
        </w:rPr>
      </w:pPr>
      <w:r w:rsidRPr="000B3D4F">
        <w:rPr>
          <w:rFonts w:asciiTheme="majorBidi" w:hAnsiTheme="majorBidi" w:cstheme="majorBidi"/>
          <w:b/>
          <w:bCs/>
          <w:i/>
          <w:iCs/>
          <w:color w:val="FF0000"/>
          <w:sz w:val="40"/>
          <w:szCs w:val="40"/>
          <w:lang w:bidi="ar-DZ"/>
        </w:rPr>
        <w:t>Topic one</w:t>
      </w:r>
    </w:p>
    <w:p w:rsidR="00DC03EB" w:rsidRDefault="00DC03EB" w:rsidP="00483ED2">
      <w:pPr>
        <w:shd w:val="clear" w:color="auto" w:fill="FFFFFF" w:themeFill="background1"/>
        <w:tabs>
          <w:tab w:val="left" w:pos="1643"/>
        </w:tabs>
        <w:spacing w:after="0"/>
        <w:ind w:left="-397" w:right="57"/>
        <w:jc w:val="center"/>
        <w:rPr>
          <w:rFonts w:asciiTheme="majorBidi" w:hAnsiTheme="majorBidi" w:cstheme="majorBidi"/>
          <w:b/>
          <w:bCs/>
          <w:i/>
          <w:iCs/>
          <w:color w:val="C00000"/>
          <w:sz w:val="36"/>
          <w:szCs w:val="36"/>
          <w:rtl/>
          <w:lang w:bidi="ar-DZ"/>
        </w:rPr>
      </w:pPr>
      <w:r>
        <w:rPr>
          <w:rFonts w:asciiTheme="majorBidi" w:hAnsiTheme="majorBidi" w:cstheme="majorBidi"/>
          <w:b/>
          <w:bCs/>
          <w:i/>
          <w:iCs/>
          <w:color w:val="C00000"/>
          <w:sz w:val="36"/>
          <w:szCs w:val="36"/>
          <w:lang w:bidi="ar-DZ"/>
        </w:rPr>
        <w:t xml:space="preserve">The title : Introduction to law </w:t>
      </w:r>
    </w:p>
    <w:p w:rsidR="00216B5D" w:rsidRPr="00216B5D" w:rsidRDefault="00216B5D" w:rsidP="00483ED2">
      <w:pPr>
        <w:shd w:val="clear" w:color="auto" w:fill="FFFFFF" w:themeFill="background1"/>
        <w:tabs>
          <w:tab w:val="left" w:pos="1643"/>
        </w:tabs>
        <w:spacing w:after="0"/>
        <w:ind w:left="-397" w:right="57"/>
        <w:jc w:val="center"/>
        <w:rPr>
          <w:rFonts w:ascii="Sakkal Majalla" w:hAnsi="Sakkal Majalla" w:cs="Sakkal Majalla"/>
          <w:b/>
          <w:bCs/>
          <w:i/>
          <w:iCs/>
          <w:color w:val="C00000"/>
          <w:sz w:val="44"/>
          <w:szCs w:val="44"/>
          <w:lang w:bidi="ar-DZ"/>
        </w:rPr>
      </w:pPr>
      <w:r w:rsidRPr="00216B5D">
        <w:rPr>
          <w:rFonts w:ascii="Sakkal Majalla" w:hAnsi="Sakkal Majalla" w:cs="Sakkal Majalla"/>
          <w:b/>
          <w:bCs/>
          <w:i/>
          <w:iCs/>
          <w:color w:val="C00000"/>
          <w:sz w:val="44"/>
          <w:szCs w:val="44"/>
          <w:rtl/>
          <w:lang w:bidi="ar-DZ"/>
        </w:rPr>
        <w:t>مقدمة في القانو</w:t>
      </w:r>
      <w:bookmarkStart w:id="0" w:name="_GoBack"/>
      <w:bookmarkEnd w:id="0"/>
      <w:r w:rsidRPr="00216B5D">
        <w:rPr>
          <w:rFonts w:ascii="Sakkal Majalla" w:hAnsi="Sakkal Majalla" w:cs="Sakkal Majalla"/>
          <w:b/>
          <w:bCs/>
          <w:i/>
          <w:iCs/>
          <w:color w:val="C00000"/>
          <w:sz w:val="44"/>
          <w:szCs w:val="44"/>
          <w:rtl/>
          <w:lang w:bidi="ar-DZ"/>
        </w:rPr>
        <w:t>ن</w:t>
      </w:r>
    </w:p>
    <w:p w:rsidR="00DC03EB" w:rsidRDefault="00DC03EB" w:rsidP="00483ED2">
      <w:pPr>
        <w:shd w:val="clear" w:color="auto" w:fill="FFFFFF" w:themeFill="background1"/>
        <w:tabs>
          <w:tab w:val="left" w:pos="1643"/>
        </w:tabs>
        <w:spacing w:after="0"/>
        <w:ind w:left="-397" w:right="57"/>
        <w:jc w:val="center"/>
        <w:rPr>
          <w:rFonts w:asciiTheme="majorBidi" w:hAnsiTheme="majorBidi" w:cstheme="majorBidi"/>
          <w:b/>
          <w:bCs/>
          <w:i/>
          <w:iCs/>
          <w:color w:val="C00000"/>
          <w:sz w:val="36"/>
          <w:szCs w:val="36"/>
          <w:rtl/>
          <w:lang w:bidi="ar-DZ"/>
        </w:rPr>
      </w:pPr>
    </w:p>
    <w:p w:rsidR="00216B5D" w:rsidRDefault="00216B5D" w:rsidP="00483ED2">
      <w:pPr>
        <w:shd w:val="clear" w:color="auto" w:fill="FFFFFF" w:themeFill="background1"/>
        <w:tabs>
          <w:tab w:val="left" w:pos="1643"/>
        </w:tabs>
        <w:spacing w:after="0"/>
        <w:ind w:left="-397" w:right="57"/>
        <w:jc w:val="center"/>
        <w:rPr>
          <w:rFonts w:asciiTheme="majorBidi" w:hAnsiTheme="majorBidi" w:cstheme="majorBidi"/>
          <w:b/>
          <w:bCs/>
          <w:i/>
          <w:iCs/>
          <w:color w:val="C00000"/>
          <w:sz w:val="36"/>
          <w:szCs w:val="36"/>
          <w:lang w:bidi="ar-DZ"/>
        </w:rPr>
      </w:pPr>
    </w:p>
    <w:p w:rsidR="00E022DB" w:rsidRPr="008566BE" w:rsidRDefault="00483ED2" w:rsidP="00DC03EB">
      <w:pPr>
        <w:shd w:val="clear" w:color="auto" w:fill="FFFFFF" w:themeFill="background1"/>
        <w:tabs>
          <w:tab w:val="left" w:pos="1643"/>
        </w:tabs>
        <w:spacing w:after="0"/>
        <w:ind w:left="-397" w:right="57"/>
        <w:rPr>
          <w:rFonts w:asciiTheme="majorBidi" w:hAnsiTheme="majorBidi" w:cstheme="majorBidi"/>
          <w:b/>
          <w:bCs/>
          <w:i/>
          <w:iCs/>
          <w:color w:val="0070C0"/>
          <w:sz w:val="36"/>
          <w:szCs w:val="36"/>
          <w:lang w:bidi="ar-DZ"/>
        </w:rPr>
      </w:pPr>
      <w:r w:rsidRPr="008566BE">
        <w:rPr>
          <w:rFonts w:asciiTheme="majorBidi" w:hAnsiTheme="majorBidi" w:cstheme="majorBidi"/>
          <w:b/>
          <w:bCs/>
          <w:i/>
          <w:iCs/>
          <w:color w:val="0070C0"/>
          <w:sz w:val="36"/>
          <w:szCs w:val="36"/>
          <w:shd w:val="clear" w:color="auto" w:fill="FFF2CC" w:themeFill="accent4" w:themeFillTint="33"/>
          <w:lang w:bidi="ar-DZ"/>
        </w:rPr>
        <w:t>1)</w:t>
      </w:r>
      <w:r w:rsidR="00D50674">
        <w:rPr>
          <w:rFonts w:asciiTheme="majorBidi" w:hAnsiTheme="majorBidi" w:cstheme="majorBidi"/>
          <w:b/>
          <w:bCs/>
          <w:i/>
          <w:iCs/>
          <w:color w:val="0070C0"/>
          <w:sz w:val="36"/>
          <w:szCs w:val="36"/>
          <w:shd w:val="clear" w:color="auto" w:fill="FFF2CC" w:themeFill="accent4" w:themeFillTint="33"/>
          <w:lang w:bidi="ar-DZ"/>
        </w:rPr>
        <w:t>-The title : D</w:t>
      </w:r>
      <w:r w:rsidRPr="008566BE">
        <w:rPr>
          <w:rFonts w:asciiTheme="majorBidi" w:hAnsiTheme="majorBidi" w:cstheme="majorBidi"/>
          <w:b/>
          <w:bCs/>
          <w:i/>
          <w:iCs/>
          <w:color w:val="0070C0"/>
          <w:sz w:val="36"/>
          <w:szCs w:val="36"/>
          <w:shd w:val="clear" w:color="auto" w:fill="FFF2CC" w:themeFill="accent4" w:themeFillTint="33"/>
          <w:lang w:bidi="ar-DZ"/>
        </w:rPr>
        <w:t>efinition</w:t>
      </w:r>
      <w:r w:rsidR="00492A27" w:rsidRPr="008566BE">
        <w:rPr>
          <w:rFonts w:asciiTheme="majorBidi" w:hAnsiTheme="majorBidi" w:cstheme="majorBidi"/>
          <w:b/>
          <w:bCs/>
          <w:i/>
          <w:iCs/>
          <w:color w:val="0070C0"/>
          <w:sz w:val="36"/>
          <w:szCs w:val="36"/>
          <w:shd w:val="clear" w:color="auto" w:fill="FFF2CC" w:themeFill="accent4" w:themeFillTint="33"/>
          <w:lang w:bidi="ar-DZ"/>
        </w:rPr>
        <w:t xml:space="preserve"> of law</w:t>
      </w:r>
      <w:r w:rsidRPr="008566BE">
        <w:rPr>
          <w:rFonts w:asciiTheme="majorBidi" w:hAnsiTheme="majorBidi" w:cstheme="majorBidi"/>
          <w:b/>
          <w:bCs/>
          <w:i/>
          <w:iCs/>
          <w:color w:val="0070C0"/>
          <w:sz w:val="36"/>
          <w:szCs w:val="36"/>
          <w:shd w:val="clear" w:color="auto" w:fill="FFF2CC" w:themeFill="accent4" w:themeFillTint="33"/>
          <w:lang w:bidi="ar-DZ"/>
        </w:rPr>
        <w:t> :</w:t>
      </w:r>
    </w:p>
    <w:p w:rsidR="00E022DB" w:rsidRPr="00E022DB" w:rsidRDefault="00735F46" w:rsidP="00B65291">
      <w:pPr>
        <w:tabs>
          <w:tab w:val="left" w:pos="1643"/>
        </w:tabs>
        <w:spacing w:after="0"/>
        <w:ind w:left="-397" w:right="57"/>
        <w:rPr>
          <w:rFonts w:asciiTheme="majorBidi" w:hAnsiTheme="majorBidi" w:cstheme="majorBidi"/>
          <w:b/>
          <w:bCs/>
          <w:i/>
          <w:iCs/>
          <w:sz w:val="36"/>
          <w:szCs w:val="36"/>
          <w:lang w:bidi="ar-DZ"/>
        </w:rPr>
      </w:pPr>
      <w:r>
        <w:rPr>
          <w:rFonts w:asciiTheme="majorBidi" w:hAnsiTheme="majorBidi" w:cstheme="majorBidi"/>
          <w:b/>
          <w:bCs/>
          <w:i/>
          <w:iCs/>
          <w:sz w:val="36"/>
          <w:szCs w:val="36"/>
          <w:u w:val="single"/>
          <w:lang w:bidi="ar-DZ"/>
        </w:rPr>
        <w:t>a-</w:t>
      </w:r>
      <w:r w:rsidR="00B65291">
        <w:rPr>
          <w:rFonts w:asciiTheme="majorBidi" w:hAnsiTheme="majorBidi" w:cstheme="majorBidi"/>
          <w:b/>
          <w:bCs/>
          <w:i/>
          <w:iCs/>
          <w:sz w:val="36"/>
          <w:szCs w:val="36"/>
          <w:u w:val="single"/>
          <w:lang w:bidi="ar-DZ"/>
        </w:rPr>
        <w:t>The d</w:t>
      </w:r>
      <w:r w:rsidR="00E022DB" w:rsidRPr="00E022DB">
        <w:rPr>
          <w:rFonts w:asciiTheme="majorBidi" w:hAnsiTheme="majorBidi" w:cstheme="majorBidi"/>
          <w:b/>
          <w:bCs/>
          <w:i/>
          <w:iCs/>
          <w:sz w:val="36"/>
          <w:szCs w:val="36"/>
          <w:u w:val="single"/>
          <w:lang w:bidi="ar-DZ"/>
        </w:rPr>
        <w:t>efinition 1 of law</w:t>
      </w:r>
      <w:r w:rsidR="00E022DB" w:rsidRPr="00E022DB">
        <w:rPr>
          <w:rFonts w:asciiTheme="majorBidi" w:hAnsiTheme="majorBidi" w:cstheme="majorBidi"/>
          <w:b/>
          <w:bCs/>
          <w:i/>
          <w:iCs/>
          <w:sz w:val="36"/>
          <w:szCs w:val="36"/>
          <w:lang w:bidi="ar-DZ"/>
        </w:rPr>
        <w:t> :</w:t>
      </w:r>
    </w:p>
    <w:p w:rsidR="00E022DB" w:rsidRPr="00E022DB" w:rsidRDefault="00E022DB" w:rsidP="00FB3301">
      <w:pPr>
        <w:tabs>
          <w:tab w:val="left" w:pos="1643"/>
        </w:tabs>
        <w:spacing w:after="0" w:line="360" w:lineRule="auto"/>
        <w:ind w:left="-397" w:right="57"/>
        <w:jc w:val="both"/>
        <w:rPr>
          <w:rFonts w:asciiTheme="majorBidi" w:hAnsiTheme="majorBidi" w:cstheme="majorBidi"/>
          <w:b/>
          <w:bCs/>
          <w:i/>
          <w:iCs/>
          <w:sz w:val="32"/>
          <w:szCs w:val="32"/>
          <w:lang w:bidi="ar-DZ"/>
        </w:rPr>
      </w:pPr>
      <w:r w:rsidRPr="00E022DB">
        <w:rPr>
          <w:rFonts w:asciiTheme="majorBidi" w:hAnsiTheme="majorBidi" w:cstheme="majorBidi"/>
          <w:b/>
          <w:bCs/>
          <w:i/>
          <w:iCs/>
          <w:sz w:val="32"/>
          <w:szCs w:val="32"/>
          <w:lang w:bidi="ar-DZ"/>
        </w:rPr>
        <w:t xml:space="preserve">   Law is a rule of conduct</w:t>
      </w:r>
      <w:r w:rsidRPr="00E022DB">
        <w:rPr>
          <w:rFonts w:asciiTheme="majorBidi" w:hAnsiTheme="majorBidi" w:cstheme="majorBidi" w:hint="cs"/>
          <w:b/>
          <w:bCs/>
          <w:i/>
          <w:iCs/>
          <w:sz w:val="32"/>
          <w:szCs w:val="32"/>
          <w:rtl/>
          <w:lang w:bidi="ar-DZ"/>
        </w:rPr>
        <w:t xml:space="preserve"> </w:t>
      </w:r>
      <w:r w:rsidRPr="00E022DB">
        <w:rPr>
          <w:rFonts w:asciiTheme="majorBidi" w:hAnsiTheme="majorBidi" w:cstheme="majorBidi"/>
          <w:b/>
          <w:bCs/>
          <w:i/>
          <w:iCs/>
          <w:sz w:val="32"/>
          <w:szCs w:val="32"/>
          <w:lang w:bidi="ar-DZ"/>
        </w:rPr>
        <w:t xml:space="preserve"> developed by government or society over a certain territory. Law follows certain practices in order to deal with crime, business, social relationships, property, finance,</w:t>
      </w:r>
      <w:r w:rsidR="002A232B">
        <w:rPr>
          <w:rFonts w:asciiTheme="majorBidi" w:hAnsiTheme="majorBidi" w:cstheme="majorBidi"/>
          <w:b/>
          <w:bCs/>
          <w:i/>
          <w:iCs/>
          <w:sz w:val="32"/>
          <w:szCs w:val="32"/>
          <w:lang w:bidi="ar-DZ"/>
        </w:rPr>
        <w:t>…</w:t>
      </w:r>
      <w:r w:rsidRPr="00E022DB">
        <w:rPr>
          <w:rFonts w:asciiTheme="majorBidi" w:hAnsiTheme="majorBidi" w:cstheme="majorBidi"/>
          <w:b/>
          <w:bCs/>
          <w:i/>
          <w:iCs/>
          <w:sz w:val="32"/>
          <w:szCs w:val="32"/>
          <w:lang w:bidi="ar-DZ"/>
        </w:rPr>
        <w:t xml:space="preserve"> etc. The Law is controlled and enforced by the controlling authority which put the law.</w:t>
      </w:r>
    </w:p>
    <w:p w:rsidR="00E022DB" w:rsidRPr="00E022DB" w:rsidRDefault="00E022DB" w:rsidP="00E022DB">
      <w:pPr>
        <w:tabs>
          <w:tab w:val="left" w:pos="1643"/>
        </w:tabs>
        <w:spacing w:after="0"/>
        <w:ind w:left="-397" w:right="57"/>
        <w:rPr>
          <w:rFonts w:asciiTheme="majorBidi" w:hAnsiTheme="majorBidi" w:cstheme="majorBidi"/>
          <w:b/>
          <w:bCs/>
          <w:i/>
          <w:iCs/>
          <w:sz w:val="32"/>
          <w:szCs w:val="32"/>
          <w:rtl/>
          <w:lang w:bidi="ar-DZ"/>
        </w:rPr>
      </w:pPr>
    </w:p>
    <w:p w:rsidR="00E022DB" w:rsidRPr="00E022DB" w:rsidRDefault="00E022DB" w:rsidP="00E022DB">
      <w:pPr>
        <w:tabs>
          <w:tab w:val="left" w:pos="1643"/>
        </w:tabs>
        <w:bidi/>
        <w:ind w:left="-397" w:right="57"/>
        <w:jc w:val="both"/>
        <w:rPr>
          <w:rFonts w:ascii="Sakkal Majalla" w:hAnsi="Sakkal Majalla" w:cs="Sakkal Majalla"/>
          <w:b/>
          <w:bCs/>
          <w:sz w:val="36"/>
          <w:szCs w:val="36"/>
          <w:rtl/>
          <w:lang w:bidi="ar"/>
        </w:rPr>
      </w:pPr>
      <w:r w:rsidRPr="00E022DB">
        <w:rPr>
          <w:rFonts w:ascii="Sakkal Majalla" w:hAnsi="Sakkal Majalla" w:cs="Sakkal Majalla"/>
          <w:b/>
          <w:bCs/>
          <w:sz w:val="36"/>
          <w:szCs w:val="36"/>
          <w:rtl/>
          <w:lang w:bidi="ar"/>
        </w:rPr>
        <w:t xml:space="preserve">تعريف1 </w:t>
      </w:r>
      <w:r w:rsidRPr="00E022DB">
        <w:rPr>
          <w:rFonts w:ascii="Sakkal Majalla" w:hAnsi="Sakkal Majalla" w:cs="Sakkal Majalla"/>
          <w:b/>
          <w:bCs/>
          <w:sz w:val="36"/>
          <w:szCs w:val="36"/>
          <w:rtl/>
          <w:lang w:bidi="ar-DZ"/>
        </w:rPr>
        <w:t>ل</w:t>
      </w:r>
      <w:r w:rsidRPr="00E022DB">
        <w:rPr>
          <w:rFonts w:ascii="Sakkal Majalla" w:hAnsi="Sakkal Majalla" w:cs="Sakkal Majalla"/>
          <w:b/>
          <w:bCs/>
          <w:sz w:val="36"/>
          <w:szCs w:val="36"/>
          <w:rtl/>
          <w:lang w:bidi="ar"/>
        </w:rPr>
        <w:t>لقانون:</w:t>
      </w:r>
    </w:p>
    <w:p w:rsidR="00E022DB" w:rsidRPr="00E022DB" w:rsidRDefault="00E022DB" w:rsidP="00E022DB">
      <w:pPr>
        <w:tabs>
          <w:tab w:val="left" w:pos="1643"/>
        </w:tabs>
        <w:bidi/>
        <w:spacing w:after="0"/>
        <w:ind w:left="-397" w:right="57"/>
        <w:jc w:val="both"/>
        <w:rPr>
          <w:rFonts w:ascii="Sakkal Majalla" w:hAnsi="Sakkal Majalla" w:cs="Sakkal Majalla"/>
          <w:b/>
          <w:bCs/>
          <w:sz w:val="32"/>
          <w:szCs w:val="32"/>
          <w:lang w:bidi="ar-DZ"/>
        </w:rPr>
      </w:pPr>
      <w:r w:rsidRPr="00E022DB">
        <w:rPr>
          <w:rFonts w:ascii="Sakkal Majalla" w:hAnsi="Sakkal Majalla" w:cs="Sakkal Majalla"/>
          <w:b/>
          <w:bCs/>
          <w:sz w:val="32"/>
          <w:szCs w:val="32"/>
          <w:rtl/>
          <w:lang w:bidi="ar"/>
        </w:rPr>
        <w:t xml:space="preserve">  القانون هو قاعدة سلوك طورتها الحكومة أو المجتمع فوق منطقة معينة. ويتبع القانون ممارسات معينة من أجل التعامل مع الجريمة، والأعمال التجارية، والعلاقات الاجتماعية، والممتلكات، والتمويل، وما إلى ذلك. يخضع القانون للرقابة ويفرض من قبل السلطة المسيطرة</w:t>
      </w:r>
      <w:r w:rsidRPr="00E022DB">
        <w:rPr>
          <w:rFonts w:ascii="Sakkal Majalla" w:hAnsi="Sakkal Majalla" w:cs="Sakkal Majalla"/>
          <w:b/>
          <w:bCs/>
          <w:sz w:val="32"/>
          <w:szCs w:val="32"/>
          <w:lang w:bidi="ar-DZ"/>
        </w:rPr>
        <w:t xml:space="preserve"> </w:t>
      </w:r>
      <w:r w:rsidRPr="00E022DB">
        <w:rPr>
          <w:rFonts w:ascii="Sakkal Majalla" w:hAnsi="Sakkal Majalla" w:cs="Sakkal Majalla"/>
          <w:b/>
          <w:bCs/>
          <w:sz w:val="32"/>
          <w:szCs w:val="32"/>
          <w:rtl/>
          <w:lang w:bidi="ar-DZ"/>
        </w:rPr>
        <w:t>التي تضع القانون</w:t>
      </w:r>
      <w:r w:rsidRPr="00E022DB">
        <w:rPr>
          <w:rFonts w:ascii="Sakkal Majalla" w:hAnsi="Sakkal Majalla" w:cs="Sakkal Majalla"/>
          <w:b/>
          <w:bCs/>
          <w:sz w:val="32"/>
          <w:szCs w:val="32"/>
          <w:rtl/>
          <w:lang w:bidi="ar"/>
        </w:rPr>
        <w:t>.</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u w:val="single"/>
          <w:lang w:bidi="ar-DZ"/>
        </w:rPr>
        <w:t>Legal terms</w:t>
      </w:r>
      <w:r w:rsidRPr="00E022DB">
        <w:rPr>
          <w:rFonts w:asciiTheme="majorBidi" w:hAnsiTheme="majorBidi" w:cstheme="majorBidi"/>
          <w:b/>
          <w:bCs/>
          <w:i/>
          <w:iCs/>
          <w:sz w:val="28"/>
          <w:szCs w:val="28"/>
          <w:lang w:bidi="ar-DZ"/>
        </w:rPr>
        <w:t> :</w:t>
      </w:r>
    </w:p>
    <w:p w:rsidR="00E022DB" w:rsidRPr="00E022DB" w:rsidRDefault="00E022DB" w:rsidP="00E022DB">
      <w:pPr>
        <w:tabs>
          <w:tab w:val="left" w:pos="1643"/>
        </w:tabs>
        <w:spacing w:after="0"/>
        <w:ind w:left="-397" w:right="57"/>
        <w:rPr>
          <w:rFonts w:asciiTheme="majorBidi" w:hAnsiTheme="majorBidi" w:cstheme="majorBidi"/>
          <w:b/>
          <w:bCs/>
          <w:i/>
          <w:iCs/>
          <w:sz w:val="28"/>
          <w:szCs w:val="28"/>
          <w:rtl/>
          <w:lang w:bidi="ar-DZ"/>
        </w:rPr>
      </w:pPr>
      <w:r w:rsidRPr="00E022DB">
        <w:rPr>
          <w:rFonts w:asciiTheme="majorBidi" w:hAnsiTheme="majorBidi" w:cstheme="majorBidi"/>
          <w:b/>
          <w:bCs/>
          <w:i/>
          <w:iCs/>
          <w:sz w:val="28"/>
          <w:szCs w:val="28"/>
          <w:lang w:bidi="ar-DZ"/>
        </w:rPr>
        <w:t>Law =</w:t>
      </w:r>
      <w:r w:rsidRPr="00E022DB">
        <w:rPr>
          <w:rFonts w:asciiTheme="majorBidi" w:hAnsiTheme="majorBidi" w:cstheme="majorBidi" w:hint="cs"/>
          <w:b/>
          <w:bCs/>
          <w:i/>
          <w:iCs/>
          <w:sz w:val="28"/>
          <w:szCs w:val="28"/>
          <w:rtl/>
          <w:lang w:bidi="ar-DZ"/>
        </w:rPr>
        <w:t xml:space="preserve"> </w:t>
      </w:r>
      <w:r w:rsidRPr="00E022DB">
        <w:rPr>
          <w:rFonts w:asciiTheme="majorBidi" w:hAnsiTheme="majorBidi" w:cstheme="majorBidi"/>
          <w:b/>
          <w:bCs/>
          <w:i/>
          <w:iCs/>
          <w:sz w:val="28"/>
          <w:szCs w:val="28"/>
          <w:lang w:bidi="ar-DZ"/>
        </w:rPr>
        <w:t xml:space="preserve"> </w:t>
      </w:r>
      <w:r w:rsidRPr="00E022DB">
        <w:rPr>
          <w:rFonts w:ascii="Sakkal Majalla" w:hAnsi="Sakkal Majalla" w:cs="Sakkal Majalla"/>
          <w:b/>
          <w:bCs/>
          <w:i/>
          <w:iCs/>
          <w:sz w:val="28"/>
          <w:szCs w:val="28"/>
          <w:rtl/>
          <w:lang w:bidi="ar-DZ"/>
        </w:rPr>
        <w:t xml:space="preserve"> قانون</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Rule =</w:t>
      </w:r>
      <w:r w:rsidRPr="00E022DB">
        <w:rPr>
          <w:rFonts w:asciiTheme="majorBidi" w:hAnsiTheme="majorBidi" w:cstheme="majorBidi"/>
          <w:b/>
          <w:bCs/>
          <w:i/>
          <w:iCs/>
          <w:sz w:val="28"/>
          <w:szCs w:val="28"/>
          <w:rtl/>
          <w:lang w:bidi="ar-DZ"/>
        </w:rPr>
        <w:t xml:space="preserve"> </w:t>
      </w:r>
      <w:r w:rsidRPr="00E022DB">
        <w:rPr>
          <w:rFonts w:ascii="Sakkal Majalla" w:hAnsi="Sakkal Majalla" w:cs="Sakkal Majalla"/>
          <w:b/>
          <w:bCs/>
          <w:i/>
          <w:iCs/>
          <w:sz w:val="28"/>
          <w:szCs w:val="28"/>
          <w:rtl/>
          <w:lang w:bidi="ar-DZ"/>
        </w:rPr>
        <w:t xml:space="preserve"> قاعدة </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 xml:space="preserve">Conduct = </w:t>
      </w:r>
      <w:r w:rsidRPr="00E022DB">
        <w:rPr>
          <w:rFonts w:asciiTheme="majorBidi" w:hAnsiTheme="majorBidi" w:cstheme="majorBidi"/>
          <w:b/>
          <w:bCs/>
          <w:i/>
          <w:iCs/>
          <w:sz w:val="28"/>
          <w:szCs w:val="28"/>
          <w:rtl/>
          <w:lang w:bidi="ar-DZ"/>
        </w:rPr>
        <w:t xml:space="preserve"> </w:t>
      </w:r>
      <w:r w:rsidRPr="00E022DB">
        <w:rPr>
          <w:rFonts w:ascii="Sakkal Majalla" w:hAnsi="Sakkal Majalla" w:cs="Sakkal Majalla"/>
          <w:b/>
          <w:bCs/>
          <w:i/>
          <w:iCs/>
          <w:sz w:val="28"/>
          <w:szCs w:val="28"/>
          <w:rtl/>
          <w:lang w:bidi="ar-DZ"/>
        </w:rPr>
        <w:t>سلوك</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 xml:space="preserve">Crime = </w:t>
      </w:r>
      <w:r w:rsidRPr="00E022DB">
        <w:rPr>
          <w:rFonts w:asciiTheme="majorBidi" w:hAnsiTheme="majorBidi" w:cstheme="majorBidi"/>
          <w:b/>
          <w:bCs/>
          <w:i/>
          <w:iCs/>
          <w:sz w:val="28"/>
          <w:szCs w:val="28"/>
          <w:rtl/>
          <w:lang w:bidi="ar-DZ"/>
        </w:rPr>
        <w:t xml:space="preserve"> </w:t>
      </w:r>
      <w:r w:rsidRPr="00E022DB">
        <w:rPr>
          <w:rFonts w:ascii="Sakkal Majalla" w:hAnsi="Sakkal Majalla" w:cs="Sakkal Majalla"/>
          <w:b/>
          <w:bCs/>
          <w:i/>
          <w:iCs/>
          <w:sz w:val="28"/>
          <w:szCs w:val="28"/>
          <w:rtl/>
          <w:lang w:bidi="ar-DZ"/>
        </w:rPr>
        <w:t>جريمة</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Social relationships =</w:t>
      </w:r>
      <w:r w:rsidRPr="00E022DB">
        <w:rPr>
          <w:rFonts w:asciiTheme="majorBidi" w:hAnsiTheme="majorBidi" w:cstheme="majorBidi" w:hint="cs"/>
          <w:b/>
          <w:bCs/>
          <w:i/>
          <w:iCs/>
          <w:sz w:val="28"/>
          <w:szCs w:val="28"/>
          <w:rtl/>
          <w:lang w:bidi="ar-DZ"/>
        </w:rPr>
        <w:t xml:space="preserve"> </w:t>
      </w:r>
      <w:r w:rsidRPr="00E022DB">
        <w:rPr>
          <w:rFonts w:ascii="Sakkal Majalla" w:hAnsi="Sakkal Majalla" w:cs="Sakkal Majalla"/>
          <w:b/>
          <w:bCs/>
          <w:i/>
          <w:iCs/>
          <w:sz w:val="28"/>
          <w:szCs w:val="28"/>
          <w:rtl/>
          <w:lang w:bidi="ar-DZ"/>
        </w:rPr>
        <w:t>علاقات اجتماعية</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lastRenderedPageBreak/>
        <w:t>Property =</w:t>
      </w:r>
      <w:r w:rsidRPr="00E022DB">
        <w:rPr>
          <w:rFonts w:asciiTheme="majorBidi" w:hAnsiTheme="majorBidi" w:cstheme="majorBidi" w:hint="cs"/>
          <w:b/>
          <w:bCs/>
          <w:i/>
          <w:iCs/>
          <w:sz w:val="28"/>
          <w:szCs w:val="28"/>
          <w:rtl/>
          <w:lang w:bidi="ar-DZ"/>
        </w:rPr>
        <w:t xml:space="preserve"> </w:t>
      </w:r>
      <w:r w:rsidRPr="00E022DB">
        <w:rPr>
          <w:rFonts w:ascii="Sakkal Majalla" w:hAnsi="Sakkal Majalla" w:cs="Sakkal Majalla"/>
          <w:b/>
          <w:bCs/>
          <w:i/>
          <w:iCs/>
          <w:sz w:val="28"/>
          <w:szCs w:val="28"/>
          <w:rtl/>
          <w:lang w:bidi="ar-DZ"/>
        </w:rPr>
        <w:t xml:space="preserve"> ملكية</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Finance =</w:t>
      </w:r>
      <w:r w:rsidRPr="00E022DB">
        <w:rPr>
          <w:rFonts w:ascii="Sakkal Majalla" w:hAnsi="Sakkal Majalla" w:cs="Sakkal Majalla"/>
          <w:b/>
          <w:bCs/>
          <w:i/>
          <w:iCs/>
          <w:sz w:val="28"/>
          <w:szCs w:val="28"/>
          <w:rtl/>
          <w:lang w:bidi="ar-DZ"/>
        </w:rPr>
        <w:t xml:space="preserve"> تمويل</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Business =</w:t>
      </w:r>
      <w:r w:rsidRPr="00E022DB">
        <w:rPr>
          <w:rFonts w:ascii="Sakkal Majalla" w:hAnsi="Sakkal Majalla" w:cs="Sakkal Majalla"/>
          <w:b/>
          <w:bCs/>
          <w:i/>
          <w:iCs/>
          <w:sz w:val="28"/>
          <w:szCs w:val="28"/>
          <w:rtl/>
          <w:lang w:bidi="ar-DZ"/>
        </w:rPr>
        <w:t xml:space="preserve"> أعمال تجارية</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Practices =</w:t>
      </w:r>
      <w:r w:rsidRPr="00E022DB">
        <w:rPr>
          <w:rFonts w:asciiTheme="majorBidi" w:hAnsiTheme="majorBidi" w:cstheme="majorBidi" w:hint="cs"/>
          <w:b/>
          <w:bCs/>
          <w:i/>
          <w:iCs/>
          <w:sz w:val="28"/>
          <w:szCs w:val="28"/>
          <w:rtl/>
          <w:lang w:bidi="ar-DZ"/>
        </w:rPr>
        <w:t xml:space="preserve">   </w:t>
      </w:r>
      <w:r w:rsidRPr="00E022DB">
        <w:rPr>
          <w:rFonts w:ascii="Sakkal Majalla" w:hAnsi="Sakkal Majalla" w:cs="Sakkal Majalla"/>
          <w:b/>
          <w:bCs/>
          <w:i/>
          <w:iCs/>
          <w:sz w:val="28"/>
          <w:szCs w:val="28"/>
          <w:rtl/>
          <w:lang w:bidi="ar-DZ"/>
        </w:rPr>
        <w:t>ممارسات</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 xml:space="preserve">Controlle of  law = </w:t>
      </w:r>
      <w:r w:rsidRPr="00E022DB">
        <w:rPr>
          <w:rFonts w:asciiTheme="majorBidi" w:hAnsiTheme="majorBidi" w:cstheme="majorBidi"/>
          <w:b/>
          <w:bCs/>
          <w:i/>
          <w:iCs/>
          <w:sz w:val="28"/>
          <w:szCs w:val="28"/>
          <w:rtl/>
          <w:lang w:bidi="ar-DZ"/>
        </w:rPr>
        <w:t xml:space="preserve"> </w:t>
      </w:r>
      <w:r w:rsidRPr="00E022DB">
        <w:rPr>
          <w:rFonts w:ascii="Sakkal Majalla" w:hAnsi="Sakkal Majalla" w:cs="Sakkal Majalla"/>
          <w:b/>
          <w:bCs/>
          <w:i/>
          <w:iCs/>
          <w:sz w:val="28"/>
          <w:szCs w:val="28"/>
          <w:rtl/>
          <w:lang w:bidi="ar-DZ"/>
        </w:rPr>
        <w:t>رقابة قانونية</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Enforce of law =</w:t>
      </w:r>
      <w:r w:rsidRPr="00E022DB">
        <w:rPr>
          <w:rFonts w:ascii="Sakkal Majalla" w:hAnsi="Sakkal Majalla" w:cs="Sakkal Majalla"/>
          <w:b/>
          <w:bCs/>
          <w:i/>
          <w:iCs/>
          <w:sz w:val="28"/>
          <w:szCs w:val="28"/>
          <w:rtl/>
          <w:lang w:bidi="ar-DZ"/>
        </w:rPr>
        <w:t xml:space="preserve"> فرض القانون </w:t>
      </w:r>
    </w:p>
    <w:p w:rsidR="00E022DB" w:rsidRPr="00E022DB" w:rsidRDefault="00E022DB" w:rsidP="00E022DB">
      <w:pPr>
        <w:tabs>
          <w:tab w:val="left" w:pos="1643"/>
        </w:tabs>
        <w:spacing w:after="0"/>
        <w:ind w:left="-397" w:right="57"/>
        <w:rPr>
          <w:rFonts w:asciiTheme="majorBidi" w:hAnsiTheme="majorBidi" w:cstheme="majorBidi"/>
          <w:b/>
          <w:bCs/>
          <w:i/>
          <w:iCs/>
          <w:sz w:val="28"/>
          <w:szCs w:val="28"/>
          <w:rtl/>
          <w:lang w:bidi="ar-DZ"/>
        </w:rPr>
      </w:pPr>
      <w:r w:rsidRPr="00E022DB">
        <w:rPr>
          <w:rFonts w:asciiTheme="majorBidi" w:hAnsiTheme="majorBidi" w:cstheme="majorBidi"/>
          <w:b/>
          <w:bCs/>
          <w:i/>
          <w:iCs/>
          <w:sz w:val="28"/>
          <w:szCs w:val="28"/>
          <w:lang w:bidi="ar-DZ"/>
        </w:rPr>
        <w:t>Authority =</w:t>
      </w:r>
      <w:r w:rsidRPr="00E022DB">
        <w:rPr>
          <w:rFonts w:ascii="Sakkal Majalla" w:hAnsi="Sakkal Majalla" w:cs="Sakkal Majalla"/>
          <w:b/>
          <w:bCs/>
          <w:i/>
          <w:iCs/>
          <w:sz w:val="28"/>
          <w:szCs w:val="28"/>
          <w:rtl/>
          <w:lang w:bidi="ar-DZ"/>
        </w:rPr>
        <w:t xml:space="preserve"> سلطة</w:t>
      </w:r>
    </w:p>
    <w:p w:rsidR="00E022DB" w:rsidRPr="00E022DB" w:rsidRDefault="00735F46" w:rsidP="00E022DB">
      <w:pPr>
        <w:tabs>
          <w:tab w:val="left" w:pos="1643"/>
        </w:tabs>
        <w:spacing w:after="0"/>
        <w:ind w:left="-397" w:right="57"/>
        <w:rPr>
          <w:rFonts w:asciiTheme="majorBidi" w:hAnsiTheme="majorBidi" w:cstheme="majorBidi"/>
          <w:b/>
          <w:bCs/>
          <w:i/>
          <w:iCs/>
          <w:sz w:val="36"/>
          <w:szCs w:val="36"/>
          <w:rtl/>
          <w:lang w:bidi="ar-DZ"/>
        </w:rPr>
      </w:pPr>
      <w:r>
        <w:rPr>
          <w:rFonts w:asciiTheme="majorBidi" w:hAnsiTheme="majorBidi" w:cstheme="majorBidi"/>
          <w:b/>
          <w:bCs/>
          <w:i/>
          <w:iCs/>
          <w:sz w:val="36"/>
          <w:szCs w:val="36"/>
          <w:u w:val="single"/>
          <w:lang w:bidi="ar-DZ"/>
        </w:rPr>
        <w:t>b-</w:t>
      </w:r>
      <w:r w:rsidR="00B65291">
        <w:rPr>
          <w:rFonts w:asciiTheme="majorBidi" w:hAnsiTheme="majorBidi" w:cstheme="majorBidi"/>
          <w:b/>
          <w:bCs/>
          <w:i/>
          <w:iCs/>
          <w:sz w:val="36"/>
          <w:szCs w:val="36"/>
          <w:u w:val="single"/>
          <w:lang w:bidi="ar-DZ"/>
        </w:rPr>
        <w:t>The d</w:t>
      </w:r>
      <w:r w:rsidR="00E022DB" w:rsidRPr="00E022DB">
        <w:rPr>
          <w:rFonts w:asciiTheme="majorBidi" w:hAnsiTheme="majorBidi" w:cstheme="majorBidi"/>
          <w:b/>
          <w:bCs/>
          <w:i/>
          <w:iCs/>
          <w:sz w:val="36"/>
          <w:szCs w:val="36"/>
          <w:u w:val="single"/>
          <w:lang w:bidi="ar-DZ"/>
        </w:rPr>
        <w:t>efinition 2 of law</w:t>
      </w:r>
      <w:r w:rsidR="00E022DB" w:rsidRPr="00E022DB">
        <w:rPr>
          <w:rFonts w:asciiTheme="majorBidi" w:hAnsiTheme="majorBidi" w:cstheme="majorBidi"/>
          <w:b/>
          <w:bCs/>
          <w:i/>
          <w:iCs/>
          <w:sz w:val="36"/>
          <w:szCs w:val="36"/>
          <w:lang w:bidi="ar-DZ"/>
        </w:rPr>
        <w:t> :</w:t>
      </w:r>
    </w:p>
    <w:p w:rsidR="00E022DB" w:rsidRPr="00E022DB" w:rsidRDefault="00E022DB" w:rsidP="00FB3301">
      <w:pPr>
        <w:tabs>
          <w:tab w:val="left" w:pos="1643"/>
        </w:tabs>
        <w:spacing w:after="0" w:line="360" w:lineRule="auto"/>
        <w:ind w:left="-397" w:right="57"/>
        <w:jc w:val="both"/>
        <w:rPr>
          <w:rFonts w:ascii="Sakkal Majalla" w:hAnsi="Sakkal Majalla" w:cs="Sakkal Majalla"/>
          <w:b/>
          <w:bCs/>
          <w:i/>
          <w:iCs/>
          <w:sz w:val="36"/>
          <w:szCs w:val="36"/>
          <w:lang w:bidi="ar-DZ"/>
        </w:rPr>
      </w:pPr>
      <w:r w:rsidRPr="00E022DB">
        <w:rPr>
          <w:rFonts w:asciiTheme="majorBidi" w:hAnsiTheme="majorBidi" w:cstheme="majorBidi"/>
          <w:b/>
          <w:bCs/>
          <w:i/>
          <w:iCs/>
          <w:sz w:val="32"/>
          <w:szCs w:val="32"/>
          <w:lang w:bidi="ar-DZ"/>
        </w:rPr>
        <w:t xml:space="preserve">   Law</w:t>
      </w:r>
      <w:r w:rsidR="00FA1449">
        <w:rPr>
          <w:rFonts w:asciiTheme="majorBidi" w:hAnsiTheme="majorBidi" w:cstheme="majorBidi"/>
          <w:b/>
          <w:bCs/>
          <w:i/>
          <w:iCs/>
          <w:sz w:val="32"/>
          <w:szCs w:val="32"/>
          <w:lang w:bidi="ar-DZ"/>
        </w:rPr>
        <w:t xml:space="preserve"> is a mechanism of social control, it means that law</w:t>
      </w:r>
      <w:r w:rsidRPr="00E022DB">
        <w:rPr>
          <w:rFonts w:asciiTheme="majorBidi" w:hAnsiTheme="majorBidi" w:cstheme="majorBidi"/>
          <w:b/>
          <w:bCs/>
          <w:i/>
          <w:iCs/>
          <w:sz w:val="32"/>
          <w:szCs w:val="32"/>
          <w:lang w:bidi="ar-DZ"/>
        </w:rPr>
        <w:t xml:space="preserve"> is a system of rules which a particular country or  community  recognizes as</w:t>
      </w:r>
      <w:r w:rsidR="00FA1449">
        <w:rPr>
          <w:rFonts w:asciiTheme="majorBidi" w:hAnsiTheme="majorBidi" w:cstheme="majorBidi" w:hint="cs"/>
          <w:b/>
          <w:bCs/>
          <w:i/>
          <w:iCs/>
          <w:sz w:val="32"/>
          <w:szCs w:val="32"/>
          <w:rtl/>
          <w:lang w:bidi="ar-DZ"/>
        </w:rPr>
        <w:t xml:space="preserve"> </w:t>
      </w:r>
      <w:r w:rsidR="00FA1449">
        <w:rPr>
          <w:rFonts w:asciiTheme="majorBidi" w:hAnsiTheme="majorBidi" w:cstheme="majorBidi"/>
          <w:b/>
          <w:bCs/>
          <w:i/>
          <w:iCs/>
          <w:sz w:val="32"/>
          <w:szCs w:val="32"/>
          <w:lang w:bidi="ar-DZ"/>
        </w:rPr>
        <w:t xml:space="preserve"> governing and</w:t>
      </w:r>
      <w:r w:rsidRPr="00E022DB">
        <w:rPr>
          <w:rFonts w:asciiTheme="majorBidi" w:hAnsiTheme="majorBidi" w:cstheme="majorBidi"/>
          <w:b/>
          <w:bCs/>
          <w:i/>
          <w:iCs/>
          <w:sz w:val="32"/>
          <w:szCs w:val="32"/>
          <w:lang w:bidi="ar-DZ"/>
        </w:rPr>
        <w:t xml:space="preserve"> regulating the actions of  its members and which it may  enforce by the imposition of penalties.</w:t>
      </w:r>
      <w:r w:rsidRPr="00E022DB">
        <w:rPr>
          <w:rFonts w:ascii="Sakkal Majalla" w:hAnsi="Sakkal Majalla" w:cs="Sakkal Majalla"/>
          <w:b/>
          <w:bCs/>
          <w:i/>
          <w:iCs/>
          <w:sz w:val="36"/>
          <w:szCs w:val="36"/>
          <w:lang w:bidi="ar-DZ"/>
        </w:rPr>
        <w:tab/>
      </w:r>
    </w:p>
    <w:p w:rsidR="00E022DB" w:rsidRPr="00F56D9C" w:rsidRDefault="00E022DB" w:rsidP="00FA1449">
      <w:pPr>
        <w:tabs>
          <w:tab w:val="left" w:pos="1643"/>
        </w:tabs>
        <w:bidi/>
        <w:ind w:left="-227" w:right="57"/>
        <w:jc w:val="both"/>
        <w:rPr>
          <w:rFonts w:ascii="Sakkal Majalla" w:hAnsi="Sakkal Majalla" w:cs="Sakkal Majalla"/>
          <w:b/>
          <w:bCs/>
          <w:sz w:val="36"/>
          <w:szCs w:val="36"/>
          <w:rtl/>
          <w:lang w:bidi="ar-DZ"/>
        </w:rPr>
      </w:pPr>
      <w:r w:rsidRPr="00F56D9C">
        <w:rPr>
          <w:rFonts w:ascii="Sakkal Majalla" w:hAnsi="Sakkal Majalla" w:cs="Sakkal Majalla"/>
          <w:b/>
          <w:bCs/>
          <w:sz w:val="36"/>
          <w:szCs w:val="36"/>
          <w:rtl/>
          <w:lang w:bidi="ar-DZ"/>
        </w:rPr>
        <w:t>تعريف 2 للقانون</w:t>
      </w:r>
      <w:r w:rsidRPr="00F56D9C">
        <w:rPr>
          <w:rFonts w:ascii="Sakkal Majalla" w:hAnsi="Sakkal Majalla" w:cs="Sakkal Majalla" w:hint="cs"/>
          <w:b/>
          <w:bCs/>
          <w:sz w:val="36"/>
          <w:szCs w:val="36"/>
          <w:rtl/>
          <w:lang w:bidi="ar-DZ"/>
        </w:rPr>
        <w:t xml:space="preserve"> :</w:t>
      </w:r>
    </w:p>
    <w:p w:rsidR="00E022DB" w:rsidRPr="00F56D9C" w:rsidRDefault="00E022DB" w:rsidP="00695893">
      <w:pPr>
        <w:tabs>
          <w:tab w:val="left" w:pos="1643"/>
        </w:tabs>
        <w:bidi/>
        <w:ind w:left="-227" w:right="57"/>
        <w:jc w:val="both"/>
        <w:rPr>
          <w:rFonts w:ascii="Sakkal Majalla" w:hAnsi="Sakkal Majalla" w:cs="Sakkal Majalla"/>
          <w:b/>
          <w:bCs/>
          <w:sz w:val="32"/>
          <w:szCs w:val="32"/>
          <w:lang w:bidi="ar-DZ"/>
        </w:rPr>
      </w:pPr>
      <w:r w:rsidRPr="00F56D9C">
        <w:rPr>
          <w:rFonts w:ascii="Sakkal Majalla" w:hAnsi="Sakkal Majalla" w:cs="Sakkal Majalla"/>
          <w:b/>
          <w:bCs/>
          <w:sz w:val="32"/>
          <w:szCs w:val="32"/>
          <w:rtl/>
          <w:lang w:bidi="ar"/>
        </w:rPr>
        <w:t>القانون</w:t>
      </w:r>
      <w:r w:rsidR="00C1150C" w:rsidRPr="00F56D9C">
        <w:rPr>
          <w:rFonts w:ascii="Sakkal Majalla" w:hAnsi="Sakkal Majalla" w:cs="Sakkal Majalla"/>
          <w:b/>
          <w:bCs/>
          <w:sz w:val="32"/>
          <w:szCs w:val="32"/>
          <w:lang w:bidi="ar"/>
        </w:rPr>
        <w:t xml:space="preserve"> </w:t>
      </w:r>
      <w:r w:rsidR="00C1150C" w:rsidRPr="00F56D9C">
        <w:rPr>
          <w:rFonts w:ascii="Sakkal Majalla" w:hAnsi="Sakkal Majalla" w:cs="Sakkal Majalla" w:hint="cs"/>
          <w:b/>
          <w:bCs/>
          <w:sz w:val="32"/>
          <w:szCs w:val="32"/>
          <w:rtl/>
          <w:lang w:bidi="ar-DZ"/>
        </w:rPr>
        <w:t xml:space="preserve">هو آلية رسمية </w:t>
      </w:r>
      <w:r w:rsidR="00FA1449" w:rsidRPr="00F56D9C">
        <w:rPr>
          <w:rFonts w:ascii="Sakkal Majalla" w:hAnsi="Sakkal Majalla" w:cs="Sakkal Majalla" w:hint="cs"/>
          <w:b/>
          <w:bCs/>
          <w:sz w:val="32"/>
          <w:szCs w:val="32"/>
          <w:rtl/>
          <w:lang w:bidi="ar-DZ"/>
        </w:rPr>
        <w:t>للرقابة الاجتماعية،</w:t>
      </w:r>
      <w:r w:rsidR="00FA1449" w:rsidRPr="00F56D9C">
        <w:rPr>
          <w:rFonts w:ascii="Sakkal Majalla" w:hAnsi="Sakkal Majalla" w:cs="Sakkal Majalla" w:hint="cs"/>
          <w:b/>
          <w:bCs/>
          <w:sz w:val="32"/>
          <w:szCs w:val="32"/>
          <w:rtl/>
          <w:lang w:bidi="ar"/>
        </w:rPr>
        <w:t xml:space="preserve"> بمعنى</w:t>
      </w:r>
      <w:r w:rsidR="00FA1449" w:rsidRPr="00F56D9C">
        <w:rPr>
          <w:rFonts w:ascii="Sakkal Majalla" w:hAnsi="Sakkal Majalla" w:cs="Sakkal Majalla" w:hint="cs"/>
          <w:b/>
          <w:bCs/>
          <w:sz w:val="32"/>
          <w:szCs w:val="32"/>
          <w:rtl/>
          <w:lang w:bidi="ar-DZ"/>
        </w:rPr>
        <w:t xml:space="preserve"> أن القانون</w:t>
      </w:r>
      <w:r w:rsidR="00FA1449" w:rsidRPr="00F56D9C">
        <w:rPr>
          <w:rFonts w:ascii="Sakkal Majalla" w:hAnsi="Sakkal Majalla" w:cs="Sakkal Majalla" w:hint="cs"/>
          <w:b/>
          <w:bCs/>
          <w:sz w:val="32"/>
          <w:szCs w:val="32"/>
          <w:rtl/>
          <w:lang w:bidi="ar"/>
        </w:rPr>
        <w:t xml:space="preserve"> هو</w:t>
      </w:r>
      <w:r w:rsidRPr="00F56D9C">
        <w:rPr>
          <w:rFonts w:ascii="Sakkal Majalla" w:hAnsi="Sakkal Majalla" w:cs="Sakkal Majalla"/>
          <w:b/>
          <w:bCs/>
          <w:sz w:val="32"/>
          <w:szCs w:val="32"/>
          <w:rtl/>
          <w:lang w:bidi="ar"/>
        </w:rPr>
        <w:t xml:space="preserve"> نظام القواعد</w:t>
      </w:r>
      <w:r w:rsidR="00FA1449" w:rsidRPr="00F56D9C">
        <w:rPr>
          <w:rFonts w:ascii="Sakkal Majalla" w:hAnsi="Sakkal Majalla" w:cs="Sakkal Majalla" w:hint="cs"/>
          <w:b/>
          <w:bCs/>
          <w:sz w:val="32"/>
          <w:szCs w:val="32"/>
          <w:rtl/>
          <w:lang w:bidi="ar"/>
        </w:rPr>
        <w:t xml:space="preserve"> القانونية</w:t>
      </w:r>
      <w:r w:rsidRPr="00F56D9C">
        <w:rPr>
          <w:rFonts w:ascii="Sakkal Majalla" w:hAnsi="Sakkal Majalla" w:cs="Sakkal Majalla"/>
          <w:b/>
          <w:bCs/>
          <w:sz w:val="32"/>
          <w:szCs w:val="32"/>
          <w:rtl/>
          <w:lang w:bidi="ar"/>
        </w:rPr>
        <w:t xml:space="preserve"> الذي يعترف به بلد معين أو مجتمع معين على أنه</w:t>
      </w:r>
      <w:r w:rsidR="00FA1449" w:rsidRPr="00F56D9C">
        <w:rPr>
          <w:rFonts w:ascii="Sakkal Majalla" w:hAnsi="Sakkal Majalla" w:cs="Sakkal Majalla" w:hint="cs"/>
          <w:b/>
          <w:bCs/>
          <w:sz w:val="32"/>
          <w:szCs w:val="32"/>
          <w:rtl/>
          <w:lang w:bidi="ar"/>
        </w:rPr>
        <w:t xml:space="preserve"> يحكم</w:t>
      </w:r>
      <w:r w:rsidRPr="00F56D9C">
        <w:rPr>
          <w:rFonts w:ascii="Sakkal Majalla" w:hAnsi="Sakkal Majalla" w:cs="Sakkal Majalla"/>
          <w:b/>
          <w:bCs/>
          <w:sz w:val="32"/>
          <w:szCs w:val="32"/>
          <w:rtl/>
          <w:lang w:bidi="ar"/>
        </w:rPr>
        <w:t xml:space="preserve"> </w:t>
      </w:r>
      <w:r w:rsidR="00FA1449" w:rsidRPr="00F56D9C">
        <w:rPr>
          <w:rFonts w:ascii="Sakkal Majalla" w:hAnsi="Sakkal Majalla" w:cs="Sakkal Majalla" w:hint="cs"/>
          <w:b/>
          <w:bCs/>
          <w:sz w:val="32"/>
          <w:szCs w:val="32"/>
          <w:rtl/>
          <w:lang w:bidi="ar"/>
        </w:rPr>
        <w:t>و</w:t>
      </w:r>
      <w:r w:rsidR="00695893" w:rsidRPr="00F56D9C">
        <w:rPr>
          <w:rFonts w:ascii="Sakkal Majalla" w:hAnsi="Sakkal Majalla" w:cs="Sakkal Majalla"/>
          <w:b/>
          <w:bCs/>
          <w:sz w:val="32"/>
          <w:szCs w:val="32"/>
          <w:rtl/>
          <w:lang w:bidi="ar"/>
        </w:rPr>
        <w:t>ينظم تصرفات أعضائه وال</w:t>
      </w:r>
      <w:r w:rsidR="00695893" w:rsidRPr="00F56D9C">
        <w:rPr>
          <w:rFonts w:ascii="Sakkal Majalla" w:hAnsi="Sakkal Majalla" w:cs="Sakkal Majalla" w:hint="cs"/>
          <w:b/>
          <w:bCs/>
          <w:sz w:val="32"/>
          <w:szCs w:val="32"/>
          <w:rtl/>
          <w:lang w:bidi="ar-DZ"/>
        </w:rPr>
        <w:t xml:space="preserve">ذي يعزز </w:t>
      </w:r>
      <w:r w:rsidR="00695893" w:rsidRPr="00F56D9C">
        <w:rPr>
          <w:rFonts w:ascii="Sakkal Majalla" w:hAnsi="Sakkal Majalla" w:cs="Sakkal Majalla" w:hint="cs"/>
          <w:b/>
          <w:bCs/>
          <w:sz w:val="32"/>
          <w:szCs w:val="32"/>
          <w:rtl/>
          <w:lang w:bidi="ar"/>
        </w:rPr>
        <w:t>ب</w:t>
      </w:r>
      <w:r w:rsidRPr="00F56D9C">
        <w:rPr>
          <w:rFonts w:ascii="Sakkal Majalla" w:hAnsi="Sakkal Majalla" w:cs="Sakkal Majalla"/>
          <w:b/>
          <w:bCs/>
          <w:sz w:val="32"/>
          <w:szCs w:val="32"/>
          <w:rtl/>
          <w:lang w:bidi="ar"/>
        </w:rPr>
        <w:t xml:space="preserve">فرض </w:t>
      </w:r>
      <w:r w:rsidR="00695893" w:rsidRPr="00F56D9C">
        <w:rPr>
          <w:rFonts w:ascii="Sakkal Majalla" w:hAnsi="Sakkal Majalla" w:cs="Sakkal Majalla" w:hint="cs"/>
          <w:b/>
          <w:bCs/>
          <w:sz w:val="32"/>
          <w:szCs w:val="32"/>
          <w:rtl/>
          <w:lang w:bidi="ar"/>
        </w:rPr>
        <w:t>الع</w:t>
      </w:r>
      <w:r w:rsidRPr="00F56D9C">
        <w:rPr>
          <w:rFonts w:ascii="Sakkal Majalla" w:hAnsi="Sakkal Majalla" w:cs="Sakkal Majalla"/>
          <w:b/>
          <w:bCs/>
          <w:sz w:val="32"/>
          <w:szCs w:val="32"/>
          <w:rtl/>
          <w:lang w:bidi="ar"/>
        </w:rPr>
        <w:t>قوبات.</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u w:val="single"/>
          <w:lang w:bidi="ar-DZ"/>
        </w:rPr>
        <w:t>Legal terms</w:t>
      </w:r>
      <w:r w:rsidRPr="00E022DB">
        <w:rPr>
          <w:rFonts w:asciiTheme="majorBidi" w:hAnsiTheme="majorBidi" w:cstheme="majorBidi"/>
          <w:b/>
          <w:bCs/>
          <w:i/>
          <w:iCs/>
          <w:sz w:val="28"/>
          <w:szCs w:val="28"/>
          <w:lang w:bidi="ar-DZ"/>
        </w:rPr>
        <w:t> :</w:t>
      </w:r>
    </w:p>
    <w:p w:rsidR="00E022DB" w:rsidRPr="00E022DB" w:rsidRDefault="00E022DB" w:rsidP="00E022DB">
      <w:pPr>
        <w:tabs>
          <w:tab w:val="left" w:pos="1643"/>
        </w:tabs>
        <w:spacing w:after="0"/>
        <w:ind w:left="-397" w:right="57"/>
        <w:rPr>
          <w:rFonts w:asciiTheme="majorBidi" w:hAnsiTheme="majorBidi" w:cstheme="majorBidi"/>
          <w:b/>
          <w:bCs/>
          <w:i/>
          <w:iCs/>
          <w:sz w:val="28"/>
          <w:szCs w:val="28"/>
          <w:rtl/>
          <w:lang w:bidi="ar-DZ"/>
        </w:rPr>
      </w:pPr>
      <w:r w:rsidRPr="00E022DB">
        <w:rPr>
          <w:rFonts w:asciiTheme="majorBidi" w:hAnsiTheme="majorBidi" w:cstheme="majorBidi"/>
          <w:b/>
          <w:bCs/>
          <w:i/>
          <w:iCs/>
          <w:sz w:val="28"/>
          <w:szCs w:val="28"/>
          <w:lang w:bidi="ar-DZ"/>
        </w:rPr>
        <w:t>A system of rules =</w:t>
      </w:r>
      <w:r w:rsidRPr="00E022DB">
        <w:rPr>
          <w:rFonts w:ascii="Sakkal Majalla" w:hAnsi="Sakkal Majalla" w:cs="Sakkal Majalla"/>
          <w:b/>
          <w:bCs/>
          <w:i/>
          <w:iCs/>
          <w:sz w:val="28"/>
          <w:szCs w:val="28"/>
          <w:lang w:bidi="ar-DZ"/>
        </w:rPr>
        <w:t xml:space="preserve"> </w:t>
      </w:r>
      <w:r w:rsidRPr="00E022DB">
        <w:rPr>
          <w:rFonts w:ascii="Sakkal Majalla" w:hAnsi="Sakkal Majalla" w:cs="Sakkal Majalla"/>
          <w:b/>
          <w:bCs/>
          <w:i/>
          <w:iCs/>
          <w:sz w:val="28"/>
          <w:szCs w:val="28"/>
          <w:rtl/>
          <w:lang w:bidi="ar-DZ"/>
        </w:rPr>
        <w:t>نظام القواعد</w:t>
      </w:r>
    </w:p>
    <w:p w:rsidR="00E022DB" w:rsidRPr="00E022DB" w:rsidRDefault="00E022DB" w:rsidP="007C4030">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A particular country =</w:t>
      </w:r>
      <w:r w:rsidRPr="00E022DB">
        <w:rPr>
          <w:rFonts w:ascii="Sakkal Majalla" w:hAnsi="Sakkal Majalla" w:cs="Sakkal Majalla"/>
          <w:b/>
          <w:bCs/>
          <w:i/>
          <w:iCs/>
          <w:sz w:val="28"/>
          <w:szCs w:val="28"/>
          <w:rtl/>
          <w:lang w:bidi="ar-DZ"/>
        </w:rPr>
        <w:t xml:space="preserve"> بلد معين </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Community =</w:t>
      </w:r>
      <w:r w:rsidRPr="00E022DB">
        <w:rPr>
          <w:rFonts w:asciiTheme="majorBidi" w:hAnsiTheme="majorBidi" w:cstheme="majorBidi" w:hint="cs"/>
          <w:b/>
          <w:bCs/>
          <w:i/>
          <w:iCs/>
          <w:sz w:val="28"/>
          <w:szCs w:val="28"/>
          <w:rtl/>
          <w:lang w:bidi="ar-DZ"/>
        </w:rPr>
        <w:t xml:space="preserve"> </w:t>
      </w:r>
      <w:r w:rsidRPr="00E022DB">
        <w:rPr>
          <w:rFonts w:ascii="Sakkal Majalla" w:hAnsi="Sakkal Majalla" w:cs="Sakkal Majalla"/>
          <w:b/>
          <w:bCs/>
          <w:i/>
          <w:iCs/>
          <w:sz w:val="28"/>
          <w:szCs w:val="28"/>
          <w:rtl/>
          <w:lang w:bidi="ar-DZ"/>
        </w:rPr>
        <w:t xml:space="preserve">   مجتمع </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Recognize =</w:t>
      </w:r>
      <w:r w:rsidRPr="00E022DB">
        <w:rPr>
          <w:rFonts w:ascii="Sakkal Majalla" w:hAnsi="Sakkal Majalla" w:cs="Sakkal Majalla"/>
          <w:b/>
          <w:bCs/>
          <w:i/>
          <w:iCs/>
          <w:sz w:val="28"/>
          <w:szCs w:val="28"/>
          <w:rtl/>
          <w:lang w:bidi="ar-DZ"/>
        </w:rPr>
        <w:t xml:space="preserve"> يعترف </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Regulating the actions =</w:t>
      </w:r>
      <w:r w:rsidRPr="00E022DB">
        <w:rPr>
          <w:rFonts w:ascii="Sakkal Majalla" w:hAnsi="Sakkal Majalla" w:cs="Sakkal Majalla"/>
          <w:b/>
          <w:bCs/>
          <w:i/>
          <w:iCs/>
          <w:sz w:val="28"/>
          <w:szCs w:val="28"/>
          <w:rtl/>
          <w:lang w:bidi="ar-DZ"/>
        </w:rPr>
        <w:t xml:space="preserve"> ينظم  تصرفات أو سلوكات</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Members =</w:t>
      </w:r>
      <w:r w:rsidRPr="00E022DB">
        <w:rPr>
          <w:rFonts w:ascii="Sakkal Majalla" w:hAnsi="Sakkal Majalla" w:cs="Sakkal Majalla"/>
          <w:b/>
          <w:bCs/>
          <w:i/>
          <w:iCs/>
          <w:sz w:val="28"/>
          <w:szCs w:val="28"/>
          <w:rtl/>
          <w:lang w:bidi="ar-DZ"/>
        </w:rPr>
        <w:t xml:space="preserve"> أعضاء </w:t>
      </w:r>
    </w:p>
    <w:p w:rsidR="00E022DB" w:rsidRPr="00E022DB" w:rsidRDefault="00E022DB" w:rsidP="00E022DB">
      <w:pPr>
        <w:tabs>
          <w:tab w:val="left" w:pos="1643"/>
        </w:tabs>
        <w:spacing w:after="0"/>
        <w:ind w:left="-397" w:right="57"/>
        <w:rPr>
          <w:rFonts w:asciiTheme="majorBidi" w:hAnsiTheme="majorBidi" w:cstheme="majorBidi"/>
          <w:b/>
          <w:bCs/>
          <w:i/>
          <w:iCs/>
          <w:sz w:val="28"/>
          <w:szCs w:val="28"/>
          <w:lang w:bidi="ar-DZ"/>
        </w:rPr>
      </w:pPr>
      <w:r w:rsidRPr="00E022DB">
        <w:rPr>
          <w:rFonts w:asciiTheme="majorBidi" w:hAnsiTheme="majorBidi" w:cstheme="majorBidi"/>
          <w:b/>
          <w:bCs/>
          <w:i/>
          <w:iCs/>
          <w:sz w:val="28"/>
          <w:szCs w:val="28"/>
          <w:lang w:bidi="ar-DZ"/>
        </w:rPr>
        <w:t>Imposition =</w:t>
      </w:r>
      <w:r w:rsidRPr="00E022DB">
        <w:rPr>
          <w:rFonts w:ascii="Sakkal Majalla" w:hAnsi="Sakkal Majalla" w:cs="Sakkal Majalla"/>
          <w:b/>
          <w:bCs/>
          <w:i/>
          <w:iCs/>
          <w:sz w:val="28"/>
          <w:szCs w:val="28"/>
          <w:rtl/>
          <w:lang w:bidi="ar-DZ"/>
        </w:rPr>
        <w:t xml:space="preserve"> فرض </w:t>
      </w:r>
    </w:p>
    <w:p w:rsidR="00DA78CF" w:rsidRDefault="00E022DB" w:rsidP="00492A27">
      <w:pPr>
        <w:tabs>
          <w:tab w:val="left" w:pos="1643"/>
        </w:tabs>
        <w:spacing w:after="0"/>
        <w:ind w:left="-397" w:right="57"/>
        <w:rPr>
          <w:rFonts w:ascii="Sakkal Majalla" w:hAnsi="Sakkal Majalla" w:cs="Sakkal Majalla"/>
          <w:b/>
          <w:bCs/>
          <w:i/>
          <w:iCs/>
          <w:sz w:val="28"/>
          <w:szCs w:val="28"/>
          <w:rtl/>
          <w:lang w:bidi="ar-DZ"/>
        </w:rPr>
      </w:pPr>
      <w:r w:rsidRPr="00E022DB">
        <w:rPr>
          <w:rFonts w:asciiTheme="majorBidi" w:hAnsiTheme="majorBidi" w:cstheme="majorBidi"/>
          <w:b/>
          <w:bCs/>
          <w:i/>
          <w:iCs/>
          <w:sz w:val="28"/>
          <w:szCs w:val="28"/>
          <w:lang w:bidi="ar-DZ"/>
        </w:rPr>
        <w:t>Penalties =</w:t>
      </w:r>
      <w:r w:rsidRPr="00E022DB">
        <w:rPr>
          <w:rFonts w:ascii="Sakkal Majalla" w:hAnsi="Sakkal Majalla" w:cs="Sakkal Majalla"/>
          <w:b/>
          <w:bCs/>
          <w:i/>
          <w:iCs/>
          <w:sz w:val="28"/>
          <w:szCs w:val="28"/>
          <w:rtl/>
          <w:lang w:bidi="ar-DZ"/>
        </w:rPr>
        <w:t xml:space="preserve">  عقوبات </w:t>
      </w:r>
    </w:p>
    <w:p w:rsidR="00DA78CF" w:rsidRPr="00483ED2" w:rsidRDefault="00483ED2" w:rsidP="00483ED2">
      <w:pPr>
        <w:tabs>
          <w:tab w:val="left" w:pos="1643"/>
        </w:tabs>
        <w:spacing w:before="240" w:after="0"/>
        <w:ind w:left="-1984" w:right="113"/>
        <w:jc w:val="center"/>
        <w:rPr>
          <w:rFonts w:asciiTheme="majorBidi" w:hAnsiTheme="majorBidi" w:cstheme="majorBidi"/>
          <w:b/>
          <w:bCs/>
          <w:i/>
          <w:iCs/>
          <w:sz w:val="36"/>
          <w:szCs w:val="36"/>
          <w:lang w:bidi="ar-DZ"/>
        </w:rPr>
      </w:pPr>
      <w:r>
        <w:rPr>
          <w:rFonts w:asciiTheme="majorBidi" w:hAnsiTheme="majorBidi" w:cstheme="majorBidi"/>
          <w:b/>
          <w:bCs/>
          <w:i/>
          <w:iCs/>
          <w:color w:val="C00000"/>
          <w:sz w:val="36"/>
          <w:szCs w:val="36"/>
          <w:lang w:bidi="ar-DZ"/>
        </w:rPr>
        <w:t xml:space="preserve">                      </w:t>
      </w:r>
      <w:r w:rsidR="00492A27" w:rsidRPr="008566BE">
        <w:rPr>
          <w:rFonts w:asciiTheme="majorBidi" w:hAnsiTheme="majorBidi" w:cstheme="majorBidi"/>
          <w:b/>
          <w:bCs/>
          <w:i/>
          <w:iCs/>
          <w:color w:val="0070C0"/>
          <w:sz w:val="36"/>
          <w:szCs w:val="36"/>
          <w:shd w:val="clear" w:color="auto" w:fill="FBE4D5" w:themeFill="accent2" w:themeFillTint="33"/>
          <w:lang w:bidi="ar-DZ"/>
        </w:rPr>
        <w:t>2)-</w:t>
      </w:r>
      <w:r w:rsidR="00DA78CF" w:rsidRPr="008566BE">
        <w:rPr>
          <w:rFonts w:asciiTheme="majorBidi" w:hAnsiTheme="majorBidi" w:cstheme="majorBidi"/>
          <w:b/>
          <w:bCs/>
          <w:i/>
          <w:iCs/>
          <w:color w:val="0070C0"/>
          <w:sz w:val="36"/>
          <w:szCs w:val="36"/>
          <w:shd w:val="clear" w:color="auto" w:fill="FBE4D5" w:themeFill="accent2" w:themeFillTint="33"/>
          <w:lang w:bidi="ar-DZ"/>
        </w:rPr>
        <w:t>The char</w:t>
      </w:r>
      <w:r w:rsidRPr="008566BE">
        <w:rPr>
          <w:rFonts w:asciiTheme="majorBidi" w:hAnsiTheme="majorBidi" w:cstheme="majorBidi"/>
          <w:b/>
          <w:bCs/>
          <w:i/>
          <w:iCs/>
          <w:color w:val="0070C0"/>
          <w:sz w:val="36"/>
          <w:szCs w:val="36"/>
          <w:shd w:val="clear" w:color="auto" w:fill="FBE4D5" w:themeFill="accent2" w:themeFillTint="33"/>
          <w:lang w:bidi="ar-DZ"/>
        </w:rPr>
        <w:t>acteristics of the legal rules :</w:t>
      </w:r>
    </w:p>
    <w:p w:rsidR="00DA78CF" w:rsidRPr="00483ED2" w:rsidRDefault="00DA78CF" w:rsidP="00483ED2">
      <w:pPr>
        <w:tabs>
          <w:tab w:val="left" w:pos="1643"/>
        </w:tabs>
        <w:spacing w:after="0"/>
        <w:ind w:left="-2154" w:right="57"/>
        <w:jc w:val="center"/>
        <w:rPr>
          <w:rFonts w:asciiTheme="majorBidi" w:hAnsiTheme="majorBidi" w:cstheme="majorBidi"/>
          <w:b/>
          <w:bCs/>
          <w:i/>
          <w:iCs/>
          <w:sz w:val="36"/>
          <w:szCs w:val="36"/>
          <w:lang w:bidi="ar-DZ"/>
        </w:rPr>
      </w:pPr>
    </w:p>
    <w:p w:rsidR="002028CB" w:rsidRPr="00FB3301" w:rsidRDefault="00492A27" w:rsidP="00FB3301">
      <w:pPr>
        <w:tabs>
          <w:tab w:val="left" w:pos="5032"/>
        </w:tabs>
        <w:spacing w:after="0" w:line="360" w:lineRule="auto"/>
        <w:ind w:left="-454"/>
        <w:rPr>
          <w:rFonts w:asciiTheme="majorBidi" w:hAnsiTheme="majorBidi" w:cstheme="majorBidi"/>
          <w:b/>
          <w:bCs/>
          <w:i/>
          <w:iCs/>
          <w:sz w:val="32"/>
          <w:szCs w:val="32"/>
          <w:lang w:bidi="ar-DZ"/>
        </w:rPr>
      </w:pPr>
      <w:r w:rsidRPr="00FB3301">
        <w:rPr>
          <w:rFonts w:asciiTheme="majorBidi" w:hAnsiTheme="majorBidi" w:cstheme="majorBidi"/>
          <w:b/>
          <w:bCs/>
          <w:i/>
          <w:iCs/>
          <w:sz w:val="32"/>
          <w:szCs w:val="32"/>
          <w:lang w:bidi="ar-DZ"/>
        </w:rPr>
        <w:t xml:space="preserve">    </w:t>
      </w:r>
      <w:r w:rsidR="00DA78CF" w:rsidRPr="00FB3301">
        <w:rPr>
          <w:rFonts w:asciiTheme="majorBidi" w:hAnsiTheme="majorBidi" w:cstheme="majorBidi"/>
          <w:b/>
          <w:bCs/>
          <w:i/>
          <w:iCs/>
          <w:sz w:val="32"/>
          <w:szCs w:val="32"/>
          <w:lang w:bidi="ar-DZ"/>
        </w:rPr>
        <w:t>Legal rules have several characteristics which are :</w:t>
      </w:r>
    </w:p>
    <w:p w:rsidR="00DA78CF" w:rsidRPr="00FB3301" w:rsidRDefault="00735F46" w:rsidP="00FB3301">
      <w:pPr>
        <w:tabs>
          <w:tab w:val="left" w:pos="5032"/>
        </w:tabs>
        <w:spacing w:line="360" w:lineRule="auto"/>
        <w:ind w:left="-454"/>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a</w:t>
      </w:r>
      <w:r w:rsidR="00DA78CF" w:rsidRPr="00FB3301">
        <w:rPr>
          <w:rFonts w:asciiTheme="majorBidi" w:hAnsiTheme="majorBidi" w:cstheme="majorBidi"/>
          <w:b/>
          <w:bCs/>
          <w:i/>
          <w:iCs/>
          <w:sz w:val="32"/>
          <w:szCs w:val="32"/>
          <w:lang w:bidi="ar-DZ"/>
        </w:rPr>
        <w:t>-</w:t>
      </w:r>
      <w:r w:rsidR="00492A27" w:rsidRPr="00FB3301">
        <w:rPr>
          <w:rFonts w:asciiTheme="majorBidi" w:hAnsiTheme="majorBidi" w:cstheme="majorBidi"/>
          <w:b/>
          <w:bCs/>
          <w:i/>
          <w:iCs/>
          <w:sz w:val="32"/>
          <w:szCs w:val="32"/>
          <w:lang w:bidi="ar-DZ"/>
        </w:rPr>
        <w:t>Social : it means that the legal rules are created in order to control and order relations between people living in society.</w:t>
      </w:r>
    </w:p>
    <w:p w:rsidR="00492A27" w:rsidRPr="00F56D9C" w:rsidRDefault="00492A27" w:rsidP="00492A27">
      <w:pPr>
        <w:tabs>
          <w:tab w:val="left" w:pos="5032"/>
        </w:tabs>
        <w:bidi/>
        <w:ind w:left="-454"/>
        <w:jc w:val="both"/>
        <w:rPr>
          <w:rFonts w:ascii="Sakkal Majalla" w:hAnsi="Sakkal Majalla" w:cs="Sakkal Majalla"/>
          <w:b/>
          <w:bCs/>
          <w:sz w:val="36"/>
          <w:szCs w:val="36"/>
          <w:rtl/>
          <w:lang w:bidi="ar-DZ"/>
        </w:rPr>
      </w:pPr>
      <w:r w:rsidRPr="00F56D9C">
        <w:rPr>
          <w:rFonts w:ascii="Sakkal Majalla" w:hAnsi="Sakkal Majalla" w:cs="Sakkal Majalla"/>
          <w:b/>
          <w:bCs/>
          <w:sz w:val="36"/>
          <w:szCs w:val="36"/>
          <w:rtl/>
          <w:lang w:bidi="ar-DZ"/>
        </w:rPr>
        <w:t>للقواعد القانونية العديد من الخصائص هي:</w:t>
      </w:r>
    </w:p>
    <w:p w:rsidR="00492A27" w:rsidRPr="00F56D9C" w:rsidRDefault="00735F46" w:rsidP="00492A27">
      <w:pPr>
        <w:tabs>
          <w:tab w:val="left" w:pos="5032"/>
        </w:tabs>
        <w:bidi/>
        <w:ind w:left="-454"/>
        <w:jc w:val="both"/>
        <w:rPr>
          <w:rFonts w:asciiTheme="majorBidi" w:hAnsiTheme="majorBidi" w:cstheme="majorBidi"/>
          <w:b/>
          <w:bCs/>
          <w:sz w:val="36"/>
          <w:szCs w:val="36"/>
          <w:rtl/>
          <w:lang w:bidi="ar-DZ"/>
        </w:rPr>
      </w:pPr>
      <w:r>
        <w:rPr>
          <w:rFonts w:ascii="Sakkal Majalla" w:hAnsi="Sakkal Majalla" w:cs="Sakkal Majalla" w:hint="cs"/>
          <w:b/>
          <w:bCs/>
          <w:sz w:val="36"/>
          <w:szCs w:val="36"/>
          <w:rtl/>
          <w:lang w:bidi="ar-DZ"/>
        </w:rPr>
        <w:t>أ</w:t>
      </w:r>
      <w:r w:rsidR="00492A27" w:rsidRPr="00F56D9C">
        <w:rPr>
          <w:rFonts w:ascii="Sakkal Majalla" w:hAnsi="Sakkal Majalla" w:cs="Sakkal Majalla"/>
          <w:b/>
          <w:bCs/>
          <w:sz w:val="36"/>
          <w:szCs w:val="36"/>
          <w:rtl/>
          <w:lang w:bidi="ar-DZ"/>
        </w:rPr>
        <w:t>-الاجتماعية: وتعني أن القواعد القانونية صنعت من أجل مراقبة وتنظيم العلاقات بين الناس الذين يعيشون في المجتمع.</w:t>
      </w:r>
    </w:p>
    <w:p w:rsidR="00492A27" w:rsidRPr="00FB3301" w:rsidRDefault="00735F46" w:rsidP="00011337">
      <w:pPr>
        <w:tabs>
          <w:tab w:val="left" w:pos="5032"/>
        </w:tabs>
        <w:spacing w:line="360" w:lineRule="auto"/>
        <w:ind w:left="-454"/>
        <w:rPr>
          <w:rFonts w:asciiTheme="majorBidi" w:hAnsiTheme="majorBidi" w:cstheme="majorBidi"/>
          <w:b/>
          <w:bCs/>
          <w:i/>
          <w:iCs/>
          <w:sz w:val="32"/>
          <w:szCs w:val="32"/>
          <w:lang w:bidi="ar-DZ"/>
        </w:rPr>
      </w:pPr>
      <w:r>
        <w:rPr>
          <w:rFonts w:asciiTheme="majorBidi" w:hAnsiTheme="majorBidi" w:cstheme="majorBidi"/>
          <w:b/>
          <w:bCs/>
          <w:i/>
          <w:iCs/>
          <w:sz w:val="32"/>
          <w:szCs w:val="32"/>
          <w:lang w:bidi="ar-DZ"/>
        </w:rPr>
        <w:t>b</w:t>
      </w:r>
      <w:r w:rsidR="00492A27" w:rsidRPr="00FB3301">
        <w:rPr>
          <w:rFonts w:asciiTheme="majorBidi" w:hAnsiTheme="majorBidi" w:cstheme="majorBidi"/>
          <w:b/>
          <w:bCs/>
          <w:i/>
          <w:iCs/>
          <w:sz w:val="32"/>
          <w:szCs w:val="32"/>
          <w:lang w:bidi="ar-DZ"/>
        </w:rPr>
        <w:t>-</w:t>
      </w:r>
      <w:r w:rsidR="00B559D0" w:rsidRPr="00FB3301">
        <w:rPr>
          <w:rFonts w:asciiTheme="majorBidi" w:hAnsiTheme="majorBidi" w:cstheme="majorBidi"/>
          <w:b/>
          <w:bCs/>
          <w:i/>
          <w:iCs/>
          <w:sz w:val="32"/>
          <w:szCs w:val="32"/>
          <w:lang w:bidi="ar-DZ"/>
        </w:rPr>
        <w:t>General :</w:t>
      </w:r>
      <w:r w:rsidR="007554B8" w:rsidRPr="00FB3301">
        <w:rPr>
          <w:rFonts w:asciiTheme="majorBidi" w:hAnsiTheme="majorBidi" w:cstheme="majorBidi"/>
          <w:b/>
          <w:bCs/>
          <w:i/>
          <w:iCs/>
          <w:sz w:val="32"/>
          <w:szCs w:val="32"/>
          <w:lang w:bidi="ar-DZ"/>
        </w:rPr>
        <w:t xml:space="preserve"> </w:t>
      </w:r>
      <w:r w:rsidR="00B559D0" w:rsidRPr="00FB3301">
        <w:rPr>
          <w:rFonts w:asciiTheme="majorBidi" w:hAnsiTheme="majorBidi" w:cstheme="majorBidi"/>
          <w:b/>
          <w:bCs/>
          <w:i/>
          <w:iCs/>
          <w:sz w:val="32"/>
          <w:szCs w:val="32"/>
          <w:lang w:bidi="ar-DZ"/>
        </w:rPr>
        <w:t>Law is generally applicable. It is applied in all cases and to all persons. Thus, a rule of law is general though it is applicable to one person only, for</w:t>
      </w:r>
      <w:r w:rsidR="000D0EEF" w:rsidRPr="00FB3301">
        <w:rPr>
          <w:rFonts w:asciiTheme="majorBidi" w:hAnsiTheme="majorBidi" w:cstheme="majorBidi"/>
          <w:b/>
          <w:bCs/>
          <w:i/>
          <w:iCs/>
          <w:sz w:val="32"/>
          <w:szCs w:val="32"/>
          <w:lang w:bidi="ar-DZ"/>
        </w:rPr>
        <w:t xml:space="preserve"> </w:t>
      </w:r>
      <w:r w:rsidR="007554B8" w:rsidRPr="00FB3301">
        <w:rPr>
          <w:rFonts w:asciiTheme="majorBidi" w:hAnsiTheme="majorBidi" w:cstheme="majorBidi"/>
          <w:b/>
          <w:bCs/>
          <w:i/>
          <w:iCs/>
          <w:sz w:val="32"/>
          <w:szCs w:val="32"/>
          <w:lang w:bidi="ar-DZ"/>
        </w:rPr>
        <w:t>example</w:t>
      </w:r>
      <w:r w:rsidR="00011337">
        <w:rPr>
          <w:rFonts w:asciiTheme="majorBidi" w:hAnsiTheme="majorBidi" w:cstheme="majorBidi"/>
          <w:b/>
          <w:bCs/>
          <w:i/>
          <w:iCs/>
          <w:sz w:val="32"/>
          <w:szCs w:val="32"/>
          <w:lang w:bidi="ar-DZ"/>
        </w:rPr>
        <w:t> :</w:t>
      </w:r>
      <w:r w:rsidR="007554B8" w:rsidRPr="00FB3301">
        <w:rPr>
          <w:rFonts w:asciiTheme="majorBidi" w:hAnsiTheme="majorBidi" w:cstheme="majorBidi"/>
          <w:b/>
          <w:bCs/>
          <w:i/>
          <w:iCs/>
          <w:sz w:val="32"/>
          <w:szCs w:val="32"/>
          <w:lang w:bidi="ar-DZ"/>
        </w:rPr>
        <w:t xml:space="preserve"> </w:t>
      </w:r>
      <w:r w:rsidR="00011337">
        <w:rPr>
          <w:rFonts w:asciiTheme="majorBidi" w:hAnsiTheme="majorBidi" w:cstheme="majorBidi"/>
          <w:b/>
          <w:bCs/>
          <w:i/>
          <w:iCs/>
          <w:sz w:val="32"/>
          <w:szCs w:val="32"/>
          <w:lang w:bidi="ar-DZ"/>
        </w:rPr>
        <w:t>T</w:t>
      </w:r>
      <w:r w:rsidR="007554B8" w:rsidRPr="00FB3301">
        <w:rPr>
          <w:rFonts w:asciiTheme="majorBidi" w:hAnsiTheme="majorBidi" w:cstheme="majorBidi"/>
          <w:b/>
          <w:bCs/>
          <w:i/>
          <w:iCs/>
          <w:sz w:val="32"/>
          <w:szCs w:val="32"/>
          <w:lang w:bidi="ar-DZ"/>
        </w:rPr>
        <w:t>he president of Algeria must be aged 40 years at least. This is a general law although it concerns only one person (The president). Because, this law doesn’t concern any president by name, it is applicable to all persons who would be candidates for the post of the president.</w:t>
      </w:r>
    </w:p>
    <w:p w:rsidR="00F56D9C" w:rsidRPr="00A6020D" w:rsidRDefault="00735F46" w:rsidP="00F56D9C">
      <w:pPr>
        <w:tabs>
          <w:tab w:val="left" w:pos="5032"/>
        </w:tabs>
        <w:bidi/>
        <w:spacing w:before="100" w:beforeAutospacing="1" w:after="100" w:afterAutospacing="1"/>
        <w:ind w:left="-454" w:right="-113"/>
        <w:jc w:val="both"/>
        <w:rPr>
          <w:rFonts w:ascii="Sakkal Majalla" w:hAnsi="Sakkal Majalla" w:cs="Sakkal Majalla"/>
          <w:b/>
          <w:bCs/>
          <w:sz w:val="32"/>
          <w:szCs w:val="32"/>
          <w:lang w:bidi="ar-DZ"/>
        </w:rPr>
      </w:pPr>
      <w:r>
        <w:rPr>
          <w:rFonts w:ascii="Sakkal Majalla" w:hAnsi="Sakkal Majalla" w:cs="Sakkal Majalla" w:hint="cs"/>
          <w:b/>
          <w:bCs/>
          <w:sz w:val="36"/>
          <w:szCs w:val="36"/>
          <w:rtl/>
          <w:lang w:bidi="ar-DZ"/>
        </w:rPr>
        <w:t>ب</w:t>
      </w:r>
      <w:r w:rsidR="007554B8" w:rsidRPr="00F56D9C">
        <w:rPr>
          <w:rFonts w:ascii="Sakkal Majalla" w:hAnsi="Sakkal Majalla" w:cs="Sakkal Majalla"/>
          <w:b/>
          <w:bCs/>
          <w:sz w:val="36"/>
          <w:szCs w:val="36"/>
          <w:rtl/>
          <w:lang w:bidi="ar-DZ"/>
        </w:rPr>
        <w:t>-</w:t>
      </w:r>
      <w:r w:rsidR="00FB3301" w:rsidRPr="00F56D9C">
        <w:rPr>
          <w:rFonts w:ascii="Sakkal Majalla" w:hAnsi="Sakkal Majalla" w:cs="Sakkal Majalla"/>
          <w:b/>
          <w:bCs/>
          <w:sz w:val="36"/>
          <w:szCs w:val="36"/>
          <w:rtl/>
          <w:lang w:bidi="ar-DZ"/>
        </w:rPr>
        <w:t xml:space="preserve">عامة: القانون يطبق بشكل عام، فهو يطبق في كل </w:t>
      </w:r>
      <w:r w:rsidR="00905034" w:rsidRPr="00F56D9C">
        <w:rPr>
          <w:rFonts w:ascii="Sakkal Majalla" w:hAnsi="Sakkal Majalla" w:cs="Sakkal Majalla"/>
          <w:b/>
          <w:bCs/>
          <w:sz w:val="36"/>
          <w:szCs w:val="36"/>
          <w:rtl/>
          <w:lang w:bidi="ar-DZ"/>
        </w:rPr>
        <w:t>الحالات وكل الأشخاص. ولهذا، فإن</w:t>
      </w:r>
      <w:r w:rsidR="00905034" w:rsidRPr="00F56D9C">
        <w:rPr>
          <w:rFonts w:ascii="Sakkal Majalla" w:hAnsi="Sakkal Majalla" w:cs="Sakkal Majalla" w:hint="cs"/>
          <w:b/>
          <w:bCs/>
          <w:sz w:val="36"/>
          <w:szCs w:val="36"/>
          <w:rtl/>
          <w:lang w:bidi="ar-DZ"/>
        </w:rPr>
        <w:t xml:space="preserve"> </w:t>
      </w:r>
      <w:r w:rsidR="00FB3301" w:rsidRPr="00F56D9C">
        <w:rPr>
          <w:rFonts w:ascii="Sakkal Majalla" w:hAnsi="Sakkal Majalla" w:cs="Sakkal Majalla"/>
          <w:b/>
          <w:bCs/>
          <w:sz w:val="36"/>
          <w:szCs w:val="36"/>
          <w:rtl/>
          <w:lang w:bidi="ar-DZ"/>
        </w:rPr>
        <w:t>القاعدة القانونية هي عامة</w:t>
      </w:r>
      <w:r w:rsidR="00905034" w:rsidRPr="00F56D9C">
        <w:rPr>
          <w:rFonts w:ascii="Sakkal Majalla" w:hAnsi="Sakkal Majalla" w:cs="Sakkal Majalla" w:hint="cs"/>
          <w:b/>
          <w:bCs/>
          <w:sz w:val="36"/>
          <w:szCs w:val="36"/>
          <w:rtl/>
          <w:lang w:bidi="ar-DZ"/>
        </w:rPr>
        <w:t xml:space="preserve"> </w:t>
      </w:r>
      <w:r w:rsidR="00011337" w:rsidRPr="00F56D9C">
        <w:rPr>
          <w:rFonts w:ascii="Sakkal Majalla" w:hAnsi="Sakkal Majalla" w:cs="Sakkal Majalla" w:hint="cs"/>
          <w:b/>
          <w:bCs/>
          <w:sz w:val="36"/>
          <w:szCs w:val="36"/>
          <w:rtl/>
          <w:lang w:bidi="ar-DZ"/>
        </w:rPr>
        <w:t>حتى لو طبقت على شخص واحد فقذ، مثال:</w:t>
      </w:r>
      <w:r w:rsidR="00F56D9C" w:rsidRPr="00F56D9C">
        <w:rPr>
          <w:rFonts w:ascii="Sakkal Majalla" w:hAnsi="Sakkal Majalla" w:cs="Sakkal Majalla" w:hint="cs"/>
          <w:b/>
          <w:bCs/>
          <w:sz w:val="36"/>
          <w:szCs w:val="36"/>
          <w:rtl/>
          <w:lang w:bidi="ar-DZ"/>
        </w:rPr>
        <w:t xml:space="preserve"> رئيس الجزائر يجب أن يبلغ من العمر 40 سنة على الأقل. هذه قاعدة قانونية عامة رغم أنها تتعلق فقط بشخص واحد (الر</w:t>
      </w:r>
      <w:r w:rsidR="00F56D9C">
        <w:rPr>
          <w:rFonts w:ascii="Sakkal Majalla" w:hAnsi="Sakkal Majalla" w:cs="Sakkal Majalla" w:hint="cs"/>
          <w:b/>
          <w:bCs/>
          <w:sz w:val="36"/>
          <w:szCs w:val="36"/>
          <w:rtl/>
          <w:lang w:bidi="ar-DZ"/>
        </w:rPr>
        <w:t>ئ</w:t>
      </w:r>
      <w:r w:rsidR="00F56D9C" w:rsidRPr="00F56D9C">
        <w:rPr>
          <w:rFonts w:ascii="Sakkal Majalla" w:hAnsi="Sakkal Majalla" w:cs="Sakkal Majalla" w:hint="cs"/>
          <w:b/>
          <w:bCs/>
          <w:sz w:val="36"/>
          <w:szCs w:val="36"/>
          <w:rtl/>
          <w:lang w:bidi="ar-DZ"/>
        </w:rPr>
        <w:t>يس).</w:t>
      </w:r>
      <w:r w:rsidR="00F56D9C">
        <w:rPr>
          <w:rFonts w:ascii="Sakkal Majalla" w:hAnsi="Sakkal Majalla" w:cs="Sakkal Majalla" w:hint="cs"/>
          <w:b/>
          <w:bCs/>
          <w:sz w:val="36"/>
          <w:szCs w:val="36"/>
          <w:rtl/>
          <w:lang w:bidi="ar-DZ"/>
        </w:rPr>
        <w:t xml:space="preserve"> لأن، هذا القانون لا يتعلق بأي رئيس بالاسم، فهو يطبق على كل الأشخاص الذين سوف يترشحون لمنصب الرئيس.</w:t>
      </w:r>
    </w:p>
    <w:p w:rsidR="00B30E8C" w:rsidRPr="00A6020D" w:rsidRDefault="00735F46" w:rsidP="00B30E8C">
      <w:pPr>
        <w:tabs>
          <w:tab w:val="left" w:pos="5032"/>
        </w:tabs>
        <w:spacing w:before="100" w:beforeAutospacing="1" w:after="100" w:afterAutospacing="1"/>
        <w:ind w:left="-454" w:right="-113"/>
        <w:jc w:val="both"/>
        <w:rPr>
          <w:rFonts w:asciiTheme="majorBidi" w:hAnsiTheme="majorBidi" w:cstheme="majorBidi"/>
          <w:b/>
          <w:bCs/>
          <w:i/>
          <w:iCs/>
          <w:sz w:val="32"/>
          <w:szCs w:val="32"/>
          <w:lang w:bidi="ar-DZ"/>
        </w:rPr>
      </w:pPr>
      <w:r>
        <w:rPr>
          <w:rFonts w:asciiTheme="majorBidi" w:hAnsiTheme="majorBidi" w:cstheme="majorBidi"/>
          <w:b/>
          <w:bCs/>
          <w:i/>
          <w:iCs/>
          <w:sz w:val="32"/>
          <w:szCs w:val="32"/>
          <w:lang w:bidi="ar-DZ"/>
        </w:rPr>
        <w:t>c</w:t>
      </w:r>
      <w:r w:rsidR="00B30E8C" w:rsidRPr="00A6020D">
        <w:rPr>
          <w:rFonts w:asciiTheme="majorBidi" w:hAnsiTheme="majorBidi" w:cstheme="majorBidi"/>
          <w:b/>
          <w:bCs/>
          <w:i/>
          <w:iCs/>
          <w:sz w:val="32"/>
          <w:szCs w:val="32"/>
          <w:lang w:bidi="ar-DZ"/>
        </w:rPr>
        <w:t>- Legally enforced by a sanction :</w:t>
      </w:r>
    </w:p>
    <w:p w:rsidR="00B30E8C" w:rsidRDefault="00B30E8C" w:rsidP="00B30E8C">
      <w:pPr>
        <w:tabs>
          <w:tab w:val="left" w:pos="5032"/>
        </w:tabs>
        <w:spacing w:before="100" w:beforeAutospacing="1" w:after="100" w:afterAutospacing="1" w:line="360" w:lineRule="auto"/>
        <w:ind w:left="-454" w:right="-113"/>
        <w:jc w:val="both"/>
        <w:rPr>
          <w:rFonts w:asciiTheme="majorBidi" w:hAnsiTheme="majorBidi" w:cstheme="majorBidi"/>
          <w:b/>
          <w:bCs/>
          <w:i/>
          <w:iCs/>
          <w:sz w:val="32"/>
          <w:szCs w:val="32"/>
          <w:lang w:bidi="ar-DZ"/>
        </w:rPr>
      </w:pPr>
      <w:r w:rsidRPr="00A6020D">
        <w:rPr>
          <w:rFonts w:asciiTheme="majorBidi" w:hAnsiTheme="majorBidi" w:cstheme="majorBidi"/>
          <w:b/>
          <w:bCs/>
          <w:i/>
          <w:iCs/>
          <w:sz w:val="32"/>
          <w:szCs w:val="32"/>
          <w:lang w:bidi="ar-DZ"/>
        </w:rPr>
        <w:t xml:space="preserve">   People are invited to obey law voluntarily, if not they are compelled to do so by means of sanction applied by the state"The sovereigh political authority".</w:t>
      </w:r>
    </w:p>
    <w:p w:rsidR="00D50674" w:rsidRPr="00A6020D" w:rsidRDefault="00D50674" w:rsidP="006F47E6">
      <w:pPr>
        <w:tabs>
          <w:tab w:val="left" w:pos="5032"/>
        </w:tabs>
        <w:spacing w:before="100" w:beforeAutospacing="1" w:after="100" w:afterAutospacing="1" w:line="360" w:lineRule="auto"/>
        <w:ind w:left="-454" w:right="-113"/>
        <w:jc w:val="both"/>
        <w:rPr>
          <w:rFonts w:asciiTheme="majorBidi" w:hAnsiTheme="majorBidi" w:cstheme="majorBidi"/>
          <w:b/>
          <w:bCs/>
          <w:i/>
          <w:iCs/>
          <w:sz w:val="32"/>
          <w:szCs w:val="32"/>
          <w:rtl/>
          <w:lang w:bidi="ar-DZ"/>
        </w:rPr>
      </w:pPr>
      <w:r>
        <w:rPr>
          <w:rFonts w:asciiTheme="majorBidi" w:hAnsiTheme="majorBidi" w:cstheme="majorBidi"/>
          <w:b/>
          <w:bCs/>
          <w:i/>
          <w:iCs/>
          <w:sz w:val="32"/>
          <w:szCs w:val="32"/>
          <w:lang w:bidi="ar-DZ"/>
        </w:rPr>
        <w:t>d- Supreme :</w:t>
      </w:r>
      <w:r w:rsidR="006F47E6">
        <w:rPr>
          <w:rFonts w:asciiTheme="majorBidi" w:hAnsiTheme="majorBidi" w:cstheme="majorBidi"/>
          <w:b/>
          <w:bCs/>
          <w:i/>
          <w:iCs/>
          <w:sz w:val="32"/>
          <w:szCs w:val="32"/>
          <w:lang w:bidi="ar-DZ"/>
        </w:rPr>
        <w:t xml:space="preserve"> It</w:t>
      </w:r>
      <w:r>
        <w:rPr>
          <w:rFonts w:asciiTheme="majorBidi" w:hAnsiTheme="majorBidi" w:cstheme="majorBidi"/>
          <w:b/>
          <w:bCs/>
          <w:i/>
          <w:iCs/>
          <w:sz w:val="32"/>
          <w:szCs w:val="32"/>
          <w:lang w:bidi="ar-DZ"/>
        </w:rPr>
        <w:t xml:space="preserve"> means that </w:t>
      </w:r>
      <w:r w:rsidR="006F47E6">
        <w:rPr>
          <w:rFonts w:asciiTheme="majorBidi" w:hAnsiTheme="majorBidi" w:cstheme="majorBidi"/>
          <w:b/>
          <w:bCs/>
          <w:i/>
          <w:iCs/>
          <w:sz w:val="32"/>
          <w:szCs w:val="32"/>
          <w:lang w:bidi="ar-DZ"/>
        </w:rPr>
        <w:t>l</w:t>
      </w:r>
      <w:r>
        <w:rPr>
          <w:rFonts w:asciiTheme="majorBidi" w:hAnsiTheme="majorBidi" w:cstheme="majorBidi"/>
          <w:b/>
          <w:bCs/>
          <w:i/>
          <w:iCs/>
          <w:sz w:val="32"/>
          <w:szCs w:val="32"/>
          <w:lang w:bidi="ar-DZ"/>
        </w:rPr>
        <w:t xml:space="preserve">aw is applied upon all without exception. Because, the law </w:t>
      </w:r>
      <w:r w:rsidR="004D29C9">
        <w:rPr>
          <w:rFonts w:asciiTheme="majorBidi" w:hAnsiTheme="majorBidi" w:cstheme="majorBidi"/>
          <w:b/>
          <w:bCs/>
          <w:i/>
          <w:iCs/>
          <w:sz w:val="32"/>
          <w:szCs w:val="32"/>
          <w:lang w:bidi="ar-DZ"/>
        </w:rPr>
        <w:t>is prescribed by the members of the parliament, who represent the people, and holds the legislative power, the power to enact laws.</w:t>
      </w:r>
      <w:r>
        <w:rPr>
          <w:rFonts w:asciiTheme="majorBidi" w:hAnsiTheme="majorBidi" w:cstheme="majorBidi"/>
          <w:b/>
          <w:bCs/>
          <w:i/>
          <w:iCs/>
          <w:sz w:val="32"/>
          <w:szCs w:val="32"/>
          <w:lang w:bidi="ar-DZ"/>
        </w:rPr>
        <w:t xml:space="preserve"> </w:t>
      </w:r>
    </w:p>
    <w:p w:rsidR="00D50674" w:rsidRDefault="00735F46" w:rsidP="000E3604">
      <w:pPr>
        <w:tabs>
          <w:tab w:val="left" w:pos="5032"/>
        </w:tabs>
        <w:bidi/>
        <w:spacing w:before="100" w:beforeAutospacing="1" w:after="100" w:afterAutospacing="1" w:line="360" w:lineRule="auto"/>
        <w:ind w:left="-454" w:right="-113"/>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ج</w:t>
      </w:r>
      <w:r w:rsidR="00B30E8C" w:rsidRPr="00A6020D">
        <w:rPr>
          <w:rFonts w:ascii="Sakkal Majalla" w:hAnsi="Sakkal Majalla" w:cs="Sakkal Majalla" w:hint="cs"/>
          <w:b/>
          <w:bCs/>
          <w:sz w:val="32"/>
          <w:szCs w:val="32"/>
          <w:rtl/>
          <w:lang w:bidi="ar-DZ"/>
        </w:rPr>
        <w:t>-</w:t>
      </w:r>
      <w:r w:rsidR="00AF2B26">
        <w:rPr>
          <w:rFonts w:ascii="Sakkal Majalla" w:hAnsi="Sakkal Majalla" w:cs="Sakkal Majalla" w:hint="cs"/>
          <w:b/>
          <w:bCs/>
          <w:sz w:val="32"/>
          <w:szCs w:val="32"/>
          <w:rtl/>
          <w:lang w:bidi="ar-DZ"/>
        </w:rPr>
        <w:t>يفرض</w:t>
      </w:r>
      <w:r w:rsidR="00D14F82" w:rsidRPr="00A6020D">
        <w:rPr>
          <w:rFonts w:ascii="Sakkal Majalla" w:hAnsi="Sakkal Majalla" w:cs="Sakkal Majalla" w:hint="cs"/>
          <w:b/>
          <w:bCs/>
          <w:sz w:val="32"/>
          <w:szCs w:val="32"/>
          <w:rtl/>
          <w:lang w:bidi="ar-DZ"/>
        </w:rPr>
        <w:t xml:space="preserve"> قانونيا بالجزاء: </w:t>
      </w:r>
      <w:r w:rsidR="00B30E8C" w:rsidRPr="00A6020D">
        <w:rPr>
          <w:rFonts w:ascii="Sakkal Majalla" w:hAnsi="Sakkal Majalla" w:cs="Sakkal Majalla" w:hint="cs"/>
          <w:b/>
          <w:bCs/>
          <w:sz w:val="32"/>
          <w:szCs w:val="32"/>
          <w:rtl/>
          <w:lang w:bidi="ar-DZ"/>
        </w:rPr>
        <w:t xml:space="preserve">الناس مدعوون لإطاعة القانون </w:t>
      </w:r>
      <w:r w:rsidR="00424754" w:rsidRPr="00A6020D">
        <w:rPr>
          <w:rFonts w:ascii="Sakkal Majalla" w:hAnsi="Sakkal Majalla" w:cs="Sakkal Majalla" w:hint="cs"/>
          <w:b/>
          <w:bCs/>
          <w:sz w:val="32"/>
          <w:szCs w:val="32"/>
          <w:rtl/>
          <w:lang w:bidi="ar-DZ"/>
        </w:rPr>
        <w:t>طوعيا</w:t>
      </w:r>
      <w:r w:rsidR="00B30E8C" w:rsidRPr="00A6020D">
        <w:rPr>
          <w:rFonts w:ascii="Sakkal Majalla" w:hAnsi="Sakkal Majalla" w:cs="Sakkal Majalla" w:hint="cs"/>
          <w:b/>
          <w:bCs/>
          <w:sz w:val="32"/>
          <w:szCs w:val="32"/>
          <w:rtl/>
          <w:lang w:bidi="ar-DZ"/>
        </w:rPr>
        <w:t>، إذا لم يجبروا على ذلك بوسيلة الجزاء الق</w:t>
      </w:r>
      <w:r w:rsidR="00D14F82" w:rsidRPr="00A6020D">
        <w:rPr>
          <w:rFonts w:ascii="Sakkal Majalla" w:hAnsi="Sakkal Majalla" w:cs="Sakkal Majalla" w:hint="cs"/>
          <w:b/>
          <w:bCs/>
          <w:sz w:val="32"/>
          <w:szCs w:val="32"/>
          <w:rtl/>
          <w:lang w:bidi="ar-DZ"/>
        </w:rPr>
        <w:t>ا</w:t>
      </w:r>
      <w:r w:rsidR="00B30E8C" w:rsidRPr="00A6020D">
        <w:rPr>
          <w:rFonts w:ascii="Sakkal Majalla" w:hAnsi="Sakkal Majalla" w:cs="Sakkal Majalla" w:hint="cs"/>
          <w:b/>
          <w:bCs/>
          <w:sz w:val="32"/>
          <w:szCs w:val="32"/>
          <w:rtl/>
          <w:lang w:bidi="ar-DZ"/>
        </w:rPr>
        <w:t>نوني</w:t>
      </w:r>
      <w:r w:rsidR="00D14F82" w:rsidRPr="00A6020D">
        <w:rPr>
          <w:rFonts w:ascii="Sakkal Majalla" w:hAnsi="Sakkal Majalla" w:cs="Sakkal Majalla" w:hint="cs"/>
          <w:b/>
          <w:bCs/>
          <w:sz w:val="32"/>
          <w:szCs w:val="32"/>
          <w:rtl/>
          <w:lang w:bidi="ar-DZ"/>
        </w:rPr>
        <w:t xml:space="preserve"> (عقوبة)</w:t>
      </w:r>
      <w:r w:rsidR="00B30E8C" w:rsidRPr="00A6020D">
        <w:rPr>
          <w:rFonts w:ascii="Sakkal Majalla" w:hAnsi="Sakkal Majalla" w:cs="Sakkal Majalla" w:hint="cs"/>
          <w:b/>
          <w:bCs/>
          <w:sz w:val="32"/>
          <w:szCs w:val="32"/>
          <w:rtl/>
          <w:lang w:bidi="ar-DZ"/>
        </w:rPr>
        <w:t xml:space="preserve"> المطبق من طرف الدولة </w:t>
      </w:r>
      <w:r w:rsidR="00B30E8C" w:rsidRPr="00A6020D">
        <w:rPr>
          <w:rFonts w:ascii="Sakkal Majalla" w:hAnsi="Sakkal Majalla" w:cs="Sakkal Majalla"/>
          <w:b/>
          <w:bCs/>
          <w:sz w:val="32"/>
          <w:szCs w:val="32"/>
          <w:rtl/>
          <w:lang w:bidi="ar-DZ"/>
        </w:rPr>
        <w:t>"</w:t>
      </w:r>
      <w:r w:rsidR="00424754" w:rsidRPr="00A6020D">
        <w:rPr>
          <w:rFonts w:ascii="Sakkal Majalla" w:hAnsi="Sakkal Majalla" w:cs="Sakkal Majalla" w:hint="cs"/>
          <w:b/>
          <w:bCs/>
          <w:sz w:val="32"/>
          <w:szCs w:val="32"/>
          <w:rtl/>
          <w:lang w:bidi="ar-DZ"/>
        </w:rPr>
        <w:t>السلطة السياسية السيادية</w:t>
      </w:r>
      <w:r w:rsidR="00B30E8C" w:rsidRPr="00A6020D">
        <w:rPr>
          <w:rFonts w:ascii="Sakkal Majalla" w:hAnsi="Sakkal Majalla" w:cs="Sakkal Majalla"/>
          <w:b/>
          <w:bCs/>
          <w:sz w:val="32"/>
          <w:szCs w:val="32"/>
          <w:rtl/>
          <w:lang w:bidi="ar-DZ"/>
        </w:rPr>
        <w:t>"</w:t>
      </w:r>
      <w:r w:rsidR="00B30E8C" w:rsidRPr="00A6020D">
        <w:rPr>
          <w:rFonts w:ascii="Sakkal Majalla" w:hAnsi="Sakkal Majalla" w:cs="Sakkal Majalla" w:hint="cs"/>
          <w:b/>
          <w:bCs/>
          <w:sz w:val="32"/>
          <w:szCs w:val="32"/>
          <w:rtl/>
          <w:lang w:bidi="ar-DZ"/>
        </w:rPr>
        <w:t>.</w:t>
      </w:r>
    </w:p>
    <w:p w:rsidR="008F3A15" w:rsidRDefault="008F3A15" w:rsidP="00A65482">
      <w:pPr>
        <w:tabs>
          <w:tab w:val="left" w:pos="5032"/>
        </w:tabs>
        <w:spacing w:after="0" w:line="360" w:lineRule="auto"/>
        <w:ind w:left="-454" w:right="-113"/>
        <w:jc w:val="both"/>
        <w:rPr>
          <w:rFonts w:ascii="Sakkal Majalla" w:hAnsi="Sakkal Majalla" w:cs="Sakkal Majalla"/>
          <w:b/>
          <w:bCs/>
          <w:sz w:val="32"/>
          <w:szCs w:val="32"/>
          <w:lang w:bidi="ar-DZ"/>
        </w:rPr>
      </w:pPr>
      <w:r>
        <w:rPr>
          <w:rFonts w:ascii="Sakkal Majalla" w:hAnsi="Sakkal Majalla" w:cs="Sakkal Majalla"/>
          <w:b/>
          <w:bCs/>
          <w:sz w:val="32"/>
          <w:szCs w:val="32"/>
          <w:lang w:bidi="ar-DZ"/>
        </w:rPr>
        <w:t>-The distinction between the synonyms of the term maw :</w:t>
      </w:r>
    </w:p>
    <w:p w:rsidR="008F3A15" w:rsidRPr="00A6020D" w:rsidRDefault="008F3A15" w:rsidP="00A65482">
      <w:pPr>
        <w:tabs>
          <w:tab w:val="left" w:pos="5032"/>
        </w:tabs>
        <w:bidi/>
        <w:spacing w:after="0" w:line="360" w:lineRule="auto"/>
        <w:ind w:left="-454" w:right="-113"/>
        <w:jc w:val="both"/>
        <w:rPr>
          <w:rFonts w:ascii="Sakkal Majalla" w:hAnsi="Sakkal Majalla" w:cs="Sakkal Majalla"/>
          <w:b/>
          <w:bCs/>
          <w:sz w:val="32"/>
          <w:szCs w:val="32"/>
          <w:rtl/>
          <w:lang w:bidi="ar-DZ"/>
        </w:rPr>
      </w:pPr>
      <w:r>
        <w:rPr>
          <w:rFonts w:ascii="Sakkal Majalla" w:hAnsi="Sakkal Majalla" w:cs="Sakkal Majalla"/>
          <w:b/>
          <w:bCs/>
          <w:sz w:val="32"/>
          <w:szCs w:val="32"/>
          <w:lang w:bidi="ar-DZ"/>
        </w:rPr>
        <w:t>-</w:t>
      </w:r>
      <w:r>
        <w:rPr>
          <w:rFonts w:ascii="Sakkal Majalla" w:hAnsi="Sakkal Majalla" w:cs="Sakkal Majalla" w:hint="cs"/>
          <w:b/>
          <w:bCs/>
          <w:sz w:val="32"/>
          <w:szCs w:val="32"/>
          <w:rtl/>
          <w:lang w:bidi="ar-DZ"/>
        </w:rPr>
        <w:t>التمييز بين المصطلحات القانونية المرادفة لـ" القانون":</w:t>
      </w:r>
    </w:p>
    <w:tbl>
      <w:tblPr>
        <w:tblStyle w:val="Grilledutableau"/>
        <w:bidiVisual/>
        <w:tblW w:w="10490" w:type="dxa"/>
        <w:tblInd w:w="-436" w:type="dxa"/>
        <w:tblLook w:val="04A0" w:firstRow="1" w:lastRow="0" w:firstColumn="1" w:lastColumn="0" w:noHBand="0" w:noVBand="1"/>
      </w:tblPr>
      <w:tblGrid>
        <w:gridCol w:w="2835"/>
        <w:gridCol w:w="7655"/>
      </w:tblGrid>
      <w:tr w:rsidR="008F3A15" w:rsidTr="00104058">
        <w:tc>
          <w:tcPr>
            <w:tcW w:w="2835" w:type="dxa"/>
          </w:tcPr>
          <w:p w:rsidR="008F3A15" w:rsidRPr="008F3A15" w:rsidRDefault="008F3A15" w:rsidP="008F3A15">
            <w:pPr>
              <w:tabs>
                <w:tab w:val="left" w:pos="5032"/>
              </w:tabs>
              <w:bidi/>
              <w:rPr>
                <w:rFonts w:asciiTheme="majorBidi" w:hAnsiTheme="majorBidi" w:cstheme="majorBidi"/>
                <w:b/>
                <w:bCs/>
                <w:sz w:val="32"/>
                <w:szCs w:val="32"/>
                <w:rtl/>
                <w:lang w:bidi="ar-DZ"/>
              </w:rPr>
            </w:pPr>
            <w:r w:rsidRPr="00221A75">
              <w:rPr>
                <w:rFonts w:asciiTheme="majorBidi" w:hAnsiTheme="majorBidi" w:cstheme="majorBidi"/>
                <w:b/>
                <w:bCs/>
                <w:sz w:val="32"/>
                <w:szCs w:val="32"/>
                <w:lang w:bidi="ar-DZ"/>
              </w:rPr>
              <w:t>Law</w:t>
            </w:r>
            <w:r w:rsidRPr="008F3A15">
              <w:rPr>
                <w:rFonts w:asciiTheme="majorBidi" w:hAnsiTheme="majorBidi" w:cstheme="majorBidi"/>
                <w:b/>
                <w:bCs/>
                <w:sz w:val="32"/>
                <w:szCs w:val="32"/>
                <w:rtl/>
                <w:lang w:bidi="ar-DZ"/>
              </w:rPr>
              <w:t>=</w:t>
            </w:r>
            <w:r w:rsidRPr="00221A75">
              <w:rPr>
                <w:rFonts w:ascii="Sakkal Majalla" w:hAnsi="Sakkal Majalla" w:cs="Sakkal Majalla"/>
                <w:b/>
                <w:bCs/>
                <w:sz w:val="32"/>
                <w:szCs w:val="32"/>
                <w:rtl/>
                <w:lang w:bidi="ar-DZ"/>
              </w:rPr>
              <w:t>القانون</w:t>
            </w:r>
          </w:p>
        </w:tc>
        <w:tc>
          <w:tcPr>
            <w:tcW w:w="7655" w:type="dxa"/>
          </w:tcPr>
          <w:p w:rsidR="008F3A15" w:rsidRPr="008C3EA8" w:rsidRDefault="008C3EA8" w:rsidP="008F3A15">
            <w:pPr>
              <w:tabs>
                <w:tab w:val="left" w:pos="5032"/>
              </w:tabs>
              <w:bidi/>
              <w:rPr>
                <w:rFonts w:ascii="Sakkal Majalla" w:hAnsi="Sakkal Majalla" w:cs="Sakkal Majalla"/>
                <w:sz w:val="28"/>
                <w:szCs w:val="28"/>
                <w:rtl/>
                <w:lang w:bidi="ar-DZ"/>
              </w:rPr>
            </w:pPr>
            <w:r w:rsidRPr="008C3EA8">
              <w:rPr>
                <w:rFonts w:ascii="Sakkal Majalla" w:hAnsi="Sakkal Majalla" w:cs="Sakkal Majalla" w:hint="cs"/>
                <w:sz w:val="28"/>
                <w:szCs w:val="28"/>
                <w:rtl/>
                <w:lang w:bidi="ar-DZ"/>
              </w:rPr>
              <w:t xml:space="preserve">مجموعة الأحكام </w:t>
            </w:r>
            <w:r>
              <w:rPr>
                <w:rFonts w:ascii="Sakkal Majalla" w:hAnsi="Sakkal Majalla" w:cs="Sakkal Majalla" w:hint="cs"/>
                <w:sz w:val="28"/>
                <w:szCs w:val="28"/>
                <w:rtl/>
                <w:lang w:bidi="ar-DZ"/>
              </w:rPr>
              <w:t xml:space="preserve">القانونية </w:t>
            </w:r>
            <w:r w:rsidR="00B00115">
              <w:rPr>
                <w:rFonts w:ascii="Sakkal Majalla" w:hAnsi="Sakkal Majalla" w:cs="Sakkal Majalla" w:hint="cs"/>
                <w:sz w:val="28"/>
                <w:szCs w:val="28"/>
                <w:rtl/>
                <w:lang w:bidi="ar-DZ"/>
              </w:rPr>
              <w:t>التي تسنها وتصدرها السلطة التشريعية ويكون لها أثر ملزم للمواطنين، حيث يعاقب كل من يخالفها حسب ما ينص عليه القانون.</w:t>
            </w:r>
          </w:p>
        </w:tc>
      </w:tr>
      <w:tr w:rsidR="008F3A15" w:rsidTr="00104058">
        <w:tc>
          <w:tcPr>
            <w:tcW w:w="2835" w:type="dxa"/>
          </w:tcPr>
          <w:p w:rsidR="008F3A15" w:rsidRPr="008F3A15" w:rsidRDefault="008F3A15" w:rsidP="008F3A15">
            <w:pPr>
              <w:tabs>
                <w:tab w:val="left" w:pos="5032"/>
              </w:tabs>
              <w:bidi/>
              <w:rPr>
                <w:rFonts w:asciiTheme="majorBidi" w:hAnsiTheme="majorBidi" w:cstheme="majorBidi"/>
                <w:b/>
                <w:bCs/>
                <w:sz w:val="32"/>
                <w:szCs w:val="32"/>
                <w:rtl/>
                <w:lang w:bidi="ar-DZ"/>
              </w:rPr>
            </w:pPr>
            <w:r w:rsidRPr="008F3A15">
              <w:rPr>
                <w:rFonts w:asciiTheme="majorBidi" w:hAnsiTheme="majorBidi" w:cstheme="majorBidi"/>
                <w:b/>
                <w:bCs/>
                <w:sz w:val="32"/>
                <w:szCs w:val="32"/>
                <w:rtl/>
                <w:lang w:bidi="ar-DZ"/>
              </w:rPr>
              <w:t xml:space="preserve"> </w:t>
            </w:r>
            <w:r w:rsidRPr="00221A75">
              <w:rPr>
                <w:rFonts w:asciiTheme="majorBidi" w:hAnsiTheme="majorBidi" w:cstheme="majorBidi"/>
                <w:b/>
                <w:bCs/>
                <w:sz w:val="32"/>
                <w:szCs w:val="32"/>
                <w:lang w:bidi="ar-DZ"/>
              </w:rPr>
              <w:t xml:space="preserve"> Bill (Draft law)</w:t>
            </w:r>
            <w:r w:rsidRPr="008F3A15">
              <w:rPr>
                <w:rFonts w:asciiTheme="majorBidi" w:hAnsiTheme="majorBidi" w:cstheme="majorBidi"/>
                <w:b/>
                <w:bCs/>
                <w:sz w:val="32"/>
                <w:szCs w:val="32"/>
                <w:lang w:bidi="ar-DZ"/>
              </w:rPr>
              <w:t xml:space="preserve"> </w:t>
            </w:r>
            <w:r w:rsidRPr="00221A75">
              <w:rPr>
                <w:rFonts w:ascii="Sakkal Majalla" w:hAnsi="Sakkal Majalla" w:cs="Sakkal Majalla"/>
                <w:b/>
                <w:bCs/>
                <w:sz w:val="32"/>
                <w:szCs w:val="32"/>
                <w:lang w:bidi="ar-DZ"/>
              </w:rPr>
              <w:t xml:space="preserve">= </w:t>
            </w:r>
            <w:r w:rsidRPr="00221A75">
              <w:rPr>
                <w:rFonts w:ascii="Sakkal Majalla" w:hAnsi="Sakkal Majalla" w:cs="Sakkal Majalla"/>
                <w:b/>
                <w:bCs/>
                <w:sz w:val="32"/>
                <w:szCs w:val="32"/>
                <w:rtl/>
                <w:lang w:bidi="ar-DZ"/>
              </w:rPr>
              <w:t>مشروع قانون</w:t>
            </w:r>
          </w:p>
        </w:tc>
        <w:tc>
          <w:tcPr>
            <w:tcW w:w="7655" w:type="dxa"/>
          </w:tcPr>
          <w:p w:rsidR="008F3A15" w:rsidRPr="006648EC" w:rsidRDefault="00B00115" w:rsidP="008F3A15">
            <w:pPr>
              <w:tabs>
                <w:tab w:val="left" w:pos="5032"/>
              </w:tabs>
              <w:bidi/>
              <w:rPr>
                <w:rFonts w:ascii="Sakkal Majalla" w:hAnsi="Sakkal Majalla" w:cs="Sakkal Majalla"/>
                <w:sz w:val="32"/>
                <w:szCs w:val="32"/>
                <w:rtl/>
                <w:lang w:bidi="ar-DZ"/>
              </w:rPr>
            </w:pPr>
            <w:r w:rsidRPr="006648EC">
              <w:rPr>
                <w:rFonts w:ascii="Sakkal Majalla" w:hAnsi="Sakkal Majalla" w:cs="Sakkal Majalla" w:hint="cs"/>
                <w:sz w:val="32"/>
                <w:szCs w:val="32"/>
                <w:rtl/>
                <w:lang w:bidi="ar-DZ"/>
              </w:rPr>
              <w:t>مشروع أو مسودة قانون في أية مرحلة من مراحله قبل خضوعه للمصادقة من طرف الهيئات القانونية المختصة.</w:t>
            </w:r>
          </w:p>
        </w:tc>
      </w:tr>
      <w:tr w:rsidR="008F3A15" w:rsidTr="00104058">
        <w:tc>
          <w:tcPr>
            <w:tcW w:w="2835" w:type="dxa"/>
          </w:tcPr>
          <w:p w:rsidR="008F3A15" w:rsidRDefault="00221A75" w:rsidP="008F3A15">
            <w:pPr>
              <w:tabs>
                <w:tab w:val="left" w:pos="5032"/>
              </w:tabs>
              <w:bidi/>
              <w:rPr>
                <w:rFonts w:ascii="Sakkal Majalla" w:hAnsi="Sakkal Majalla" w:cs="Sakkal Majalla"/>
                <w:sz w:val="32"/>
                <w:szCs w:val="32"/>
                <w:rtl/>
                <w:lang w:bidi="ar-DZ"/>
              </w:rPr>
            </w:pPr>
            <w:r w:rsidRPr="00221A75">
              <w:rPr>
                <w:rFonts w:asciiTheme="majorBidi" w:hAnsiTheme="majorBidi" w:cstheme="majorBidi"/>
                <w:b/>
                <w:bCs/>
                <w:sz w:val="32"/>
                <w:szCs w:val="32"/>
                <w:lang w:bidi="ar-DZ"/>
              </w:rPr>
              <w:t>Act</w:t>
            </w:r>
            <w:r w:rsidRPr="00221A75">
              <w:rPr>
                <w:rFonts w:ascii="Sakkal Majalla" w:hAnsi="Sakkal Majalla" w:cs="Sakkal Majalla"/>
                <w:b/>
                <w:bCs/>
                <w:sz w:val="32"/>
                <w:szCs w:val="32"/>
                <w:rtl/>
                <w:lang w:bidi="ar-DZ"/>
              </w:rPr>
              <w:t>= قانون تشريعي</w:t>
            </w:r>
          </w:p>
        </w:tc>
        <w:tc>
          <w:tcPr>
            <w:tcW w:w="7655" w:type="dxa"/>
          </w:tcPr>
          <w:p w:rsidR="008F3A15" w:rsidRDefault="006648EC" w:rsidP="008F3A15">
            <w:pPr>
              <w:tabs>
                <w:tab w:val="left" w:pos="5032"/>
              </w:tabs>
              <w:bidi/>
              <w:rPr>
                <w:rFonts w:ascii="Sakkal Majalla" w:hAnsi="Sakkal Majalla" w:cs="Sakkal Majalla"/>
                <w:sz w:val="32"/>
                <w:szCs w:val="32"/>
                <w:rtl/>
                <w:lang w:bidi="ar-DZ"/>
              </w:rPr>
            </w:pPr>
            <w:r>
              <w:rPr>
                <w:rFonts w:ascii="Sakkal Majalla" w:hAnsi="Sakkal Majalla" w:cs="Sakkal Majalla" w:hint="cs"/>
                <w:sz w:val="32"/>
                <w:szCs w:val="32"/>
                <w:rtl/>
                <w:lang w:bidi="ar-DZ"/>
              </w:rPr>
              <w:t>القانون الصادر عن السلطة التشريعية لتنظيم مجال نشاط ما.</w:t>
            </w:r>
          </w:p>
        </w:tc>
      </w:tr>
      <w:tr w:rsidR="008F3A15" w:rsidTr="00104058">
        <w:tc>
          <w:tcPr>
            <w:tcW w:w="2835" w:type="dxa"/>
          </w:tcPr>
          <w:p w:rsidR="008F3A15" w:rsidRDefault="00221A75" w:rsidP="00221A75">
            <w:pPr>
              <w:tabs>
                <w:tab w:val="left" w:pos="5032"/>
              </w:tabs>
              <w:bidi/>
              <w:rPr>
                <w:rFonts w:ascii="Sakkal Majalla" w:hAnsi="Sakkal Majalla" w:cs="Sakkal Majalla"/>
                <w:sz w:val="32"/>
                <w:szCs w:val="32"/>
                <w:rtl/>
                <w:lang w:bidi="ar-DZ"/>
              </w:rPr>
            </w:pPr>
            <w:r w:rsidRPr="00221A75">
              <w:rPr>
                <w:rFonts w:asciiTheme="majorBidi" w:hAnsiTheme="majorBidi" w:cstheme="majorBidi"/>
                <w:b/>
                <w:bCs/>
                <w:sz w:val="32"/>
                <w:szCs w:val="32"/>
                <w:lang w:bidi="ar-DZ"/>
              </w:rPr>
              <w:t>Statute</w:t>
            </w:r>
            <w:r w:rsidRPr="00221A75">
              <w:rPr>
                <w:rFonts w:asciiTheme="majorBidi" w:hAnsiTheme="majorBidi" w:cstheme="majorBidi"/>
                <w:b/>
                <w:bCs/>
                <w:sz w:val="32"/>
                <w:szCs w:val="32"/>
                <w:rtl/>
                <w:lang w:bidi="ar-DZ"/>
              </w:rPr>
              <w:t xml:space="preserve"> </w:t>
            </w:r>
            <w:r w:rsidRPr="00221A75">
              <w:rPr>
                <w:rFonts w:ascii="Sakkal Majalla" w:hAnsi="Sakkal Majalla" w:cs="Sakkal Majalla"/>
                <w:b/>
                <w:bCs/>
                <w:sz w:val="32"/>
                <w:szCs w:val="32"/>
                <w:rtl/>
                <w:lang w:bidi="ar-DZ"/>
              </w:rPr>
              <w:t>=نظام قانوني</w:t>
            </w:r>
          </w:p>
        </w:tc>
        <w:tc>
          <w:tcPr>
            <w:tcW w:w="7655" w:type="dxa"/>
          </w:tcPr>
          <w:p w:rsidR="008F3A15" w:rsidRDefault="006648EC" w:rsidP="008F3A15">
            <w:pPr>
              <w:tabs>
                <w:tab w:val="left" w:pos="5032"/>
              </w:tabs>
              <w:bidi/>
              <w:rPr>
                <w:rFonts w:ascii="Sakkal Majalla" w:hAnsi="Sakkal Majalla" w:cs="Sakkal Majalla"/>
                <w:sz w:val="32"/>
                <w:szCs w:val="32"/>
                <w:rtl/>
                <w:lang w:bidi="ar-DZ"/>
              </w:rPr>
            </w:pPr>
            <w:r>
              <w:rPr>
                <w:rFonts w:ascii="Sakkal Majalla" w:hAnsi="Sakkal Majalla" w:cs="Sakkal Majalla" w:hint="cs"/>
                <w:sz w:val="32"/>
                <w:szCs w:val="32"/>
                <w:rtl/>
                <w:lang w:bidi="ar-DZ"/>
              </w:rPr>
              <w:t>التشريع البرلماني الذي تسنه السلطة التشريعية المختصة سواء على المستوى الفدرالي أو على مستوى الولايات أو المدن أو المقاطعات.</w:t>
            </w:r>
          </w:p>
        </w:tc>
      </w:tr>
      <w:tr w:rsidR="008F3A15" w:rsidTr="00104058">
        <w:tc>
          <w:tcPr>
            <w:tcW w:w="2835" w:type="dxa"/>
          </w:tcPr>
          <w:p w:rsidR="008F3A15" w:rsidRDefault="00221A75" w:rsidP="008F3A15">
            <w:pPr>
              <w:tabs>
                <w:tab w:val="left" w:pos="5032"/>
              </w:tabs>
              <w:bidi/>
              <w:rPr>
                <w:rFonts w:ascii="Sakkal Majalla" w:hAnsi="Sakkal Majalla" w:cs="Sakkal Majalla"/>
                <w:sz w:val="32"/>
                <w:szCs w:val="32"/>
                <w:rtl/>
                <w:lang w:bidi="ar-DZ"/>
              </w:rPr>
            </w:pPr>
            <w:r w:rsidRPr="00221A75">
              <w:rPr>
                <w:rFonts w:asciiTheme="majorBidi" w:hAnsiTheme="majorBidi" w:cstheme="majorBidi"/>
                <w:b/>
                <w:bCs/>
                <w:sz w:val="32"/>
                <w:szCs w:val="32"/>
                <w:lang w:bidi="ar-DZ"/>
              </w:rPr>
              <w:t>Code</w:t>
            </w:r>
            <w:r w:rsidRPr="00221A75">
              <w:rPr>
                <w:rFonts w:asciiTheme="majorBidi" w:hAnsiTheme="majorBidi" w:cstheme="majorBidi"/>
                <w:b/>
                <w:bCs/>
                <w:sz w:val="32"/>
                <w:szCs w:val="32"/>
                <w:rtl/>
                <w:lang w:bidi="ar-DZ"/>
              </w:rPr>
              <w:t xml:space="preserve"> </w:t>
            </w:r>
            <w:r w:rsidRPr="00221A75">
              <w:rPr>
                <w:rFonts w:ascii="Sakkal Majalla" w:hAnsi="Sakkal Majalla" w:cs="Sakkal Majalla"/>
                <w:b/>
                <w:bCs/>
                <w:sz w:val="32"/>
                <w:szCs w:val="32"/>
                <w:rtl/>
                <w:lang w:bidi="ar-DZ"/>
              </w:rPr>
              <w:t>= تقنين</w:t>
            </w:r>
          </w:p>
        </w:tc>
        <w:tc>
          <w:tcPr>
            <w:tcW w:w="7655" w:type="dxa"/>
          </w:tcPr>
          <w:p w:rsidR="008F3A15" w:rsidRDefault="006648EC" w:rsidP="008F3A15">
            <w:pPr>
              <w:tabs>
                <w:tab w:val="left" w:pos="5032"/>
              </w:tabs>
              <w:bidi/>
              <w:rPr>
                <w:rFonts w:ascii="Sakkal Majalla" w:hAnsi="Sakkal Majalla" w:cs="Sakkal Majalla"/>
                <w:sz w:val="32"/>
                <w:szCs w:val="32"/>
                <w:rtl/>
                <w:lang w:bidi="ar-DZ"/>
              </w:rPr>
            </w:pPr>
            <w:r>
              <w:rPr>
                <w:rFonts w:ascii="Sakkal Majalla" w:hAnsi="Sakkal Majalla" w:cs="Sakkal Majalla" w:hint="cs"/>
                <w:sz w:val="32"/>
                <w:szCs w:val="32"/>
                <w:rtl/>
                <w:lang w:bidi="ar-DZ"/>
              </w:rPr>
              <w:t>يشار إليها بمصطلح قانون يضم مجموعة القوانين في مجال محدد، مثل القانون المدني، قانون الأسرة، قانون الأعمال، قانون العقوبات.</w:t>
            </w:r>
          </w:p>
        </w:tc>
      </w:tr>
      <w:tr w:rsidR="008F3A15" w:rsidTr="00104058">
        <w:tc>
          <w:tcPr>
            <w:tcW w:w="2835" w:type="dxa"/>
          </w:tcPr>
          <w:p w:rsidR="008F3A15" w:rsidRDefault="00221A75" w:rsidP="008F3A15">
            <w:pPr>
              <w:tabs>
                <w:tab w:val="left" w:pos="5032"/>
              </w:tabs>
              <w:bidi/>
              <w:rPr>
                <w:rFonts w:ascii="Sakkal Majalla" w:hAnsi="Sakkal Majalla" w:cs="Sakkal Majalla"/>
                <w:sz w:val="32"/>
                <w:szCs w:val="32"/>
                <w:rtl/>
                <w:lang w:bidi="ar-DZ"/>
              </w:rPr>
            </w:pPr>
            <w:r w:rsidRPr="00221A75">
              <w:rPr>
                <w:rFonts w:asciiTheme="majorBidi" w:hAnsiTheme="majorBidi" w:cstheme="majorBidi"/>
                <w:b/>
                <w:bCs/>
                <w:sz w:val="32"/>
                <w:szCs w:val="32"/>
                <w:lang w:bidi="ar-DZ"/>
              </w:rPr>
              <w:t>Ordinance</w:t>
            </w:r>
            <w:r w:rsidRPr="00221A75">
              <w:rPr>
                <w:rFonts w:asciiTheme="majorBidi" w:hAnsiTheme="majorBidi" w:cstheme="majorBidi"/>
                <w:b/>
                <w:bCs/>
                <w:sz w:val="32"/>
                <w:szCs w:val="32"/>
                <w:rtl/>
                <w:lang w:bidi="ar-DZ"/>
              </w:rPr>
              <w:t>=</w:t>
            </w:r>
            <w:r w:rsidRPr="00221A75">
              <w:rPr>
                <w:rFonts w:ascii="Sakkal Majalla" w:hAnsi="Sakkal Majalla" w:cs="Sakkal Majalla" w:hint="cs"/>
                <w:b/>
                <w:bCs/>
                <w:sz w:val="32"/>
                <w:szCs w:val="32"/>
                <w:rtl/>
                <w:lang w:bidi="ar-DZ"/>
              </w:rPr>
              <w:t xml:space="preserve"> لائحة</w:t>
            </w:r>
          </w:p>
        </w:tc>
        <w:tc>
          <w:tcPr>
            <w:tcW w:w="7655" w:type="dxa"/>
          </w:tcPr>
          <w:p w:rsidR="008F3A15" w:rsidRDefault="00617DC2" w:rsidP="008F3A15">
            <w:pPr>
              <w:tabs>
                <w:tab w:val="left" w:pos="5032"/>
              </w:tabs>
              <w:bidi/>
              <w:rPr>
                <w:rFonts w:ascii="Sakkal Majalla" w:hAnsi="Sakkal Majalla" w:cs="Sakkal Majalla"/>
                <w:sz w:val="32"/>
                <w:szCs w:val="32"/>
                <w:rtl/>
                <w:lang w:bidi="ar-DZ"/>
              </w:rPr>
            </w:pPr>
            <w:r>
              <w:rPr>
                <w:rFonts w:ascii="Sakkal Majalla" w:hAnsi="Sakkal Majalla" w:cs="Sakkal Majalla" w:hint="cs"/>
                <w:sz w:val="32"/>
                <w:szCs w:val="32"/>
                <w:rtl/>
                <w:lang w:bidi="ar-DZ"/>
              </w:rPr>
              <w:t>قانون صادر عن سلطة ما، كالقوانين الصادرة عن الولاية أو</w:t>
            </w:r>
            <w:r w:rsidR="006032F6">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البلدية.</w:t>
            </w:r>
          </w:p>
        </w:tc>
      </w:tr>
      <w:tr w:rsidR="008F3A15" w:rsidTr="00104058">
        <w:tc>
          <w:tcPr>
            <w:tcW w:w="2835" w:type="dxa"/>
          </w:tcPr>
          <w:p w:rsidR="008F3A15" w:rsidRDefault="00221A75" w:rsidP="008F3A15">
            <w:pPr>
              <w:tabs>
                <w:tab w:val="left" w:pos="5032"/>
              </w:tabs>
              <w:bidi/>
              <w:rPr>
                <w:rFonts w:ascii="Sakkal Majalla" w:hAnsi="Sakkal Majalla" w:cs="Sakkal Majalla"/>
                <w:sz w:val="32"/>
                <w:szCs w:val="32"/>
                <w:rtl/>
                <w:lang w:bidi="ar-DZ"/>
              </w:rPr>
            </w:pPr>
            <w:r w:rsidRPr="00221A75">
              <w:rPr>
                <w:rFonts w:asciiTheme="majorBidi" w:hAnsiTheme="majorBidi" w:cstheme="majorBidi"/>
                <w:b/>
                <w:bCs/>
                <w:sz w:val="32"/>
                <w:szCs w:val="32"/>
                <w:lang w:bidi="ar-DZ"/>
              </w:rPr>
              <w:t>Regulation</w:t>
            </w:r>
            <w:r w:rsidRPr="00221A75">
              <w:rPr>
                <w:rFonts w:ascii="Sakkal Majalla" w:hAnsi="Sakkal Majalla" w:cs="Sakkal Majalla"/>
                <w:b/>
                <w:bCs/>
                <w:sz w:val="32"/>
                <w:szCs w:val="32"/>
                <w:rtl/>
                <w:lang w:bidi="ar-DZ"/>
              </w:rPr>
              <w:t>=</w:t>
            </w:r>
            <w:r w:rsidRPr="00221A75">
              <w:rPr>
                <w:rFonts w:ascii="Sakkal Majalla" w:hAnsi="Sakkal Majalla" w:cs="Sakkal Majalla"/>
                <w:b/>
                <w:bCs/>
                <w:sz w:val="32"/>
                <w:szCs w:val="32"/>
                <w:lang w:bidi="ar-DZ"/>
              </w:rPr>
              <w:t xml:space="preserve"> </w:t>
            </w:r>
            <w:r w:rsidRPr="00221A75">
              <w:rPr>
                <w:rFonts w:ascii="Sakkal Majalla" w:hAnsi="Sakkal Majalla" w:cs="Sakkal Majalla"/>
                <w:b/>
                <w:bCs/>
                <w:sz w:val="32"/>
                <w:szCs w:val="32"/>
                <w:rtl/>
                <w:lang w:bidi="ar-DZ"/>
              </w:rPr>
              <w:t>تنظيم</w:t>
            </w:r>
          </w:p>
        </w:tc>
        <w:tc>
          <w:tcPr>
            <w:tcW w:w="7655" w:type="dxa"/>
          </w:tcPr>
          <w:p w:rsidR="008F3A15" w:rsidRDefault="006032F6" w:rsidP="008F3A15">
            <w:pPr>
              <w:tabs>
                <w:tab w:val="left" w:pos="5032"/>
              </w:tabs>
              <w:bidi/>
              <w:rPr>
                <w:rFonts w:ascii="Sakkal Majalla" w:hAnsi="Sakkal Majalla" w:cs="Sakkal Majalla"/>
                <w:sz w:val="32"/>
                <w:szCs w:val="32"/>
                <w:rtl/>
                <w:lang w:bidi="ar-DZ"/>
              </w:rPr>
            </w:pPr>
            <w:r>
              <w:rPr>
                <w:rFonts w:ascii="Sakkal Majalla" w:hAnsi="Sakkal Majalla" w:cs="Sakkal Majalla" w:hint="cs"/>
                <w:sz w:val="32"/>
                <w:szCs w:val="32"/>
                <w:rtl/>
                <w:lang w:bidi="ar-DZ"/>
              </w:rPr>
              <w:t>تنظيم صادر عن هيئة قانونية مختصة يتعلق بتنظيم الأشخاص والمهام الخاضعين لإشرافها.</w:t>
            </w:r>
          </w:p>
        </w:tc>
      </w:tr>
      <w:tr w:rsidR="008F3A15" w:rsidTr="00104058">
        <w:tc>
          <w:tcPr>
            <w:tcW w:w="2835" w:type="dxa"/>
          </w:tcPr>
          <w:p w:rsidR="008F3A15" w:rsidRDefault="00221A75" w:rsidP="008F3A15">
            <w:pPr>
              <w:tabs>
                <w:tab w:val="left" w:pos="5032"/>
              </w:tabs>
              <w:bidi/>
              <w:rPr>
                <w:rFonts w:ascii="Sakkal Majalla" w:hAnsi="Sakkal Majalla" w:cs="Sakkal Majalla"/>
                <w:sz w:val="32"/>
                <w:szCs w:val="32"/>
                <w:rtl/>
                <w:lang w:bidi="ar-DZ"/>
              </w:rPr>
            </w:pPr>
            <w:r>
              <w:rPr>
                <w:rFonts w:ascii="Sakkal Majalla" w:hAnsi="Sakkal Majalla" w:cs="Sakkal Majalla"/>
                <w:sz w:val="32"/>
                <w:szCs w:val="32"/>
                <w:lang w:bidi="ar-DZ"/>
              </w:rPr>
              <w:t xml:space="preserve"> </w:t>
            </w:r>
            <w:r w:rsidRPr="00221A75">
              <w:rPr>
                <w:rFonts w:asciiTheme="majorBidi" w:hAnsiTheme="majorBidi" w:cstheme="majorBidi"/>
                <w:b/>
                <w:bCs/>
                <w:sz w:val="32"/>
                <w:szCs w:val="32"/>
                <w:lang w:bidi="ar-DZ"/>
              </w:rPr>
              <w:t>Order</w:t>
            </w:r>
            <w:r w:rsidRPr="00221A75">
              <w:rPr>
                <w:rFonts w:asciiTheme="majorBidi" w:hAnsiTheme="majorBidi" w:cstheme="majorBidi"/>
                <w:b/>
                <w:bCs/>
                <w:sz w:val="32"/>
                <w:szCs w:val="32"/>
                <w:rtl/>
                <w:lang w:bidi="ar-DZ"/>
              </w:rPr>
              <w:t>=</w:t>
            </w:r>
            <w:r w:rsidRPr="00221A75">
              <w:rPr>
                <w:rFonts w:ascii="Sakkal Majalla" w:hAnsi="Sakkal Majalla" w:cs="Sakkal Majalla" w:hint="cs"/>
                <w:b/>
                <w:bCs/>
                <w:sz w:val="32"/>
                <w:szCs w:val="32"/>
                <w:rtl/>
                <w:lang w:bidi="ar-DZ"/>
              </w:rPr>
              <w:t xml:space="preserve"> أمر</w:t>
            </w:r>
          </w:p>
        </w:tc>
        <w:tc>
          <w:tcPr>
            <w:tcW w:w="7655" w:type="dxa"/>
          </w:tcPr>
          <w:p w:rsidR="008F3A15" w:rsidRDefault="00D05E51" w:rsidP="008F3A15">
            <w:pPr>
              <w:tabs>
                <w:tab w:val="left" w:pos="5032"/>
              </w:tabs>
              <w:bidi/>
              <w:rPr>
                <w:rFonts w:ascii="Sakkal Majalla" w:hAnsi="Sakkal Majalla" w:cs="Sakkal Majalla"/>
                <w:sz w:val="32"/>
                <w:szCs w:val="32"/>
                <w:rtl/>
                <w:lang w:bidi="ar-DZ"/>
              </w:rPr>
            </w:pPr>
            <w:r>
              <w:rPr>
                <w:rFonts w:ascii="Sakkal Majalla" w:hAnsi="Sakkal Majalla" w:cs="Sakkal Majalla" w:hint="cs"/>
                <w:sz w:val="32"/>
                <w:szCs w:val="32"/>
                <w:rtl/>
                <w:lang w:bidi="ar-DZ"/>
              </w:rPr>
              <w:t>تفويض أو أمر أو توجيه صادر عن جهة رسمية مثل الأوامر التنفيذية.</w:t>
            </w:r>
          </w:p>
        </w:tc>
      </w:tr>
      <w:tr w:rsidR="008F3A15" w:rsidTr="00104058">
        <w:tc>
          <w:tcPr>
            <w:tcW w:w="2835" w:type="dxa"/>
          </w:tcPr>
          <w:p w:rsidR="008F3A15" w:rsidRDefault="00221A75" w:rsidP="00221A75">
            <w:pPr>
              <w:tabs>
                <w:tab w:val="left" w:pos="5032"/>
              </w:tabs>
              <w:bidi/>
              <w:rPr>
                <w:rFonts w:ascii="Sakkal Majalla" w:hAnsi="Sakkal Majalla" w:cs="Sakkal Majalla"/>
                <w:sz w:val="32"/>
                <w:szCs w:val="32"/>
                <w:rtl/>
                <w:lang w:bidi="ar-DZ"/>
              </w:rPr>
            </w:pPr>
            <w:r w:rsidRPr="00221A75">
              <w:rPr>
                <w:rFonts w:asciiTheme="majorBidi" w:hAnsiTheme="majorBidi" w:cstheme="majorBidi"/>
                <w:b/>
                <w:bCs/>
                <w:sz w:val="32"/>
                <w:szCs w:val="32"/>
                <w:lang w:bidi="ar-DZ"/>
              </w:rPr>
              <w:t>Decree law</w:t>
            </w:r>
            <w:r w:rsidRPr="00221A75">
              <w:rPr>
                <w:rFonts w:asciiTheme="majorBidi" w:hAnsiTheme="majorBidi" w:cstheme="majorBidi"/>
                <w:b/>
                <w:bCs/>
                <w:sz w:val="32"/>
                <w:szCs w:val="32"/>
                <w:rtl/>
                <w:lang w:bidi="ar-DZ"/>
              </w:rPr>
              <w:t xml:space="preserve">= </w:t>
            </w:r>
            <w:r w:rsidRPr="00221A75">
              <w:rPr>
                <w:rFonts w:ascii="Sakkal Majalla" w:hAnsi="Sakkal Majalla" w:cs="Sakkal Majalla" w:hint="cs"/>
                <w:b/>
                <w:bCs/>
                <w:sz w:val="32"/>
                <w:szCs w:val="32"/>
                <w:rtl/>
                <w:lang w:bidi="ar-DZ"/>
              </w:rPr>
              <w:t>مرسوم</w:t>
            </w:r>
          </w:p>
        </w:tc>
        <w:tc>
          <w:tcPr>
            <w:tcW w:w="7655" w:type="dxa"/>
          </w:tcPr>
          <w:p w:rsidR="008F3A15" w:rsidRDefault="00D05E51" w:rsidP="008F3A15">
            <w:pPr>
              <w:tabs>
                <w:tab w:val="left" w:pos="5032"/>
              </w:tabs>
              <w:bidi/>
              <w:rPr>
                <w:rFonts w:ascii="Sakkal Majalla" w:hAnsi="Sakkal Majalla" w:cs="Sakkal Majalla"/>
                <w:sz w:val="32"/>
                <w:szCs w:val="32"/>
                <w:rtl/>
                <w:lang w:bidi="ar-DZ"/>
              </w:rPr>
            </w:pPr>
            <w:r>
              <w:rPr>
                <w:rFonts w:ascii="Sakkal Majalla" w:hAnsi="Sakkal Majalla" w:cs="Sakkal Majalla" w:hint="cs"/>
                <w:sz w:val="32"/>
                <w:szCs w:val="32"/>
                <w:rtl/>
                <w:lang w:bidi="ar-DZ"/>
              </w:rPr>
              <w:t>مرسوم أو قرار صادر عن جهة رسمية.</w:t>
            </w:r>
          </w:p>
        </w:tc>
      </w:tr>
    </w:tbl>
    <w:p w:rsidR="00DA78CF" w:rsidRPr="00FB3301" w:rsidRDefault="00DA78CF" w:rsidP="008F3A15">
      <w:pPr>
        <w:tabs>
          <w:tab w:val="left" w:pos="5032"/>
        </w:tabs>
        <w:bidi/>
        <w:rPr>
          <w:rFonts w:ascii="Sakkal Majalla" w:hAnsi="Sakkal Majalla" w:cs="Sakkal Majalla"/>
          <w:sz w:val="32"/>
          <w:szCs w:val="32"/>
          <w:rtl/>
          <w:lang w:bidi="ar-DZ"/>
        </w:rPr>
      </w:pPr>
    </w:p>
    <w:sectPr w:rsidR="00DA78CF" w:rsidRPr="00FB3301" w:rsidSect="00FB703B">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408" w:rsidRDefault="00C33408" w:rsidP="002028CB">
      <w:pPr>
        <w:spacing w:after="0" w:line="240" w:lineRule="auto"/>
      </w:pPr>
      <w:r>
        <w:separator/>
      </w:r>
    </w:p>
  </w:endnote>
  <w:endnote w:type="continuationSeparator" w:id="0">
    <w:p w:rsidR="00C33408" w:rsidRDefault="00C33408" w:rsidP="0020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408" w:rsidRDefault="00C33408" w:rsidP="002028CB">
      <w:pPr>
        <w:spacing w:after="0" w:line="240" w:lineRule="auto"/>
      </w:pPr>
      <w:r>
        <w:separator/>
      </w:r>
    </w:p>
  </w:footnote>
  <w:footnote w:type="continuationSeparator" w:id="0">
    <w:p w:rsidR="00C33408" w:rsidRDefault="00C33408" w:rsidP="002028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CB"/>
    <w:rsid w:val="00011337"/>
    <w:rsid w:val="000464B0"/>
    <w:rsid w:val="000B3095"/>
    <w:rsid w:val="000B3D4F"/>
    <w:rsid w:val="000D0EEF"/>
    <w:rsid w:val="000D231D"/>
    <w:rsid w:val="000E3604"/>
    <w:rsid w:val="00104058"/>
    <w:rsid w:val="002028CB"/>
    <w:rsid w:val="002108AD"/>
    <w:rsid w:val="00216B5D"/>
    <w:rsid w:val="00221A75"/>
    <w:rsid w:val="002743EC"/>
    <w:rsid w:val="002A232B"/>
    <w:rsid w:val="002A2845"/>
    <w:rsid w:val="003144DE"/>
    <w:rsid w:val="00332B86"/>
    <w:rsid w:val="004102AC"/>
    <w:rsid w:val="00424754"/>
    <w:rsid w:val="00483ED2"/>
    <w:rsid w:val="00492A27"/>
    <w:rsid w:val="004A4486"/>
    <w:rsid w:val="004C02F3"/>
    <w:rsid w:val="004C7B4A"/>
    <w:rsid w:val="004D29C9"/>
    <w:rsid w:val="004D7664"/>
    <w:rsid w:val="00534A9E"/>
    <w:rsid w:val="005853DD"/>
    <w:rsid w:val="005E591A"/>
    <w:rsid w:val="006032F6"/>
    <w:rsid w:val="00617DC2"/>
    <w:rsid w:val="006648EC"/>
    <w:rsid w:val="00692AE8"/>
    <w:rsid w:val="00695893"/>
    <w:rsid w:val="006F3F02"/>
    <w:rsid w:val="006F47E6"/>
    <w:rsid w:val="00724079"/>
    <w:rsid w:val="00735F46"/>
    <w:rsid w:val="007554B8"/>
    <w:rsid w:val="007C4030"/>
    <w:rsid w:val="00801852"/>
    <w:rsid w:val="008566BE"/>
    <w:rsid w:val="00881126"/>
    <w:rsid w:val="008C3EA8"/>
    <w:rsid w:val="008F3A15"/>
    <w:rsid w:val="00905034"/>
    <w:rsid w:val="00941FC3"/>
    <w:rsid w:val="00A12BE8"/>
    <w:rsid w:val="00A6020D"/>
    <w:rsid w:val="00A65482"/>
    <w:rsid w:val="00A75F50"/>
    <w:rsid w:val="00AB6AF0"/>
    <w:rsid w:val="00AF2B26"/>
    <w:rsid w:val="00B00115"/>
    <w:rsid w:val="00B20382"/>
    <w:rsid w:val="00B30E8C"/>
    <w:rsid w:val="00B559D0"/>
    <w:rsid w:val="00B65291"/>
    <w:rsid w:val="00BE527F"/>
    <w:rsid w:val="00C04E68"/>
    <w:rsid w:val="00C1150C"/>
    <w:rsid w:val="00C33408"/>
    <w:rsid w:val="00C6454E"/>
    <w:rsid w:val="00C76729"/>
    <w:rsid w:val="00D05E51"/>
    <w:rsid w:val="00D14F82"/>
    <w:rsid w:val="00D50674"/>
    <w:rsid w:val="00DA78CF"/>
    <w:rsid w:val="00DC03EB"/>
    <w:rsid w:val="00DC6193"/>
    <w:rsid w:val="00DD0A92"/>
    <w:rsid w:val="00E022DB"/>
    <w:rsid w:val="00E17EE9"/>
    <w:rsid w:val="00E52A15"/>
    <w:rsid w:val="00E679BC"/>
    <w:rsid w:val="00E8791D"/>
    <w:rsid w:val="00F56D9C"/>
    <w:rsid w:val="00FA1449"/>
    <w:rsid w:val="00FB3301"/>
    <w:rsid w:val="00FB703B"/>
    <w:rsid w:val="00FF1F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43F438-AC74-4D1A-BFA5-00C749D8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28CB"/>
    <w:pPr>
      <w:tabs>
        <w:tab w:val="center" w:pos="4536"/>
        <w:tab w:val="right" w:pos="9072"/>
      </w:tabs>
      <w:spacing w:after="0" w:line="240" w:lineRule="auto"/>
    </w:pPr>
  </w:style>
  <w:style w:type="character" w:customStyle="1" w:styleId="En-tteCar">
    <w:name w:val="En-tête Car"/>
    <w:basedOn w:val="Policepardfaut"/>
    <w:link w:val="En-tte"/>
    <w:uiPriority w:val="99"/>
    <w:rsid w:val="002028CB"/>
  </w:style>
  <w:style w:type="paragraph" w:styleId="Pieddepage">
    <w:name w:val="footer"/>
    <w:basedOn w:val="Normal"/>
    <w:link w:val="PieddepageCar"/>
    <w:uiPriority w:val="99"/>
    <w:unhideWhenUsed/>
    <w:rsid w:val="002028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8CB"/>
  </w:style>
  <w:style w:type="table" w:styleId="Grilledutableau">
    <w:name w:val="Table Grid"/>
    <w:basedOn w:val="TableauNormal"/>
    <w:uiPriority w:val="39"/>
    <w:rsid w:val="008F3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0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55D74C7-22CD-4639-9DD4-E812F3C8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724</Words>
  <Characters>3985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2021-12-17T16:57:00Z</dcterms:created>
  <dcterms:modified xsi:type="dcterms:W3CDTF">2021-12-18T16:44:00Z</dcterms:modified>
</cp:coreProperties>
</file>