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54388" w14:textId="77777777" w:rsidR="006D3A33" w:rsidRPr="00070C17" w:rsidRDefault="000A715B" w:rsidP="00070C17">
      <w:pPr>
        <w:bidi/>
        <w:spacing w:line="360" w:lineRule="auto"/>
        <w:jc w:val="center"/>
        <w:rPr>
          <w:b/>
          <w:bCs/>
          <w:sz w:val="32"/>
          <w:szCs w:val="32"/>
          <w:rtl/>
        </w:rPr>
      </w:pPr>
      <w:r w:rsidRPr="00070C17">
        <w:rPr>
          <w:b/>
          <w:bCs/>
          <w:sz w:val="32"/>
          <w:szCs w:val="32"/>
          <w:rtl/>
        </w:rPr>
        <w:t>ا</w:t>
      </w:r>
      <w:r w:rsidRPr="00070C17">
        <w:rPr>
          <w:rFonts w:hint="cs"/>
          <w:b/>
          <w:bCs/>
          <w:sz w:val="32"/>
          <w:szCs w:val="32"/>
          <w:rtl/>
        </w:rPr>
        <w:t>لجمهورية الجزائرية الديمقراطية الشعبية</w:t>
      </w:r>
    </w:p>
    <w:p w14:paraId="03EC9360" w14:textId="77777777" w:rsidR="000A715B" w:rsidRPr="00070C17" w:rsidRDefault="000A715B" w:rsidP="00070C17">
      <w:pPr>
        <w:bidi/>
        <w:spacing w:line="360" w:lineRule="auto"/>
        <w:jc w:val="center"/>
        <w:rPr>
          <w:b/>
          <w:bCs/>
          <w:sz w:val="32"/>
          <w:szCs w:val="32"/>
          <w:rtl/>
        </w:rPr>
      </w:pPr>
      <w:r w:rsidRPr="00070C17">
        <w:rPr>
          <w:rFonts w:hint="cs"/>
          <w:b/>
          <w:bCs/>
          <w:sz w:val="32"/>
          <w:szCs w:val="32"/>
          <w:rtl/>
        </w:rPr>
        <w:t xml:space="preserve">جامعة محمد خيض </w:t>
      </w:r>
      <w:r w:rsidRPr="00070C17">
        <w:rPr>
          <w:b/>
          <w:bCs/>
          <w:sz w:val="32"/>
          <w:szCs w:val="32"/>
          <w:rtl/>
        </w:rPr>
        <w:t>–</w:t>
      </w:r>
      <w:r w:rsidRPr="00070C17">
        <w:rPr>
          <w:rFonts w:hint="cs"/>
          <w:b/>
          <w:bCs/>
          <w:sz w:val="32"/>
          <w:szCs w:val="32"/>
          <w:rtl/>
        </w:rPr>
        <w:t>بسكرة-</w:t>
      </w:r>
    </w:p>
    <w:p w14:paraId="25DE6A9F" w14:textId="77777777" w:rsidR="000A715B" w:rsidRPr="00070C17" w:rsidRDefault="000A715B" w:rsidP="00070C17">
      <w:pPr>
        <w:bidi/>
        <w:spacing w:line="360" w:lineRule="auto"/>
        <w:jc w:val="center"/>
        <w:rPr>
          <w:b/>
          <w:bCs/>
          <w:sz w:val="32"/>
          <w:szCs w:val="32"/>
          <w:rtl/>
        </w:rPr>
      </w:pPr>
      <w:r w:rsidRPr="00070C17">
        <w:rPr>
          <w:rFonts w:hint="cs"/>
          <w:b/>
          <w:bCs/>
          <w:sz w:val="32"/>
          <w:szCs w:val="32"/>
          <w:rtl/>
        </w:rPr>
        <w:t>كلية العلوم الاقتصادية والتجارية وعلوم التسيير</w:t>
      </w:r>
    </w:p>
    <w:p w14:paraId="60AD17B2" w14:textId="77777777" w:rsidR="000A715B" w:rsidRPr="00070C17" w:rsidRDefault="000A715B" w:rsidP="00070C17">
      <w:pPr>
        <w:bidi/>
        <w:spacing w:line="360" w:lineRule="auto"/>
        <w:jc w:val="center"/>
        <w:rPr>
          <w:b/>
          <w:bCs/>
          <w:sz w:val="32"/>
          <w:szCs w:val="32"/>
          <w:rtl/>
        </w:rPr>
      </w:pPr>
      <w:r w:rsidRPr="00070C17">
        <w:rPr>
          <w:rFonts w:hint="cs"/>
          <w:b/>
          <w:bCs/>
          <w:sz w:val="32"/>
          <w:szCs w:val="32"/>
          <w:rtl/>
        </w:rPr>
        <w:t>شعبة: الموارد البشرية</w:t>
      </w:r>
    </w:p>
    <w:p w14:paraId="6B7301DF" w14:textId="77777777" w:rsidR="00E02783" w:rsidRDefault="00E02783" w:rsidP="00070C17">
      <w:pPr>
        <w:bidi/>
        <w:spacing w:line="360" w:lineRule="auto"/>
        <w:jc w:val="both"/>
        <w:rPr>
          <w:sz w:val="28"/>
          <w:szCs w:val="28"/>
          <w:rtl/>
        </w:rPr>
      </w:pPr>
    </w:p>
    <w:p w14:paraId="361BABAB" w14:textId="77777777" w:rsidR="00E02783" w:rsidRPr="001D2294" w:rsidRDefault="00E02783" w:rsidP="00070C17">
      <w:pPr>
        <w:bidi/>
        <w:spacing w:line="360" w:lineRule="auto"/>
        <w:jc w:val="both"/>
        <w:rPr>
          <w:b/>
          <w:bCs/>
          <w:sz w:val="48"/>
          <w:szCs w:val="48"/>
          <w:rtl/>
        </w:rPr>
      </w:pPr>
      <w:r>
        <w:rPr>
          <w:rFonts w:hint="cs"/>
          <w:sz w:val="28"/>
          <w:szCs w:val="28"/>
          <w:rtl/>
        </w:rPr>
        <w:t xml:space="preserve">  </w:t>
      </w:r>
      <w:r w:rsidRPr="001D2294">
        <w:rPr>
          <w:rFonts w:hint="cs"/>
          <w:sz w:val="48"/>
          <w:szCs w:val="48"/>
          <w:rtl/>
        </w:rPr>
        <w:t xml:space="preserve">       </w:t>
      </w:r>
      <w:r w:rsidRPr="001D2294">
        <w:rPr>
          <w:rFonts w:hint="cs"/>
          <w:b/>
          <w:bCs/>
          <w:sz w:val="48"/>
          <w:szCs w:val="48"/>
          <w:rtl/>
        </w:rPr>
        <w:t xml:space="preserve">بحث حول:     </w:t>
      </w:r>
    </w:p>
    <w:p w14:paraId="5E958913" w14:textId="77777777" w:rsidR="000A715B" w:rsidRPr="000A715B" w:rsidRDefault="00E02783" w:rsidP="00070C17">
      <w:pPr>
        <w:bidi/>
        <w:spacing w:line="360" w:lineRule="auto"/>
        <w:jc w:val="both"/>
        <w:rPr>
          <w:sz w:val="28"/>
          <w:szCs w:val="28"/>
        </w:rPr>
      </w:pPr>
      <w:r>
        <w:rPr>
          <w:noProof/>
          <w:sz w:val="28"/>
          <w:szCs w:val="28"/>
          <w:lang w:eastAsia="fr-FR"/>
        </w:rPr>
        <mc:AlternateContent>
          <mc:Choice Requires="wps">
            <w:drawing>
              <wp:anchor distT="0" distB="0" distL="114300" distR="114300" simplePos="0" relativeHeight="251659264" behindDoc="0" locked="0" layoutInCell="1" allowOverlap="1" wp14:anchorId="6981DAC8" wp14:editId="35B31C53">
                <wp:simplePos x="0" y="0"/>
                <wp:positionH relativeFrom="column">
                  <wp:posOffset>-84455</wp:posOffset>
                </wp:positionH>
                <wp:positionV relativeFrom="paragraph">
                  <wp:posOffset>80645</wp:posOffset>
                </wp:positionV>
                <wp:extent cx="6033052" cy="1958009"/>
                <wp:effectExtent l="0" t="0" r="25400" b="23495"/>
                <wp:wrapNone/>
                <wp:docPr id="1" name="Rectangle à coins arrondis 1"/>
                <wp:cNvGraphicFramePr/>
                <a:graphic xmlns:a="http://schemas.openxmlformats.org/drawingml/2006/main">
                  <a:graphicData uri="http://schemas.microsoft.com/office/word/2010/wordprocessingShape">
                    <wps:wsp>
                      <wps:cNvSpPr/>
                      <wps:spPr>
                        <a:xfrm>
                          <a:off x="0" y="0"/>
                          <a:ext cx="6033052" cy="195800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3B6109" w14:textId="77777777" w:rsidR="00E02783" w:rsidRPr="00E02783" w:rsidRDefault="00E02783" w:rsidP="00E02783">
                            <w:pPr>
                              <w:jc w:val="center"/>
                              <w:rPr>
                                <w:b/>
                                <w:bCs/>
                                <w:sz w:val="72"/>
                                <w:szCs w:val="72"/>
                                <w:lang w:bidi="ar-DZ"/>
                              </w:rPr>
                            </w:pPr>
                            <w:r w:rsidRPr="00E02783">
                              <w:rPr>
                                <w:rFonts w:hint="cs"/>
                                <w:b/>
                                <w:bCs/>
                                <w:sz w:val="72"/>
                                <w:szCs w:val="72"/>
                                <w:rtl/>
                                <w:lang w:bidi="ar-DZ"/>
                              </w:rPr>
                              <w:t xml:space="preserve">التفاوض </w:t>
                            </w:r>
                            <w:r w:rsidR="00306CF1">
                              <w:rPr>
                                <w:b/>
                                <w:bCs/>
                                <w:sz w:val="72"/>
                                <w:szCs w:val="72"/>
                                <w:rtl/>
                                <w:lang w:bidi="ar-DZ"/>
                              </w:rPr>
                              <w:t>وإدارة</w:t>
                            </w:r>
                            <w:r w:rsidRPr="00E02783">
                              <w:rPr>
                                <w:rFonts w:hint="cs"/>
                                <w:b/>
                                <w:bCs/>
                                <w:sz w:val="72"/>
                                <w:szCs w:val="72"/>
                                <w:rtl/>
                                <w:lang w:bidi="ar-DZ"/>
                              </w:rPr>
                              <w:t xml:space="preserve"> النزاعات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6" style="position:absolute;left:0;text-align:left;margin-left:-6.65pt;margin-top:6.35pt;width:475.05pt;height:154.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" fillcolor="#5b9bd5 [3204]" strokecolor="#1f4d78 [1604]" strokeweight="1pt">
                <v:stroke joinstyle="miter"/>
                <v:textbox>
                  <w:txbxContent>
                    <w:p w:rsidR="00E02783" w:rsidRPr="00E02783" w:rsidRDefault="00E02783" w:rsidP="00E02783">
                      <w:pPr>
                        <w:jc w:val="center"/>
                        <w:rPr>
                          <w:b/>
                          <w:bCs/>
                          <w:sz w:val="72"/>
                          <w:szCs w:val="72"/>
                          <w:lang w:bidi="ar-DZ"/>
                        </w:rPr>
                      </w:pPr>
                      <w:r w:rsidRPr="00E02783">
                        <w:rPr>
                          <w:rFonts w:hint="cs"/>
                          <w:b/>
                          <w:bCs/>
                          <w:sz w:val="72"/>
                          <w:szCs w:val="72"/>
                          <w:rtl/>
                          <w:lang w:bidi="ar-DZ"/>
                        </w:rPr>
                        <w:t xml:space="preserve">التفاوض </w:t>
                      </w:r>
                      <w:r w:rsidR="00306CF1">
                        <w:rPr>
                          <w:b/>
                          <w:bCs/>
                          <w:sz w:val="72"/>
                          <w:szCs w:val="72"/>
                          <w:rtl/>
                          <w:lang w:bidi="ar-DZ"/>
                        </w:rPr>
                        <w:t>وإدارة</w:t>
                      </w:r>
                      <w:r w:rsidRPr="00E02783">
                        <w:rPr>
                          <w:rFonts w:hint="cs"/>
                          <w:b/>
                          <w:bCs/>
                          <w:sz w:val="72"/>
                          <w:szCs w:val="72"/>
                          <w:rtl/>
                          <w:lang w:bidi="ar-DZ"/>
                        </w:rPr>
                        <w:t xml:space="preserve"> النزاعات </w:t>
                      </w:r>
                    </w:p>
                  </w:txbxContent>
                </v:textbox>
              </v:roundrect>
            </w:pict>
          </mc:Fallback>
        </mc:AlternateContent>
      </w:r>
    </w:p>
    <w:p w14:paraId="29B88275" w14:textId="77777777" w:rsidR="00A44285" w:rsidRDefault="00A44285" w:rsidP="00070C17">
      <w:pPr>
        <w:bidi/>
        <w:spacing w:line="360" w:lineRule="auto"/>
        <w:jc w:val="both"/>
      </w:pPr>
    </w:p>
    <w:p w14:paraId="26719334" w14:textId="77777777" w:rsidR="00A44285" w:rsidRDefault="00A44285" w:rsidP="00070C17">
      <w:pPr>
        <w:bidi/>
        <w:spacing w:line="360" w:lineRule="auto"/>
        <w:jc w:val="both"/>
      </w:pPr>
    </w:p>
    <w:p w14:paraId="6E28FD6A" w14:textId="77777777" w:rsidR="00A44285" w:rsidRDefault="00A44285" w:rsidP="00070C17">
      <w:pPr>
        <w:bidi/>
        <w:spacing w:line="360" w:lineRule="auto"/>
        <w:jc w:val="both"/>
      </w:pPr>
    </w:p>
    <w:p w14:paraId="358ECF4F" w14:textId="77777777" w:rsidR="00A44285" w:rsidRDefault="00A44285" w:rsidP="00070C17">
      <w:pPr>
        <w:bidi/>
        <w:spacing w:line="360" w:lineRule="auto"/>
        <w:jc w:val="both"/>
      </w:pPr>
    </w:p>
    <w:p w14:paraId="42B3D0A8" w14:textId="77777777" w:rsidR="00A44285" w:rsidRDefault="00A44285" w:rsidP="00070C17">
      <w:pPr>
        <w:bidi/>
        <w:spacing w:line="360" w:lineRule="auto"/>
        <w:jc w:val="both"/>
      </w:pPr>
    </w:p>
    <w:p w14:paraId="07589766" w14:textId="77777777" w:rsidR="00A44285" w:rsidRDefault="00A44285" w:rsidP="00070C17">
      <w:pPr>
        <w:bidi/>
        <w:spacing w:line="360" w:lineRule="auto"/>
        <w:jc w:val="both"/>
      </w:pPr>
    </w:p>
    <w:p w14:paraId="6CB4D9C7" w14:textId="77777777" w:rsidR="00A44285" w:rsidRDefault="00A44285" w:rsidP="00070C17">
      <w:pPr>
        <w:bidi/>
        <w:spacing w:line="360" w:lineRule="auto"/>
        <w:jc w:val="both"/>
      </w:pPr>
    </w:p>
    <w:p w14:paraId="71138A32" w14:textId="77777777" w:rsidR="00D54464" w:rsidRPr="004827F2" w:rsidRDefault="00E02783" w:rsidP="00070C17">
      <w:pPr>
        <w:bidi/>
        <w:spacing w:line="360" w:lineRule="auto"/>
        <w:jc w:val="both"/>
        <w:rPr>
          <w:sz w:val="48"/>
          <w:szCs w:val="48"/>
        </w:rPr>
      </w:pPr>
      <w:r w:rsidRPr="004827F2">
        <w:rPr>
          <w:rFonts w:hint="cs"/>
          <w:b/>
          <w:bCs/>
          <w:sz w:val="48"/>
          <w:szCs w:val="48"/>
          <w:rtl/>
        </w:rPr>
        <w:t>من إعداد الطلبة</w:t>
      </w:r>
      <w:r w:rsidRPr="004827F2">
        <w:rPr>
          <w:rFonts w:hint="cs"/>
          <w:sz w:val="48"/>
          <w:szCs w:val="48"/>
          <w:rtl/>
        </w:rPr>
        <w:t xml:space="preserve">: </w:t>
      </w:r>
    </w:p>
    <w:p w14:paraId="15A99761" w14:textId="77777777" w:rsidR="001D2294" w:rsidRDefault="001D2294" w:rsidP="001D2294">
      <w:pPr>
        <w:pStyle w:val="Paragraphedeliste"/>
        <w:numPr>
          <w:ilvl w:val="0"/>
          <w:numId w:val="11"/>
        </w:numPr>
        <w:bidi/>
        <w:spacing w:line="360" w:lineRule="auto"/>
        <w:jc w:val="both"/>
        <w:rPr>
          <w:sz w:val="44"/>
          <w:szCs w:val="44"/>
        </w:rPr>
      </w:pPr>
      <w:r>
        <w:rPr>
          <w:sz w:val="44"/>
          <w:szCs w:val="44"/>
          <w:rtl/>
        </w:rPr>
        <w:t>بلهوشات</w:t>
      </w:r>
      <w:r w:rsidR="005763F3" w:rsidRPr="001D2294">
        <w:rPr>
          <w:sz w:val="44"/>
          <w:szCs w:val="44"/>
          <w:rtl/>
        </w:rPr>
        <w:t xml:space="preserve"> سامي </w:t>
      </w:r>
    </w:p>
    <w:p w14:paraId="2621176B" w14:textId="77777777" w:rsidR="001D2294" w:rsidRPr="001D2294" w:rsidRDefault="001D2294" w:rsidP="001D2294">
      <w:pPr>
        <w:pStyle w:val="Paragraphedeliste"/>
        <w:numPr>
          <w:ilvl w:val="0"/>
          <w:numId w:val="11"/>
        </w:numPr>
        <w:bidi/>
        <w:spacing w:line="360" w:lineRule="auto"/>
        <w:jc w:val="both"/>
        <w:rPr>
          <w:sz w:val="44"/>
          <w:szCs w:val="44"/>
        </w:rPr>
      </w:pPr>
      <w:r w:rsidRPr="001D2294">
        <w:rPr>
          <w:sz w:val="44"/>
          <w:szCs w:val="44"/>
          <w:rtl/>
        </w:rPr>
        <w:t>حجاز</w:t>
      </w:r>
      <w:r w:rsidR="005763F3" w:rsidRPr="001D2294">
        <w:rPr>
          <w:sz w:val="44"/>
          <w:szCs w:val="44"/>
          <w:rtl/>
        </w:rPr>
        <w:t xml:space="preserve"> محمد </w:t>
      </w:r>
      <w:r w:rsidR="00E02783" w:rsidRPr="001D2294">
        <w:rPr>
          <w:sz w:val="32"/>
          <w:szCs w:val="32"/>
          <w:rtl/>
        </w:rPr>
        <w:t xml:space="preserve"> </w:t>
      </w:r>
      <w:r w:rsidR="00E02783" w:rsidRPr="001D2294">
        <w:rPr>
          <w:rFonts w:hint="cs"/>
          <w:sz w:val="32"/>
          <w:szCs w:val="32"/>
          <w:rtl/>
        </w:rPr>
        <w:t xml:space="preserve">                             </w:t>
      </w:r>
      <w:r w:rsidRPr="001D2294">
        <w:rPr>
          <w:sz w:val="32"/>
          <w:szCs w:val="32"/>
          <w:rtl/>
        </w:rPr>
        <w:t xml:space="preserve">  </w:t>
      </w:r>
      <w:r w:rsidR="00E02783" w:rsidRPr="001D2294">
        <w:rPr>
          <w:rFonts w:hint="cs"/>
          <w:sz w:val="32"/>
          <w:szCs w:val="32"/>
          <w:rtl/>
        </w:rPr>
        <w:t xml:space="preserve"> </w:t>
      </w:r>
      <w:r w:rsidR="00E02783" w:rsidRPr="001D2294">
        <w:rPr>
          <w:rFonts w:hint="cs"/>
          <w:b/>
          <w:bCs/>
          <w:sz w:val="48"/>
          <w:szCs w:val="48"/>
          <w:rtl/>
        </w:rPr>
        <w:t>تحت إشراف</w:t>
      </w:r>
      <w:r w:rsidR="004827F2" w:rsidRPr="001D2294">
        <w:rPr>
          <w:b/>
          <w:bCs/>
          <w:sz w:val="48"/>
          <w:szCs w:val="48"/>
          <w:rtl/>
        </w:rPr>
        <w:t xml:space="preserve"> الأستاذة</w:t>
      </w:r>
      <w:r w:rsidR="00E02783" w:rsidRPr="001D2294">
        <w:rPr>
          <w:rFonts w:hint="cs"/>
          <w:b/>
          <w:bCs/>
          <w:sz w:val="48"/>
          <w:szCs w:val="48"/>
          <w:rtl/>
        </w:rPr>
        <w:t xml:space="preserve"> </w:t>
      </w:r>
      <w:r w:rsidR="00533B44" w:rsidRPr="001D2294">
        <w:rPr>
          <w:b/>
          <w:bCs/>
          <w:sz w:val="48"/>
          <w:szCs w:val="48"/>
          <w:rtl/>
        </w:rPr>
        <w:t>:</w:t>
      </w:r>
    </w:p>
    <w:p w14:paraId="5E8C19AB" w14:textId="1FDC0A5A" w:rsidR="004827F2" w:rsidRPr="001D2294" w:rsidRDefault="004827F2" w:rsidP="001D2294">
      <w:pPr>
        <w:bidi/>
        <w:spacing w:line="360" w:lineRule="auto"/>
        <w:jc w:val="both"/>
        <w:rPr>
          <w:sz w:val="44"/>
          <w:szCs w:val="44"/>
        </w:rPr>
      </w:pPr>
      <w:r>
        <w:rPr>
          <w:sz w:val="32"/>
          <w:szCs w:val="32"/>
        </w:rPr>
        <w:t xml:space="preserve">               </w:t>
      </w:r>
      <w:r w:rsidR="00E02783" w:rsidRPr="001D2294">
        <w:rPr>
          <w:sz w:val="48"/>
          <w:szCs w:val="48"/>
          <w:rtl/>
        </w:rPr>
        <w:t xml:space="preserve"> </w:t>
      </w:r>
      <w:r w:rsidR="00E02783" w:rsidRPr="001D2294">
        <w:rPr>
          <w:rFonts w:hint="cs"/>
          <w:sz w:val="48"/>
          <w:szCs w:val="48"/>
          <w:rtl/>
        </w:rPr>
        <w:t xml:space="preserve"> </w:t>
      </w:r>
      <w:r w:rsidR="001D2294" w:rsidRPr="001D2294">
        <w:rPr>
          <w:b/>
          <w:bCs/>
          <w:sz w:val="48"/>
          <w:szCs w:val="48"/>
          <w:rtl/>
        </w:rPr>
        <w:t>الفوج :01</w:t>
      </w:r>
      <w:r w:rsidR="001D2294">
        <w:rPr>
          <w:b/>
          <w:bCs/>
          <w:sz w:val="48"/>
          <w:szCs w:val="48"/>
          <w:rtl/>
        </w:rPr>
        <w:t xml:space="preserve">.                 </w:t>
      </w:r>
      <w:r w:rsidR="00C35320">
        <w:rPr>
          <w:b/>
          <w:bCs/>
          <w:sz w:val="48"/>
          <w:szCs w:val="48"/>
          <w:rtl/>
        </w:rPr>
        <w:t xml:space="preserve">  أ. علالي</w:t>
      </w:r>
      <w:r w:rsidR="005E658E">
        <w:rPr>
          <w:b/>
          <w:bCs/>
          <w:sz w:val="48"/>
          <w:szCs w:val="48"/>
          <w:rtl/>
        </w:rPr>
        <w:t xml:space="preserve"> </w:t>
      </w:r>
      <w:r w:rsidR="005E658E" w:rsidRPr="00C208F1">
        <w:rPr>
          <w:b/>
          <w:bCs/>
          <w:sz w:val="56"/>
          <w:szCs w:val="56"/>
          <w:rtl/>
        </w:rPr>
        <w:t>مليكة</w:t>
      </w:r>
      <w:r w:rsidR="005E658E">
        <w:rPr>
          <w:b/>
          <w:bCs/>
          <w:sz w:val="48"/>
          <w:szCs w:val="48"/>
          <w:rtl/>
        </w:rPr>
        <w:t xml:space="preserve"> </w:t>
      </w:r>
      <w:r w:rsidR="00C35320">
        <w:rPr>
          <w:b/>
          <w:bCs/>
          <w:sz w:val="48"/>
          <w:szCs w:val="48"/>
          <w:rtl/>
        </w:rPr>
        <w:t xml:space="preserve"> </w:t>
      </w:r>
      <w:r w:rsidR="001D2294">
        <w:rPr>
          <w:b/>
          <w:bCs/>
          <w:sz w:val="48"/>
          <w:szCs w:val="48"/>
          <w:rtl/>
        </w:rPr>
        <w:t xml:space="preserve"> </w:t>
      </w:r>
    </w:p>
    <w:p w14:paraId="3FC19EFF" w14:textId="77777777" w:rsidR="00A44285" w:rsidRPr="005763F3" w:rsidRDefault="00E02783" w:rsidP="004827F2">
      <w:pPr>
        <w:bidi/>
        <w:spacing w:line="360" w:lineRule="auto"/>
        <w:jc w:val="both"/>
        <w:rPr>
          <w:sz w:val="44"/>
          <w:szCs w:val="44"/>
        </w:rPr>
      </w:pPr>
      <w:r>
        <w:rPr>
          <w:rFonts w:hint="cs"/>
          <w:sz w:val="32"/>
          <w:szCs w:val="32"/>
          <w:rtl/>
        </w:rPr>
        <w:t xml:space="preserve">             </w:t>
      </w:r>
    </w:p>
    <w:p w14:paraId="01FD695E" w14:textId="77777777" w:rsidR="00A44285" w:rsidRDefault="00A44285" w:rsidP="00070C17">
      <w:pPr>
        <w:bidi/>
        <w:spacing w:line="360" w:lineRule="auto"/>
        <w:jc w:val="both"/>
      </w:pPr>
    </w:p>
    <w:p w14:paraId="71BFEE9F" w14:textId="77777777" w:rsidR="00A44285" w:rsidRDefault="00A44285" w:rsidP="00070C17">
      <w:pPr>
        <w:bidi/>
        <w:spacing w:line="360" w:lineRule="auto"/>
        <w:jc w:val="both"/>
      </w:pPr>
    </w:p>
    <w:p w14:paraId="6B3241CC" w14:textId="77777777" w:rsidR="00A44285" w:rsidRDefault="00A44285" w:rsidP="00070C17">
      <w:pPr>
        <w:bidi/>
        <w:spacing w:line="360" w:lineRule="auto"/>
        <w:jc w:val="both"/>
      </w:pPr>
    </w:p>
    <w:p w14:paraId="02131F95" w14:textId="77777777" w:rsidR="00A44285" w:rsidRDefault="00A44285" w:rsidP="00070C17">
      <w:pPr>
        <w:bidi/>
        <w:spacing w:line="360" w:lineRule="auto"/>
        <w:jc w:val="both"/>
      </w:pPr>
    </w:p>
    <w:p w14:paraId="32AF3CF8" w14:textId="77777777" w:rsidR="00A44285" w:rsidRDefault="00A44285" w:rsidP="00070C17">
      <w:pPr>
        <w:bidi/>
        <w:spacing w:line="360" w:lineRule="auto"/>
        <w:jc w:val="both"/>
      </w:pPr>
    </w:p>
    <w:p w14:paraId="07C2C586" w14:textId="77777777" w:rsidR="00A44285" w:rsidRDefault="00A44285" w:rsidP="00070C17">
      <w:pPr>
        <w:bidi/>
        <w:spacing w:line="360" w:lineRule="auto"/>
        <w:jc w:val="both"/>
      </w:pPr>
    </w:p>
    <w:p w14:paraId="56205E79" w14:textId="77777777" w:rsidR="00A44285" w:rsidRPr="00070C17" w:rsidRDefault="00E02783" w:rsidP="00070C17">
      <w:pPr>
        <w:bidi/>
        <w:spacing w:line="360" w:lineRule="auto"/>
        <w:jc w:val="both"/>
        <w:rPr>
          <w:b/>
          <w:bCs/>
          <w:sz w:val="36"/>
          <w:szCs w:val="36"/>
          <w:rtl/>
        </w:rPr>
      </w:pPr>
      <w:r w:rsidRPr="00E02783">
        <w:rPr>
          <w:rFonts w:hint="cs"/>
          <w:b/>
          <w:bCs/>
          <w:sz w:val="32"/>
          <w:szCs w:val="32"/>
          <w:rtl/>
        </w:rPr>
        <w:t xml:space="preserve">                                                         </w:t>
      </w:r>
      <w:r w:rsidRPr="00070C17">
        <w:rPr>
          <w:rFonts w:hint="cs"/>
          <w:b/>
          <w:bCs/>
          <w:sz w:val="36"/>
          <w:szCs w:val="36"/>
          <w:rtl/>
        </w:rPr>
        <w:t xml:space="preserve">السنة الدراسية: 2021/2022 </w:t>
      </w:r>
    </w:p>
    <w:p w14:paraId="32D53C06" w14:textId="77777777" w:rsidR="00A44285" w:rsidRDefault="00E02783" w:rsidP="00070C17">
      <w:pPr>
        <w:bidi/>
        <w:spacing w:line="360" w:lineRule="auto"/>
        <w:jc w:val="both"/>
      </w:pPr>
      <w:r>
        <w:rPr>
          <w:rFonts w:hint="cs"/>
          <w:rtl/>
        </w:rPr>
        <w:t xml:space="preserve">                                                                         </w:t>
      </w:r>
    </w:p>
    <w:p w14:paraId="396C7385" w14:textId="77777777" w:rsidR="00A44285" w:rsidRPr="00070C17" w:rsidRDefault="00A44285" w:rsidP="00070C17">
      <w:pPr>
        <w:bidi/>
        <w:spacing w:line="360" w:lineRule="auto"/>
        <w:jc w:val="both"/>
        <w:rPr>
          <w:rFonts w:ascii="Arial" w:hAnsi="Arial" w:cs="Arial"/>
          <w:b/>
          <w:bCs/>
          <w:sz w:val="36"/>
          <w:szCs w:val="36"/>
          <w:rtl/>
          <w:lang w:bidi="ar-DZ"/>
        </w:rPr>
      </w:pPr>
      <w:r w:rsidRPr="00FF5AA5">
        <w:rPr>
          <w:rFonts w:ascii="Arial" w:hAnsi="Arial" w:cs="Arial" w:hint="cs"/>
          <w:b/>
          <w:bCs/>
          <w:sz w:val="36"/>
          <w:szCs w:val="36"/>
          <w:highlight w:val="red"/>
          <w:rtl/>
          <w:lang w:bidi="ar-DZ"/>
        </w:rPr>
        <w:t>خطة البحث</w:t>
      </w:r>
      <w:r w:rsidRPr="00070C17">
        <w:rPr>
          <w:rFonts w:ascii="Arial" w:hAnsi="Arial" w:cs="Arial" w:hint="cs"/>
          <w:b/>
          <w:bCs/>
          <w:sz w:val="36"/>
          <w:szCs w:val="36"/>
          <w:rtl/>
          <w:lang w:bidi="ar-DZ"/>
        </w:rPr>
        <w:t xml:space="preserve">: </w:t>
      </w:r>
    </w:p>
    <w:p w14:paraId="109877C8" w14:textId="77777777" w:rsidR="00F8047F" w:rsidRPr="00070C17" w:rsidRDefault="00F8047F" w:rsidP="00070C17">
      <w:pPr>
        <w:bidi/>
        <w:spacing w:line="360" w:lineRule="auto"/>
        <w:jc w:val="both"/>
        <w:rPr>
          <w:rFonts w:ascii="Arial" w:hAnsi="Arial" w:cs="Arial"/>
          <w:b/>
          <w:bCs/>
          <w:sz w:val="36"/>
          <w:szCs w:val="36"/>
          <w:rtl/>
          <w:lang w:bidi="ar-DZ"/>
        </w:rPr>
      </w:pPr>
      <w:r w:rsidRPr="00070C17">
        <w:rPr>
          <w:rFonts w:ascii="Arial" w:hAnsi="Arial" w:cs="Arial" w:hint="cs"/>
          <w:b/>
          <w:bCs/>
          <w:sz w:val="36"/>
          <w:szCs w:val="36"/>
          <w:rtl/>
          <w:lang w:bidi="ar-DZ"/>
        </w:rPr>
        <w:t xml:space="preserve">   </w:t>
      </w:r>
      <w:r w:rsidRPr="003777D6">
        <w:rPr>
          <w:rFonts w:ascii="Arial" w:hAnsi="Arial" w:cs="Arial" w:hint="cs"/>
          <w:b/>
          <w:bCs/>
          <w:sz w:val="36"/>
          <w:szCs w:val="36"/>
          <w:highlight w:val="cyan"/>
          <w:rtl/>
          <w:lang w:bidi="ar-DZ"/>
        </w:rPr>
        <w:t>مقدمة</w:t>
      </w:r>
      <w:r w:rsidRPr="00070C17">
        <w:rPr>
          <w:rFonts w:ascii="Arial" w:hAnsi="Arial" w:cs="Arial" w:hint="cs"/>
          <w:b/>
          <w:bCs/>
          <w:sz w:val="36"/>
          <w:szCs w:val="36"/>
          <w:rtl/>
          <w:lang w:bidi="ar-DZ"/>
        </w:rPr>
        <w:t xml:space="preserve"> </w:t>
      </w:r>
    </w:p>
    <w:p w14:paraId="4437EB8E" w14:textId="77777777" w:rsidR="00A44285" w:rsidRPr="00070C17" w:rsidRDefault="00070C17" w:rsidP="00070C17">
      <w:pPr>
        <w:bidi/>
        <w:spacing w:line="360" w:lineRule="auto"/>
        <w:jc w:val="both"/>
        <w:rPr>
          <w:rFonts w:ascii="Arial" w:hAnsi="Arial" w:cs="Arial"/>
          <w:b/>
          <w:bCs/>
          <w:sz w:val="36"/>
          <w:szCs w:val="36"/>
          <w:rtl/>
          <w:lang w:bidi="ar-DZ"/>
        </w:rPr>
      </w:pPr>
      <w:r w:rsidRPr="00070C17">
        <w:rPr>
          <w:rFonts w:ascii="Arial" w:hAnsi="Arial" w:cs="Arial" w:hint="cs"/>
          <w:b/>
          <w:bCs/>
          <w:sz w:val="36"/>
          <w:szCs w:val="36"/>
          <w:rtl/>
          <w:lang w:bidi="ar-DZ"/>
        </w:rPr>
        <w:t xml:space="preserve">     </w:t>
      </w:r>
      <w:r w:rsidR="00A44285" w:rsidRPr="00070C17">
        <w:rPr>
          <w:rFonts w:ascii="Arial" w:hAnsi="Arial" w:cs="Arial" w:hint="cs"/>
          <w:b/>
          <w:bCs/>
          <w:sz w:val="36"/>
          <w:szCs w:val="36"/>
          <w:rtl/>
          <w:lang w:bidi="ar-DZ"/>
        </w:rPr>
        <w:t xml:space="preserve">  </w:t>
      </w:r>
      <w:r w:rsidR="00A44285" w:rsidRPr="003777D6">
        <w:rPr>
          <w:rFonts w:ascii="Arial" w:hAnsi="Arial" w:cs="Arial" w:hint="cs"/>
          <w:b/>
          <w:bCs/>
          <w:sz w:val="36"/>
          <w:szCs w:val="36"/>
          <w:highlight w:val="cyan"/>
          <w:rtl/>
          <w:lang w:bidi="ar-DZ"/>
        </w:rPr>
        <w:t>المبحث الأول</w:t>
      </w:r>
      <w:r w:rsidR="00A44285" w:rsidRPr="00070C17">
        <w:rPr>
          <w:rFonts w:ascii="Arial" w:hAnsi="Arial" w:cs="Arial" w:hint="cs"/>
          <w:b/>
          <w:bCs/>
          <w:sz w:val="36"/>
          <w:szCs w:val="36"/>
          <w:rtl/>
          <w:lang w:bidi="ar-DZ"/>
        </w:rPr>
        <w:t>: ماهية التفاوض</w:t>
      </w:r>
    </w:p>
    <w:p w14:paraId="30546D65" w14:textId="77777777" w:rsidR="00A44285" w:rsidRPr="00070C17" w:rsidRDefault="00070C17" w:rsidP="00070C17">
      <w:pPr>
        <w:bidi/>
        <w:spacing w:line="360" w:lineRule="auto"/>
        <w:jc w:val="both"/>
        <w:rPr>
          <w:rFonts w:ascii="Arial" w:hAnsi="Arial" w:cs="Arial"/>
          <w:sz w:val="36"/>
          <w:szCs w:val="36"/>
          <w:rtl/>
          <w:lang w:bidi="ar-DZ"/>
        </w:rPr>
      </w:pPr>
      <w:r w:rsidRPr="00070C17">
        <w:rPr>
          <w:rFonts w:ascii="Arial" w:hAnsi="Arial" w:cs="Arial" w:hint="cs"/>
          <w:b/>
          <w:bCs/>
          <w:sz w:val="36"/>
          <w:szCs w:val="36"/>
          <w:rtl/>
          <w:lang w:bidi="ar-DZ"/>
        </w:rPr>
        <w:t xml:space="preserve">     </w:t>
      </w:r>
      <w:r w:rsidR="00A44285" w:rsidRPr="00070C17">
        <w:rPr>
          <w:rFonts w:ascii="Arial" w:hAnsi="Arial" w:cs="Arial" w:hint="cs"/>
          <w:b/>
          <w:bCs/>
          <w:sz w:val="36"/>
          <w:szCs w:val="36"/>
          <w:rtl/>
          <w:lang w:bidi="ar-DZ"/>
        </w:rPr>
        <w:t xml:space="preserve">    </w:t>
      </w:r>
      <w:r w:rsidR="00A44285" w:rsidRPr="00E0025D">
        <w:rPr>
          <w:rFonts w:ascii="Arial" w:hAnsi="Arial" w:cs="Arial" w:hint="cs"/>
          <w:sz w:val="36"/>
          <w:szCs w:val="36"/>
          <w:highlight w:val="green"/>
          <w:rtl/>
          <w:lang w:bidi="ar-DZ"/>
        </w:rPr>
        <w:t>المطلب الأول</w:t>
      </w:r>
      <w:r w:rsidR="00A44285" w:rsidRPr="00070C17">
        <w:rPr>
          <w:rFonts w:ascii="Arial" w:hAnsi="Arial" w:cs="Arial" w:hint="cs"/>
          <w:sz w:val="36"/>
          <w:szCs w:val="36"/>
          <w:rtl/>
          <w:lang w:bidi="ar-DZ"/>
        </w:rPr>
        <w:t>: تعريف التفاوض</w:t>
      </w:r>
    </w:p>
    <w:p w14:paraId="31F5881F" w14:textId="77777777" w:rsidR="00A44285" w:rsidRPr="00070C17" w:rsidRDefault="00070C17"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A44285" w:rsidRPr="00070C17">
        <w:rPr>
          <w:rFonts w:ascii="Arial" w:hAnsi="Arial" w:cs="Arial" w:hint="cs"/>
          <w:sz w:val="36"/>
          <w:szCs w:val="36"/>
          <w:rtl/>
          <w:lang w:bidi="ar-DZ"/>
        </w:rPr>
        <w:t xml:space="preserve">    </w:t>
      </w:r>
      <w:r w:rsidR="00A44285" w:rsidRPr="00E0025D">
        <w:rPr>
          <w:rFonts w:ascii="Arial" w:hAnsi="Arial" w:cs="Arial" w:hint="cs"/>
          <w:sz w:val="36"/>
          <w:szCs w:val="36"/>
          <w:highlight w:val="green"/>
          <w:rtl/>
          <w:lang w:bidi="ar-DZ"/>
        </w:rPr>
        <w:t>المطلب الثاني</w:t>
      </w:r>
      <w:r w:rsidR="00A44285" w:rsidRPr="00070C17">
        <w:rPr>
          <w:rFonts w:ascii="Arial" w:hAnsi="Arial" w:cs="Arial" w:hint="cs"/>
          <w:sz w:val="36"/>
          <w:szCs w:val="36"/>
          <w:rtl/>
          <w:lang w:bidi="ar-DZ"/>
        </w:rPr>
        <w:t>: أنواع التفاوض</w:t>
      </w:r>
    </w:p>
    <w:p w14:paraId="3373CB3A" w14:textId="77777777" w:rsidR="000A715B" w:rsidRPr="00070C17" w:rsidRDefault="00080283"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070C17" w:rsidRPr="00070C17">
        <w:rPr>
          <w:rFonts w:ascii="Arial" w:hAnsi="Arial" w:cs="Arial" w:hint="cs"/>
          <w:sz w:val="36"/>
          <w:szCs w:val="36"/>
          <w:rtl/>
          <w:lang w:bidi="ar-DZ"/>
        </w:rPr>
        <w:t xml:space="preserve">     </w:t>
      </w:r>
      <w:r w:rsidRPr="00070C17">
        <w:rPr>
          <w:rFonts w:ascii="Arial" w:hAnsi="Arial" w:cs="Arial" w:hint="cs"/>
          <w:sz w:val="36"/>
          <w:szCs w:val="36"/>
          <w:rtl/>
          <w:lang w:bidi="ar-DZ"/>
        </w:rPr>
        <w:t xml:space="preserve">   </w:t>
      </w:r>
      <w:r w:rsidRPr="00671AF2">
        <w:rPr>
          <w:rFonts w:ascii="Arial" w:hAnsi="Arial" w:cs="Arial" w:hint="cs"/>
          <w:sz w:val="36"/>
          <w:szCs w:val="36"/>
          <w:highlight w:val="green"/>
          <w:rtl/>
          <w:lang w:bidi="ar-DZ"/>
        </w:rPr>
        <w:t>المطلب الثالث:</w:t>
      </w:r>
      <w:r w:rsidRPr="00070C17">
        <w:rPr>
          <w:rFonts w:ascii="Arial" w:hAnsi="Arial" w:cs="Arial" w:hint="cs"/>
          <w:sz w:val="36"/>
          <w:szCs w:val="36"/>
          <w:rtl/>
          <w:lang w:bidi="ar-DZ"/>
        </w:rPr>
        <w:t xml:space="preserve"> مراحل</w:t>
      </w:r>
      <w:r w:rsidR="00A44285" w:rsidRPr="00070C17">
        <w:rPr>
          <w:rFonts w:ascii="Arial" w:hAnsi="Arial" w:cs="Arial" w:hint="cs"/>
          <w:sz w:val="36"/>
          <w:szCs w:val="36"/>
          <w:rtl/>
          <w:lang w:bidi="ar-DZ"/>
        </w:rPr>
        <w:t xml:space="preserve"> التفاوض</w:t>
      </w:r>
    </w:p>
    <w:p w14:paraId="7C485239" w14:textId="77777777" w:rsidR="00A44285" w:rsidRPr="00070C17" w:rsidRDefault="00070C17" w:rsidP="00070C17">
      <w:pPr>
        <w:bidi/>
        <w:spacing w:line="360" w:lineRule="auto"/>
        <w:jc w:val="both"/>
        <w:rPr>
          <w:rFonts w:ascii="Arial" w:hAnsi="Arial" w:cs="Arial"/>
          <w:b/>
          <w:bCs/>
          <w:sz w:val="36"/>
          <w:szCs w:val="36"/>
          <w:rtl/>
          <w:lang w:bidi="ar-DZ"/>
        </w:rPr>
      </w:pPr>
      <w:r w:rsidRPr="00070C17">
        <w:rPr>
          <w:rFonts w:ascii="Arial" w:hAnsi="Arial" w:cs="Arial" w:hint="cs"/>
          <w:b/>
          <w:bCs/>
          <w:sz w:val="36"/>
          <w:szCs w:val="36"/>
          <w:rtl/>
          <w:lang w:bidi="ar-DZ"/>
        </w:rPr>
        <w:t xml:space="preserve">     </w:t>
      </w:r>
      <w:r w:rsidR="00A44285" w:rsidRPr="003777D6">
        <w:rPr>
          <w:rFonts w:ascii="Arial" w:hAnsi="Arial" w:cs="Arial" w:hint="cs"/>
          <w:b/>
          <w:bCs/>
          <w:sz w:val="36"/>
          <w:szCs w:val="36"/>
          <w:highlight w:val="cyan"/>
          <w:rtl/>
          <w:lang w:bidi="ar-DZ"/>
        </w:rPr>
        <w:t>المبحث الثاني</w:t>
      </w:r>
      <w:r w:rsidR="00A44285" w:rsidRPr="00070C17">
        <w:rPr>
          <w:rFonts w:ascii="Arial" w:hAnsi="Arial" w:cs="Arial" w:hint="cs"/>
          <w:b/>
          <w:bCs/>
          <w:sz w:val="36"/>
          <w:szCs w:val="36"/>
          <w:rtl/>
          <w:lang w:bidi="ar-DZ"/>
        </w:rPr>
        <w:t xml:space="preserve">: ماهية واستراتيجية إدارة النزاعات </w:t>
      </w:r>
    </w:p>
    <w:p w14:paraId="7D8752F5" w14:textId="77777777" w:rsidR="00A44285" w:rsidRPr="00070C17" w:rsidRDefault="00A44285"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070C17" w:rsidRPr="00070C17">
        <w:rPr>
          <w:rFonts w:ascii="Arial" w:hAnsi="Arial" w:cs="Arial" w:hint="cs"/>
          <w:sz w:val="36"/>
          <w:szCs w:val="36"/>
          <w:rtl/>
          <w:lang w:bidi="ar-DZ"/>
        </w:rPr>
        <w:t xml:space="preserve">     </w:t>
      </w:r>
      <w:r w:rsidRPr="00070C17">
        <w:rPr>
          <w:rFonts w:ascii="Arial" w:hAnsi="Arial" w:cs="Arial" w:hint="cs"/>
          <w:sz w:val="36"/>
          <w:szCs w:val="36"/>
          <w:rtl/>
          <w:lang w:bidi="ar-DZ"/>
        </w:rPr>
        <w:t xml:space="preserve">   </w:t>
      </w:r>
      <w:r w:rsidRPr="00671AF2">
        <w:rPr>
          <w:rFonts w:ascii="Arial" w:hAnsi="Arial" w:cs="Arial" w:hint="cs"/>
          <w:sz w:val="36"/>
          <w:szCs w:val="36"/>
          <w:highlight w:val="green"/>
          <w:rtl/>
          <w:lang w:bidi="ar-DZ"/>
        </w:rPr>
        <w:t>المطلب الأول</w:t>
      </w:r>
      <w:r w:rsidRPr="00070C17">
        <w:rPr>
          <w:rFonts w:ascii="Arial" w:hAnsi="Arial" w:cs="Arial" w:hint="cs"/>
          <w:sz w:val="36"/>
          <w:szCs w:val="36"/>
          <w:rtl/>
          <w:lang w:bidi="ar-DZ"/>
        </w:rPr>
        <w:t>: تعريف النزاعات</w:t>
      </w:r>
    </w:p>
    <w:p w14:paraId="4B8683C1" w14:textId="77777777" w:rsidR="00A44285" w:rsidRPr="00070C17" w:rsidRDefault="00A44285"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070C17" w:rsidRPr="00070C17">
        <w:rPr>
          <w:rFonts w:ascii="Arial" w:hAnsi="Arial" w:cs="Arial" w:hint="cs"/>
          <w:sz w:val="36"/>
          <w:szCs w:val="36"/>
          <w:rtl/>
          <w:lang w:bidi="ar-DZ"/>
        </w:rPr>
        <w:t xml:space="preserve">     </w:t>
      </w:r>
      <w:r w:rsidRPr="00070C17">
        <w:rPr>
          <w:rFonts w:ascii="Arial" w:hAnsi="Arial" w:cs="Arial" w:hint="cs"/>
          <w:sz w:val="36"/>
          <w:szCs w:val="36"/>
          <w:rtl/>
          <w:lang w:bidi="ar-DZ"/>
        </w:rPr>
        <w:t xml:space="preserve">   </w:t>
      </w:r>
      <w:r w:rsidRPr="00671AF2">
        <w:rPr>
          <w:rFonts w:ascii="Arial" w:hAnsi="Arial" w:cs="Arial" w:hint="cs"/>
          <w:sz w:val="36"/>
          <w:szCs w:val="36"/>
          <w:highlight w:val="green"/>
          <w:rtl/>
          <w:lang w:bidi="ar-DZ"/>
        </w:rPr>
        <w:t>المطلب الثاني:</w:t>
      </w:r>
      <w:r w:rsidRPr="00070C17">
        <w:rPr>
          <w:rFonts w:ascii="Arial" w:hAnsi="Arial" w:cs="Arial" w:hint="cs"/>
          <w:sz w:val="36"/>
          <w:szCs w:val="36"/>
          <w:rtl/>
          <w:lang w:bidi="ar-DZ"/>
        </w:rPr>
        <w:t xml:space="preserve"> مستويات النزاعات</w:t>
      </w:r>
    </w:p>
    <w:p w14:paraId="02795B9C" w14:textId="77777777" w:rsidR="00A44285" w:rsidRPr="00070C17" w:rsidRDefault="00070C17"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A44285" w:rsidRPr="00070C17">
        <w:rPr>
          <w:rFonts w:ascii="Arial" w:hAnsi="Arial" w:cs="Arial" w:hint="cs"/>
          <w:sz w:val="36"/>
          <w:szCs w:val="36"/>
          <w:rtl/>
          <w:lang w:bidi="ar-DZ"/>
        </w:rPr>
        <w:t xml:space="preserve">    </w:t>
      </w:r>
      <w:r w:rsidR="00A44285" w:rsidRPr="00671AF2">
        <w:rPr>
          <w:rFonts w:ascii="Arial" w:hAnsi="Arial" w:cs="Arial" w:hint="cs"/>
          <w:sz w:val="36"/>
          <w:szCs w:val="36"/>
          <w:highlight w:val="green"/>
          <w:rtl/>
          <w:lang w:bidi="ar-DZ"/>
        </w:rPr>
        <w:t>المطلب الثالث:</w:t>
      </w:r>
      <w:r w:rsidR="00A44285" w:rsidRPr="00070C17">
        <w:rPr>
          <w:rFonts w:ascii="Arial" w:hAnsi="Arial" w:cs="Arial" w:hint="cs"/>
          <w:sz w:val="36"/>
          <w:szCs w:val="36"/>
          <w:rtl/>
          <w:lang w:bidi="ar-DZ"/>
        </w:rPr>
        <w:t xml:space="preserve"> أسباب النزاعات </w:t>
      </w:r>
    </w:p>
    <w:p w14:paraId="04BC10A5" w14:textId="77777777" w:rsidR="000A715B" w:rsidRPr="00070C17" w:rsidRDefault="000A715B" w:rsidP="00070C17">
      <w:pPr>
        <w:bidi/>
        <w:spacing w:line="360" w:lineRule="auto"/>
        <w:jc w:val="both"/>
        <w:rPr>
          <w:rFonts w:ascii="Arial" w:hAnsi="Arial" w:cs="Arial"/>
          <w:sz w:val="36"/>
          <w:szCs w:val="36"/>
          <w:rtl/>
          <w:lang w:bidi="ar-DZ"/>
        </w:rPr>
      </w:pPr>
      <w:r w:rsidRPr="00070C17">
        <w:rPr>
          <w:rFonts w:ascii="Arial" w:hAnsi="Arial" w:cs="Arial" w:hint="cs"/>
          <w:sz w:val="36"/>
          <w:szCs w:val="36"/>
          <w:rtl/>
          <w:lang w:bidi="ar-DZ"/>
        </w:rPr>
        <w:t xml:space="preserve">  </w:t>
      </w:r>
      <w:r w:rsidR="00070C17" w:rsidRPr="00070C17">
        <w:rPr>
          <w:rFonts w:ascii="Arial" w:hAnsi="Arial" w:cs="Arial" w:hint="cs"/>
          <w:sz w:val="36"/>
          <w:szCs w:val="36"/>
          <w:rtl/>
          <w:lang w:bidi="ar-DZ"/>
        </w:rPr>
        <w:t xml:space="preserve">     </w:t>
      </w:r>
      <w:r w:rsidRPr="00070C17">
        <w:rPr>
          <w:rFonts w:ascii="Arial" w:hAnsi="Arial" w:cs="Arial" w:hint="cs"/>
          <w:sz w:val="36"/>
          <w:szCs w:val="36"/>
          <w:rtl/>
          <w:lang w:bidi="ar-DZ"/>
        </w:rPr>
        <w:t xml:space="preserve">  </w:t>
      </w:r>
      <w:r w:rsidRPr="00671AF2">
        <w:rPr>
          <w:rFonts w:ascii="Arial" w:hAnsi="Arial" w:cs="Arial" w:hint="cs"/>
          <w:sz w:val="36"/>
          <w:szCs w:val="36"/>
          <w:highlight w:val="green"/>
          <w:rtl/>
          <w:lang w:bidi="ar-DZ"/>
        </w:rPr>
        <w:t>المطلب الرابع</w:t>
      </w:r>
      <w:r w:rsidRPr="00070C17">
        <w:rPr>
          <w:rFonts w:ascii="Arial" w:hAnsi="Arial" w:cs="Arial" w:hint="cs"/>
          <w:sz w:val="36"/>
          <w:szCs w:val="36"/>
          <w:rtl/>
          <w:lang w:bidi="ar-DZ"/>
        </w:rPr>
        <w:t xml:space="preserve">: إستراتيجيات إدارة النزاعات </w:t>
      </w:r>
    </w:p>
    <w:p w14:paraId="3DD73A6C" w14:textId="77777777" w:rsidR="00A44285" w:rsidRPr="00070C17" w:rsidRDefault="00D75E73" w:rsidP="00070C17">
      <w:pPr>
        <w:bidi/>
        <w:spacing w:line="360" w:lineRule="auto"/>
        <w:jc w:val="both"/>
        <w:rPr>
          <w:rFonts w:ascii="Arial" w:hAnsi="Arial" w:cs="Arial"/>
          <w:sz w:val="36"/>
          <w:szCs w:val="36"/>
          <w:rtl/>
          <w:lang w:bidi="ar-DZ"/>
        </w:rPr>
      </w:pPr>
      <w:r w:rsidRPr="00070C17">
        <w:rPr>
          <w:rFonts w:ascii="Arial" w:hAnsi="Arial" w:cs="Arial" w:hint="cs"/>
          <w:b/>
          <w:bCs/>
          <w:sz w:val="36"/>
          <w:szCs w:val="36"/>
          <w:rtl/>
          <w:lang w:bidi="ar-DZ"/>
        </w:rPr>
        <w:t xml:space="preserve">    </w:t>
      </w:r>
      <w:r w:rsidR="00F8047F" w:rsidRPr="003777D6">
        <w:rPr>
          <w:rFonts w:ascii="Arial" w:hAnsi="Arial" w:cs="Arial" w:hint="cs"/>
          <w:b/>
          <w:bCs/>
          <w:sz w:val="36"/>
          <w:szCs w:val="36"/>
          <w:highlight w:val="cyan"/>
          <w:rtl/>
          <w:lang w:bidi="ar-DZ"/>
        </w:rPr>
        <w:t>خاتمة</w:t>
      </w:r>
      <w:r w:rsidR="00F8047F" w:rsidRPr="00070C17">
        <w:rPr>
          <w:rFonts w:ascii="Arial" w:hAnsi="Arial" w:cs="Arial" w:hint="cs"/>
          <w:b/>
          <w:bCs/>
          <w:sz w:val="36"/>
          <w:szCs w:val="36"/>
          <w:rtl/>
          <w:lang w:bidi="ar-DZ"/>
        </w:rPr>
        <w:t xml:space="preserve"> </w:t>
      </w:r>
      <w:r w:rsidRPr="00070C17">
        <w:rPr>
          <w:rFonts w:ascii="Arial" w:hAnsi="Arial" w:cs="Arial" w:hint="cs"/>
          <w:b/>
          <w:bCs/>
          <w:sz w:val="36"/>
          <w:szCs w:val="36"/>
          <w:rtl/>
          <w:lang w:bidi="ar-DZ"/>
        </w:rPr>
        <w:t xml:space="preserve"> </w:t>
      </w:r>
    </w:p>
    <w:p w14:paraId="04E91FB7" w14:textId="77777777" w:rsidR="00A44285" w:rsidRDefault="00A44285" w:rsidP="00070C17">
      <w:pPr>
        <w:bidi/>
        <w:spacing w:line="360" w:lineRule="auto"/>
        <w:jc w:val="both"/>
        <w:rPr>
          <w:rFonts w:ascii="Arial" w:hAnsi="Arial" w:cs="Arial"/>
          <w:b/>
          <w:bCs/>
          <w:sz w:val="28"/>
          <w:szCs w:val="28"/>
          <w:rtl/>
          <w:lang w:bidi="ar-DZ"/>
        </w:rPr>
      </w:pPr>
    </w:p>
    <w:p w14:paraId="7E72558A" w14:textId="77777777" w:rsidR="00A44285" w:rsidRDefault="00A44285" w:rsidP="00070C17">
      <w:pPr>
        <w:bidi/>
        <w:spacing w:line="360" w:lineRule="auto"/>
        <w:jc w:val="both"/>
        <w:rPr>
          <w:rFonts w:ascii="Arial" w:hAnsi="Arial" w:cs="Arial"/>
          <w:b/>
          <w:bCs/>
          <w:sz w:val="28"/>
          <w:szCs w:val="28"/>
          <w:lang w:bidi="ar-DZ"/>
        </w:rPr>
      </w:pPr>
    </w:p>
    <w:p w14:paraId="034899D4" w14:textId="77777777" w:rsidR="000A715B" w:rsidRDefault="000A715B" w:rsidP="00070C17">
      <w:pPr>
        <w:bidi/>
        <w:spacing w:line="360" w:lineRule="auto"/>
        <w:jc w:val="both"/>
        <w:rPr>
          <w:rFonts w:ascii="Arial" w:hAnsi="Arial" w:cs="Arial"/>
          <w:b/>
          <w:bCs/>
          <w:sz w:val="28"/>
          <w:szCs w:val="28"/>
          <w:rtl/>
          <w:lang w:bidi="ar-DZ"/>
        </w:rPr>
      </w:pPr>
    </w:p>
    <w:p w14:paraId="134215E3" w14:textId="77777777" w:rsidR="000A715B" w:rsidRDefault="000A715B" w:rsidP="00070C17">
      <w:pPr>
        <w:bidi/>
        <w:spacing w:line="360" w:lineRule="auto"/>
        <w:jc w:val="both"/>
        <w:rPr>
          <w:rFonts w:ascii="Arial" w:hAnsi="Arial" w:cs="Arial"/>
          <w:b/>
          <w:bCs/>
          <w:sz w:val="28"/>
          <w:szCs w:val="28"/>
          <w:rtl/>
          <w:lang w:bidi="ar-DZ"/>
        </w:rPr>
      </w:pPr>
    </w:p>
    <w:p w14:paraId="694E5DF6" w14:textId="77777777" w:rsidR="00672D20" w:rsidRDefault="00672D20" w:rsidP="00070C17">
      <w:pPr>
        <w:bidi/>
        <w:spacing w:line="360" w:lineRule="auto"/>
        <w:jc w:val="both"/>
        <w:rPr>
          <w:rFonts w:ascii="Arial" w:hAnsi="Arial" w:cs="Arial"/>
          <w:b/>
          <w:bCs/>
          <w:sz w:val="32"/>
          <w:szCs w:val="32"/>
          <w:rtl/>
          <w:lang w:bidi="ar-DZ"/>
        </w:rPr>
      </w:pPr>
    </w:p>
    <w:p w14:paraId="7E77958F" w14:textId="77777777" w:rsidR="00672D20" w:rsidRDefault="00672D20" w:rsidP="00070C17">
      <w:pPr>
        <w:bidi/>
        <w:spacing w:line="360" w:lineRule="auto"/>
        <w:jc w:val="both"/>
        <w:rPr>
          <w:rFonts w:ascii="Arial" w:hAnsi="Arial" w:cs="Arial"/>
          <w:b/>
          <w:bCs/>
          <w:sz w:val="32"/>
          <w:szCs w:val="32"/>
          <w:rtl/>
          <w:lang w:bidi="ar-DZ"/>
        </w:rPr>
      </w:pPr>
    </w:p>
    <w:p w14:paraId="4CB17E11" w14:textId="77777777" w:rsidR="00672D20" w:rsidRDefault="00672D20" w:rsidP="00070C17">
      <w:pPr>
        <w:bidi/>
        <w:spacing w:line="360" w:lineRule="auto"/>
        <w:jc w:val="both"/>
        <w:rPr>
          <w:rFonts w:ascii="Arial" w:hAnsi="Arial" w:cs="Arial"/>
          <w:b/>
          <w:bCs/>
          <w:sz w:val="32"/>
          <w:szCs w:val="32"/>
          <w:rtl/>
          <w:lang w:bidi="ar-DZ"/>
        </w:rPr>
      </w:pPr>
    </w:p>
    <w:p w14:paraId="503E3A66" w14:textId="77777777" w:rsidR="00672D20" w:rsidRDefault="00672D20" w:rsidP="00070C17">
      <w:pPr>
        <w:bidi/>
        <w:spacing w:line="360" w:lineRule="auto"/>
        <w:jc w:val="both"/>
        <w:rPr>
          <w:rFonts w:ascii="Arial" w:hAnsi="Arial" w:cs="Arial"/>
          <w:b/>
          <w:bCs/>
          <w:sz w:val="32"/>
          <w:szCs w:val="32"/>
          <w:rtl/>
          <w:lang w:bidi="ar-DZ"/>
        </w:rPr>
      </w:pPr>
    </w:p>
    <w:p w14:paraId="7E534E4A" w14:textId="77777777" w:rsidR="00672D20" w:rsidRDefault="00672D20" w:rsidP="00070C17">
      <w:pPr>
        <w:bidi/>
        <w:spacing w:line="360" w:lineRule="auto"/>
        <w:jc w:val="both"/>
        <w:rPr>
          <w:rFonts w:ascii="Arial" w:hAnsi="Arial" w:cs="Arial"/>
          <w:b/>
          <w:bCs/>
          <w:sz w:val="32"/>
          <w:szCs w:val="32"/>
          <w:rtl/>
          <w:lang w:bidi="ar-DZ"/>
        </w:rPr>
      </w:pPr>
    </w:p>
    <w:p w14:paraId="5CEF7B05" w14:textId="77777777" w:rsidR="00A44285" w:rsidRPr="00070C17" w:rsidRDefault="00A44285" w:rsidP="00070C17">
      <w:pPr>
        <w:bidi/>
        <w:spacing w:line="360" w:lineRule="auto"/>
        <w:jc w:val="both"/>
        <w:rPr>
          <w:rFonts w:ascii="Arial" w:hAnsi="Arial" w:cs="Arial"/>
          <w:b/>
          <w:bCs/>
          <w:sz w:val="72"/>
          <w:szCs w:val="72"/>
          <w:rtl/>
          <w:lang w:bidi="ar-DZ"/>
        </w:rPr>
      </w:pPr>
      <w:r w:rsidRPr="00070C17">
        <w:rPr>
          <w:rFonts w:ascii="Arial" w:hAnsi="Arial" w:cs="Arial" w:hint="cs"/>
          <w:b/>
          <w:bCs/>
          <w:sz w:val="72"/>
          <w:szCs w:val="72"/>
          <w:rtl/>
          <w:lang w:bidi="ar-DZ"/>
        </w:rPr>
        <w:t xml:space="preserve"> </w:t>
      </w:r>
      <w:r w:rsidRPr="003777D6">
        <w:rPr>
          <w:rFonts w:ascii="Arial" w:hAnsi="Arial" w:cs="Arial" w:hint="cs"/>
          <w:b/>
          <w:bCs/>
          <w:sz w:val="72"/>
          <w:szCs w:val="72"/>
          <w:highlight w:val="cyan"/>
          <w:rtl/>
          <w:lang w:bidi="ar-DZ"/>
        </w:rPr>
        <w:t>مقدمة:</w:t>
      </w:r>
      <w:r w:rsidRPr="00070C17">
        <w:rPr>
          <w:rFonts w:ascii="Arial" w:hAnsi="Arial" w:cs="Arial" w:hint="cs"/>
          <w:b/>
          <w:bCs/>
          <w:sz w:val="72"/>
          <w:szCs w:val="72"/>
          <w:rtl/>
          <w:lang w:bidi="ar-DZ"/>
        </w:rPr>
        <w:t xml:space="preserve"> </w:t>
      </w:r>
    </w:p>
    <w:p w14:paraId="6A4F5EAF" w14:textId="77777777" w:rsidR="00A44285" w:rsidRDefault="00FE1BBB" w:rsidP="00070C17">
      <w:pPr>
        <w:bidi/>
        <w:spacing w:line="480" w:lineRule="auto"/>
        <w:jc w:val="both"/>
        <w:rPr>
          <w:rFonts w:ascii="Arial" w:hAnsi="Arial" w:cs="Arial"/>
          <w:sz w:val="32"/>
          <w:szCs w:val="32"/>
          <w:rtl/>
          <w:lang w:bidi="ar-DZ"/>
        </w:rPr>
      </w:pPr>
      <w:r>
        <w:rPr>
          <w:rFonts w:ascii="Arial" w:hAnsi="Arial" w:cs="Arial" w:hint="cs"/>
          <w:sz w:val="32"/>
          <w:szCs w:val="32"/>
          <w:rtl/>
          <w:lang w:bidi="ar-DZ"/>
        </w:rPr>
        <w:t xml:space="preserve">       </w:t>
      </w:r>
      <w:r w:rsidR="00A44285">
        <w:rPr>
          <w:rFonts w:ascii="Arial" w:hAnsi="Arial" w:cs="Arial" w:hint="cs"/>
          <w:sz w:val="32"/>
          <w:szCs w:val="32"/>
          <w:rtl/>
          <w:lang w:bidi="ar-DZ"/>
        </w:rPr>
        <w:t xml:space="preserve">يعد التفاوض أحد الأدوات والوسائل العقلية البشرية التي وهبها الله سبحانه وتعالى للإنسان وميزه بها عن باقي المخلوقات على سطح الأرض، وذلك لغرض التواصل وتحقيق حاجته ورغباته وإرادته مع سائر البشر، </w:t>
      </w:r>
      <w:r>
        <w:rPr>
          <w:rFonts w:ascii="Arial" w:hAnsi="Arial" w:cs="Arial" w:hint="cs"/>
          <w:sz w:val="32"/>
          <w:szCs w:val="32"/>
          <w:rtl/>
          <w:lang w:bidi="ar-DZ"/>
        </w:rPr>
        <w:t xml:space="preserve">ونظرا لتقدم العلوم وكثرة المشاكل وتعقد وتقارب وتشابه المصطلحات لدى الباحثين، نلاحظ أن مصطلح التفاوض حساس جدا فقد يتم إستخدامه في المساومة من الحصول على هدف غير شرعي منها ما يحدث في الوقت الحالي من نهب حقوق الاخرين ومن ثم الدعوة للحوار والتفاوض "يأخذ حقك ويدعوك للتفاوض" ومن خلال بحثنا هذا سنحاول التطرق إلى معنى التفاوض وما هي خطواته وأنواعه ومبادئه وما دوره في حل النزاعات؟ . </w:t>
      </w:r>
    </w:p>
    <w:p w14:paraId="01F040AF" w14:textId="77777777" w:rsidR="00FE1BBB" w:rsidRDefault="00FE1BBB" w:rsidP="00070C17">
      <w:pPr>
        <w:bidi/>
        <w:spacing w:line="360" w:lineRule="auto"/>
        <w:jc w:val="both"/>
        <w:rPr>
          <w:rFonts w:ascii="Arial" w:hAnsi="Arial" w:cs="Arial"/>
          <w:sz w:val="32"/>
          <w:szCs w:val="32"/>
          <w:rtl/>
          <w:lang w:bidi="ar-DZ"/>
        </w:rPr>
      </w:pPr>
    </w:p>
    <w:p w14:paraId="78EE3CA2" w14:textId="77777777" w:rsidR="000A715B" w:rsidRDefault="000A715B" w:rsidP="00070C17">
      <w:pPr>
        <w:bidi/>
        <w:spacing w:line="360" w:lineRule="auto"/>
        <w:jc w:val="both"/>
        <w:rPr>
          <w:rFonts w:ascii="Arial" w:hAnsi="Arial" w:cs="Arial"/>
          <w:sz w:val="32"/>
          <w:szCs w:val="32"/>
          <w:rtl/>
          <w:lang w:bidi="ar-DZ"/>
        </w:rPr>
      </w:pPr>
    </w:p>
    <w:p w14:paraId="6699027F" w14:textId="77777777" w:rsidR="000A715B" w:rsidRDefault="000A715B" w:rsidP="00070C17">
      <w:pPr>
        <w:bidi/>
        <w:spacing w:line="360" w:lineRule="auto"/>
        <w:jc w:val="both"/>
        <w:rPr>
          <w:rFonts w:ascii="Arial" w:hAnsi="Arial" w:cs="Arial"/>
          <w:sz w:val="32"/>
          <w:szCs w:val="32"/>
          <w:rtl/>
          <w:lang w:bidi="ar-DZ"/>
        </w:rPr>
      </w:pPr>
    </w:p>
    <w:p w14:paraId="1701A56B" w14:textId="77777777" w:rsidR="000A715B" w:rsidRDefault="000A715B" w:rsidP="00070C17">
      <w:pPr>
        <w:bidi/>
        <w:spacing w:line="360" w:lineRule="auto"/>
        <w:jc w:val="both"/>
        <w:rPr>
          <w:rFonts w:ascii="Arial" w:hAnsi="Arial" w:cs="Arial"/>
          <w:sz w:val="32"/>
          <w:szCs w:val="32"/>
          <w:rtl/>
          <w:lang w:bidi="ar-DZ"/>
        </w:rPr>
      </w:pPr>
    </w:p>
    <w:p w14:paraId="3533C733" w14:textId="77777777" w:rsidR="000A715B" w:rsidRDefault="000A715B" w:rsidP="00070C17">
      <w:pPr>
        <w:bidi/>
        <w:spacing w:line="360" w:lineRule="auto"/>
        <w:jc w:val="both"/>
        <w:rPr>
          <w:rFonts w:ascii="Arial" w:hAnsi="Arial" w:cs="Arial"/>
          <w:sz w:val="32"/>
          <w:szCs w:val="32"/>
          <w:rtl/>
          <w:lang w:bidi="ar-DZ"/>
        </w:rPr>
      </w:pPr>
    </w:p>
    <w:p w14:paraId="1E6DB464" w14:textId="77777777" w:rsidR="000A715B" w:rsidRDefault="000A715B" w:rsidP="00070C17">
      <w:pPr>
        <w:bidi/>
        <w:spacing w:line="360" w:lineRule="auto"/>
        <w:jc w:val="both"/>
        <w:rPr>
          <w:rFonts w:ascii="Arial" w:hAnsi="Arial" w:cs="Arial"/>
          <w:sz w:val="32"/>
          <w:szCs w:val="32"/>
          <w:rtl/>
          <w:lang w:bidi="ar-DZ"/>
        </w:rPr>
      </w:pPr>
    </w:p>
    <w:p w14:paraId="71AE1107" w14:textId="77777777" w:rsidR="000A715B" w:rsidRDefault="000A715B" w:rsidP="00070C17">
      <w:pPr>
        <w:bidi/>
        <w:spacing w:line="360" w:lineRule="auto"/>
        <w:jc w:val="both"/>
        <w:rPr>
          <w:rFonts w:ascii="Arial" w:hAnsi="Arial" w:cs="Arial"/>
          <w:sz w:val="32"/>
          <w:szCs w:val="32"/>
          <w:rtl/>
          <w:lang w:bidi="ar-DZ"/>
        </w:rPr>
      </w:pPr>
    </w:p>
    <w:p w14:paraId="3DD03C4B" w14:textId="77777777" w:rsidR="000A715B" w:rsidRDefault="000A715B" w:rsidP="00070C17">
      <w:pPr>
        <w:bidi/>
        <w:spacing w:line="360" w:lineRule="auto"/>
        <w:jc w:val="both"/>
        <w:rPr>
          <w:rFonts w:ascii="Arial" w:hAnsi="Arial" w:cs="Arial"/>
          <w:sz w:val="32"/>
          <w:szCs w:val="32"/>
          <w:rtl/>
          <w:lang w:bidi="ar-DZ"/>
        </w:rPr>
      </w:pPr>
    </w:p>
    <w:p w14:paraId="78A5E1BC" w14:textId="77777777" w:rsidR="00FE1BBB" w:rsidRDefault="00FE1BBB" w:rsidP="00070C17">
      <w:pPr>
        <w:bidi/>
        <w:spacing w:line="360" w:lineRule="auto"/>
        <w:jc w:val="both"/>
        <w:rPr>
          <w:rFonts w:ascii="Arial" w:hAnsi="Arial" w:cs="Arial"/>
          <w:b/>
          <w:bCs/>
          <w:sz w:val="32"/>
          <w:szCs w:val="32"/>
          <w:rtl/>
          <w:lang w:bidi="ar-DZ"/>
        </w:rPr>
      </w:pPr>
      <w:r w:rsidRPr="003777D6">
        <w:rPr>
          <w:rFonts w:ascii="Arial" w:hAnsi="Arial" w:cs="Arial" w:hint="cs"/>
          <w:b/>
          <w:bCs/>
          <w:sz w:val="32"/>
          <w:szCs w:val="32"/>
          <w:highlight w:val="cyan"/>
          <w:rtl/>
          <w:lang w:bidi="ar-DZ"/>
        </w:rPr>
        <w:t>المبحث الأول</w:t>
      </w:r>
      <w:r w:rsidRPr="00FE1BBB">
        <w:rPr>
          <w:rFonts w:ascii="Arial" w:hAnsi="Arial" w:cs="Arial" w:hint="cs"/>
          <w:b/>
          <w:bCs/>
          <w:sz w:val="32"/>
          <w:szCs w:val="32"/>
          <w:rtl/>
          <w:lang w:bidi="ar-DZ"/>
        </w:rPr>
        <w:t xml:space="preserve">: ماهية التفاوض </w:t>
      </w:r>
    </w:p>
    <w:p w14:paraId="0ED1D6FF" w14:textId="77777777" w:rsidR="00FE1BBB" w:rsidRDefault="00FE1BBB" w:rsidP="00070C17">
      <w:pPr>
        <w:bidi/>
        <w:spacing w:line="360" w:lineRule="auto"/>
        <w:jc w:val="both"/>
        <w:rPr>
          <w:rFonts w:ascii="Arial" w:hAnsi="Arial" w:cs="Arial"/>
          <w:b/>
          <w:bCs/>
          <w:sz w:val="32"/>
          <w:szCs w:val="32"/>
          <w:lang w:bidi="ar-DZ"/>
        </w:rPr>
      </w:pPr>
      <w:r>
        <w:rPr>
          <w:rFonts w:ascii="Arial" w:hAnsi="Arial" w:cs="Arial" w:hint="cs"/>
          <w:b/>
          <w:bCs/>
          <w:sz w:val="32"/>
          <w:szCs w:val="32"/>
          <w:rtl/>
          <w:lang w:bidi="ar-DZ"/>
        </w:rPr>
        <w:t xml:space="preserve">   </w:t>
      </w:r>
      <w:r w:rsidRPr="00C82D99">
        <w:rPr>
          <w:rFonts w:ascii="Arial" w:hAnsi="Arial" w:cs="Arial" w:hint="cs"/>
          <w:b/>
          <w:bCs/>
          <w:sz w:val="32"/>
          <w:szCs w:val="32"/>
          <w:highlight w:val="green"/>
          <w:rtl/>
          <w:lang w:bidi="ar-DZ"/>
        </w:rPr>
        <w:t>المطلب الأول:</w:t>
      </w:r>
      <w:r>
        <w:rPr>
          <w:rFonts w:ascii="Arial" w:hAnsi="Arial" w:cs="Arial" w:hint="cs"/>
          <w:b/>
          <w:bCs/>
          <w:sz w:val="32"/>
          <w:szCs w:val="32"/>
          <w:rtl/>
          <w:lang w:bidi="ar-DZ"/>
        </w:rPr>
        <w:t xml:space="preserve"> تعريف التفاوض </w:t>
      </w:r>
      <w:r w:rsidR="00D72798">
        <w:rPr>
          <w:rStyle w:val="Appelnotedebasdep"/>
          <w:rFonts w:ascii="Arial" w:hAnsi="Arial" w:cs="Arial"/>
          <w:b/>
          <w:bCs/>
          <w:sz w:val="32"/>
          <w:szCs w:val="32"/>
          <w:rtl/>
          <w:lang w:bidi="ar-DZ"/>
        </w:rPr>
        <w:footnoteReference w:id="1"/>
      </w:r>
    </w:p>
    <w:p w14:paraId="2331A51E" w14:textId="77777777" w:rsidR="00E84091" w:rsidRDefault="0055178B"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التفاوض هو تحاور وتبادل الأفكار والاراء بالتفاعل بين الأطراف من أجل الوصول </w:t>
      </w:r>
      <w:r w:rsidR="0010693A">
        <w:rPr>
          <w:rFonts w:ascii="Arial" w:hAnsi="Arial" w:cs="Arial"/>
          <w:sz w:val="32"/>
          <w:szCs w:val="32"/>
          <w:rtl/>
          <w:lang w:bidi="ar-DZ"/>
        </w:rPr>
        <w:t>إلى</w:t>
      </w:r>
      <w:r>
        <w:rPr>
          <w:rFonts w:ascii="Arial" w:hAnsi="Arial" w:cs="Arial" w:hint="cs"/>
          <w:sz w:val="32"/>
          <w:szCs w:val="32"/>
          <w:rtl/>
          <w:lang w:bidi="ar-DZ"/>
        </w:rPr>
        <w:t xml:space="preserve"> </w:t>
      </w:r>
    </w:p>
    <w:p w14:paraId="42983761" w14:textId="77777777" w:rsidR="00D31DDD" w:rsidRDefault="0055178B" w:rsidP="0010693A">
      <w:pPr>
        <w:bidi/>
        <w:rPr>
          <w:rFonts w:ascii="Arial" w:hAnsi="Arial" w:cs="Arial"/>
          <w:sz w:val="32"/>
          <w:szCs w:val="32"/>
          <w:rtl/>
          <w:lang w:bidi="ar-DZ"/>
        </w:rPr>
      </w:pPr>
      <w:r>
        <w:rPr>
          <w:rFonts w:ascii="Arial" w:hAnsi="Arial" w:cs="Arial" w:hint="cs"/>
          <w:sz w:val="32"/>
          <w:szCs w:val="32"/>
          <w:rtl/>
          <w:lang w:bidi="ar-DZ"/>
        </w:rPr>
        <w:t xml:space="preserve">اتفاق معين حول مصلحة أو مشكلة </w:t>
      </w:r>
      <w:r w:rsidR="0010693A">
        <w:rPr>
          <w:rFonts w:ascii="Arial" w:hAnsi="Arial" w:cs="Arial"/>
          <w:sz w:val="32"/>
          <w:szCs w:val="32"/>
          <w:rtl/>
          <w:lang w:bidi="ar-DZ"/>
        </w:rPr>
        <w:t>ما</w:t>
      </w:r>
    </w:p>
    <w:p w14:paraId="64916904" w14:textId="77777777" w:rsidR="0055178B" w:rsidRDefault="0055178B"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التفاوض هو عملية تتضمن سلسلة من المحادثات وتبادل وجهات النظر وبذل العدد من المساعي بين الطرفين المتفاوضين بهدف التوصل إلى اتفاق. </w:t>
      </w:r>
      <w:r w:rsidR="000815C3">
        <w:rPr>
          <w:rStyle w:val="Appelnotedebasdep"/>
          <w:rFonts w:ascii="Arial" w:hAnsi="Arial" w:cs="Arial"/>
          <w:sz w:val="32"/>
          <w:szCs w:val="32"/>
          <w:rtl/>
          <w:lang w:bidi="ar-DZ"/>
        </w:rPr>
        <w:footnoteReference w:id="2"/>
      </w:r>
    </w:p>
    <w:p w14:paraId="3976A40E" w14:textId="77777777" w:rsidR="0055178B" w:rsidRPr="00D31DDD" w:rsidRDefault="0055178B"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التفاوض الإداري هو الذي يهدف إلى مواجهة المشاكل والوصول إلى مصلحة المؤسسة بتحسين الأداء والحصول على الفائدة العظمى من العمليات الإدارية، إذ لابد على المفاوض الإداري الناجح أن يتخذ لنفسه الهيئة المناسبة إذ ما دخل مرحلة التفاوض لمواجهة التهديد أو المشكلة التي قد تواجهها المؤسسة، ولابد</w:t>
      </w:r>
      <w:r w:rsidR="000815C3">
        <w:rPr>
          <w:rFonts w:ascii="Arial" w:hAnsi="Arial" w:cs="Arial" w:hint="cs"/>
          <w:sz w:val="32"/>
          <w:szCs w:val="32"/>
          <w:rtl/>
          <w:lang w:bidi="ar-DZ"/>
        </w:rPr>
        <w:t xml:space="preserve"> منة تجنب إرسال رسائل ضمنية أثناء عملية التفاوض تنعكس سلبا وتأزم المشكلة بدلا من حلها. </w:t>
      </w:r>
      <w:r w:rsidR="000815C3">
        <w:rPr>
          <w:rStyle w:val="Appelnotedebasdep"/>
          <w:rFonts w:ascii="Arial" w:hAnsi="Arial" w:cs="Arial"/>
          <w:sz w:val="32"/>
          <w:szCs w:val="32"/>
          <w:rtl/>
          <w:lang w:bidi="ar-DZ"/>
        </w:rPr>
        <w:footnoteReference w:id="3"/>
      </w:r>
    </w:p>
    <w:p w14:paraId="1780929E" w14:textId="77777777" w:rsidR="00E320DB" w:rsidRDefault="00070C17" w:rsidP="00070C17">
      <w:pPr>
        <w:bidi/>
        <w:spacing w:line="360" w:lineRule="auto"/>
        <w:jc w:val="both"/>
        <w:rPr>
          <w:rFonts w:ascii="Arial" w:hAnsi="Arial" w:cs="Arial"/>
          <w:b/>
          <w:bCs/>
          <w:sz w:val="32"/>
          <w:szCs w:val="32"/>
          <w:rtl/>
          <w:lang w:bidi="ar-DZ"/>
        </w:rPr>
      </w:pPr>
      <w:r>
        <w:rPr>
          <w:rFonts w:ascii="Arial" w:hAnsi="Arial" w:cs="Arial" w:hint="cs"/>
          <w:sz w:val="32"/>
          <w:szCs w:val="32"/>
          <w:rtl/>
          <w:lang w:bidi="ar-DZ"/>
        </w:rPr>
        <w:lastRenderedPageBreak/>
        <w:t xml:space="preserve">   </w:t>
      </w:r>
      <w:r w:rsidR="00E320DB">
        <w:rPr>
          <w:rFonts w:ascii="Arial" w:hAnsi="Arial" w:cs="Arial" w:hint="cs"/>
          <w:sz w:val="32"/>
          <w:szCs w:val="32"/>
          <w:rtl/>
          <w:lang w:bidi="ar-DZ"/>
        </w:rPr>
        <w:t xml:space="preserve"> </w:t>
      </w:r>
      <w:r w:rsidR="000815C3" w:rsidRPr="00C82D99">
        <w:rPr>
          <w:rFonts w:ascii="Arial" w:hAnsi="Arial" w:cs="Arial" w:hint="cs"/>
          <w:b/>
          <w:bCs/>
          <w:sz w:val="32"/>
          <w:szCs w:val="32"/>
          <w:highlight w:val="green"/>
          <w:rtl/>
          <w:lang w:bidi="ar-DZ"/>
        </w:rPr>
        <w:t>المطلب الثاني:</w:t>
      </w:r>
      <w:r w:rsidR="000815C3" w:rsidRPr="000815C3">
        <w:rPr>
          <w:rFonts w:ascii="Arial" w:hAnsi="Arial" w:cs="Arial" w:hint="cs"/>
          <w:b/>
          <w:bCs/>
          <w:sz w:val="32"/>
          <w:szCs w:val="32"/>
          <w:rtl/>
          <w:lang w:bidi="ar-DZ"/>
        </w:rPr>
        <w:t xml:space="preserve"> أنواع التفاوض </w:t>
      </w:r>
      <w:r w:rsidR="005F7A70">
        <w:rPr>
          <w:rStyle w:val="Appelnotedebasdep"/>
          <w:rFonts w:ascii="Arial" w:hAnsi="Arial" w:cs="Arial"/>
          <w:b/>
          <w:bCs/>
          <w:sz w:val="32"/>
          <w:szCs w:val="32"/>
          <w:rtl/>
          <w:lang w:bidi="ar-DZ"/>
        </w:rPr>
        <w:footnoteReference w:id="4"/>
      </w:r>
    </w:p>
    <w:p w14:paraId="3A856F98" w14:textId="77777777" w:rsidR="00080283" w:rsidRPr="00EA0CF5" w:rsidRDefault="00080283" w:rsidP="00070C17">
      <w:pPr>
        <w:pStyle w:val="Paragraphedeliste"/>
        <w:numPr>
          <w:ilvl w:val="0"/>
          <w:numId w:val="7"/>
        </w:numPr>
        <w:bidi/>
        <w:spacing w:line="360" w:lineRule="auto"/>
        <w:jc w:val="both"/>
        <w:rPr>
          <w:rFonts w:ascii="Arial" w:hAnsi="Arial" w:cs="Arial"/>
          <w:b/>
          <w:bCs/>
          <w:sz w:val="32"/>
          <w:szCs w:val="32"/>
          <w:lang w:bidi="ar-DZ"/>
        </w:rPr>
      </w:pPr>
      <w:r w:rsidRPr="003C3983">
        <w:rPr>
          <w:rFonts w:ascii="Arial" w:hAnsi="Arial" w:cs="Arial" w:hint="cs"/>
          <w:b/>
          <w:bCs/>
          <w:color w:val="5B9BD5" w:themeColor="accent1"/>
          <w:sz w:val="32"/>
          <w:szCs w:val="32"/>
          <w:rtl/>
          <w:lang w:bidi="ar-DZ"/>
        </w:rPr>
        <w:t>اتفاق يحقق مصالح الطرفين:</w:t>
      </w:r>
      <w:r>
        <w:rPr>
          <w:rFonts w:ascii="Arial" w:hAnsi="Arial" w:cs="Arial" w:hint="cs"/>
          <w:b/>
          <w:bCs/>
          <w:sz w:val="32"/>
          <w:szCs w:val="32"/>
          <w:rtl/>
          <w:lang w:bidi="ar-DZ"/>
        </w:rPr>
        <w:t xml:space="preserve"> </w:t>
      </w:r>
      <w:r>
        <w:rPr>
          <w:rFonts w:ascii="Arial" w:hAnsi="Arial" w:cs="Arial" w:hint="cs"/>
          <w:sz w:val="32"/>
          <w:szCs w:val="32"/>
          <w:rtl/>
          <w:lang w:bidi="ar-DZ"/>
        </w:rPr>
        <w:t xml:space="preserve">في مثل هذا النوع من التفاوض ينتهج </w:t>
      </w:r>
      <w:r w:rsidR="004B038C">
        <w:rPr>
          <w:rFonts w:ascii="Arial" w:hAnsi="Arial" w:cs="Arial" w:hint="cs"/>
          <w:sz w:val="32"/>
          <w:szCs w:val="32"/>
          <w:rtl/>
          <w:lang w:bidi="ar-DZ"/>
        </w:rPr>
        <w:t xml:space="preserve">الطرفين أسلوب المصلحة المشتركة </w:t>
      </w:r>
      <w:r w:rsidR="004B0429">
        <w:rPr>
          <w:rFonts w:ascii="Arial" w:hAnsi="Arial" w:cs="Arial" w:hint="cs"/>
          <w:sz w:val="32"/>
          <w:szCs w:val="32"/>
          <w:rtl/>
          <w:lang w:bidi="ar-DZ"/>
        </w:rPr>
        <w:t xml:space="preserve">أو مايعرف بمباراة " إكسب ودع غبرك يكسب " حيث يعمل الطرفان جاهدين من أجل الوصول إلى صيغة إتفاق تحقق مصالحهما من دون أن يكون القصد الإضرار بالطرف الآخر وهذا الاتفاق يكون منظور مستقبلي ويزيد عمق التعاون والعلاقات القائمة بينهما </w:t>
      </w:r>
    </w:p>
    <w:p w14:paraId="2C16FCE7" w14:textId="77777777" w:rsidR="00EA0CF5" w:rsidRPr="00680508" w:rsidRDefault="003D5BDB" w:rsidP="00070C17">
      <w:pPr>
        <w:pStyle w:val="Paragraphedeliste"/>
        <w:numPr>
          <w:ilvl w:val="0"/>
          <w:numId w:val="7"/>
        </w:numPr>
        <w:bidi/>
        <w:spacing w:line="360" w:lineRule="auto"/>
        <w:jc w:val="both"/>
        <w:rPr>
          <w:rFonts w:ascii="Arial" w:hAnsi="Arial" w:cs="Arial"/>
          <w:b/>
          <w:bCs/>
          <w:sz w:val="32"/>
          <w:szCs w:val="32"/>
          <w:lang w:bidi="ar-DZ"/>
        </w:rPr>
      </w:pPr>
      <w:r w:rsidRPr="00451417">
        <w:rPr>
          <w:rFonts w:ascii="Arial" w:hAnsi="Arial" w:cs="Arial" w:hint="cs"/>
          <w:b/>
          <w:bCs/>
          <w:color w:val="5B9BD5" w:themeColor="accent1"/>
          <w:sz w:val="32"/>
          <w:szCs w:val="32"/>
          <w:rtl/>
          <w:lang w:bidi="ar-DZ"/>
        </w:rPr>
        <w:t>التفاوض من أجل الكسب على حساب الطرف الآخر</w:t>
      </w:r>
      <w:r>
        <w:rPr>
          <w:rFonts w:ascii="Arial" w:hAnsi="Arial" w:cs="Arial" w:hint="cs"/>
          <w:b/>
          <w:bCs/>
          <w:sz w:val="32"/>
          <w:szCs w:val="32"/>
          <w:rtl/>
          <w:lang w:bidi="ar-DZ"/>
        </w:rPr>
        <w:t xml:space="preserve">: </w:t>
      </w:r>
      <w:r w:rsidRPr="003D5BDB">
        <w:rPr>
          <w:rFonts w:ascii="Arial" w:hAnsi="Arial" w:cs="Arial" w:hint="cs"/>
          <w:sz w:val="32"/>
          <w:szCs w:val="32"/>
          <w:rtl/>
          <w:lang w:bidi="ar-DZ"/>
        </w:rPr>
        <w:t>ويمكن أن نطلق على</w:t>
      </w:r>
      <w:r>
        <w:rPr>
          <w:rFonts w:ascii="Arial" w:hAnsi="Arial" w:cs="Arial" w:hint="cs"/>
          <w:b/>
          <w:bCs/>
          <w:sz w:val="32"/>
          <w:szCs w:val="32"/>
          <w:rtl/>
          <w:lang w:bidi="ar-DZ"/>
        </w:rPr>
        <w:t xml:space="preserve"> </w:t>
      </w:r>
      <w:r w:rsidRPr="003D5BDB">
        <w:rPr>
          <w:rFonts w:ascii="Arial" w:hAnsi="Arial" w:cs="Arial" w:hint="cs"/>
          <w:sz w:val="32"/>
          <w:szCs w:val="32"/>
          <w:rtl/>
          <w:lang w:bidi="ar-DZ"/>
        </w:rPr>
        <w:t>هذا النوع من التفاوض</w:t>
      </w:r>
      <w:r>
        <w:rPr>
          <w:rFonts w:ascii="Arial" w:hAnsi="Arial" w:cs="Arial" w:hint="cs"/>
          <w:b/>
          <w:bCs/>
          <w:sz w:val="32"/>
          <w:szCs w:val="32"/>
          <w:rtl/>
          <w:lang w:bidi="ar-DZ"/>
        </w:rPr>
        <w:t xml:space="preserve"> </w:t>
      </w:r>
      <w:r w:rsidR="00680508">
        <w:rPr>
          <w:rFonts w:ascii="Arial" w:hAnsi="Arial" w:cs="Arial" w:hint="cs"/>
          <w:sz w:val="32"/>
          <w:szCs w:val="32"/>
          <w:rtl/>
          <w:lang w:bidi="ar-DZ"/>
        </w:rPr>
        <w:t>عبارة "إكسب ودع غيرك يخسر" وهو غالبا ما يحدث في حالة إختلال توازن القوى بين الطرفين وفشل أحدهما في إختيار الوقت المناسب للتفاوض أو تعرضه لضغوط من الطرف الآخر حيث يحاول كل طرف إنهاك الطرف الآخر، واستنزاف وقته وجهده وتشويهه ومحاولة إحكام السيطرة عليه.</w:t>
      </w:r>
    </w:p>
    <w:p w14:paraId="08F0E5DD" w14:textId="77777777" w:rsidR="00680508" w:rsidRPr="00680508" w:rsidRDefault="00680508" w:rsidP="00070C17">
      <w:pPr>
        <w:pStyle w:val="Paragraphedeliste"/>
        <w:numPr>
          <w:ilvl w:val="0"/>
          <w:numId w:val="7"/>
        </w:numPr>
        <w:bidi/>
        <w:spacing w:line="360" w:lineRule="auto"/>
        <w:jc w:val="both"/>
        <w:rPr>
          <w:rFonts w:ascii="Arial" w:hAnsi="Arial" w:cs="Arial"/>
          <w:b/>
          <w:bCs/>
          <w:sz w:val="32"/>
          <w:szCs w:val="32"/>
          <w:lang w:bidi="ar-DZ"/>
        </w:rPr>
      </w:pPr>
      <w:r w:rsidRPr="00451417">
        <w:rPr>
          <w:rFonts w:ascii="Arial" w:hAnsi="Arial" w:cs="Arial" w:hint="cs"/>
          <w:b/>
          <w:bCs/>
          <w:color w:val="5B9BD5" w:themeColor="accent1"/>
          <w:sz w:val="32"/>
          <w:szCs w:val="32"/>
          <w:rtl/>
          <w:lang w:bidi="ar-DZ"/>
        </w:rPr>
        <w:t>التفاوض الاستكشافي:</w:t>
      </w:r>
      <w:r>
        <w:rPr>
          <w:rFonts w:ascii="Arial" w:hAnsi="Arial" w:cs="Arial" w:hint="cs"/>
          <w:b/>
          <w:bCs/>
          <w:sz w:val="32"/>
          <w:szCs w:val="32"/>
          <w:rtl/>
          <w:lang w:bidi="ar-DZ"/>
        </w:rPr>
        <w:t xml:space="preserve"> </w:t>
      </w:r>
      <w:r>
        <w:rPr>
          <w:rFonts w:ascii="Arial" w:hAnsi="Arial" w:cs="Arial" w:hint="cs"/>
          <w:sz w:val="32"/>
          <w:szCs w:val="32"/>
          <w:rtl/>
          <w:lang w:bidi="ar-DZ"/>
        </w:rPr>
        <w:t xml:space="preserve">وهذا النوع من التفاوض يلتمس فيه كل طرف ما لدى الطرف الآخر من نوايا وقد يتم عن طريق وسيط أو عن طريق الأطراف المعنية مباشرة. </w:t>
      </w:r>
    </w:p>
    <w:p w14:paraId="1CAF0EC0" w14:textId="77777777" w:rsidR="00680508" w:rsidRPr="00680508" w:rsidRDefault="00680508" w:rsidP="00070C17">
      <w:pPr>
        <w:pStyle w:val="Paragraphedeliste"/>
        <w:numPr>
          <w:ilvl w:val="0"/>
          <w:numId w:val="7"/>
        </w:numPr>
        <w:bidi/>
        <w:spacing w:line="360" w:lineRule="auto"/>
        <w:jc w:val="both"/>
        <w:rPr>
          <w:rFonts w:ascii="Arial" w:hAnsi="Arial" w:cs="Arial"/>
          <w:b/>
          <w:bCs/>
          <w:sz w:val="32"/>
          <w:szCs w:val="32"/>
          <w:lang w:bidi="ar-DZ"/>
        </w:rPr>
      </w:pPr>
      <w:r w:rsidRPr="00451417">
        <w:rPr>
          <w:rFonts w:ascii="Arial" w:hAnsi="Arial" w:cs="Arial" w:hint="cs"/>
          <w:b/>
          <w:bCs/>
          <w:color w:val="5B9BD5" w:themeColor="accent1"/>
          <w:sz w:val="32"/>
          <w:szCs w:val="32"/>
          <w:rtl/>
          <w:lang w:bidi="ar-DZ"/>
        </w:rPr>
        <w:t>التفاوض التسكيني</w:t>
      </w:r>
      <w:r>
        <w:rPr>
          <w:rFonts w:ascii="Arial" w:hAnsi="Arial" w:cs="Arial" w:hint="cs"/>
          <w:b/>
          <w:bCs/>
          <w:sz w:val="32"/>
          <w:szCs w:val="32"/>
          <w:rtl/>
          <w:lang w:bidi="ar-DZ"/>
        </w:rPr>
        <w:t xml:space="preserve">: </w:t>
      </w:r>
      <w:r>
        <w:rPr>
          <w:rFonts w:ascii="Arial" w:hAnsi="Arial" w:cs="Arial" w:hint="cs"/>
          <w:sz w:val="32"/>
          <w:szCs w:val="32"/>
          <w:rtl/>
          <w:lang w:bidi="ar-DZ"/>
        </w:rPr>
        <w:t xml:space="preserve">يهدف هذا النوع من التفاوض إلى خفض مستويات الصراع في حالة وجود عقبات تحول دون الوصول إلى حلول، وهو يعتمد على عامل الزمن الذي قد يكون له الحسم في بعض الحالات </w:t>
      </w:r>
    </w:p>
    <w:p w14:paraId="02D5AFD3" w14:textId="77777777" w:rsidR="00680508" w:rsidRPr="00680508" w:rsidRDefault="00680508" w:rsidP="00070C17">
      <w:pPr>
        <w:pStyle w:val="Paragraphedeliste"/>
        <w:numPr>
          <w:ilvl w:val="0"/>
          <w:numId w:val="7"/>
        </w:numPr>
        <w:bidi/>
        <w:spacing w:line="360" w:lineRule="auto"/>
        <w:jc w:val="both"/>
        <w:rPr>
          <w:rFonts w:ascii="Arial" w:hAnsi="Arial" w:cs="Arial"/>
          <w:b/>
          <w:bCs/>
          <w:sz w:val="32"/>
          <w:szCs w:val="32"/>
          <w:lang w:bidi="ar-DZ"/>
        </w:rPr>
      </w:pPr>
      <w:r w:rsidRPr="00C73446">
        <w:rPr>
          <w:rFonts w:ascii="Arial" w:hAnsi="Arial" w:cs="Arial" w:hint="cs"/>
          <w:b/>
          <w:bCs/>
          <w:color w:val="5B9BD5" w:themeColor="accent1"/>
          <w:sz w:val="32"/>
          <w:szCs w:val="32"/>
          <w:rtl/>
          <w:lang w:bidi="ar-DZ"/>
        </w:rPr>
        <w:t xml:space="preserve">تفاوض التأثير في طرف ثالث: </w:t>
      </w:r>
      <w:r>
        <w:rPr>
          <w:rFonts w:ascii="Arial" w:hAnsi="Arial" w:cs="Arial" w:hint="cs"/>
          <w:sz w:val="32"/>
          <w:szCs w:val="32"/>
          <w:rtl/>
          <w:lang w:bidi="ar-DZ"/>
        </w:rPr>
        <w:t xml:space="preserve">ويقصد هذا النوع من التفاوض على التأثير في طرف آخر بخصوص موضوع الصراع من غير أن يكون الاتصال به مباشرا </w:t>
      </w:r>
    </w:p>
    <w:p w14:paraId="5AC6DD7C" w14:textId="77777777" w:rsidR="00680508" w:rsidRPr="00080283" w:rsidRDefault="00680508" w:rsidP="00070C17">
      <w:pPr>
        <w:pStyle w:val="Paragraphedeliste"/>
        <w:numPr>
          <w:ilvl w:val="0"/>
          <w:numId w:val="7"/>
        </w:numPr>
        <w:bidi/>
        <w:spacing w:line="360" w:lineRule="auto"/>
        <w:jc w:val="both"/>
        <w:rPr>
          <w:rFonts w:ascii="Arial" w:hAnsi="Arial" w:cs="Arial"/>
          <w:b/>
          <w:bCs/>
          <w:sz w:val="32"/>
          <w:szCs w:val="32"/>
          <w:rtl/>
          <w:lang w:bidi="ar-DZ"/>
        </w:rPr>
      </w:pPr>
      <w:r w:rsidRPr="00C73446">
        <w:rPr>
          <w:rFonts w:ascii="Arial" w:hAnsi="Arial" w:cs="Arial" w:hint="cs"/>
          <w:b/>
          <w:bCs/>
          <w:color w:val="5B9BD5" w:themeColor="accent1"/>
          <w:sz w:val="32"/>
          <w:szCs w:val="32"/>
          <w:rtl/>
          <w:lang w:bidi="ar-DZ"/>
        </w:rPr>
        <w:t>تفاوض الوسيط:</w:t>
      </w:r>
      <w:r>
        <w:rPr>
          <w:rFonts w:ascii="Arial" w:hAnsi="Arial" w:cs="Arial" w:hint="cs"/>
          <w:b/>
          <w:bCs/>
          <w:sz w:val="32"/>
          <w:szCs w:val="32"/>
          <w:rtl/>
          <w:lang w:bidi="ar-DZ"/>
        </w:rPr>
        <w:t xml:space="preserve"> </w:t>
      </w:r>
      <w:r>
        <w:rPr>
          <w:rFonts w:ascii="Arial" w:hAnsi="Arial" w:cs="Arial" w:hint="cs"/>
          <w:sz w:val="32"/>
          <w:szCs w:val="32"/>
          <w:rtl/>
          <w:lang w:bidi="ar-DZ"/>
        </w:rPr>
        <w:t>وهذا النوع يشيع اليوم في ميدان الاقتصاد والسياسة، إذ يلجأ الطرفان المتصارعان إلى طرف ثالث ليكون حكما بينهما،</w:t>
      </w:r>
      <w:r w:rsidR="005F7A70">
        <w:rPr>
          <w:rFonts w:ascii="Arial" w:hAnsi="Arial" w:cs="Arial" w:hint="cs"/>
          <w:sz w:val="32"/>
          <w:szCs w:val="32"/>
          <w:rtl/>
          <w:lang w:bidi="ar-DZ"/>
        </w:rPr>
        <w:t xml:space="preserve"> وعى الرغم من أن هذا النوع من التفاوض له فوائده وينفع في سياقات محددة، فإن محاذيره إحتمال </w:t>
      </w:r>
      <w:r w:rsidR="005F7A70">
        <w:rPr>
          <w:rFonts w:ascii="Arial" w:hAnsi="Arial" w:cs="Arial" w:hint="cs"/>
          <w:sz w:val="32"/>
          <w:szCs w:val="32"/>
          <w:rtl/>
          <w:lang w:bidi="ar-DZ"/>
        </w:rPr>
        <w:lastRenderedPageBreak/>
        <w:t xml:space="preserve">ميل الوسيط إلى أحد أطراف النزاع مما يضعف النتائج المترتبة على مثل هذا التفاوض. </w:t>
      </w:r>
    </w:p>
    <w:p w14:paraId="1A2BC1DB" w14:textId="77777777" w:rsidR="005F7A70" w:rsidRDefault="005F7A70" w:rsidP="00070C17">
      <w:pPr>
        <w:bidi/>
        <w:spacing w:line="360" w:lineRule="auto"/>
        <w:jc w:val="both"/>
        <w:rPr>
          <w:rFonts w:ascii="Arial" w:hAnsi="Arial" w:cs="Arial"/>
          <w:sz w:val="32"/>
          <w:szCs w:val="32"/>
          <w:rtl/>
          <w:lang w:bidi="ar-DZ"/>
        </w:rPr>
      </w:pPr>
    </w:p>
    <w:p w14:paraId="1BB8B6F1" w14:textId="77777777" w:rsidR="000F714E" w:rsidRDefault="000F714E" w:rsidP="000F714E">
      <w:pPr>
        <w:bidi/>
        <w:spacing w:line="360" w:lineRule="auto"/>
        <w:jc w:val="both"/>
        <w:rPr>
          <w:rFonts w:ascii="Arial" w:hAnsi="Arial" w:cs="Arial"/>
          <w:sz w:val="32"/>
          <w:szCs w:val="32"/>
          <w:rtl/>
          <w:lang w:bidi="ar-DZ"/>
        </w:rPr>
      </w:pPr>
    </w:p>
    <w:p w14:paraId="184F00DD" w14:textId="77777777" w:rsidR="000F714E" w:rsidRDefault="000F714E" w:rsidP="000F714E">
      <w:pPr>
        <w:bidi/>
        <w:spacing w:line="360" w:lineRule="auto"/>
        <w:jc w:val="both"/>
        <w:rPr>
          <w:rFonts w:ascii="Arial" w:hAnsi="Arial" w:cs="Arial"/>
          <w:sz w:val="32"/>
          <w:szCs w:val="32"/>
          <w:rtl/>
          <w:lang w:bidi="ar-DZ"/>
        </w:rPr>
      </w:pPr>
    </w:p>
    <w:p w14:paraId="29E0D270" w14:textId="77777777" w:rsidR="000F714E" w:rsidRDefault="000F714E" w:rsidP="000F714E">
      <w:pPr>
        <w:bidi/>
        <w:spacing w:line="360" w:lineRule="auto"/>
        <w:jc w:val="both"/>
        <w:rPr>
          <w:rFonts w:ascii="Arial" w:hAnsi="Arial" w:cs="Arial"/>
          <w:sz w:val="32"/>
          <w:szCs w:val="32"/>
          <w:rtl/>
          <w:lang w:bidi="ar-DZ"/>
        </w:rPr>
      </w:pPr>
    </w:p>
    <w:p w14:paraId="30F5D659" w14:textId="77777777" w:rsidR="000F714E" w:rsidRDefault="000F714E" w:rsidP="000F714E">
      <w:pPr>
        <w:bidi/>
        <w:spacing w:line="360" w:lineRule="auto"/>
        <w:jc w:val="both"/>
        <w:rPr>
          <w:rFonts w:ascii="Arial" w:hAnsi="Arial" w:cs="Arial"/>
          <w:sz w:val="32"/>
          <w:szCs w:val="32"/>
          <w:rtl/>
          <w:lang w:bidi="ar-DZ"/>
        </w:rPr>
      </w:pPr>
    </w:p>
    <w:p w14:paraId="622CEEFE" w14:textId="77777777" w:rsidR="000815C3" w:rsidRPr="000206B8" w:rsidRDefault="000815C3" w:rsidP="00070C17">
      <w:pPr>
        <w:bidi/>
        <w:spacing w:line="360" w:lineRule="auto"/>
        <w:jc w:val="both"/>
        <w:rPr>
          <w:rFonts w:ascii="Arial" w:hAnsi="Arial" w:cs="Arial"/>
          <w:b/>
          <w:bCs/>
          <w:sz w:val="32"/>
          <w:szCs w:val="32"/>
          <w:rtl/>
          <w:lang w:bidi="ar-DZ"/>
        </w:rPr>
      </w:pPr>
      <w:r>
        <w:rPr>
          <w:rFonts w:ascii="Arial" w:hAnsi="Arial" w:cs="Arial" w:hint="cs"/>
          <w:sz w:val="32"/>
          <w:szCs w:val="32"/>
          <w:rtl/>
          <w:lang w:bidi="ar-DZ"/>
        </w:rPr>
        <w:t xml:space="preserve"> </w:t>
      </w:r>
      <w:r w:rsidRPr="00D03C63">
        <w:rPr>
          <w:rFonts w:ascii="Arial" w:hAnsi="Arial" w:cs="Arial" w:hint="cs"/>
          <w:b/>
          <w:bCs/>
          <w:sz w:val="32"/>
          <w:szCs w:val="32"/>
          <w:highlight w:val="green"/>
          <w:rtl/>
          <w:lang w:bidi="ar-DZ"/>
        </w:rPr>
        <w:t>المطلب الثالث:</w:t>
      </w:r>
      <w:r w:rsidRPr="000206B8">
        <w:rPr>
          <w:rFonts w:ascii="Arial" w:hAnsi="Arial" w:cs="Arial" w:hint="cs"/>
          <w:b/>
          <w:bCs/>
          <w:sz w:val="32"/>
          <w:szCs w:val="32"/>
          <w:rtl/>
          <w:lang w:bidi="ar-DZ"/>
        </w:rPr>
        <w:t xml:space="preserve"> مراحل التفاوض </w:t>
      </w:r>
    </w:p>
    <w:p w14:paraId="70D97E3B" w14:textId="77777777" w:rsidR="005F7A70" w:rsidRDefault="000815C3"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نجد أن للتفاوض مجموعة من المراحل انطلاقا من الإعداد وصولا إلى مرحلة الاتفاق، ونعتبر مراحل التفاوض موضوع هام </w:t>
      </w:r>
      <w:r w:rsidR="006D0BC8">
        <w:rPr>
          <w:rFonts w:ascii="Arial" w:hAnsi="Arial" w:cs="Arial" w:hint="cs"/>
          <w:sz w:val="32"/>
          <w:szCs w:val="32"/>
          <w:rtl/>
          <w:lang w:bidi="ar-DZ"/>
        </w:rPr>
        <w:t xml:space="preserve">نال اهتمام الكتاب والباحثين، فالمتفاوضون يحتاجون إلى إدراك نسيج المفاوضات، لأن هذه الأخيرة نفسها تأخذ طابعا تتداخل فيه المدخلات والمخرجات والمقدمات بالنتائج. وهناك من حدد مراحل التفاوض بصفة عامة: </w:t>
      </w:r>
      <w:r w:rsidR="005F7A70">
        <w:rPr>
          <w:rStyle w:val="Appelnotedebasdep"/>
          <w:rFonts w:ascii="Arial" w:hAnsi="Arial" w:cs="Arial"/>
          <w:sz w:val="32"/>
          <w:szCs w:val="32"/>
          <w:rtl/>
          <w:lang w:bidi="ar-DZ"/>
        </w:rPr>
        <w:footnoteReference w:id="5"/>
      </w:r>
    </w:p>
    <w:p w14:paraId="62CC9637" w14:textId="77777777" w:rsidR="006D0BC8" w:rsidRPr="00EA0CF5" w:rsidRDefault="000A715B" w:rsidP="00070C17">
      <w:pPr>
        <w:bidi/>
        <w:spacing w:line="360" w:lineRule="auto"/>
        <w:jc w:val="both"/>
        <w:rPr>
          <w:rFonts w:ascii="Arial" w:hAnsi="Arial" w:cs="Arial"/>
          <w:b/>
          <w:bCs/>
          <w:sz w:val="32"/>
          <w:szCs w:val="32"/>
          <w:rtl/>
          <w:lang w:bidi="ar-DZ"/>
        </w:rPr>
      </w:pPr>
      <w:r>
        <w:rPr>
          <w:rFonts w:ascii="Arial" w:hAnsi="Arial" w:cs="Arial" w:hint="cs"/>
          <w:sz w:val="32"/>
          <w:szCs w:val="32"/>
          <w:rtl/>
          <w:lang w:bidi="ar-DZ"/>
        </w:rPr>
        <w:t xml:space="preserve">   </w:t>
      </w:r>
      <w:r w:rsidR="006D0BC8" w:rsidRPr="00A44BC8">
        <w:rPr>
          <w:rFonts w:ascii="Arial" w:hAnsi="Arial" w:cs="Arial" w:hint="cs"/>
          <w:color w:val="000000" w:themeColor="text1"/>
          <w:sz w:val="32"/>
          <w:szCs w:val="32"/>
          <w:rtl/>
          <w:lang w:bidi="ar-DZ"/>
        </w:rPr>
        <w:t xml:space="preserve"> </w:t>
      </w:r>
      <w:r w:rsidR="006D0BC8" w:rsidRPr="0000429F">
        <w:rPr>
          <w:rFonts w:ascii="Arial" w:hAnsi="Arial" w:cs="Arial" w:hint="cs"/>
          <w:b/>
          <w:bCs/>
          <w:color w:val="000000" w:themeColor="text1"/>
          <w:sz w:val="32"/>
          <w:szCs w:val="32"/>
          <w:highlight w:val="lightGray"/>
          <w:rtl/>
          <w:lang w:bidi="ar-DZ"/>
        </w:rPr>
        <w:t>المرحلة الأولى</w:t>
      </w:r>
      <w:r w:rsidR="006D0BC8" w:rsidRPr="0000429F">
        <w:rPr>
          <w:rFonts w:ascii="Arial" w:hAnsi="Arial" w:cs="Arial" w:hint="cs"/>
          <w:b/>
          <w:bCs/>
          <w:sz w:val="32"/>
          <w:szCs w:val="32"/>
          <w:highlight w:val="lightGray"/>
          <w:rtl/>
          <w:lang w:bidi="ar-DZ"/>
        </w:rPr>
        <w:t>:</w:t>
      </w:r>
      <w:r w:rsidR="006D0BC8" w:rsidRPr="00EA0CF5">
        <w:rPr>
          <w:rFonts w:ascii="Arial" w:hAnsi="Arial" w:cs="Arial" w:hint="cs"/>
          <w:b/>
          <w:bCs/>
          <w:sz w:val="32"/>
          <w:szCs w:val="32"/>
          <w:rtl/>
          <w:lang w:bidi="ar-DZ"/>
        </w:rPr>
        <w:t xml:space="preserve"> مرحلة ما قبل التفاوضية </w:t>
      </w:r>
    </w:p>
    <w:p w14:paraId="5DABB4B0" w14:textId="77777777" w:rsidR="006D0BC8" w:rsidRDefault="000A715B"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w:t>
      </w:r>
      <w:r w:rsidR="006D0BC8">
        <w:rPr>
          <w:rFonts w:ascii="Arial" w:hAnsi="Arial" w:cs="Arial" w:hint="cs"/>
          <w:sz w:val="32"/>
          <w:szCs w:val="32"/>
          <w:rtl/>
          <w:lang w:bidi="ar-DZ"/>
        </w:rPr>
        <w:t xml:space="preserve">   وتتضمن: </w:t>
      </w:r>
      <w:r w:rsidR="00121006">
        <w:rPr>
          <w:rStyle w:val="Appelnotedebasdep"/>
          <w:rFonts w:ascii="Arial" w:hAnsi="Arial" w:cs="Arial"/>
          <w:sz w:val="32"/>
          <w:szCs w:val="32"/>
          <w:rtl/>
          <w:lang w:bidi="ar-DZ"/>
        </w:rPr>
        <w:footnoteReference w:id="6"/>
      </w:r>
    </w:p>
    <w:p w14:paraId="1F3FB5AE" w14:textId="77777777" w:rsidR="006D0BC8" w:rsidRPr="00EA0CF5" w:rsidRDefault="006D0BC8" w:rsidP="00070C17">
      <w:pPr>
        <w:bidi/>
        <w:spacing w:line="360" w:lineRule="auto"/>
        <w:jc w:val="both"/>
        <w:rPr>
          <w:rFonts w:ascii="Arial" w:hAnsi="Arial" w:cs="Arial"/>
          <w:b/>
          <w:bCs/>
          <w:sz w:val="32"/>
          <w:szCs w:val="32"/>
          <w:rtl/>
          <w:lang w:bidi="ar-DZ"/>
        </w:rPr>
      </w:pPr>
      <w:r w:rsidRPr="00977CAE">
        <w:rPr>
          <w:rFonts w:ascii="Arial" w:hAnsi="Arial" w:cs="Arial" w:hint="cs"/>
          <w:b/>
          <w:bCs/>
          <w:color w:val="5B9BD5" w:themeColor="accent1"/>
          <w:sz w:val="32"/>
          <w:szCs w:val="32"/>
          <w:rtl/>
          <w:lang w:bidi="ar-DZ"/>
        </w:rPr>
        <w:t xml:space="preserve">  أولا: التحضير للتفاوض</w:t>
      </w:r>
      <w:r w:rsidRPr="00EA0CF5">
        <w:rPr>
          <w:rFonts w:ascii="Arial" w:hAnsi="Arial" w:cs="Arial" w:hint="cs"/>
          <w:b/>
          <w:bCs/>
          <w:sz w:val="32"/>
          <w:szCs w:val="32"/>
          <w:rtl/>
          <w:lang w:bidi="ar-DZ"/>
        </w:rPr>
        <w:t xml:space="preserve">  </w:t>
      </w:r>
    </w:p>
    <w:p w14:paraId="6A29A3B5" w14:textId="77777777" w:rsidR="006D0BC8" w:rsidRDefault="006D0BC8"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يتم من خلالها عدة إجراءات ذات صلة مباشرة بالعملية التفاوضية: </w:t>
      </w:r>
    </w:p>
    <w:p w14:paraId="5A7A4C3D" w14:textId="77777777" w:rsidR="006D0BC8" w:rsidRDefault="006D0BC8" w:rsidP="00070C17">
      <w:pPr>
        <w:pStyle w:val="Paragraphedeliste"/>
        <w:numPr>
          <w:ilvl w:val="0"/>
          <w:numId w:val="1"/>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الاتفاق على مبدأ التفاوض: خطوة أساسية من الخطوات التي تتيح انطلاق العملية التفاوضية، أي إقناع الطرفين بضرورة التفاوض وأنه الطريق الأفضل لحل الصراع وتحقيق المصالح. </w:t>
      </w:r>
    </w:p>
    <w:p w14:paraId="20CBB92C" w14:textId="77777777" w:rsidR="006D0BC8" w:rsidRDefault="006D0BC8" w:rsidP="00070C17">
      <w:pPr>
        <w:pStyle w:val="Paragraphedeliste"/>
        <w:numPr>
          <w:ilvl w:val="0"/>
          <w:numId w:val="1"/>
        </w:numPr>
        <w:bidi/>
        <w:spacing w:line="360" w:lineRule="auto"/>
        <w:jc w:val="both"/>
        <w:rPr>
          <w:rFonts w:ascii="Arial" w:hAnsi="Arial" w:cs="Arial"/>
          <w:sz w:val="32"/>
          <w:szCs w:val="32"/>
          <w:lang w:bidi="ar-DZ"/>
        </w:rPr>
      </w:pPr>
      <w:r>
        <w:rPr>
          <w:rFonts w:ascii="Arial" w:hAnsi="Arial" w:cs="Arial" w:hint="cs"/>
          <w:sz w:val="32"/>
          <w:szCs w:val="32"/>
          <w:rtl/>
          <w:lang w:bidi="ar-DZ"/>
        </w:rPr>
        <w:lastRenderedPageBreak/>
        <w:t xml:space="preserve">الموضوعات التفاوضية: وتتضمن عدة عناصر أساسية تتعلق بتحديد الموضوعات وتشمل موضوعات محل التفاوض وكذا تصنف الأهداف المرغوب تحقيقها، ليتم في الأخير تحليل الوضع التفاوضي وهذا استنادا لمعرفة أهداف الأطراف الأخرى والتعرف على البدائل المتاحة ودرجة الحاجة لدى الأطراف الأخرى للتفاوض. </w:t>
      </w:r>
    </w:p>
    <w:p w14:paraId="428B8DDF" w14:textId="77777777" w:rsidR="006D0BC8" w:rsidRPr="00EA0CF5" w:rsidRDefault="006D0BC8" w:rsidP="00070C17">
      <w:pPr>
        <w:bidi/>
        <w:spacing w:line="360" w:lineRule="auto"/>
        <w:jc w:val="both"/>
        <w:rPr>
          <w:rFonts w:ascii="Arial" w:hAnsi="Arial" w:cs="Arial"/>
          <w:b/>
          <w:bCs/>
          <w:sz w:val="32"/>
          <w:szCs w:val="32"/>
          <w:rtl/>
          <w:lang w:bidi="ar-DZ"/>
        </w:rPr>
      </w:pPr>
      <w:r w:rsidRPr="00DF2A9D">
        <w:rPr>
          <w:rFonts w:ascii="Arial" w:hAnsi="Arial" w:cs="Arial" w:hint="cs"/>
          <w:color w:val="5B9BD5" w:themeColor="accent1"/>
          <w:sz w:val="32"/>
          <w:szCs w:val="32"/>
          <w:rtl/>
          <w:lang w:bidi="ar-DZ"/>
        </w:rPr>
        <w:t xml:space="preserve">  </w:t>
      </w:r>
      <w:r w:rsidRPr="00DF2A9D">
        <w:rPr>
          <w:rFonts w:ascii="Arial" w:hAnsi="Arial" w:cs="Arial" w:hint="cs"/>
          <w:b/>
          <w:bCs/>
          <w:color w:val="5B9BD5" w:themeColor="accent1"/>
          <w:sz w:val="32"/>
          <w:szCs w:val="32"/>
          <w:rtl/>
          <w:lang w:bidi="ar-DZ"/>
        </w:rPr>
        <w:t>ثانيا: التمهيد والإعداد للعملية التفاوضية</w:t>
      </w:r>
      <w:r w:rsidRPr="00EA0CF5">
        <w:rPr>
          <w:rFonts w:ascii="Arial" w:hAnsi="Arial" w:cs="Arial" w:hint="cs"/>
          <w:b/>
          <w:bCs/>
          <w:sz w:val="32"/>
          <w:szCs w:val="32"/>
          <w:rtl/>
          <w:lang w:bidi="ar-DZ"/>
        </w:rPr>
        <w:t xml:space="preserve"> </w:t>
      </w:r>
    </w:p>
    <w:p w14:paraId="7ECE8963" w14:textId="77777777" w:rsidR="006D0BC8" w:rsidRDefault="006D0BC8"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يتوقف عليها مستوى إنجاز الأهداف </w:t>
      </w:r>
      <w:r w:rsidR="007B0630">
        <w:rPr>
          <w:rFonts w:ascii="Arial" w:hAnsi="Arial" w:cs="Arial" w:hint="cs"/>
          <w:sz w:val="32"/>
          <w:szCs w:val="32"/>
          <w:rtl/>
          <w:lang w:bidi="ar-DZ"/>
        </w:rPr>
        <w:t xml:space="preserve">التفاوضية، لأن الإعداد يفضي إلى نتائج جيدة والعكس، والتمهيد للعملية التفاوضية عادة ما يشمل النقاط التالية: </w:t>
      </w:r>
    </w:p>
    <w:p w14:paraId="547991F3" w14:textId="77777777" w:rsidR="007B0630" w:rsidRDefault="007B0630" w:rsidP="00070C17">
      <w:pPr>
        <w:pStyle w:val="Paragraphedeliste"/>
        <w:numPr>
          <w:ilvl w:val="0"/>
          <w:numId w:val="2"/>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اختيار أعضاء الفريق المفاوض، وذلك بعد الاتفاق المبدئي على المباشرة في العملية التفاوضية يتم القيام بتشكيل أعضائها بصورة نهائية. </w:t>
      </w:r>
    </w:p>
    <w:p w14:paraId="56E10233" w14:textId="77777777" w:rsidR="007B0630" w:rsidRDefault="007B0630" w:rsidP="00070C17">
      <w:pPr>
        <w:pStyle w:val="Paragraphedeliste"/>
        <w:numPr>
          <w:ilvl w:val="0"/>
          <w:numId w:val="2"/>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توافر المعلومات الوافية المدروسة عن الطرف الاخر، وعن نوعية مطالبه التفاوضية ومستوى قدراتهم والمستوى التعليمي والعملي لأعضاء الفريق ومراكزهم ومواقعهم الرسمية. </w:t>
      </w:r>
    </w:p>
    <w:p w14:paraId="111E4016" w14:textId="77777777" w:rsidR="007B0630" w:rsidRDefault="007B0630" w:rsidP="00070C17">
      <w:pPr>
        <w:pStyle w:val="Paragraphedeliste"/>
        <w:numPr>
          <w:ilvl w:val="0"/>
          <w:numId w:val="2"/>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تحديد موعد ومكان العملية التفاوضية، ويتم ذلك من خلال التشاور والاتفاق بين طرفي العملية التقاوضية. </w:t>
      </w:r>
    </w:p>
    <w:p w14:paraId="508D5280" w14:textId="77777777" w:rsidR="007B0630" w:rsidRDefault="007B0630" w:rsidP="00070C17">
      <w:pPr>
        <w:pStyle w:val="Paragraphedeliste"/>
        <w:numPr>
          <w:ilvl w:val="0"/>
          <w:numId w:val="2"/>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يجب أن تسبق العملية التفاوضية اتصالات بين الطرفين، وهذه الاتصالات يمكن أن تكون مباشرة إذا كانت العلاقة بين الطرفين ودية وإيجابية وتعاونية. </w:t>
      </w:r>
    </w:p>
    <w:p w14:paraId="58A2CF6A" w14:textId="77777777" w:rsidR="007B0630" w:rsidRDefault="007B0630" w:rsidP="00070C17">
      <w:pPr>
        <w:pStyle w:val="Paragraphedeliste"/>
        <w:numPr>
          <w:ilvl w:val="0"/>
          <w:numId w:val="2"/>
        </w:numPr>
        <w:bidi/>
        <w:spacing w:line="360" w:lineRule="auto"/>
        <w:jc w:val="both"/>
        <w:rPr>
          <w:rFonts w:ascii="Arial" w:hAnsi="Arial" w:cs="Arial"/>
          <w:sz w:val="32"/>
          <w:szCs w:val="32"/>
          <w:lang w:bidi="ar-DZ"/>
        </w:rPr>
      </w:pPr>
      <w:r>
        <w:rPr>
          <w:rFonts w:ascii="Arial" w:hAnsi="Arial" w:cs="Arial" w:hint="cs"/>
          <w:sz w:val="32"/>
          <w:szCs w:val="32"/>
          <w:rtl/>
          <w:lang w:bidi="ar-DZ"/>
        </w:rPr>
        <w:t>تحديد الأهداف والأولويات الرئيسية عند البدء والتحضير للعملية التفاوضية.</w:t>
      </w:r>
    </w:p>
    <w:p w14:paraId="78FC0A51" w14:textId="77777777" w:rsidR="007B0630" w:rsidRPr="00EA0CF5" w:rsidRDefault="003D5BDB" w:rsidP="00070C17">
      <w:pPr>
        <w:bidi/>
        <w:spacing w:line="360" w:lineRule="auto"/>
        <w:ind w:left="360"/>
        <w:jc w:val="both"/>
        <w:rPr>
          <w:rFonts w:ascii="Arial" w:hAnsi="Arial" w:cs="Arial"/>
          <w:b/>
          <w:bCs/>
          <w:sz w:val="32"/>
          <w:szCs w:val="32"/>
          <w:rtl/>
          <w:lang w:bidi="ar-DZ"/>
        </w:rPr>
      </w:pPr>
      <w:r w:rsidRPr="00DF2A9D">
        <w:rPr>
          <w:rFonts w:ascii="Arial" w:hAnsi="Arial" w:cs="Arial" w:hint="cs"/>
          <w:b/>
          <w:bCs/>
          <w:sz w:val="32"/>
          <w:szCs w:val="32"/>
          <w:highlight w:val="lightGray"/>
          <w:rtl/>
          <w:lang w:bidi="ar-DZ"/>
        </w:rPr>
        <w:t>المرحلة الثانية</w:t>
      </w:r>
      <w:r>
        <w:rPr>
          <w:rFonts w:ascii="Arial" w:hAnsi="Arial" w:cs="Arial" w:hint="cs"/>
          <w:b/>
          <w:bCs/>
          <w:sz w:val="32"/>
          <w:szCs w:val="32"/>
          <w:rtl/>
          <w:lang w:bidi="ar-DZ"/>
        </w:rPr>
        <w:t xml:space="preserve">: </w:t>
      </w:r>
      <w:r w:rsidR="007B0630" w:rsidRPr="00EA0CF5">
        <w:rPr>
          <w:rFonts w:ascii="Arial" w:hAnsi="Arial" w:cs="Arial" w:hint="cs"/>
          <w:b/>
          <w:bCs/>
          <w:sz w:val="32"/>
          <w:szCs w:val="32"/>
          <w:rtl/>
          <w:lang w:bidi="ar-DZ"/>
        </w:rPr>
        <w:t xml:space="preserve"> تحديد إستراتيجية التفاوض </w:t>
      </w:r>
      <w:r w:rsidR="005F7A70">
        <w:rPr>
          <w:rStyle w:val="Appelnotedebasdep"/>
          <w:rFonts w:ascii="Arial" w:hAnsi="Arial" w:cs="Arial"/>
          <w:b/>
          <w:bCs/>
          <w:sz w:val="32"/>
          <w:szCs w:val="32"/>
          <w:rtl/>
          <w:lang w:bidi="ar-DZ"/>
        </w:rPr>
        <w:footnoteReference w:id="7"/>
      </w:r>
    </w:p>
    <w:p w14:paraId="7824CC72" w14:textId="77777777" w:rsidR="00185B9E" w:rsidRPr="000A715B" w:rsidRDefault="007B0630" w:rsidP="00070C17">
      <w:pPr>
        <w:bidi/>
        <w:spacing w:line="360" w:lineRule="auto"/>
        <w:ind w:left="360"/>
        <w:jc w:val="both"/>
        <w:rPr>
          <w:rFonts w:ascii="Arial" w:hAnsi="Arial" w:cs="Arial"/>
          <w:sz w:val="32"/>
          <w:szCs w:val="32"/>
          <w:rtl/>
          <w:lang w:bidi="ar-DZ"/>
        </w:rPr>
      </w:pPr>
      <w:r>
        <w:rPr>
          <w:rFonts w:ascii="Arial" w:hAnsi="Arial" w:cs="Arial" w:hint="cs"/>
          <w:sz w:val="32"/>
          <w:szCs w:val="32"/>
          <w:rtl/>
          <w:lang w:bidi="ar-DZ"/>
        </w:rPr>
        <w:t xml:space="preserve">   فمن المهم تحديد إستراتيجية التفاوض قبل البدء بالمفاوضات، ولكن يتجنب المفاوض عدم الإفراط في تحديد ملامحها لأن للظروف أحكام، </w:t>
      </w:r>
      <w:r w:rsidR="00F45D4C">
        <w:rPr>
          <w:rFonts w:ascii="Arial" w:hAnsi="Arial" w:cs="Arial" w:hint="cs"/>
          <w:sz w:val="32"/>
          <w:szCs w:val="32"/>
          <w:rtl/>
          <w:lang w:bidi="ar-DZ"/>
        </w:rPr>
        <w:t xml:space="preserve">وعليه فإن تحديد الإستراتيجية عادة ما يكون بتحديد الملامح الأساسية لها. واستراتيجية التفاوض تعني أسلوب التحرك وأسلوب التعامل مع الطرف الآخر، وأسلوب التعامل الداخلي مع الفريق. </w:t>
      </w:r>
    </w:p>
    <w:p w14:paraId="36C4178B" w14:textId="77777777" w:rsidR="00F45D4C" w:rsidRPr="00EA0CF5" w:rsidRDefault="003D5BDB" w:rsidP="00070C17">
      <w:pPr>
        <w:bidi/>
        <w:spacing w:line="360" w:lineRule="auto"/>
        <w:ind w:left="360"/>
        <w:jc w:val="both"/>
        <w:rPr>
          <w:rFonts w:ascii="Arial" w:hAnsi="Arial" w:cs="Arial"/>
          <w:b/>
          <w:bCs/>
          <w:sz w:val="32"/>
          <w:szCs w:val="32"/>
          <w:rtl/>
          <w:lang w:bidi="ar-DZ"/>
        </w:rPr>
      </w:pPr>
      <w:r w:rsidRPr="00DF2A9D">
        <w:rPr>
          <w:rFonts w:ascii="Arial" w:hAnsi="Arial" w:cs="Arial" w:hint="cs"/>
          <w:b/>
          <w:bCs/>
          <w:sz w:val="32"/>
          <w:szCs w:val="32"/>
          <w:highlight w:val="lightGray"/>
          <w:rtl/>
          <w:lang w:bidi="ar-DZ"/>
        </w:rPr>
        <w:lastRenderedPageBreak/>
        <w:t>المرحلة الثالثة</w:t>
      </w:r>
      <w:r>
        <w:rPr>
          <w:rFonts w:ascii="Arial" w:hAnsi="Arial" w:cs="Arial" w:hint="cs"/>
          <w:b/>
          <w:bCs/>
          <w:sz w:val="32"/>
          <w:szCs w:val="32"/>
          <w:rtl/>
          <w:lang w:bidi="ar-DZ"/>
        </w:rPr>
        <w:t xml:space="preserve">: </w:t>
      </w:r>
      <w:r w:rsidR="00F45D4C" w:rsidRPr="00EA0CF5">
        <w:rPr>
          <w:rFonts w:ascii="Arial" w:hAnsi="Arial" w:cs="Arial" w:hint="cs"/>
          <w:b/>
          <w:bCs/>
          <w:sz w:val="32"/>
          <w:szCs w:val="32"/>
          <w:rtl/>
          <w:lang w:bidi="ar-DZ"/>
        </w:rPr>
        <w:t xml:space="preserve"> بدء أول جلسة </w:t>
      </w:r>
    </w:p>
    <w:p w14:paraId="1BC7F927" w14:textId="77777777" w:rsidR="00F45D4C" w:rsidRDefault="00F45D4C" w:rsidP="00070C17">
      <w:pPr>
        <w:bidi/>
        <w:spacing w:line="360" w:lineRule="auto"/>
        <w:ind w:left="360"/>
        <w:jc w:val="both"/>
        <w:rPr>
          <w:rFonts w:ascii="Arial" w:hAnsi="Arial" w:cs="Arial"/>
          <w:sz w:val="32"/>
          <w:szCs w:val="32"/>
          <w:rtl/>
          <w:lang w:bidi="ar-DZ"/>
        </w:rPr>
      </w:pPr>
      <w:r>
        <w:rPr>
          <w:rFonts w:ascii="Arial" w:hAnsi="Arial" w:cs="Arial" w:hint="cs"/>
          <w:sz w:val="32"/>
          <w:szCs w:val="32"/>
          <w:rtl/>
          <w:lang w:bidi="ar-DZ"/>
        </w:rPr>
        <w:t xml:space="preserve">   يعد ما يتم قوله والتعبير عنه في الجلسة الافتتاحية أمر هام لتحديد مرحلة نجاحها فيما بعد، والتفاوض يتأثر كثيرا بالجلسة الافتتاحية لأسباب عدة هي: </w:t>
      </w:r>
    </w:p>
    <w:p w14:paraId="61AE15D9" w14:textId="77777777" w:rsidR="00F45D4C" w:rsidRDefault="00F45D4C" w:rsidP="00070C17">
      <w:pPr>
        <w:pStyle w:val="Paragraphedeliste"/>
        <w:numPr>
          <w:ilvl w:val="0"/>
          <w:numId w:val="3"/>
        </w:numPr>
        <w:bidi/>
        <w:spacing w:line="360" w:lineRule="auto"/>
        <w:jc w:val="both"/>
        <w:rPr>
          <w:rFonts w:ascii="Arial" w:hAnsi="Arial" w:cs="Arial"/>
          <w:sz w:val="32"/>
          <w:szCs w:val="32"/>
          <w:lang w:bidi="ar-DZ"/>
        </w:rPr>
      </w:pPr>
      <w:r>
        <w:rPr>
          <w:rFonts w:ascii="Arial" w:hAnsi="Arial" w:cs="Arial" w:hint="cs"/>
          <w:sz w:val="32"/>
          <w:szCs w:val="32"/>
          <w:rtl/>
          <w:lang w:bidi="ar-DZ"/>
        </w:rPr>
        <w:t>تحديد الجلسة الافتتاحية ماهو متاح لدى الأطراف من المعلومات، واتجاهات نفسية، قيم وتوقعات.</w:t>
      </w:r>
    </w:p>
    <w:p w14:paraId="6E890703" w14:textId="77777777" w:rsidR="00F45D4C" w:rsidRDefault="00F45D4C" w:rsidP="00070C17">
      <w:pPr>
        <w:pStyle w:val="Paragraphedeliste"/>
        <w:numPr>
          <w:ilvl w:val="0"/>
          <w:numId w:val="3"/>
        </w:numPr>
        <w:bidi/>
        <w:spacing w:line="360" w:lineRule="auto"/>
        <w:jc w:val="both"/>
        <w:rPr>
          <w:rFonts w:ascii="Arial" w:hAnsi="Arial" w:cs="Arial"/>
          <w:sz w:val="32"/>
          <w:szCs w:val="32"/>
          <w:lang w:bidi="ar-DZ"/>
        </w:rPr>
      </w:pPr>
      <w:r>
        <w:rPr>
          <w:rFonts w:ascii="Arial" w:hAnsi="Arial" w:cs="Arial" w:hint="cs"/>
          <w:sz w:val="32"/>
          <w:szCs w:val="32"/>
          <w:rtl/>
          <w:lang w:bidi="ar-DZ"/>
        </w:rPr>
        <w:t>تمثل الجلسة الافتتاحية نوع من جس النبض.</w:t>
      </w:r>
    </w:p>
    <w:p w14:paraId="19DEEE7C" w14:textId="77777777" w:rsidR="00F45D4C" w:rsidRDefault="00F45D4C" w:rsidP="00070C17">
      <w:pPr>
        <w:pStyle w:val="Paragraphedeliste"/>
        <w:numPr>
          <w:ilvl w:val="0"/>
          <w:numId w:val="3"/>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تمثل الجلسة الافتتاحية تحديدا للمناخ الذي سيتم العمل فيه. </w:t>
      </w:r>
    </w:p>
    <w:p w14:paraId="186FD035" w14:textId="77777777" w:rsidR="00F45D4C" w:rsidRPr="00EA0CF5" w:rsidRDefault="003D5BDB" w:rsidP="00070C17">
      <w:pPr>
        <w:bidi/>
        <w:spacing w:line="360" w:lineRule="auto"/>
        <w:jc w:val="both"/>
        <w:rPr>
          <w:rFonts w:ascii="Arial" w:hAnsi="Arial" w:cs="Arial"/>
          <w:b/>
          <w:bCs/>
          <w:sz w:val="32"/>
          <w:szCs w:val="32"/>
          <w:rtl/>
          <w:lang w:bidi="ar-DZ"/>
        </w:rPr>
      </w:pPr>
      <w:r>
        <w:rPr>
          <w:rFonts w:ascii="Arial" w:hAnsi="Arial" w:cs="Arial" w:hint="cs"/>
          <w:b/>
          <w:bCs/>
          <w:sz w:val="32"/>
          <w:szCs w:val="32"/>
          <w:rtl/>
          <w:lang w:bidi="ar-DZ"/>
        </w:rPr>
        <w:t xml:space="preserve">   </w:t>
      </w:r>
      <w:r w:rsidRPr="00DF2A9D">
        <w:rPr>
          <w:rFonts w:ascii="Arial" w:hAnsi="Arial" w:cs="Arial" w:hint="cs"/>
          <w:b/>
          <w:bCs/>
          <w:sz w:val="32"/>
          <w:szCs w:val="32"/>
          <w:highlight w:val="lightGray"/>
          <w:rtl/>
          <w:lang w:bidi="ar-DZ"/>
        </w:rPr>
        <w:t>المرحلة الرابعة</w:t>
      </w:r>
      <w:r w:rsidR="00F45D4C" w:rsidRPr="00DF2A9D">
        <w:rPr>
          <w:rFonts w:ascii="Arial" w:hAnsi="Arial" w:cs="Arial" w:hint="cs"/>
          <w:b/>
          <w:bCs/>
          <w:sz w:val="32"/>
          <w:szCs w:val="32"/>
          <w:highlight w:val="lightGray"/>
          <w:rtl/>
          <w:lang w:bidi="ar-DZ"/>
        </w:rPr>
        <w:t>:</w:t>
      </w:r>
      <w:r w:rsidR="00F45D4C" w:rsidRPr="00EA0CF5">
        <w:rPr>
          <w:rFonts w:ascii="Arial" w:hAnsi="Arial" w:cs="Arial" w:hint="cs"/>
          <w:b/>
          <w:bCs/>
          <w:sz w:val="32"/>
          <w:szCs w:val="32"/>
          <w:rtl/>
          <w:lang w:bidi="ar-DZ"/>
        </w:rPr>
        <w:t xml:space="preserve"> فهم الموقف جيدا </w:t>
      </w:r>
    </w:p>
    <w:p w14:paraId="14934DD5" w14:textId="77777777" w:rsidR="00F45D4C" w:rsidRDefault="00F45D4C"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يقصد به أن يحاول المفاوض تفهم موقف الطرف الآخر وأن يستطيع إبراز موقفه، ويتطلب الفهم الكامل للموقف ثلاث خطوات: </w:t>
      </w:r>
    </w:p>
    <w:p w14:paraId="721DB047" w14:textId="77777777" w:rsidR="00F45D4C" w:rsidRDefault="00F45D4C" w:rsidP="00070C17">
      <w:pPr>
        <w:pStyle w:val="Paragraphedeliste"/>
        <w:numPr>
          <w:ilvl w:val="0"/>
          <w:numId w:val="4"/>
        </w:numPr>
        <w:bidi/>
        <w:spacing w:line="360" w:lineRule="auto"/>
        <w:jc w:val="both"/>
        <w:rPr>
          <w:rFonts w:ascii="Arial" w:hAnsi="Arial" w:cs="Arial"/>
          <w:sz w:val="32"/>
          <w:szCs w:val="32"/>
          <w:lang w:bidi="ar-DZ"/>
        </w:rPr>
      </w:pPr>
      <w:r>
        <w:rPr>
          <w:rFonts w:ascii="Arial" w:hAnsi="Arial" w:cs="Arial" w:hint="cs"/>
          <w:sz w:val="32"/>
          <w:szCs w:val="32"/>
          <w:rtl/>
          <w:lang w:bidi="ar-DZ"/>
        </w:rPr>
        <w:t>الحصول على معلومات</w:t>
      </w:r>
    </w:p>
    <w:p w14:paraId="78009411" w14:textId="77777777" w:rsidR="00F45D4C" w:rsidRDefault="00F45D4C" w:rsidP="00070C17">
      <w:pPr>
        <w:pStyle w:val="Paragraphedeliste"/>
        <w:numPr>
          <w:ilvl w:val="0"/>
          <w:numId w:val="4"/>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اختيار وتقييم موقف الطرف الآخر. </w:t>
      </w:r>
    </w:p>
    <w:p w14:paraId="493D4F2E" w14:textId="77777777" w:rsidR="005F7A70" w:rsidRPr="005F7A70" w:rsidRDefault="005F7A70" w:rsidP="00070C17">
      <w:pPr>
        <w:pStyle w:val="Paragraphedeliste"/>
        <w:numPr>
          <w:ilvl w:val="0"/>
          <w:numId w:val="4"/>
        </w:numPr>
        <w:bidi/>
        <w:spacing w:line="360" w:lineRule="auto"/>
        <w:jc w:val="both"/>
        <w:rPr>
          <w:rFonts w:ascii="Arial" w:hAnsi="Arial" w:cs="Arial"/>
          <w:sz w:val="32"/>
          <w:szCs w:val="32"/>
          <w:rtl/>
          <w:lang w:bidi="ar-DZ"/>
        </w:rPr>
      </w:pPr>
      <w:r>
        <w:rPr>
          <w:rFonts w:ascii="Arial" w:hAnsi="Arial" w:cs="Arial" w:hint="cs"/>
          <w:sz w:val="32"/>
          <w:szCs w:val="32"/>
          <w:rtl/>
          <w:lang w:bidi="ar-DZ"/>
        </w:rPr>
        <w:t>استخدام الوقت والانسحاب.</w:t>
      </w:r>
    </w:p>
    <w:p w14:paraId="50136D0E" w14:textId="77777777" w:rsidR="00F45D4C" w:rsidRPr="00EA0CF5" w:rsidRDefault="003D5BDB" w:rsidP="00070C17">
      <w:pPr>
        <w:bidi/>
        <w:spacing w:line="360" w:lineRule="auto"/>
        <w:jc w:val="both"/>
        <w:rPr>
          <w:rFonts w:ascii="Arial" w:hAnsi="Arial" w:cs="Arial"/>
          <w:b/>
          <w:bCs/>
          <w:sz w:val="32"/>
          <w:szCs w:val="32"/>
          <w:rtl/>
          <w:lang w:bidi="ar-DZ"/>
        </w:rPr>
      </w:pPr>
      <w:r w:rsidRPr="00DF2A9D">
        <w:rPr>
          <w:rFonts w:ascii="Arial" w:hAnsi="Arial" w:cs="Arial" w:hint="cs"/>
          <w:b/>
          <w:bCs/>
          <w:sz w:val="32"/>
          <w:szCs w:val="32"/>
          <w:highlight w:val="lightGray"/>
          <w:rtl/>
          <w:lang w:bidi="ar-DZ"/>
        </w:rPr>
        <w:t>المرحلة الخامسة</w:t>
      </w:r>
      <w:r w:rsidR="00F45D4C" w:rsidRPr="00EA0CF5">
        <w:rPr>
          <w:rFonts w:ascii="Arial" w:hAnsi="Arial" w:cs="Arial" w:hint="cs"/>
          <w:b/>
          <w:bCs/>
          <w:sz w:val="32"/>
          <w:szCs w:val="32"/>
          <w:rtl/>
          <w:lang w:bidi="ar-DZ"/>
        </w:rPr>
        <w:t xml:space="preserve">: عملية التفاوض </w:t>
      </w:r>
    </w:p>
    <w:p w14:paraId="144B87A8" w14:textId="77777777" w:rsidR="00F45D4C" w:rsidRDefault="00F45D4C"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في هذه الخطوة يحاول المفاوض أن يحصل على تنازل من الطرف الآخر، وأن يجعله يقترب من أهدافه وهناك ثلاث مواضيع في الخطوة: </w:t>
      </w:r>
    </w:p>
    <w:p w14:paraId="309FFC24" w14:textId="77777777" w:rsidR="00F45D4C" w:rsidRDefault="007E37C2" w:rsidP="00070C17">
      <w:pPr>
        <w:pStyle w:val="Paragraphedeliste"/>
        <w:numPr>
          <w:ilvl w:val="0"/>
          <w:numId w:val="5"/>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الحصول على تنازلات من الطرف الآخر </w:t>
      </w:r>
    </w:p>
    <w:p w14:paraId="0498CF31" w14:textId="77777777" w:rsidR="007E37C2" w:rsidRDefault="007E37C2" w:rsidP="00070C17">
      <w:pPr>
        <w:pStyle w:val="Paragraphedeliste"/>
        <w:numPr>
          <w:ilvl w:val="0"/>
          <w:numId w:val="5"/>
        </w:numPr>
        <w:bidi/>
        <w:spacing w:line="360" w:lineRule="auto"/>
        <w:jc w:val="both"/>
        <w:rPr>
          <w:rFonts w:ascii="Arial" w:hAnsi="Arial" w:cs="Arial"/>
          <w:sz w:val="32"/>
          <w:szCs w:val="32"/>
          <w:lang w:bidi="ar-DZ"/>
        </w:rPr>
      </w:pPr>
      <w:r>
        <w:rPr>
          <w:rFonts w:ascii="Arial" w:hAnsi="Arial" w:cs="Arial" w:hint="cs"/>
          <w:sz w:val="32"/>
          <w:szCs w:val="32"/>
          <w:rtl/>
          <w:lang w:bidi="ar-DZ"/>
        </w:rPr>
        <w:t>فشل التفاوض</w:t>
      </w:r>
    </w:p>
    <w:p w14:paraId="755143AB" w14:textId="77777777" w:rsidR="007E37C2" w:rsidRDefault="007E37C2" w:rsidP="00070C17">
      <w:pPr>
        <w:pStyle w:val="Paragraphedeliste"/>
        <w:numPr>
          <w:ilvl w:val="0"/>
          <w:numId w:val="5"/>
        </w:numPr>
        <w:bidi/>
        <w:spacing w:line="360" w:lineRule="auto"/>
        <w:jc w:val="both"/>
        <w:rPr>
          <w:rFonts w:ascii="Arial" w:hAnsi="Arial" w:cs="Arial"/>
          <w:sz w:val="32"/>
          <w:szCs w:val="32"/>
          <w:lang w:bidi="ar-DZ"/>
        </w:rPr>
      </w:pPr>
      <w:r>
        <w:rPr>
          <w:rFonts w:ascii="Arial" w:hAnsi="Arial" w:cs="Arial" w:hint="cs"/>
          <w:sz w:val="32"/>
          <w:szCs w:val="32"/>
          <w:rtl/>
          <w:lang w:bidi="ar-DZ"/>
        </w:rPr>
        <w:t xml:space="preserve">التحرك اتجاه الاتفاق. </w:t>
      </w:r>
    </w:p>
    <w:p w14:paraId="499DF227" w14:textId="77777777" w:rsidR="007E37C2" w:rsidRPr="00EA0CF5" w:rsidRDefault="003D5BDB" w:rsidP="00070C17">
      <w:pPr>
        <w:bidi/>
        <w:spacing w:line="360" w:lineRule="auto"/>
        <w:jc w:val="both"/>
        <w:rPr>
          <w:rFonts w:ascii="Arial" w:hAnsi="Arial" w:cs="Arial"/>
          <w:b/>
          <w:bCs/>
          <w:sz w:val="32"/>
          <w:szCs w:val="32"/>
          <w:rtl/>
          <w:lang w:bidi="ar-DZ"/>
        </w:rPr>
      </w:pPr>
      <w:r w:rsidRPr="00DF2A9D">
        <w:rPr>
          <w:rFonts w:ascii="Arial" w:hAnsi="Arial" w:cs="Arial" w:hint="cs"/>
          <w:b/>
          <w:bCs/>
          <w:sz w:val="32"/>
          <w:szCs w:val="32"/>
          <w:highlight w:val="lightGray"/>
          <w:rtl/>
          <w:lang w:bidi="ar-DZ"/>
        </w:rPr>
        <w:t>المرحلة السادسة</w:t>
      </w:r>
      <w:r w:rsidR="007E37C2" w:rsidRPr="00DF2A9D">
        <w:rPr>
          <w:rFonts w:ascii="Arial" w:hAnsi="Arial" w:cs="Arial" w:hint="cs"/>
          <w:b/>
          <w:bCs/>
          <w:sz w:val="32"/>
          <w:szCs w:val="32"/>
          <w:highlight w:val="lightGray"/>
          <w:rtl/>
          <w:lang w:bidi="ar-DZ"/>
        </w:rPr>
        <w:t>:</w:t>
      </w:r>
      <w:r w:rsidR="007E37C2" w:rsidRPr="00EA0CF5">
        <w:rPr>
          <w:rFonts w:ascii="Arial" w:hAnsi="Arial" w:cs="Arial" w:hint="cs"/>
          <w:b/>
          <w:bCs/>
          <w:sz w:val="32"/>
          <w:szCs w:val="32"/>
          <w:rtl/>
          <w:lang w:bidi="ar-DZ"/>
        </w:rPr>
        <w:t xml:space="preserve"> الاتفاق </w:t>
      </w:r>
    </w:p>
    <w:p w14:paraId="4B5FA5E6" w14:textId="77777777" w:rsidR="007E37C2" w:rsidRDefault="007E37C2"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الخطوة النهائية للتفاوض هي التوصل إلى اتفاق، والى تفصيلات تنفيذه، وتتضمن هذه الخطوة الأخيرة ثلالث مراحل: </w:t>
      </w:r>
    </w:p>
    <w:p w14:paraId="2F6C3954" w14:textId="77777777" w:rsidR="007E37C2" w:rsidRDefault="007E37C2" w:rsidP="00070C17">
      <w:pPr>
        <w:pStyle w:val="Paragraphedeliste"/>
        <w:numPr>
          <w:ilvl w:val="0"/>
          <w:numId w:val="6"/>
        </w:numPr>
        <w:bidi/>
        <w:spacing w:line="360" w:lineRule="auto"/>
        <w:jc w:val="both"/>
        <w:rPr>
          <w:rFonts w:ascii="Arial" w:hAnsi="Arial" w:cs="Arial"/>
          <w:sz w:val="32"/>
          <w:szCs w:val="32"/>
          <w:lang w:bidi="ar-DZ"/>
        </w:rPr>
      </w:pPr>
      <w:r>
        <w:rPr>
          <w:rFonts w:ascii="Arial" w:hAnsi="Arial" w:cs="Arial" w:hint="cs"/>
          <w:sz w:val="32"/>
          <w:szCs w:val="32"/>
          <w:rtl/>
          <w:lang w:bidi="ar-DZ"/>
        </w:rPr>
        <w:lastRenderedPageBreak/>
        <w:t xml:space="preserve">اعداد الاتفاق </w:t>
      </w:r>
    </w:p>
    <w:p w14:paraId="65E01E02" w14:textId="77777777" w:rsidR="007E37C2" w:rsidRDefault="007E37C2" w:rsidP="00070C17">
      <w:pPr>
        <w:pStyle w:val="Paragraphedeliste"/>
        <w:numPr>
          <w:ilvl w:val="0"/>
          <w:numId w:val="6"/>
        </w:numPr>
        <w:bidi/>
        <w:spacing w:line="360" w:lineRule="auto"/>
        <w:jc w:val="both"/>
        <w:rPr>
          <w:rFonts w:ascii="Arial" w:hAnsi="Arial" w:cs="Arial"/>
          <w:sz w:val="32"/>
          <w:szCs w:val="32"/>
          <w:lang w:bidi="ar-DZ"/>
        </w:rPr>
      </w:pPr>
      <w:r>
        <w:rPr>
          <w:rFonts w:ascii="Arial" w:hAnsi="Arial" w:cs="Arial" w:hint="cs"/>
          <w:sz w:val="32"/>
          <w:szCs w:val="32"/>
          <w:rtl/>
          <w:lang w:bidi="ar-DZ"/>
        </w:rPr>
        <w:t>التأكد من تفصيلات تنفيذه</w:t>
      </w:r>
    </w:p>
    <w:p w14:paraId="61EC3267" w14:textId="77777777" w:rsidR="007E37C2" w:rsidRDefault="007E37C2" w:rsidP="00070C17">
      <w:pPr>
        <w:pStyle w:val="Paragraphedeliste"/>
        <w:numPr>
          <w:ilvl w:val="0"/>
          <w:numId w:val="6"/>
        </w:numPr>
        <w:bidi/>
        <w:spacing w:line="360" w:lineRule="auto"/>
        <w:jc w:val="both"/>
        <w:rPr>
          <w:rFonts w:ascii="Arial" w:hAnsi="Arial" w:cs="Arial"/>
          <w:sz w:val="32"/>
          <w:szCs w:val="32"/>
          <w:lang w:bidi="ar-DZ"/>
        </w:rPr>
      </w:pPr>
      <w:r>
        <w:rPr>
          <w:rFonts w:ascii="Arial" w:hAnsi="Arial" w:cs="Arial" w:hint="cs"/>
          <w:sz w:val="32"/>
          <w:szCs w:val="32"/>
          <w:rtl/>
          <w:lang w:bidi="ar-DZ"/>
        </w:rPr>
        <w:t>مراجعة استفادة المفاوض وخبرته من التفاوض</w:t>
      </w:r>
    </w:p>
    <w:p w14:paraId="3D56870A" w14:textId="77777777" w:rsidR="004B038C" w:rsidRDefault="004B038C" w:rsidP="00070C17">
      <w:pPr>
        <w:pStyle w:val="Paragraphedeliste"/>
        <w:bidi/>
        <w:spacing w:line="360" w:lineRule="auto"/>
        <w:jc w:val="both"/>
        <w:rPr>
          <w:rFonts w:ascii="Arial" w:hAnsi="Arial" w:cs="Arial"/>
          <w:sz w:val="32"/>
          <w:szCs w:val="32"/>
          <w:rtl/>
          <w:lang w:bidi="ar-DZ"/>
        </w:rPr>
      </w:pPr>
    </w:p>
    <w:p w14:paraId="3B875A82" w14:textId="77777777" w:rsidR="000F714E" w:rsidRDefault="000F714E" w:rsidP="00070C17">
      <w:pPr>
        <w:pStyle w:val="Paragraphedeliste"/>
        <w:bidi/>
        <w:spacing w:line="360" w:lineRule="auto"/>
        <w:jc w:val="both"/>
        <w:rPr>
          <w:rFonts w:ascii="Arial" w:hAnsi="Arial" w:cs="Arial"/>
          <w:b/>
          <w:bCs/>
          <w:sz w:val="32"/>
          <w:szCs w:val="32"/>
          <w:rtl/>
          <w:lang w:bidi="ar-DZ"/>
        </w:rPr>
      </w:pPr>
    </w:p>
    <w:p w14:paraId="52A7F8D4" w14:textId="77777777" w:rsidR="000F714E" w:rsidRDefault="000F714E" w:rsidP="000F714E">
      <w:pPr>
        <w:pStyle w:val="Paragraphedeliste"/>
        <w:bidi/>
        <w:spacing w:line="360" w:lineRule="auto"/>
        <w:jc w:val="both"/>
        <w:rPr>
          <w:rFonts w:ascii="Arial" w:hAnsi="Arial" w:cs="Arial"/>
          <w:b/>
          <w:bCs/>
          <w:sz w:val="32"/>
          <w:szCs w:val="32"/>
          <w:rtl/>
          <w:lang w:bidi="ar-DZ"/>
        </w:rPr>
      </w:pPr>
    </w:p>
    <w:p w14:paraId="1101C16C" w14:textId="77777777" w:rsidR="000F714E" w:rsidRDefault="000F714E" w:rsidP="000F714E">
      <w:pPr>
        <w:pStyle w:val="Paragraphedeliste"/>
        <w:bidi/>
        <w:spacing w:line="360" w:lineRule="auto"/>
        <w:jc w:val="both"/>
        <w:rPr>
          <w:rFonts w:ascii="Arial" w:hAnsi="Arial" w:cs="Arial"/>
          <w:b/>
          <w:bCs/>
          <w:sz w:val="32"/>
          <w:szCs w:val="32"/>
          <w:rtl/>
          <w:lang w:bidi="ar-DZ"/>
        </w:rPr>
      </w:pPr>
    </w:p>
    <w:p w14:paraId="0B660F00" w14:textId="77777777" w:rsidR="000F714E" w:rsidRDefault="000F714E" w:rsidP="000F714E">
      <w:pPr>
        <w:pStyle w:val="Paragraphedeliste"/>
        <w:bidi/>
        <w:spacing w:line="360" w:lineRule="auto"/>
        <w:jc w:val="both"/>
        <w:rPr>
          <w:rFonts w:ascii="Arial" w:hAnsi="Arial" w:cs="Arial"/>
          <w:b/>
          <w:bCs/>
          <w:sz w:val="32"/>
          <w:szCs w:val="32"/>
          <w:rtl/>
          <w:lang w:bidi="ar-DZ"/>
        </w:rPr>
      </w:pPr>
    </w:p>
    <w:p w14:paraId="655A2068" w14:textId="77777777" w:rsidR="000F714E" w:rsidRDefault="000F714E" w:rsidP="000F714E">
      <w:pPr>
        <w:pStyle w:val="Paragraphedeliste"/>
        <w:bidi/>
        <w:spacing w:line="360" w:lineRule="auto"/>
        <w:jc w:val="both"/>
        <w:rPr>
          <w:rFonts w:ascii="Arial" w:hAnsi="Arial" w:cs="Arial"/>
          <w:b/>
          <w:bCs/>
          <w:sz w:val="32"/>
          <w:szCs w:val="32"/>
          <w:rtl/>
          <w:lang w:bidi="ar-DZ"/>
        </w:rPr>
      </w:pPr>
    </w:p>
    <w:p w14:paraId="4D9A1278" w14:textId="77777777" w:rsidR="004B038C" w:rsidRDefault="004B038C" w:rsidP="000F714E">
      <w:pPr>
        <w:pStyle w:val="Paragraphedeliste"/>
        <w:bidi/>
        <w:spacing w:line="360" w:lineRule="auto"/>
        <w:jc w:val="both"/>
        <w:rPr>
          <w:rFonts w:ascii="Arial" w:hAnsi="Arial" w:cs="Arial"/>
          <w:b/>
          <w:bCs/>
          <w:sz w:val="32"/>
          <w:szCs w:val="32"/>
          <w:rtl/>
          <w:lang w:bidi="ar-DZ"/>
        </w:rPr>
      </w:pPr>
      <w:r w:rsidRPr="00FA7FF8">
        <w:rPr>
          <w:rFonts w:ascii="Arial" w:hAnsi="Arial" w:cs="Arial" w:hint="cs"/>
          <w:b/>
          <w:bCs/>
          <w:sz w:val="32"/>
          <w:szCs w:val="32"/>
          <w:highlight w:val="cyan"/>
          <w:rtl/>
          <w:lang w:bidi="ar-DZ"/>
        </w:rPr>
        <w:t>المبحث الثاني</w:t>
      </w:r>
      <w:r w:rsidRPr="004B038C">
        <w:rPr>
          <w:rFonts w:ascii="Arial" w:hAnsi="Arial" w:cs="Arial" w:hint="cs"/>
          <w:b/>
          <w:bCs/>
          <w:sz w:val="32"/>
          <w:szCs w:val="32"/>
          <w:rtl/>
          <w:lang w:bidi="ar-DZ"/>
        </w:rPr>
        <w:t xml:space="preserve">: ماهية واستراتيجيات إدارة النزاعات </w:t>
      </w:r>
    </w:p>
    <w:p w14:paraId="2AC35385" w14:textId="77777777" w:rsidR="004B038C" w:rsidRDefault="004B038C" w:rsidP="00070C17">
      <w:pPr>
        <w:pStyle w:val="Paragraphedeliste"/>
        <w:bidi/>
        <w:spacing w:line="360" w:lineRule="auto"/>
        <w:jc w:val="both"/>
        <w:rPr>
          <w:rFonts w:ascii="Arial" w:hAnsi="Arial" w:cs="Arial"/>
          <w:b/>
          <w:bCs/>
          <w:sz w:val="32"/>
          <w:szCs w:val="32"/>
          <w:rtl/>
          <w:lang w:bidi="ar-DZ"/>
        </w:rPr>
      </w:pPr>
      <w:r>
        <w:rPr>
          <w:rFonts w:ascii="Arial" w:hAnsi="Arial" w:cs="Arial" w:hint="cs"/>
          <w:sz w:val="32"/>
          <w:szCs w:val="32"/>
          <w:rtl/>
          <w:lang w:bidi="ar-DZ"/>
        </w:rPr>
        <w:t xml:space="preserve">  </w:t>
      </w:r>
      <w:r w:rsidRPr="00FA7FF8">
        <w:rPr>
          <w:rFonts w:ascii="Arial" w:hAnsi="Arial" w:cs="Arial" w:hint="cs"/>
          <w:b/>
          <w:bCs/>
          <w:sz w:val="32"/>
          <w:szCs w:val="32"/>
          <w:highlight w:val="green"/>
          <w:rtl/>
          <w:lang w:bidi="ar-DZ"/>
        </w:rPr>
        <w:t>المطلب الأول</w:t>
      </w:r>
      <w:r w:rsidRPr="004B038C">
        <w:rPr>
          <w:rFonts w:ascii="Arial" w:hAnsi="Arial" w:cs="Arial" w:hint="cs"/>
          <w:b/>
          <w:bCs/>
          <w:sz w:val="32"/>
          <w:szCs w:val="32"/>
          <w:rtl/>
          <w:lang w:bidi="ar-DZ"/>
        </w:rPr>
        <w:t xml:space="preserve">: تعريف النزاع </w:t>
      </w:r>
    </w:p>
    <w:p w14:paraId="2267EB90" w14:textId="77777777" w:rsidR="004B038C" w:rsidRDefault="009970E9" w:rsidP="00070C17">
      <w:pPr>
        <w:pStyle w:val="Paragraphedeliste"/>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النزاع هو صراع على منفعة معينة أو على سلطة أو على موارد نادرة أو ادعاءات على حالة معينة، بحيث أن أهداف الأطراف المتنازعة ليست فقط الحصول على المنفعة الموجودة بل تتعداها إلى تحييد الأضرار أو التخلص من المنافس الآخر. </w:t>
      </w:r>
      <w:r w:rsidR="005F7A70">
        <w:rPr>
          <w:rStyle w:val="Appelnotedebasdep"/>
          <w:rFonts w:ascii="Arial" w:hAnsi="Arial" w:cs="Arial"/>
          <w:sz w:val="32"/>
          <w:szCs w:val="32"/>
          <w:rtl/>
          <w:lang w:bidi="ar-DZ"/>
        </w:rPr>
        <w:footnoteReference w:id="8"/>
      </w:r>
    </w:p>
    <w:p w14:paraId="07C4A96A" w14:textId="77777777" w:rsidR="009970E9" w:rsidRDefault="009970E9" w:rsidP="00070C17">
      <w:pPr>
        <w:pStyle w:val="Paragraphedeliste"/>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النزاع هو نتيجة تنازع بين شخصين أو جماعتين أو وحدتين سياسيتين للسيطرة على نفس الهدف أو للسعي لتحقيق أهداف غير متجانسة. </w:t>
      </w:r>
      <w:r w:rsidR="005F7A70">
        <w:rPr>
          <w:rStyle w:val="Appelnotedebasdep"/>
          <w:rFonts w:ascii="Arial" w:hAnsi="Arial" w:cs="Arial"/>
          <w:sz w:val="32"/>
          <w:szCs w:val="32"/>
          <w:rtl/>
          <w:lang w:bidi="ar-DZ"/>
        </w:rPr>
        <w:footnoteReference w:id="9"/>
      </w:r>
    </w:p>
    <w:p w14:paraId="1EA40088" w14:textId="77777777" w:rsidR="00D87435" w:rsidRDefault="00B37620" w:rsidP="00070C17">
      <w:pPr>
        <w:bidi/>
        <w:spacing w:line="360" w:lineRule="auto"/>
        <w:jc w:val="both"/>
        <w:rPr>
          <w:rFonts w:ascii="Arial" w:hAnsi="Arial" w:cs="Arial"/>
          <w:b/>
          <w:bCs/>
          <w:sz w:val="32"/>
          <w:szCs w:val="32"/>
          <w:lang w:bidi="ar-DZ"/>
        </w:rPr>
      </w:pPr>
      <w:r>
        <w:rPr>
          <w:rFonts w:ascii="Arial" w:hAnsi="Arial" w:cs="Arial" w:hint="cs"/>
          <w:sz w:val="32"/>
          <w:szCs w:val="32"/>
          <w:rtl/>
          <w:lang w:bidi="ar-DZ"/>
        </w:rPr>
        <w:t xml:space="preserve">         </w:t>
      </w:r>
      <w:r w:rsidR="00E31CE2">
        <w:rPr>
          <w:rFonts w:ascii="Arial" w:hAnsi="Arial" w:cs="Arial" w:hint="cs"/>
          <w:sz w:val="32"/>
          <w:szCs w:val="32"/>
          <w:rtl/>
          <w:lang w:bidi="ar-DZ"/>
        </w:rPr>
        <w:t xml:space="preserve"> </w:t>
      </w:r>
      <w:r w:rsidRPr="00FA7FF8">
        <w:rPr>
          <w:rFonts w:ascii="Arial" w:hAnsi="Arial" w:cs="Arial" w:hint="cs"/>
          <w:sz w:val="32"/>
          <w:szCs w:val="32"/>
          <w:highlight w:val="green"/>
          <w:rtl/>
          <w:lang w:bidi="ar-DZ"/>
        </w:rPr>
        <w:t>ا</w:t>
      </w:r>
      <w:r w:rsidR="00D87435" w:rsidRPr="00FA7FF8">
        <w:rPr>
          <w:rFonts w:ascii="Arial" w:hAnsi="Arial" w:cs="Arial" w:hint="cs"/>
          <w:b/>
          <w:bCs/>
          <w:sz w:val="32"/>
          <w:szCs w:val="32"/>
          <w:highlight w:val="green"/>
          <w:rtl/>
          <w:lang w:bidi="ar-DZ"/>
        </w:rPr>
        <w:t>لمطلب الثاني:</w:t>
      </w:r>
      <w:r w:rsidR="00D87435" w:rsidRPr="00E31CE2">
        <w:rPr>
          <w:rFonts w:ascii="Arial" w:hAnsi="Arial" w:cs="Arial" w:hint="cs"/>
          <w:b/>
          <w:bCs/>
          <w:sz w:val="32"/>
          <w:szCs w:val="32"/>
          <w:rtl/>
          <w:lang w:bidi="ar-DZ"/>
        </w:rPr>
        <w:t xml:space="preserve"> مستويات النزاع</w:t>
      </w:r>
      <w:r w:rsidR="00E31CE2">
        <w:rPr>
          <w:rFonts w:ascii="Arial" w:hAnsi="Arial" w:cs="Arial" w:hint="cs"/>
          <w:b/>
          <w:bCs/>
          <w:sz w:val="32"/>
          <w:szCs w:val="32"/>
          <w:rtl/>
          <w:lang w:bidi="ar-DZ"/>
        </w:rPr>
        <w:t xml:space="preserve"> </w:t>
      </w:r>
      <w:r w:rsidR="0035387E">
        <w:rPr>
          <w:rStyle w:val="Appelnotedebasdep"/>
          <w:rFonts w:ascii="Arial" w:hAnsi="Arial" w:cs="Arial"/>
          <w:b/>
          <w:bCs/>
          <w:sz w:val="32"/>
          <w:szCs w:val="32"/>
          <w:rtl/>
          <w:lang w:bidi="ar-DZ"/>
        </w:rPr>
        <w:footnoteReference w:id="10"/>
      </w:r>
    </w:p>
    <w:p w14:paraId="14B51DA7" w14:textId="77777777" w:rsidR="005F7A70" w:rsidRDefault="005F7A70" w:rsidP="00070C17">
      <w:pPr>
        <w:pStyle w:val="Paragraphedeliste"/>
        <w:numPr>
          <w:ilvl w:val="0"/>
          <w:numId w:val="8"/>
        </w:numPr>
        <w:bidi/>
        <w:spacing w:line="360" w:lineRule="auto"/>
        <w:jc w:val="both"/>
        <w:rPr>
          <w:rFonts w:ascii="Arial" w:hAnsi="Arial" w:cs="Arial"/>
          <w:sz w:val="32"/>
          <w:szCs w:val="32"/>
          <w:lang w:bidi="ar-DZ"/>
        </w:rPr>
      </w:pPr>
      <w:r w:rsidRPr="00A12B9A">
        <w:rPr>
          <w:rFonts w:ascii="Arial" w:hAnsi="Arial" w:cs="Arial" w:hint="cs"/>
          <w:b/>
          <w:bCs/>
          <w:color w:val="5B9BD5" w:themeColor="accent1"/>
          <w:sz w:val="32"/>
          <w:szCs w:val="32"/>
          <w:rtl/>
          <w:lang w:bidi="ar-DZ"/>
        </w:rPr>
        <w:t>التناغم</w:t>
      </w:r>
      <w:r w:rsidRPr="004F6D5B">
        <w:rPr>
          <w:rFonts w:ascii="Arial" w:hAnsi="Arial" w:cs="Arial" w:hint="cs"/>
          <w:b/>
          <w:bCs/>
          <w:sz w:val="32"/>
          <w:szCs w:val="32"/>
          <w:rtl/>
          <w:lang w:bidi="ar-DZ"/>
        </w:rPr>
        <w:t xml:space="preserve">: </w:t>
      </w:r>
      <w:r w:rsidR="004F6D5B" w:rsidRPr="004F6D5B">
        <w:rPr>
          <w:rFonts w:ascii="Arial" w:hAnsi="Arial" w:cs="Arial" w:hint="cs"/>
          <w:sz w:val="32"/>
          <w:szCs w:val="32"/>
          <w:rtl/>
          <w:lang w:bidi="ar-DZ"/>
        </w:rPr>
        <w:t xml:space="preserve">ويعرف بانه العلاقة بين الأطراف (عرقية، دينية، سياسية) عندما لا توجد فعليا أي صراعات أو مصالح أو قيم متناقضة، ويظهر ذلك في تعاطف الأطراف مع أي طرف يتعرض لمشكل أو أزمة. </w:t>
      </w:r>
    </w:p>
    <w:p w14:paraId="033F44A5" w14:textId="77777777" w:rsidR="004F6D5B" w:rsidRDefault="004F6D5B" w:rsidP="00070C17">
      <w:pPr>
        <w:pStyle w:val="Paragraphedeliste"/>
        <w:numPr>
          <w:ilvl w:val="0"/>
          <w:numId w:val="8"/>
        </w:numPr>
        <w:bidi/>
        <w:spacing w:line="360" w:lineRule="auto"/>
        <w:jc w:val="both"/>
        <w:rPr>
          <w:rFonts w:ascii="Arial" w:hAnsi="Arial" w:cs="Arial"/>
          <w:sz w:val="32"/>
          <w:szCs w:val="32"/>
          <w:lang w:bidi="ar-DZ"/>
        </w:rPr>
      </w:pPr>
      <w:r w:rsidRPr="00A12B9A">
        <w:rPr>
          <w:rFonts w:ascii="Arial" w:hAnsi="Arial" w:cs="Arial" w:hint="cs"/>
          <w:b/>
          <w:bCs/>
          <w:color w:val="5B9BD5" w:themeColor="accent1"/>
          <w:sz w:val="32"/>
          <w:szCs w:val="32"/>
          <w:rtl/>
          <w:lang w:bidi="ar-DZ"/>
        </w:rPr>
        <w:lastRenderedPageBreak/>
        <w:t>السلام الدائم:</w:t>
      </w:r>
      <w:r>
        <w:rPr>
          <w:rFonts w:ascii="Arial" w:hAnsi="Arial" w:cs="Arial" w:hint="cs"/>
          <w:sz w:val="32"/>
          <w:szCs w:val="32"/>
          <w:rtl/>
          <w:lang w:bidi="ar-DZ"/>
        </w:rPr>
        <w:t xml:space="preserve"> ويتميز بمستوى عام من التعاون والإتصال بين الأطراف وإدراك لكيفية تحقيق المصالح المتعارضة حيث يسعى كل طرف لتحقيق مصالحه من خلال آليات سليمة ومؤسسية ولا يحتاج العنف لتحقيق ذلك. </w:t>
      </w:r>
    </w:p>
    <w:p w14:paraId="2D393187" w14:textId="77777777" w:rsidR="004F6D5B" w:rsidRDefault="004F6D5B" w:rsidP="00070C17">
      <w:pPr>
        <w:pStyle w:val="Paragraphedeliste"/>
        <w:numPr>
          <w:ilvl w:val="0"/>
          <w:numId w:val="8"/>
        </w:numPr>
        <w:bidi/>
        <w:spacing w:line="360" w:lineRule="auto"/>
        <w:jc w:val="both"/>
        <w:rPr>
          <w:rFonts w:ascii="Arial" w:hAnsi="Arial" w:cs="Arial"/>
          <w:sz w:val="32"/>
          <w:szCs w:val="32"/>
          <w:lang w:bidi="ar-DZ"/>
        </w:rPr>
      </w:pPr>
      <w:r w:rsidRPr="00BB6634">
        <w:rPr>
          <w:rFonts w:ascii="Arial" w:hAnsi="Arial" w:cs="Arial" w:hint="cs"/>
          <w:b/>
          <w:bCs/>
          <w:color w:val="5B9BD5" w:themeColor="accent1"/>
          <w:sz w:val="32"/>
          <w:szCs w:val="32"/>
          <w:rtl/>
          <w:lang w:bidi="ar-DZ"/>
        </w:rPr>
        <w:t>السلام الثابت:</w:t>
      </w:r>
      <w:r>
        <w:rPr>
          <w:rFonts w:ascii="Arial" w:hAnsi="Arial" w:cs="Arial" w:hint="cs"/>
          <w:sz w:val="32"/>
          <w:szCs w:val="32"/>
          <w:rtl/>
          <w:lang w:bidi="ar-DZ"/>
        </w:rPr>
        <w:t xml:space="preserve"> ويسمى السلام البارد وفيه يقل الاتصال بين الأطراف ويتم ذلك من خلال نسق من النظم الأساسية والإحترام المتبادل وغياب عام للعنف وتبقى الأهداف والقيم المتعارضة، وتتنافس الأطراف بطرق عديدة ضمن ضوابط مقبولة. </w:t>
      </w:r>
    </w:p>
    <w:p w14:paraId="062DDBBE" w14:textId="77777777" w:rsidR="004F6D5B" w:rsidRDefault="004F6D5B" w:rsidP="00070C17">
      <w:pPr>
        <w:pStyle w:val="Paragraphedeliste"/>
        <w:numPr>
          <w:ilvl w:val="0"/>
          <w:numId w:val="8"/>
        </w:numPr>
        <w:bidi/>
        <w:spacing w:line="360" w:lineRule="auto"/>
        <w:jc w:val="both"/>
        <w:rPr>
          <w:rFonts w:ascii="Arial" w:hAnsi="Arial" w:cs="Arial"/>
          <w:sz w:val="32"/>
          <w:szCs w:val="32"/>
          <w:lang w:bidi="ar-DZ"/>
        </w:rPr>
      </w:pPr>
      <w:r w:rsidRPr="00BB6634">
        <w:rPr>
          <w:rFonts w:ascii="Arial" w:hAnsi="Arial" w:cs="Arial" w:hint="cs"/>
          <w:b/>
          <w:bCs/>
          <w:color w:val="5B9BD5" w:themeColor="accent1"/>
          <w:sz w:val="32"/>
          <w:szCs w:val="32"/>
          <w:rtl/>
          <w:lang w:bidi="ar-DZ"/>
        </w:rPr>
        <w:t>السلام الغير ثابت</w:t>
      </w:r>
      <w:r>
        <w:rPr>
          <w:rFonts w:ascii="Arial" w:hAnsi="Arial" w:cs="Arial" w:hint="cs"/>
          <w:b/>
          <w:bCs/>
          <w:sz w:val="32"/>
          <w:szCs w:val="32"/>
          <w:rtl/>
          <w:lang w:bidi="ar-DZ"/>
        </w:rPr>
        <w:t>:</w:t>
      </w:r>
      <w:r>
        <w:rPr>
          <w:rFonts w:ascii="Arial" w:hAnsi="Arial" w:cs="Arial" w:hint="cs"/>
          <w:sz w:val="32"/>
          <w:szCs w:val="32"/>
          <w:rtl/>
          <w:lang w:bidi="ar-DZ"/>
        </w:rPr>
        <w:t xml:space="preserve"> ويسمى الحرب الباردة وتنشأ فيه توترات مموسة وإتهامات بين الأطراف، ومن المحتمل أن تتحول إلى عنف علني منقطع، بالرغم من قلة العنف فيه إلا أن التعايش معدوم والأطراف لا تعني كثيرا بعلاقاتها المتبادلة بشكل كافي.</w:t>
      </w:r>
    </w:p>
    <w:p w14:paraId="2853CE62" w14:textId="77777777" w:rsidR="004F6D5B" w:rsidRDefault="004F6D5B" w:rsidP="00070C17">
      <w:pPr>
        <w:pStyle w:val="Paragraphedeliste"/>
        <w:numPr>
          <w:ilvl w:val="0"/>
          <w:numId w:val="8"/>
        </w:numPr>
        <w:bidi/>
        <w:spacing w:line="360" w:lineRule="auto"/>
        <w:jc w:val="both"/>
        <w:rPr>
          <w:rFonts w:ascii="Arial" w:hAnsi="Arial" w:cs="Arial"/>
          <w:sz w:val="32"/>
          <w:szCs w:val="32"/>
          <w:lang w:bidi="ar-DZ"/>
        </w:rPr>
      </w:pPr>
      <w:r w:rsidRPr="00BB6634">
        <w:rPr>
          <w:rFonts w:ascii="Arial" w:hAnsi="Arial" w:cs="Arial" w:hint="cs"/>
          <w:b/>
          <w:bCs/>
          <w:color w:val="5B9BD5" w:themeColor="accent1"/>
          <w:sz w:val="32"/>
          <w:szCs w:val="32"/>
          <w:rtl/>
          <w:lang w:bidi="ar-DZ"/>
        </w:rPr>
        <w:t>الأزمة:</w:t>
      </w:r>
      <w:r>
        <w:rPr>
          <w:rFonts w:ascii="Arial" w:hAnsi="Arial" w:cs="Arial" w:hint="cs"/>
          <w:sz w:val="32"/>
          <w:szCs w:val="32"/>
          <w:rtl/>
          <w:lang w:bidi="ar-DZ"/>
        </w:rPr>
        <w:t xml:space="preserve"> وهي مواجهة متوترة بين مجموعات مسلحة معبأة معنويا قد تصل إلى درجة تهديد وصدمات طرفية، وتمهد هذه الأوضاع إلى حرب أهلية وشبكية أو إنهيار </w:t>
      </w:r>
      <w:r w:rsidR="00CB0A1B">
        <w:rPr>
          <w:rFonts w:ascii="Arial" w:hAnsi="Arial" w:cs="Arial" w:hint="cs"/>
          <w:sz w:val="32"/>
          <w:szCs w:val="32"/>
          <w:rtl/>
          <w:lang w:bidi="ar-DZ"/>
        </w:rPr>
        <w:t>عام للنظام.</w:t>
      </w:r>
    </w:p>
    <w:p w14:paraId="32214E95" w14:textId="77777777" w:rsidR="00CB0A1B" w:rsidRDefault="00CB0A1B" w:rsidP="00070C17">
      <w:pPr>
        <w:pStyle w:val="Paragraphedeliste"/>
        <w:numPr>
          <w:ilvl w:val="0"/>
          <w:numId w:val="8"/>
        </w:numPr>
        <w:bidi/>
        <w:spacing w:line="360" w:lineRule="auto"/>
        <w:jc w:val="both"/>
        <w:rPr>
          <w:rFonts w:ascii="Arial" w:hAnsi="Arial" w:cs="Arial"/>
          <w:sz w:val="32"/>
          <w:szCs w:val="32"/>
          <w:lang w:bidi="ar-DZ"/>
        </w:rPr>
      </w:pPr>
      <w:r w:rsidRPr="00BB6634">
        <w:rPr>
          <w:rFonts w:ascii="Arial" w:hAnsi="Arial" w:cs="Arial" w:hint="cs"/>
          <w:b/>
          <w:bCs/>
          <w:color w:val="5B9BD5" w:themeColor="accent1"/>
          <w:sz w:val="32"/>
          <w:szCs w:val="32"/>
          <w:rtl/>
          <w:lang w:bidi="ar-DZ"/>
        </w:rPr>
        <w:t>الحرب:</w:t>
      </w:r>
      <w:r>
        <w:rPr>
          <w:rFonts w:ascii="Arial" w:hAnsi="Arial" w:cs="Arial" w:hint="cs"/>
          <w:sz w:val="32"/>
          <w:szCs w:val="32"/>
          <w:rtl/>
          <w:lang w:bidi="ar-DZ"/>
        </w:rPr>
        <w:t xml:space="preserve"> وهي حرب شاملة تتحارب فيها مجموعات مسلحة منظمة وقد تحتوي على كثافة منخفضة من نطاق المواجهات مثل حروب العصابات والفوضى السياسية، ومن الجدير بالذكر أن هذه المستويات لا تنتقل بشكل سريع وإنما واحدة تلوى الأخرى. </w:t>
      </w:r>
    </w:p>
    <w:p w14:paraId="42D080D2" w14:textId="77777777" w:rsidR="0035387E" w:rsidRDefault="0035387E" w:rsidP="00070C17">
      <w:pPr>
        <w:pStyle w:val="Paragraphedeliste"/>
        <w:bidi/>
        <w:spacing w:line="360" w:lineRule="auto"/>
        <w:jc w:val="both"/>
        <w:rPr>
          <w:rFonts w:ascii="Arial" w:hAnsi="Arial" w:cs="Arial"/>
          <w:b/>
          <w:bCs/>
          <w:sz w:val="32"/>
          <w:szCs w:val="32"/>
          <w:rtl/>
          <w:lang w:bidi="ar-DZ"/>
        </w:rPr>
      </w:pPr>
    </w:p>
    <w:p w14:paraId="53EAD832" w14:textId="77777777" w:rsidR="0035387E" w:rsidRPr="00185B9E" w:rsidRDefault="00185B9E" w:rsidP="00070C17">
      <w:pPr>
        <w:bidi/>
        <w:spacing w:line="360" w:lineRule="auto"/>
        <w:jc w:val="both"/>
        <w:rPr>
          <w:rFonts w:ascii="Arial" w:hAnsi="Arial" w:cs="Arial"/>
          <w:b/>
          <w:bCs/>
          <w:sz w:val="32"/>
          <w:szCs w:val="32"/>
          <w:rtl/>
          <w:lang w:bidi="ar-DZ"/>
        </w:rPr>
      </w:pPr>
      <w:r>
        <w:rPr>
          <w:rFonts w:ascii="Arial" w:hAnsi="Arial" w:cs="Arial" w:hint="cs"/>
          <w:b/>
          <w:bCs/>
          <w:sz w:val="32"/>
          <w:szCs w:val="32"/>
          <w:rtl/>
          <w:lang w:bidi="ar-DZ"/>
        </w:rPr>
        <w:t xml:space="preserve">     </w:t>
      </w:r>
      <w:r w:rsidR="0035387E" w:rsidRPr="00FA7FF8">
        <w:rPr>
          <w:rFonts w:ascii="Arial" w:hAnsi="Arial" w:cs="Arial" w:hint="cs"/>
          <w:b/>
          <w:bCs/>
          <w:sz w:val="32"/>
          <w:szCs w:val="32"/>
          <w:highlight w:val="green"/>
          <w:rtl/>
          <w:lang w:bidi="ar-DZ"/>
        </w:rPr>
        <w:t>المطلب الثالث</w:t>
      </w:r>
      <w:r w:rsidR="0035387E" w:rsidRPr="00185B9E">
        <w:rPr>
          <w:rFonts w:ascii="Arial" w:hAnsi="Arial" w:cs="Arial" w:hint="cs"/>
          <w:b/>
          <w:bCs/>
          <w:sz w:val="32"/>
          <w:szCs w:val="32"/>
          <w:rtl/>
          <w:lang w:bidi="ar-DZ"/>
        </w:rPr>
        <w:t xml:space="preserve">: أسباب النزاع </w:t>
      </w:r>
      <w:r w:rsidR="00DD18B2">
        <w:rPr>
          <w:rStyle w:val="Appelnotedebasdep"/>
          <w:rFonts w:ascii="Arial" w:hAnsi="Arial" w:cs="Arial"/>
          <w:b/>
          <w:bCs/>
          <w:sz w:val="32"/>
          <w:szCs w:val="32"/>
          <w:rtl/>
          <w:lang w:bidi="ar-DZ"/>
        </w:rPr>
        <w:footnoteReference w:id="11"/>
      </w:r>
    </w:p>
    <w:p w14:paraId="7374E32F" w14:textId="77777777" w:rsidR="0035387E" w:rsidRDefault="0035387E" w:rsidP="00070C17">
      <w:pPr>
        <w:pStyle w:val="Paragraphedeliste"/>
        <w:numPr>
          <w:ilvl w:val="0"/>
          <w:numId w:val="9"/>
        </w:numPr>
        <w:bidi/>
        <w:spacing w:line="360" w:lineRule="auto"/>
        <w:jc w:val="both"/>
        <w:rPr>
          <w:rFonts w:ascii="Arial" w:hAnsi="Arial" w:cs="Arial"/>
          <w:sz w:val="32"/>
          <w:szCs w:val="32"/>
          <w:lang w:bidi="ar-DZ"/>
        </w:rPr>
      </w:pPr>
      <w:r w:rsidRPr="007039A3">
        <w:rPr>
          <w:rFonts w:ascii="Arial" w:hAnsi="Arial" w:cs="Arial" w:hint="cs"/>
          <w:b/>
          <w:bCs/>
          <w:color w:val="5B9BD5" w:themeColor="accent1"/>
          <w:sz w:val="32"/>
          <w:szCs w:val="32"/>
          <w:rtl/>
          <w:lang w:bidi="ar-DZ"/>
        </w:rPr>
        <w:t>نزاع المصالح:</w:t>
      </w:r>
      <w:r>
        <w:rPr>
          <w:rFonts w:ascii="Arial" w:hAnsi="Arial" w:cs="Arial" w:hint="cs"/>
          <w:b/>
          <w:bCs/>
          <w:sz w:val="32"/>
          <w:szCs w:val="32"/>
          <w:rtl/>
          <w:lang w:bidi="ar-DZ"/>
        </w:rPr>
        <w:t xml:space="preserve"> </w:t>
      </w:r>
      <w:r>
        <w:rPr>
          <w:rFonts w:ascii="Arial" w:hAnsi="Arial" w:cs="Arial" w:hint="cs"/>
          <w:sz w:val="32"/>
          <w:szCs w:val="32"/>
          <w:rtl/>
          <w:lang w:bidi="ar-DZ"/>
        </w:rPr>
        <w:t xml:space="preserve">يحدث نتيجة التنافس على الإحتياجات الحقيقية أو السيرة وتنتج نزاعات المصالح عندما يؤمن أحد الأطراف أنه يشبع حاجاته يجب على الأطراف الأخرى أن تخسر حيث يحدث نزاع المصالح حول قضايا مادية (مال، أرض، النفوذ... الخ). </w:t>
      </w:r>
    </w:p>
    <w:p w14:paraId="663C66ED" w14:textId="77777777" w:rsidR="0035387E" w:rsidRDefault="0035387E" w:rsidP="00070C17">
      <w:pPr>
        <w:pStyle w:val="Paragraphedeliste"/>
        <w:numPr>
          <w:ilvl w:val="0"/>
          <w:numId w:val="9"/>
        </w:numPr>
        <w:bidi/>
        <w:spacing w:line="360" w:lineRule="auto"/>
        <w:jc w:val="both"/>
        <w:rPr>
          <w:rFonts w:ascii="Arial" w:hAnsi="Arial" w:cs="Arial"/>
          <w:sz w:val="32"/>
          <w:szCs w:val="32"/>
          <w:lang w:bidi="ar-DZ"/>
        </w:rPr>
      </w:pPr>
      <w:r w:rsidRPr="007039A3">
        <w:rPr>
          <w:rFonts w:ascii="Arial" w:hAnsi="Arial" w:cs="Arial" w:hint="cs"/>
          <w:b/>
          <w:bCs/>
          <w:color w:val="5B9BD5" w:themeColor="accent1"/>
          <w:sz w:val="32"/>
          <w:szCs w:val="32"/>
          <w:rtl/>
          <w:lang w:bidi="ar-DZ"/>
        </w:rPr>
        <w:lastRenderedPageBreak/>
        <w:t>نزاع البنية</w:t>
      </w:r>
      <w:r>
        <w:rPr>
          <w:rFonts w:ascii="Arial" w:hAnsi="Arial" w:cs="Arial" w:hint="cs"/>
          <w:b/>
          <w:bCs/>
          <w:sz w:val="32"/>
          <w:szCs w:val="32"/>
          <w:rtl/>
          <w:lang w:bidi="ar-DZ"/>
        </w:rPr>
        <w:t>:</w:t>
      </w:r>
      <w:r>
        <w:rPr>
          <w:rFonts w:ascii="Arial" w:hAnsi="Arial" w:cs="Arial" w:hint="cs"/>
          <w:sz w:val="32"/>
          <w:szCs w:val="32"/>
          <w:rtl/>
          <w:lang w:bidi="ar-DZ"/>
        </w:rPr>
        <w:t xml:space="preserve"> ويحدث نتيجة النماذج الجائرة للعلاقات البشرية وتشكل هذه النماذج بواسطة قوى خارجية تفرض على أطراف النزاع، مثل (قلة المصادرالطبيعية، المساحة الجغرافية.. الخ) ويحدث غالبا بين الدول.</w:t>
      </w:r>
    </w:p>
    <w:p w14:paraId="36457ED2" w14:textId="77777777" w:rsidR="0035387E" w:rsidRDefault="00DD18B2" w:rsidP="00070C17">
      <w:pPr>
        <w:pStyle w:val="Paragraphedeliste"/>
        <w:numPr>
          <w:ilvl w:val="0"/>
          <w:numId w:val="9"/>
        </w:numPr>
        <w:bidi/>
        <w:spacing w:line="360" w:lineRule="auto"/>
        <w:jc w:val="both"/>
        <w:rPr>
          <w:rFonts w:ascii="Arial" w:hAnsi="Arial" w:cs="Arial"/>
          <w:sz w:val="32"/>
          <w:szCs w:val="32"/>
          <w:lang w:bidi="ar-DZ"/>
        </w:rPr>
      </w:pPr>
      <w:r w:rsidRPr="007039A3">
        <w:rPr>
          <w:rFonts w:ascii="Arial" w:hAnsi="Arial" w:cs="Arial" w:hint="cs"/>
          <w:b/>
          <w:bCs/>
          <w:color w:val="5B9BD5" w:themeColor="accent1"/>
          <w:sz w:val="32"/>
          <w:szCs w:val="32"/>
          <w:rtl/>
          <w:lang w:bidi="ar-DZ"/>
        </w:rPr>
        <w:t>نزاع القيم</w:t>
      </w:r>
      <w:r>
        <w:rPr>
          <w:rFonts w:ascii="Arial" w:hAnsi="Arial" w:cs="Arial" w:hint="cs"/>
          <w:b/>
          <w:bCs/>
          <w:sz w:val="32"/>
          <w:szCs w:val="32"/>
          <w:rtl/>
          <w:lang w:bidi="ar-DZ"/>
        </w:rPr>
        <w:t>:</w:t>
      </w:r>
      <w:r>
        <w:rPr>
          <w:rFonts w:ascii="Arial" w:hAnsi="Arial" w:cs="Arial" w:hint="cs"/>
          <w:sz w:val="32"/>
          <w:szCs w:val="32"/>
          <w:rtl/>
          <w:lang w:bidi="ar-DZ"/>
        </w:rPr>
        <w:t xml:space="preserve"> يحدث عند تضارب نظم الحقيقية أو المعنوية والقيم هي المعتقدات التي يستخدمها الناس لإعطاء معنى لحاجاتهم فالناس بقيمهم مختلفة، فيحدث النزاع عندما يفرض أحد الأطراف على الطرف الآخر إتباع قيم لا يؤمن بها.</w:t>
      </w:r>
    </w:p>
    <w:p w14:paraId="231F0745" w14:textId="77777777" w:rsidR="00DD18B2" w:rsidRDefault="00DD18B2" w:rsidP="00070C17">
      <w:pPr>
        <w:pStyle w:val="Paragraphedeliste"/>
        <w:numPr>
          <w:ilvl w:val="0"/>
          <w:numId w:val="9"/>
        </w:numPr>
        <w:bidi/>
        <w:spacing w:line="360" w:lineRule="auto"/>
        <w:jc w:val="both"/>
        <w:rPr>
          <w:rFonts w:ascii="Arial" w:hAnsi="Arial" w:cs="Arial"/>
          <w:sz w:val="32"/>
          <w:szCs w:val="32"/>
          <w:rtl/>
          <w:lang w:bidi="ar-DZ"/>
        </w:rPr>
      </w:pPr>
      <w:r w:rsidRPr="007039A3">
        <w:rPr>
          <w:rFonts w:ascii="Arial" w:hAnsi="Arial" w:cs="Arial" w:hint="cs"/>
          <w:b/>
          <w:bCs/>
          <w:color w:val="5B9BD5" w:themeColor="accent1"/>
          <w:sz w:val="32"/>
          <w:szCs w:val="32"/>
          <w:rtl/>
          <w:lang w:bidi="ar-DZ"/>
        </w:rPr>
        <w:t>نزاع المعلومات:</w:t>
      </w:r>
      <w:r>
        <w:rPr>
          <w:rFonts w:ascii="Arial" w:hAnsi="Arial" w:cs="Arial" w:hint="cs"/>
          <w:sz w:val="32"/>
          <w:szCs w:val="32"/>
          <w:rtl/>
          <w:lang w:bidi="ar-DZ"/>
        </w:rPr>
        <w:t xml:space="preserve"> يحدث هذا النزاع نتيجة نقص المعلومات أو إعطاء معلومات خاطئة، كذلك لتفسيرات مختلفة أو عدم إنسجام إجراءات التقييم. </w:t>
      </w:r>
    </w:p>
    <w:p w14:paraId="7866B8C1" w14:textId="77777777" w:rsidR="0035387E" w:rsidRPr="0035387E" w:rsidRDefault="0035387E" w:rsidP="00070C17">
      <w:pPr>
        <w:pStyle w:val="Paragraphedeliste"/>
        <w:bidi/>
        <w:spacing w:line="360" w:lineRule="auto"/>
        <w:jc w:val="both"/>
        <w:rPr>
          <w:rFonts w:ascii="Arial" w:hAnsi="Arial" w:cs="Arial"/>
          <w:sz w:val="32"/>
          <w:szCs w:val="32"/>
          <w:rtl/>
          <w:lang w:bidi="ar-DZ"/>
        </w:rPr>
      </w:pPr>
    </w:p>
    <w:p w14:paraId="17CACA63" w14:textId="77777777" w:rsidR="000F714E" w:rsidRDefault="000F714E" w:rsidP="00070C17">
      <w:pPr>
        <w:bidi/>
        <w:spacing w:line="360" w:lineRule="auto"/>
        <w:jc w:val="both"/>
        <w:rPr>
          <w:rFonts w:ascii="Arial" w:hAnsi="Arial" w:cs="Arial"/>
          <w:b/>
          <w:bCs/>
          <w:sz w:val="32"/>
          <w:szCs w:val="32"/>
          <w:rtl/>
          <w:lang w:bidi="ar-DZ"/>
        </w:rPr>
      </w:pPr>
    </w:p>
    <w:p w14:paraId="59C2FE9F" w14:textId="77777777" w:rsidR="004F6D5B" w:rsidRPr="00DD18B2" w:rsidRDefault="00DD18B2" w:rsidP="000F714E">
      <w:pPr>
        <w:bidi/>
        <w:spacing w:line="360" w:lineRule="auto"/>
        <w:jc w:val="both"/>
        <w:rPr>
          <w:rFonts w:ascii="Arial" w:hAnsi="Arial" w:cs="Arial"/>
          <w:b/>
          <w:bCs/>
          <w:sz w:val="32"/>
          <w:szCs w:val="32"/>
          <w:rtl/>
          <w:lang w:bidi="ar-DZ"/>
        </w:rPr>
      </w:pPr>
      <w:r w:rsidRPr="00DD18B2">
        <w:rPr>
          <w:rFonts w:ascii="Arial" w:hAnsi="Arial" w:cs="Arial" w:hint="cs"/>
          <w:b/>
          <w:bCs/>
          <w:sz w:val="32"/>
          <w:szCs w:val="32"/>
          <w:rtl/>
          <w:lang w:bidi="ar-DZ"/>
        </w:rPr>
        <w:t xml:space="preserve">   </w:t>
      </w:r>
      <w:r w:rsidRPr="00E0025D">
        <w:rPr>
          <w:rFonts w:ascii="Arial" w:hAnsi="Arial" w:cs="Arial" w:hint="cs"/>
          <w:b/>
          <w:bCs/>
          <w:sz w:val="32"/>
          <w:szCs w:val="32"/>
          <w:highlight w:val="green"/>
          <w:rtl/>
          <w:lang w:bidi="ar-DZ"/>
        </w:rPr>
        <w:t>المطلب الرابع</w:t>
      </w:r>
      <w:r w:rsidRPr="00DD18B2">
        <w:rPr>
          <w:rFonts w:ascii="Arial" w:hAnsi="Arial" w:cs="Arial" w:hint="cs"/>
          <w:b/>
          <w:bCs/>
          <w:sz w:val="32"/>
          <w:szCs w:val="32"/>
          <w:rtl/>
          <w:lang w:bidi="ar-DZ"/>
        </w:rPr>
        <w:t xml:space="preserve">: إستراتيجيات إدارة النزاعات </w:t>
      </w:r>
      <w:r w:rsidR="00185B9E">
        <w:rPr>
          <w:rStyle w:val="Appelnotedebasdep"/>
          <w:rFonts w:ascii="Arial" w:hAnsi="Arial" w:cs="Arial"/>
          <w:b/>
          <w:bCs/>
          <w:sz w:val="32"/>
          <w:szCs w:val="32"/>
          <w:rtl/>
          <w:lang w:bidi="ar-DZ"/>
        </w:rPr>
        <w:footnoteReference w:id="12"/>
      </w:r>
    </w:p>
    <w:p w14:paraId="28AEFE9E" w14:textId="77777777" w:rsidR="00B37620" w:rsidRPr="00FC4561" w:rsidRDefault="00FC4561" w:rsidP="00070C17">
      <w:pPr>
        <w:pStyle w:val="Paragraphedeliste"/>
        <w:numPr>
          <w:ilvl w:val="0"/>
          <w:numId w:val="10"/>
        </w:numPr>
        <w:bidi/>
        <w:spacing w:line="360" w:lineRule="auto"/>
        <w:jc w:val="both"/>
        <w:rPr>
          <w:rFonts w:ascii="Arial" w:hAnsi="Arial" w:cs="Arial"/>
          <w:b/>
          <w:bCs/>
          <w:sz w:val="32"/>
          <w:szCs w:val="32"/>
          <w:lang w:bidi="ar-DZ"/>
        </w:rPr>
      </w:pPr>
      <w:r w:rsidRPr="00BB4193">
        <w:rPr>
          <w:rFonts w:ascii="Arial" w:hAnsi="Arial" w:cs="Arial" w:hint="cs"/>
          <w:b/>
          <w:bCs/>
          <w:color w:val="5B9BD5" w:themeColor="accent1"/>
          <w:sz w:val="32"/>
          <w:szCs w:val="32"/>
          <w:rtl/>
          <w:lang w:bidi="ar-DZ"/>
        </w:rPr>
        <w:t>استراتيجية التجاهل</w:t>
      </w:r>
      <w:r>
        <w:rPr>
          <w:rFonts w:ascii="Arial" w:hAnsi="Arial" w:cs="Arial" w:hint="cs"/>
          <w:b/>
          <w:bCs/>
          <w:sz w:val="32"/>
          <w:szCs w:val="32"/>
          <w:rtl/>
          <w:lang w:bidi="ar-DZ"/>
        </w:rPr>
        <w:t xml:space="preserve">: </w:t>
      </w:r>
      <w:r>
        <w:rPr>
          <w:rFonts w:ascii="Arial" w:hAnsi="Arial" w:cs="Arial" w:hint="cs"/>
          <w:sz w:val="32"/>
          <w:szCs w:val="32"/>
          <w:rtl/>
          <w:lang w:bidi="ar-DZ"/>
        </w:rPr>
        <w:t xml:space="preserve">ففي حالة عدم وجود ضغط من أجل حل الخلافات بشكل سريع، أو في المستقبل فإنه لابد من تجاهل الطرف الذي يسبب لك هذا النزاع، وفي مثل هذه الحالة الاستراتيجية ليست ناجحة على المدى الطويل لانه لابد من تغيير الأهمية لظرف معين أو نزاع معين. </w:t>
      </w:r>
    </w:p>
    <w:p w14:paraId="5C6AB99B" w14:textId="77777777" w:rsidR="00FC4561" w:rsidRPr="002E1E00" w:rsidRDefault="00FC4561" w:rsidP="00070C17">
      <w:pPr>
        <w:pStyle w:val="Paragraphedeliste"/>
        <w:numPr>
          <w:ilvl w:val="0"/>
          <w:numId w:val="10"/>
        </w:numPr>
        <w:bidi/>
        <w:spacing w:line="360" w:lineRule="auto"/>
        <w:jc w:val="both"/>
        <w:rPr>
          <w:rFonts w:ascii="Arial" w:hAnsi="Arial" w:cs="Arial"/>
          <w:b/>
          <w:bCs/>
          <w:sz w:val="32"/>
          <w:szCs w:val="32"/>
          <w:lang w:bidi="ar-DZ"/>
        </w:rPr>
      </w:pPr>
      <w:r w:rsidRPr="00BB4193">
        <w:rPr>
          <w:rFonts w:ascii="Arial" w:hAnsi="Arial" w:cs="Arial" w:hint="cs"/>
          <w:b/>
          <w:bCs/>
          <w:color w:val="5B9BD5" w:themeColor="accent1"/>
          <w:sz w:val="32"/>
          <w:szCs w:val="32"/>
          <w:rtl/>
          <w:lang w:bidi="ar-DZ"/>
        </w:rPr>
        <w:t>إستراتيجية التكيف:</w:t>
      </w:r>
      <w:r>
        <w:rPr>
          <w:rFonts w:ascii="Arial" w:hAnsi="Arial" w:cs="Arial" w:hint="cs"/>
          <w:b/>
          <w:bCs/>
          <w:sz w:val="32"/>
          <w:szCs w:val="32"/>
          <w:rtl/>
          <w:lang w:bidi="ar-DZ"/>
        </w:rPr>
        <w:t xml:space="preserve"> </w:t>
      </w:r>
      <w:r>
        <w:rPr>
          <w:rFonts w:ascii="Arial" w:hAnsi="Arial" w:cs="Arial" w:hint="cs"/>
          <w:sz w:val="32"/>
          <w:szCs w:val="32"/>
          <w:rtl/>
          <w:lang w:bidi="ar-DZ"/>
        </w:rPr>
        <w:t>ونستخدمها عندما يكون النزاع والإختلاف غير مهم في عملنا ولكن الطرف الآخر فيه متعاون، في هذه الحالة نقوم بالتكيف مع الإختلاف ونسمح للطرف الآخر في الطريقة التي تناسبه، ولكن يجب الأخذ بعين الإعتبار ان المبالغة في التكيف ي</w:t>
      </w:r>
      <w:r w:rsidR="002E1E00">
        <w:rPr>
          <w:rFonts w:ascii="Arial" w:hAnsi="Arial" w:cs="Arial" w:hint="cs"/>
          <w:sz w:val="32"/>
          <w:szCs w:val="32"/>
          <w:rtl/>
          <w:lang w:bidi="ar-DZ"/>
        </w:rPr>
        <w:t xml:space="preserve">ؤدي إلى جعلك في موقع ضعيف ويجعل صوتك غير مسموع </w:t>
      </w:r>
    </w:p>
    <w:p w14:paraId="055F50B8" w14:textId="77777777" w:rsidR="002E1E00" w:rsidRPr="002E1E00" w:rsidRDefault="002E1E00" w:rsidP="00070C17">
      <w:pPr>
        <w:pStyle w:val="Paragraphedeliste"/>
        <w:numPr>
          <w:ilvl w:val="0"/>
          <w:numId w:val="10"/>
        </w:numPr>
        <w:bidi/>
        <w:spacing w:line="360" w:lineRule="auto"/>
        <w:jc w:val="both"/>
        <w:rPr>
          <w:rFonts w:ascii="Arial" w:hAnsi="Arial" w:cs="Arial"/>
          <w:b/>
          <w:bCs/>
          <w:sz w:val="32"/>
          <w:szCs w:val="32"/>
          <w:lang w:bidi="ar-DZ"/>
        </w:rPr>
      </w:pPr>
      <w:r w:rsidRPr="00BB4193">
        <w:rPr>
          <w:rFonts w:ascii="Arial" w:hAnsi="Arial" w:cs="Arial" w:hint="cs"/>
          <w:b/>
          <w:bCs/>
          <w:color w:val="5B9BD5" w:themeColor="accent1"/>
          <w:sz w:val="32"/>
          <w:szCs w:val="32"/>
          <w:rtl/>
          <w:lang w:bidi="ar-DZ"/>
        </w:rPr>
        <w:t>إستراتيجية المفاوضات والتسوية:</w:t>
      </w:r>
      <w:r>
        <w:rPr>
          <w:rFonts w:ascii="Arial" w:hAnsi="Arial" w:cs="Arial" w:hint="cs"/>
          <w:b/>
          <w:bCs/>
          <w:sz w:val="32"/>
          <w:szCs w:val="32"/>
          <w:rtl/>
          <w:lang w:bidi="ar-DZ"/>
        </w:rPr>
        <w:t xml:space="preserve"> </w:t>
      </w:r>
      <w:r>
        <w:rPr>
          <w:rFonts w:ascii="Arial" w:hAnsi="Arial" w:cs="Arial" w:hint="cs"/>
          <w:sz w:val="32"/>
          <w:szCs w:val="32"/>
          <w:rtl/>
          <w:lang w:bidi="ar-DZ"/>
        </w:rPr>
        <w:t xml:space="preserve">وهي الإستراتيجية التي تؤدي غالبا إلى إستراتيجية التعاون والإشتراك، فما بين التنافس والتكيف تكون هذه الإستراتيجية وفيها تقوم أنت بالحصول على بعض المكتسبات مقابل تقديم </w:t>
      </w:r>
      <w:r>
        <w:rPr>
          <w:rFonts w:ascii="Arial" w:hAnsi="Arial" w:cs="Arial" w:hint="cs"/>
          <w:sz w:val="32"/>
          <w:szCs w:val="32"/>
          <w:rtl/>
          <w:lang w:bidi="ar-DZ"/>
        </w:rPr>
        <w:lastRenderedPageBreak/>
        <w:t>بعض التنازلات وبالتالي فأنت تكتسب شيئا وتخسر شيئا آخر، هذه الغستراتيجية هي ممتازة جدا في حال عدم توفر وقت أو حال أن القضية لا تحتاج توقفا كثيرا، في نفس الوقت تكون هذه الإستراتيجية هي الأنسب في حالة عدم قدرة احد الأطراف على فرض رأيه.</w:t>
      </w:r>
    </w:p>
    <w:p w14:paraId="34A85B6A" w14:textId="77777777" w:rsidR="002E1E00" w:rsidRPr="002E1E00" w:rsidRDefault="002E1E00" w:rsidP="00070C17">
      <w:pPr>
        <w:pStyle w:val="Paragraphedeliste"/>
        <w:numPr>
          <w:ilvl w:val="0"/>
          <w:numId w:val="10"/>
        </w:numPr>
        <w:bidi/>
        <w:spacing w:line="360" w:lineRule="auto"/>
        <w:jc w:val="both"/>
        <w:rPr>
          <w:rFonts w:ascii="Arial" w:hAnsi="Arial" w:cs="Arial"/>
          <w:b/>
          <w:bCs/>
          <w:sz w:val="32"/>
          <w:szCs w:val="32"/>
          <w:lang w:bidi="ar-DZ"/>
        </w:rPr>
      </w:pPr>
      <w:r w:rsidRPr="00BB4193">
        <w:rPr>
          <w:rFonts w:ascii="Arial" w:hAnsi="Arial" w:cs="Arial" w:hint="cs"/>
          <w:b/>
          <w:bCs/>
          <w:color w:val="5B9BD5" w:themeColor="accent1"/>
          <w:sz w:val="32"/>
          <w:szCs w:val="32"/>
          <w:rtl/>
          <w:lang w:bidi="ar-DZ"/>
        </w:rPr>
        <w:t>إستراتيجية التنافس:</w:t>
      </w:r>
      <w:r>
        <w:rPr>
          <w:rFonts w:ascii="Arial" w:hAnsi="Arial" w:cs="Arial" w:hint="cs"/>
          <w:b/>
          <w:bCs/>
          <w:sz w:val="32"/>
          <w:szCs w:val="32"/>
          <w:rtl/>
          <w:lang w:bidi="ar-DZ"/>
        </w:rPr>
        <w:t xml:space="preserve"> </w:t>
      </w:r>
      <w:r>
        <w:rPr>
          <w:rFonts w:ascii="Arial" w:hAnsi="Arial" w:cs="Arial" w:hint="cs"/>
          <w:sz w:val="32"/>
          <w:szCs w:val="32"/>
          <w:rtl/>
          <w:lang w:bidi="ar-DZ"/>
        </w:rPr>
        <w:t xml:space="preserve">وهي الوجه العكسي للتكيف وهي تكون في حالة أنه لا مفر من تلبية ما تريد من إحتياجات مهما كان الثمن وفي هذا النزاع يكون لابد من ربحك وخسارة الطرف الآخر، هذه الحالة تكون في وجود وقت نهائي لعمل ما أو في حالة أن العلاقة مع الطرف الآخر غير مهمة. </w:t>
      </w:r>
    </w:p>
    <w:p w14:paraId="39C7D0AB" w14:textId="77777777" w:rsidR="002E1E00" w:rsidRPr="00FC4561" w:rsidRDefault="002E1E00" w:rsidP="00070C17">
      <w:pPr>
        <w:pStyle w:val="Paragraphedeliste"/>
        <w:numPr>
          <w:ilvl w:val="0"/>
          <w:numId w:val="10"/>
        </w:numPr>
        <w:bidi/>
        <w:spacing w:line="360" w:lineRule="auto"/>
        <w:jc w:val="both"/>
        <w:rPr>
          <w:rFonts w:ascii="Arial" w:hAnsi="Arial" w:cs="Arial"/>
          <w:b/>
          <w:bCs/>
          <w:sz w:val="32"/>
          <w:szCs w:val="32"/>
          <w:rtl/>
          <w:lang w:bidi="ar-DZ"/>
        </w:rPr>
      </w:pPr>
      <w:r w:rsidRPr="00BB4193">
        <w:rPr>
          <w:rFonts w:ascii="Arial" w:hAnsi="Arial" w:cs="Arial" w:hint="cs"/>
          <w:b/>
          <w:bCs/>
          <w:color w:val="5B9BD5" w:themeColor="accent1"/>
          <w:sz w:val="32"/>
          <w:szCs w:val="32"/>
          <w:rtl/>
          <w:lang w:bidi="ar-DZ"/>
        </w:rPr>
        <w:t>إستراتيجية الإشتراك والتعاون</w:t>
      </w:r>
      <w:r>
        <w:rPr>
          <w:rFonts w:ascii="Arial" w:hAnsi="Arial" w:cs="Arial" w:hint="cs"/>
          <w:b/>
          <w:bCs/>
          <w:sz w:val="32"/>
          <w:szCs w:val="32"/>
          <w:rtl/>
          <w:lang w:bidi="ar-DZ"/>
        </w:rPr>
        <w:t xml:space="preserve">: </w:t>
      </w:r>
      <w:r>
        <w:rPr>
          <w:rFonts w:ascii="Arial" w:hAnsi="Arial" w:cs="Arial" w:hint="cs"/>
          <w:sz w:val="32"/>
          <w:szCs w:val="32"/>
          <w:rtl/>
          <w:lang w:bidi="ar-DZ"/>
        </w:rPr>
        <w:t xml:space="preserve">وهي الاستراتيجية التي يتم فيها الإعتراف بوجود الغختلافات وقبولها، ومن ثم البحث عن حلول بديلة تلاقي حاجات الأطراف في النزاع، وهي استراتيجية لإدارة أي نزاع عندما تكون الاختلافات مهمة للغاية لكل طرف وفي نفس الوقت على الجميع الالتزام بالحل. </w:t>
      </w:r>
    </w:p>
    <w:p w14:paraId="419CFDD2" w14:textId="77777777" w:rsidR="00D87435" w:rsidRDefault="00D87435" w:rsidP="00070C17">
      <w:pPr>
        <w:pStyle w:val="Paragraphedeliste"/>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w:t>
      </w:r>
    </w:p>
    <w:p w14:paraId="3EC248FD" w14:textId="77777777" w:rsidR="009970E9" w:rsidRPr="009970E9" w:rsidRDefault="009970E9" w:rsidP="00070C17">
      <w:pPr>
        <w:pStyle w:val="Paragraphedeliste"/>
        <w:bidi/>
        <w:spacing w:line="360" w:lineRule="auto"/>
        <w:jc w:val="both"/>
        <w:rPr>
          <w:rFonts w:ascii="Arial" w:hAnsi="Arial" w:cs="Arial"/>
          <w:sz w:val="32"/>
          <w:szCs w:val="32"/>
          <w:rtl/>
          <w:lang w:bidi="ar-DZ"/>
        </w:rPr>
      </w:pPr>
    </w:p>
    <w:p w14:paraId="3E76FABC" w14:textId="77777777" w:rsidR="006D0BC8" w:rsidRPr="000815C3" w:rsidRDefault="006D0BC8" w:rsidP="00070C17">
      <w:pPr>
        <w:bidi/>
        <w:spacing w:line="360" w:lineRule="auto"/>
        <w:jc w:val="both"/>
        <w:rPr>
          <w:rFonts w:ascii="Arial" w:hAnsi="Arial" w:cs="Arial"/>
          <w:sz w:val="32"/>
          <w:szCs w:val="32"/>
          <w:rtl/>
          <w:lang w:bidi="ar-DZ"/>
        </w:rPr>
      </w:pPr>
      <w:r>
        <w:rPr>
          <w:rFonts w:ascii="Arial" w:hAnsi="Arial" w:cs="Arial" w:hint="cs"/>
          <w:sz w:val="32"/>
          <w:szCs w:val="32"/>
          <w:rtl/>
          <w:lang w:bidi="ar-DZ"/>
        </w:rPr>
        <w:t xml:space="preserve">          </w:t>
      </w:r>
    </w:p>
    <w:p w14:paraId="757DDC8E" w14:textId="77777777" w:rsidR="00A44285" w:rsidRDefault="00A44285" w:rsidP="00070C17">
      <w:pPr>
        <w:bidi/>
        <w:spacing w:line="360" w:lineRule="auto"/>
        <w:jc w:val="both"/>
        <w:rPr>
          <w:rFonts w:ascii="Arial" w:hAnsi="Arial" w:cs="Arial"/>
          <w:b/>
          <w:bCs/>
          <w:sz w:val="32"/>
          <w:szCs w:val="32"/>
          <w:rtl/>
          <w:lang w:bidi="ar-DZ"/>
        </w:rPr>
      </w:pPr>
    </w:p>
    <w:p w14:paraId="788320C1" w14:textId="77777777" w:rsidR="00185B9E" w:rsidRDefault="00185B9E" w:rsidP="00070C17">
      <w:pPr>
        <w:bidi/>
        <w:spacing w:line="360" w:lineRule="auto"/>
        <w:jc w:val="both"/>
        <w:rPr>
          <w:rFonts w:ascii="Arial" w:hAnsi="Arial" w:cs="Arial"/>
          <w:b/>
          <w:bCs/>
          <w:sz w:val="32"/>
          <w:szCs w:val="32"/>
          <w:rtl/>
          <w:lang w:bidi="ar-DZ"/>
        </w:rPr>
      </w:pPr>
    </w:p>
    <w:p w14:paraId="598C7EFA" w14:textId="77777777" w:rsidR="00070C17" w:rsidRDefault="00070C17" w:rsidP="00070C17">
      <w:pPr>
        <w:bidi/>
        <w:spacing w:line="360" w:lineRule="auto"/>
        <w:jc w:val="both"/>
        <w:rPr>
          <w:rFonts w:ascii="Arial" w:hAnsi="Arial" w:cs="Arial"/>
          <w:b/>
          <w:bCs/>
          <w:sz w:val="72"/>
          <w:szCs w:val="72"/>
          <w:rtl/>
          <w:lang w:bidi="ar-DZ"/>
        </w:rPr>
      </w:pPr>
    </w:p>
    <w:p w14:paraId="7DF02830" w14:textId="77777777" w:rsidR="00070C17" w:rsidRDefault="00070C17" w:rsidP="00070C17">
      <w:pPr>
        <w:bidi/>
        <w:spacing w:line="360" w:lineRule="auto"/>
        <w:jc w:val="both"/>
        <w:rPr>
          <w:rFonts w:ascii="Arial" w:hAnsi="Arial" w:cs="Arial"/>
          <w:b/>
          <w:bCs/>
          <w:sz w:val="72"/>
          <w:szCs w:val="72"/>
          <w:rtl/>
          <w:lang w:bidi="ar-DZ"/>
        </w:rPr>
      </w:pPr>
    </w:p>
    <w:p w14:paraId="0142C4CF" w14:textId="77777777" w:rsidR="000F714E" w:rsidRDefault="000F714E" w:rsidP="000F714E">
      <w:pPr>
        <w:bidi/>
        <w:spacing w:line="360" w:lineRule="auto"/>
        <w:jc w:val="both"/>
        <w:rPr>
          <w:rFonts w:ascii="Arial" w:hAnsi="Arial" w:cs="Arial"/>
          <w:b/>
          <w:bCs/>
          <w:sz w:val="72"/>
          <w:szCs w:val="72"/>
          <w:rtl/>
          <w:lang w:bidi="ar-DZ"/>
        </w:rPr>
      </w:pPr>
    </w:p>
    <w:p w14:paraId="7984E6FA" w14:textId="77777777" w:rsidR="000F714E" w:rsidRDefault="000F714E" w:rsidP="000F714E">
      <w:pPr>
        <w:bidi/>
        <w:spacing w:line="360" w:lineRule="auto"/>
        <w:jc w:val="both"/>
        <w:rPr>
          <w:rFonts w:ascii="Arial" w:hAnsi="Arial" w:cs="Arial"/>
          <w:b/>
          <w:bCs/>
          <w:sz w:val="72"/>
          <w:szCs w:val="72"/>
          <w:rtl/>
          <w:lang w:bidi="ar-DZ"/>
        </w:rPr>
      </w:pPr>
    </w:p>
    <w:p w14:paraId="7A9E0459" w14:textId="77777777" w:rsidR="000F714E" w:rsidRDefault="000F714E" w:rsidP="000F714E">
      <w:pPr>
        <w:bidi/>
        <w:spacing w:line="360" w:lineRule="auto"/>
        <w:jc w:val="both"/>
        <w:rPr>
          <w:rFonts w:ascii="Arial" w:hAnsi="Arial" w:cs="Arial"/>
          <w:b/>
          <w:bCs/>
          <w:sz w:val="72"/>
          <w:szCs w:val="72"/>
          <w:rtl/>
          <w:lang w:bidi="ar-DZ"/>
        </w:rPr>
      </w:pPr>
    </w:p>
    <w:p w14:paraId="1B19B58F" w14:textId="77777777" w:rsidR="000F714E" w:rsidRDefault="000F714E" w:rsidP="00070C17">
      <w:pPr>
        <w:bidi/>
        <w:spacing w:line="360" w:lineRule="auto"/>
        <w:jc w:val="both"/>
        <w:rPr>
          <w:rFonts w:ascii="Arial" w:hAnsi="Arial" w:cs="Arial"/>
          <w:b/>
          <w:bCs/>
          <w:sz w:val="72"/>
          <w:szCs w:val="72"/>
          <w:rtl/>
          <w:lang w:bidi="ar-DZ"/>
        </w:rPr>
      </w:pPr>
    </w:p>
    <w:p w14:paraId="4456DFBA" w14:textId="77777777" w:rsidR="000F714E" w:rsidRDefault="000F714E" w:rsidP="000F714E">
      <w:pPr>
        <w:bidi/>
        <w:spacing w:line="360" w:lineRule="auto"/>
        <w:jc w:val="both"/>
        <w:rPr>
          <w:rFonts w:ascii="Arial" w:hAnsi="Arial" w:cs="Arial"/>
          <w:b/>
          <w:bCs/>
          <w:sz w:val="72"/>
          <w:szCs w:val="72"/>
          <w:rtl/>
          <w:lang w:bidi="ar-DZ"/>
        </w:rPr>
      </w:pPr>
    </w:p>
    <w:p w14:paraId="53D1C5ED" w14:textId="77777777" w:rsidR="000F714E" w:rsidRDefault="000F714E" w:rsidP="000F714E">
      <w:pPr>
        <w:bidi/>
        <w:spacing w:line="360" w:lineRule="auto"/>
        <w:jc w:val="both"/>
        <w:rPr>
          <w:rFonts w:ascii="Arial" w:hAnsi="Arial" w:cs="Arial"/>
          <w:b/>
          <w:bCs/>
          <w:sz w:val="72"/>
          <w:szCs w:val="72"/>
          <w:rtl/>
          <w:lang w:bidi="ar-DZ"/>
        </w:rPr>
      </w:pPr>
    </w:p>
    <w:p w14:paraId="31A2E965" w14:textId="77777777" w:rsidR="004B038C" w:rsidRPr="00070C17" w:rsidRDefault="000A715B" w:rsidP="000F714E">
      <w:pPr>
        <w:bidi/>
        <w:spacing w:line="360" w:lineRule="auto"/>
        <w:jc w:val="both"/>
        <w:rPr>
          <w:rFonts w:ascii="Arial" w:hAnsi="Arial" w:cs="Arial"/>
          <w:b/>
          <w:bCs/>
          <w:sz w:val="72"/>
          <w:szCs w:val="72"/>
          <w:rtl/>
          <w:lang w:bidi="ar-DZ"/>
        </w:rPr>
      </w:pPr>
      <w:r w:rsidRPr="00E0025D">
        <w:rPr>
          <w:rFonts w:ascii="Arial" w:hAnsi="Arial" w:cs="Arial" w:hint="cs"/>
          <w:b/>
          <w:bCs/>
          <w:sz w:val="72"/>
          <w:szCs w:val="72"/>
          <w:highlight w:val="cyan"/>
          <w:rtl/>
          <w:lang w:bidi="ar-DZ"/>
        </w:rPr>
        <w:t>خاتمة</w:t>
      </w:r>
    </w:p>
    <w:p w14:paraId="51E0886E" w14:textId="77777777" w:rsidR="00067EDC" w:rsidRDefault="00185B9E" w:rsidP="00070C17">
      <w:pPr>
        <w:bidi/>
        <w:spacing w:line="480" w:lineRule="auto"/>
        <w:jc w:val="both"/>
        <w:rPr>
          <w:rFonts w:ascii="Arial" w:hAnsi="Arial" w:cs="Arial"/>
          <w:sz w:val="32"/>
          <w:szCs w:val="32"/>
          <w:rtl/>
          <w:lang w:bidi="ar-DZ"/>
        </w:rPr>
      </w:pPr>
      <w:r w:rsidRPr="00185B9E">
        <w:rPr>
          <w:rFonts w:ascii="Arial" w:hAnsi="Arial" w:cs="Arial" w:hint="cs"/>
          <w:sz w:val="32"/>
          <w:szCs w:val="32"/>
          <w:rtl/>
          <w:lang w:bidi="ar-DZ"/>
        </w:rPr>
        <w:t xml:space="preserve">    بعد تناول موضوع التفاوض من حيث التعريف والأنواع والمبادئ يمكن ان نخلص إلى أن وجود قضية ما أو نزاع مع أطراف أخرى لا يعني أحيانا المبادرة بالتفاوض لأن على المفاوض في البداية يجي أن يكون مدركا طبيعة أوراقه التفاوضية، وكيف يستطيع أن يلعب بها لتحقيق أهدافه، كما يجب على المفاوض أن يكون لديه شيئ يبدأ به فالمهارات وحدها لا تنفع إذا لم يكن هناك شيء واقعي تتفاوض حوله، إذا يمكن القول بأن التفاوض أداة تشخيصية </w:t>
      </w:r>
      <w:r w:rsidRPr="00185B9E">
        <w:rPr>
          <w:rFonts w:ascii="Arial" w:hAnsi="Arial" w:cs="Arial" w:hint="cs"/>
          <w:sz w:val="32"/>
          <w:szCs w:val="32"/>
          <w:rtl/>
          <w:lang w:bidi="ar-DZ"/>
        </w:rPr>
        <w:lastRenderedPageBreak/>
        <w:t xml:space="preserve">مهمة وتقدم حلولا عملية لمشاكل واقعية كإدارة النزاعات، حيث يمكن للأفراد أن يستفيدوا منها في معرفة أساليب النزاعات التي تحدث بينهم وحلها. </w:t>
      </w:r>
    </w:p>
    <w:p w14:paraId="2DDEBB67" w14:textId="77777777" w:rsidR="009E2B42" w:rsidRDefault="00067EDC" w:rsidP="009E2B42">
      <w:pPr>
        <w:rPr>
          <w:rFonts w:ascii="Arial" w:hAnsi="Arial" w:cs="Arial"/>
          <w:sz w:val="32"/>
          <w:szCs w:val="32"/>
          <w:lang w:bidi="ar-DZ"/>
        </w:rPr>
      </w:pPr>
      <w:r>
        <w:rPr>
          <w:rFonts w:ascii="Arial" w:hAnsi="Arial" w:cs="Arial"/>
          <w:sz w:val="32"/>
          <w:szCs w:val="32"/>
          <w:rtl/>
          <w:lang w:bidi="ar-DZ"/>
        </w:rPr>
        <w:br w:type="page"/>
      </w:r>
    </w:p>
    <w:p w14:paraId="1D166F9D" w14:textId="1BBFC209" w:rsidR="00C93206" w:rsidRPr="00C93206" w:rsidRDefault="00067EDC" w:rsidP="00C93206">
      <w:pPr>
        <w:ind w:left="4248"/>
        <w:rPr>
          <w:rFonts w:ascii="Arial" w:hAnsi="Arial" w:cs="Arial"/>
          <w:b/>
          <w:bCs/>
          <w:sz w:val="56"/>
          <w:szCs w:val="56"/>
          <w:rtl/>
          <w:lang w:bidi="ar-DZ"/>
        </w:rPr>
      </w:pPr>
      <w:r>
        <w:rPr>
          <w:rFonts w:ascii="Arial" w:hAnsi="Arial" w:cs="Arial"/>
          <w:b/>
          <w:bCs/>
          <w:sz w:val="56"/>
          <w:szCs w:val="56"/>
          <w:rtl/>
          <w:lang w:bidi="ar-DZ"/>
        </w:rPr>
        <w:lastRenderedPageBreak/>
        <w:t>قائمة المراجع</w:t>
      </w:r>
      <w:r w:rsidR="00BE5764">
        <w:rPr>
          <w:rFonts w:ascii="Arial" w:hAnsi="Arial" w:cs="Arial"/>
          <w:b/>
          <w:bCs/>
          <w:sz w:val="56"/>
          <w:szCs w:val="56"/>
          <w:rtl/>
          <w:lang w:bidi="ar-DZ"/>
        </w:rPr>
        <w:t>:</w:t>
      </w:r>
    </w:p>
    <w:p w14:paraId="2317B298" w14:textId="1CE11C28" w:rsidR="00804588" w:rsidRPr="00C93206" w:rsidRDefault="005F0667" w:rsidP="00525C18">
      <w:pPr>
        <w:pStyle w:val="Notedebasdepage"/>
        <w:bidi/>
        <w:rPr>
          <w:rFonts w:ascii="Arial" w:hAnsi="Arial" w:cs="Arial"/>
          <w:b/>
          <w:bCs/>
          <w:sz w:val="56"/>
          <w:szCs w:val="56"/>
          <w:rtl/>
          <w:lang w:bidi="ar-DZ"/>
        </w:rPr>
      </w:pPr>
      <w:r w:rsidRPr="00544E4B">
        <w:rPr>
          <w:sz w:val="40"/>
          <w:szCs w:val="40"/>
          <w:rtl/>
        </w:rPr>
        <w:t xml:space="preserve"> </w:t>
      </w:r>
      <w:r w:rsidR="00544E4B" w:rsidRPr="00544E4B">
        <w:rPr>
          <w:sz w:val="40"/>
          <w:szCs w:val="40"/>
          <w:rtl/>
        </w:rPr>
        <w:t>1</w:t>
      </w:r>
      <w:r w:rsidR="00544E4B">
        <w:rPr>
          <w:rtl/>
        </w:rPr>
        <w:t xml:space="preserve">- </w:t>
      </w:r>
      <w:r w:rsidR="00525C18">
        <w:rPr>
          <w:rFonts w:hint="cs"/>
          <w:rtl/>
        </w:rPr>
        <w:t>نبية إبراهيم إسماعيل، البعد النفسي للتفاوض، مركز الإسكندرية للكتاب، مصر، 2007،</w:t>
      </w:r>
    </w:p>
    <w:p w14:paraId="110E08CE" w14:textId="338E305F" w:rsidR="005C1E1B" w:rsidRDefault="00EF7832" w:rsidP="00785E54">
      <w:pPr>
        <w:pStyle w:val="Notedebasdepage"/>
        <w:bidi/>
      </w:pPr>
      <w:r>
        <w:rPr>
          <w:rFonts w:ascii="Arial" w:hAnsi="Arial" w:cs="Arial"/>
          <w:sz w:val="40"/>
          <w:szCs w:val="40"/>
          <w:lang w:bidi="ar-DZ"/>
        </w:rPr>
        <w:t>-2</w:t>
      </w:r>
      <w:r w:rsidR="005C1E1B">
        <w:t xml:space="preserve"> </w:t>
      </w:r>
      <w:r w:rsidR="005C1E1B">
        <w:rPr>
          <w:rFonts w:hint="cs"/>
          <w:rtl/>
        </w:rPr>
        <w:t xml:space="preserve">حسان علي مسلم الطائي، دور الإدارة في مرحلة المفاوضات العقدية، العدد16، كلية القانون والعلوم السياسية، جامعة </w:t>
      </w:r>
      <w:r w:rsidR="009129FA">
        <w:rPr>
          <w:rtl/>
        </w:rPr>
        <w:t>كركوك</w:t>
      </w:r>
      <w:r w:rsidR="0082365F">
        <w:rPr>
          <w:rtl/>
        </w:rPr>
        <w:t xml:space="preserve"> العراق .</w:t>
      </w:r>
    </w:p>
    <w:p w14:paraId="70E27424" w14:textId="77777777" w:rsidR="0023590E" w:rsidRDefault="0023590E" w:rsidP="0023590E">
      <w:pPr>
        <w:pStyle w:val="Notedebasdepage"/>
        <w:bidi/>
        <w:rPr>
          <w:rtl/>
          <w:lang w:bidi="ar-DZ"/>
        </w:rPr>
      </w:pPr>
    </w:p>
    <w:p w14:paraId="07E06D54" w14:textId="77777777" w:rsidR="00B62DAF" w:rsidRDefault="00EF7832" w:rsidP="0082365F">
      <w:pPr>
        <w:bidi/>
        <w:spacing w:line="480" w:lineRule="auto"/>
        <w:jc w:val="both"/>
        <w:rPr>
          <w:lang w:bidi="ar-DZ"/>
        </w:rPr>
      </w:pPr>
      <w:r>
        <w:rPr>
          <w:rFonts w:ascii="Arial" w:hAnsi="Arial" w:cs="Arial"/>
          <w:sz w:val="40"/>
          <w:szCs w:val="40"/>
          <w:lang w:bidi="ar-DZ"/>
        </w:rPr>
        <w:t>-</w:t>
      </w:r>
      <w:r w:rsidR="00010D58">
        <w:rPr>
          <w:rFonts w:ascii="Arial" w:hAnsi="Arial" w:cs="Arial"/>
          <w:sz w:val="40"/>
          <w:szCs w:val="40"/>
          <w:lang w:bidi="ar-DZ"/>
        </w:rPr>
        <w:t>3</w:t>
      </w:r>
      <w:r w:rsidR="0082365F">
        <w:rPr>
          <w:rFonts w:hint="cs"/>
          <w:rtl/>
          <w:lang w:bidi="ar-DZ"/>
        </w:rPr>
        <w:t>إيهاب كمال، أحمد محمد صبري، مهارات الإقناع ودبلوماسية التفاوض، هبة النيل العربية للنشر والتوزيع، مصر، 2011</w:t>
      </w:r>
      <w:r w:rsidR="0082365F">
        <w:rPr>
          <w:rtl/>
          <w:lang w:bidi="ar-DZ"/>
        </w:rPr>
        <w:t xml:space="preserve"> </w:t>
      </w:r>
    </w:p>
    <w:p w14:paraId="6FD63FB1" w14:textId="09566DED" w:rsidR="00E77A0C" w:rsidRDefault="00EF7832" w:rsidP="00E77A0C">
      <w:pPr>
        <w:bidi/>
        <w:spacing w:line="480" w:lineRule="auto"/>
        <w:jc w:val="both"/>
        <w:rPr>
          <w:rFonts w:ascii="Arial" w:hAnsi="Arial" w:cs="Arial"/>
          <w:sz w:val="40"/>
          <w:szCs w:val="40"/>
          <w:lang w:bidi="ar-DZ"/>
        </w:rPr>
      </w:pPr>
      <w:r>
        <w:rPr>
          <w:rFonts w:ascii="Arial" w:hAnsi="Arial" w:cs="Arial"/>
          <w:sz w:val="40"/>
          <w:szCs w:val="40"/>
          <w:lang w:bidi="ar-DZ"/>
        </w:rPr>
        <w:t>-4</w:t>
      </w:r>
      <w:r w:rsidR="00E77A0C" w:rsidRPr="00E77A0C">
        <w:rPr>
          <w:rFonts w:hint="cs"/>
          <w:rtl/>
        </w:rPr>
        <w:t xml:space="preserve"> </w:t>
      </w:r>
      <w:r w:rsidR="00E77A0C">
        <w:rPr>
          <w:rFonts w:hint="cs"/>
          <w:rtl/>
        </w:rPr>
        <w:t>التفاوض الفعال، باريار أندرسون، منتديات مجلة الابتسامة، مكتبة الهلال الدولية للنشر والتوزيع</w:t>
      </w:r>
      <w:r w:rsidR="00E77A0C">
        <w:rPr>
          <w:rFonts w:ascii="Arial" w:hAnsi="Arial" w:cs="Arial"/>
          <w:sz w:val="40"/>
          <w:szCs w:val="40"/>
          <w:lang w:bidi="ar-DZ"/>
        </w:rPr>
        <w:t xml:space="preserve"> .</w:t>
      </w:r>
    </w:p>
    <w:p w14:paraId="69D80B06" w14:textId="202BCA69" w:rsidR="00CE016C" w:rsidRDefault="00EF7832" w:rsidP="00CE016C">
      <w:pPr>
        <w:bidi/>
        <w:spacing w:line="480" w:lineRule="auto"/>
        <w:jc w:val="both"/>
      </w:pPr>
      <w:r>
        <w:rPr>
          <w:rFonts w:ascii="Arial" w:hAnsi="Arial" w:cs="Arial"/>
          <w:sz w:val="40"/>
          <w:szCs w:val="40"/>
          <w:lang w:bidi="ar-DZ"/>
        </w:rPr>
        <w:t>-5</w:t>
      </w:r>
      <w:r w:rsidR="00CE016C" w:rsidRPr="00CE016C">
        <w:rPr>
          <w:rFonts w:hint="cs"/>
          <w:rtl/>
        </w:rPr>
        <w:t xml:space="preserve"> </w:t>
      </w:r>
      <w:r w:rsidR="00CE016C">
        <w:rPr>
          <w:rFonts w:hint="cs"/>
          <w:rtl/>
        </w:rPr>
        <w:t>هاوارد رايفا، فن وعلم التفاوض، ترجمة مظهر مصطفى الحلاوي، اتحاد المصارف العربية للنشر، لبنان، 2010</w:t>
      </w:r>
      <w:r w:rsidR="00CE016C">
        <w:rPr>
          <w:rtl/>
        </w:rPr>
        <w:t>.</w:t>
      </w:r>
    </w:p>
    <w:p w14:paraId="6F5C3BAF" w14:textId="6F4599C7" w:rsidR="008A754E" w:rsidRDefault="00EF7832" w:rsidP="00785E54">
      <w:pPr>
        <w:pStyle w:val="Notedebasdepage"/>
        <w:bidi/>
        <w:rPr>
          <w:rtl/>
          <w:lang w:bidi="ar-DZ"/>
        </w:rPr>
      </w:pPr>
      <w:r>
        <w:rPr>
          <w:rFonts w:ascii="Arial" w:hAnsi="Arial" w:cs="Arial"/>
          <w:sz w:val="40"/>
          <w:szCs w:val="40"/>
          <w:lang w:bidi="ar-DZ"/>
        </w:rPr>
        <w:t>-6</w:t>
      </w:r>
      <w:r w:rsidR="008A754E">
        <w:t xml:space="preserve"> </w:t>
      </w:r>
      <w:r w:rsidR="008A754E">
        <w:rPr>
          <w:rFonts w:hint="cs"/>
          <w:rtl/>
        </w:rPr>
        <w:t>الحديثي عباس غالي، أنماط الصراعات البيئية</w:t>
      </w:r>
      <w:r w:rsidR="008A754E">
        <w:rPr>
          <w:rtl/>
        </w:rPr>
        <w:t>.</w:t>
      </w:r>
    </w:p>
    <w:p w14:paraId="1C9084DB" w14:textId="77777777" w:rsidR="008A754E" w:rsidRDefault="008A754E" w:rsidP="008A754E">
      <w:pPr>
        <w:bidi/>
        <w:spacing w:line="480" w:lineRule="auto"/>
        <w:jc w:val="both"/>
        <w:rPr>
          <w:rFonts w:ascii="Arial" w:hAnsi="Arial" w:cs="Arial"/>
          <w:sz w:val="40"/>
          <w:szCs w:val="40"/>
          <w:lang w:bidi="ar-DZ"/>
        </w:rPr>
      </w:pPr>
    </w:p>
    <w:p w14:paraId="035FADF4" w14:textId="77777777" w:rsidR="00FA4E23" w:rsidRDefault="00EF7832" w:rsidP="00FA4E23">
      <w:pPr>
        <w:bidi/>
        <w:spacing w:line="480" w:lineRule="auto"/>
        <w:jc w:val="both"/>
      </w:pPr>
      <w:r>
        <w:rPr>
          <w:rFonts w:ascii="Arial" w:hAnsi="Arial" w:cs="Arial"/>
          <w:sz w:val="40"/>
          <w:szCs w:val="40"/>
          <w:lang w:bidi="ar-DZ"/>
        </w:rPr>
        <w:t>-7</w:t>
      </w:r>
      <w:r w:rsidR="00FA4E23" w:rsidRPr="00FA4E23">
        <w:rPr>
          <w:rFonts w:hint="cs"/>
          <w:rtl/>
        </w:rPr>
        <w:t xml:space="preserve"> </w:t>
      </w:r>
      <w:r w:rsidR="00FA4E23">
        <w:rPr>
          <w:rFonts w:hint="cs"/>
          <w:rtl/>
        </w:rPr>
        <w:t xml:space="preserve">داورني جيمس، باستغراف روبرت، ترجمة وليد عبد الحق، الكويت، كاظمة للنشر والترجمة والتوزيع، ديسمبر 1985، </w:t>
      </w:r>
    </w:p>
    <w:p w14:paraId="085A7E6D" w14:textId="77777777" w:rsidR="00C112AF" w:rsidRDefault="00EF7832" w:rsidP="00C112AF">
      <w:pPr>
        <w:bidi/>
        <w:spacing w:line="480" w:lineRule="auto"/>
        <w:jc w:val="both"/>
        <w:rPr>
          <w:lang w:bidi="ar-DZ"/>
        </w:rPr>
      </w:pPr>
      <w:r>
        <w:rPr>
          <w:rFonts w:ascii="Arial" w:hAnsi="Arial" w:cs="Arial"/>
          <w:sz w:val="40"/>
          <w:szCs w:val="40"/>
          <w:lang w:bidi="ar-DZ"/>
        </w:rPr>
        <w:t>-8</w:t>
      </w:r>
      <w:r w:rsidR="00C112AF" w:rsidRPr="00C112AF">
        <w:rPr>
          <w:rFonts w:hint="cs"/>
          <w:rtl/>
          <w:lang w:bidi="ar-DZ"/>
        </w:rPr>
        <w:t xml:space="preserve"> </w:t>
      </w:r>
      <w:r w:rsidR="00C112AF">
        <w:rPr>
          <w:rFonts w:hint="cs"/>
          <w:rtl/>
          <w:lang w:bidi="ar-DZ"/>
        </w:rPr>
        <w:t>فن إدارة النزاعات في العمل الصالح، ديسمبر 2009</w:t>
      </w:r>
    </w:p>
    <w:p w14:paraId="0426BDEC" w14:textId="3CD22ED6" w:rsidR="00EF7832" w:rsidRDefault="00EF7832" w:rsidP="00A74AB1">
      <w:pPr>
        <w:bidi/>
        <w:spacing w:line="480" w:lineRule="auto"/>
        <w:jc w:val="both"/>
        <w:rPr>
          <w:rFonts w:ascii="Arial" w:hAnsi="Arial" w:cs="Arial"/>
          <w:sz w:val="40"/>
          <w:szCs w:val="40"/>
          <w:lang w:bidi="ar-DZ"/>
        </w:rPr>
      </w:pPr>
      <w:r>
        <w:rPr>
          <w:rFonts w:ascii="Arial" w:hAnsi="Arial" w:cs="Arial"/>
          <w:sz w:val="40"/>
          <w:szCs w:val="40"/>
          <w:lang w:bidi="ar-DZ"/>
        </w:rPr>
        <w:t>-9</w:t>
      </w:r>
      <w:r w:rsidR="00A74AB1" w:rsidRPr="00A74AB1">
        <w:rPr>
          <w:rFonts w:hint="cs"/>
          <w:rtl/>
        </w:rPr>
        <w:t xml:space="preserve"> </w:t>
      </w:r>
      <w:r w:rsidR="00A74AB1">
        <w:rPr>
          <w:rFonts w:hint="cs"/>
          <w:rtl/>
        </w:rPr>
        <w:t xml:space="preserve">الوساىل البديلة عن القضاء لحل النزاعات، زينب وحيدة، جامعة </w:t>
      </w:r>
      <w:r w:rsidR="00C31857">
        <w:rPr>
          <w:rtl/>
        </w:rPr>
        <w:t>سوران 2012.</w:t>
      </w:r>
    </w:p>
    <w:p w14:paraId="06030053" w14:textId="77777777" w:rsidR="00EF7832" w:rsidRPr="007C6BA2" w:rsidRDefault="00EF7832" w:rsidP="00EF7832">
      <w:pPr>
        <w:bidi/>
        <w:spacing w:line="480" w:lineRule="auto"/>
        <w:jc w:val="both"/>
        <w:rPr>
          <w:rFonts w:ascii="Arial" w:hAnsi="Arial" w:cs="Arial"/>
          <w:sz w:val="40"/>
          <w:szCs w:val="40"/>
          <w:rtl/>
          <w:lang w:bidi="ar-DZ"/>
        </w:rPr>
      </w:pPr>
    </w:p>
    <w:p w14:paraId="623C121D" w14:textId="77777777" w:rsidR="004B038C" w:rsidRDefault="004B038C" w:rsidP="00070C17">
      <w:pPr>
        <w:bidi/>
        <w:spacing w:line="360" w:lineRule="auto"/>
        <w:jc w:val="both"/>
        <w:rPr>
          <w:rFonts w:ascii="Arial" w:hAnsi="Arial" w:cs="Arial"/>
          <w:b/>
          <w:bCs/>
          <w:sz w:val="32"/>
          <w:szCs w:val="32"/>
          <w:rtl/>
          <w:lang w:bidi="ar-DZ"/>
        </w:rPr>
      </w:pPr>
    </w:p>
    <w:p w14:paraId="358FD241" w14:textId="77777777" w:rsidR="004B038C" w:rsidRPr="00A44285" w:rsidRDefault="004B038C" w:rsidP="00070C17">
      <w:pPr>
        <w:bidi/>
        <w:spacing w:line="360" w:lineRule="auto"/>
        <w:jc w:val="both"/>
        <w:rPr>
          <w:rFonts w:ascii="Arial" w:hAnsi="Arial" w:cs="Arial"/>
          <w:b/>
          <w:bCs/>
          <w:sz w:val="32"/>
          <w:szCs w:val="32"/>
          <w:rtl/>
          <w:lang w:bidi="ar-DZ"/>
        </w:rPr>
      </w:pPr>
    </w:p>
    <w:sectPr w:rsidR="004B038C" w:rsidRPr="00A442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2FD23" w14:textId="77777777" w:rsidR="0099789D" w:rsidRDefault="0099789D" w:rsidP="00D72798">
      <w:pPr>
        <w:spacing w:after="0" w:line="240" w:lineRule="auto"/>
      </w:pPr>
      <w:r>
        <w:separator/>
      </w:r>
    </w:p>
  </w:endnote>
  <w:endnote w:type="continuationSeparator" w:id="0">
    <w:p w14:paraId="46D1E716" w14:textId="77777777" w:rsidR="0099789D" w:rsidRDefault="0099789D" w:rsidP="00D7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BC6F5" w14:textId="77777777" w:rsidR="0099789D" w:rsidRDefault="0099789D" w:rsidP="00D72798">
      <w:pPr>
        <w:spacing w:after="0" w:line="240" w:lineRule="auto"/>
      </w:pPr>
      <w:r>
        <w:separator/>
      </w:r>
    </w:p>
  </w:footnote>
  <w:footnote w:type="continuationSeparator" w:id="0">
    <w:p w14:paraId="76953AB9" w14:textId="77777777" w:rsidR="0099789D" w:rsidRDefault="0099789D" w:rsidP="00D72798">
      <w:pPr>
        <w:spacing w:after="0" w:line="240" w:lineRule="auto"/>
      </w:pPr>
      <w:r>
        <w:continuationSeparator/>
      </w:r>
    </w:p>
  </w:footnote>
  <w:footnote w:id="1">
    <w:p w14:paraId="0D2D8E58" w14:textId="77777777" w:rsidR="00D72798" w:rsidRDefault="00D72798" w:rsidP="00D72798">
      <w:pPr>
        <w:pStyle w:val="Notedebasdepage"/>
        <w:bidi/>
        <w:rPr>
          <w:rtl/>
          <w:lang w:bidi="ar-DZ"/>
        </w:rPr>
      </w:pPr>
      <w:r>
        <w:rPr>
          <w:rStyle w:val="Appelnotedebasdep"/>
        </w:rPr>
        <w:footnoteRef/>
      </w:r>
      <w:r>
        <w:t xml:space="preserve"> </w:t>
      </w:r>
      <w:r w:rsidR="000815C3">
        <w:rPr>
          <w:rFonts w:hint="cs"/>
          <w:rtl/>
        </w:rPr>
        <w:t>نبية إبراهيم إسماعيل، البعد النفسي للتفاوض، مركز الإسكندرية للكتاب، مصر، 2007، ص12.</w:t>
      </w:r>
    </w:p>
  </w:footnote>
  <w:footnote w:id="2">
    <w:p w14:paraId="27BA6B82" w14:textId="77777777" w:rsidR="000815C3" w:rsidRDefault="000815C3" w:rsidP="000815C3">
      <w:pPr>
        <w:pStyle w:val="Notedebasdepage"/>
        <w:bidi/>
        <w:rPr>
          <w:rtl/>
          <w:lang w:bidi="ar-DZ"/>
        </w:rPr>
      </w:pPr>
      <w:r>
        <w:rPr>
          <w:rStyle w:val="Appelnotedebasdep"/>
        </w:rPr>
        <w:footnoteRef/>
      </w:r>
      <w:r>
        <w:t xml:space="preserve"> </w:t>
      </w:r>
      <w:r>
        <w:rPr>
          <w:rFonts w:hint="cs"/>
          <w:rtl/>
        </w:rPr>
        <w:t xml:space="preserve">حسان علي مسلم الطائي، دور الإدارة في مرحلة المفاوضات العقدية، العدد16، كلية القانون والعلوم السياسية، جامعة كركوك، العراق، ص602. </w:t>
      </w:r>
    </w:p>
  </w:footnote>
  <w:footnote w:id="3">
    <w:p w14:paraId="35BB3424" w14:textId="77777777" w:rsidR="000815C3" w:rsidRDefault="000815C3" w:rsidP="000815C3">
      <w:pPr>
        <w:pStyle w:val="Notedebasdepage"/>
        <w:bidi/>
        <w:rPr>
          <w:rtl/>
          <w:lang w:bidi="ar-DZ"/>
        </w:rPr>
      </w:pPr>
      <w:r>
        <w:rPr>
          <w:rStyle w:val="Appelnotedebasdep"/>
        </w:rPr>
        <w:footnoteRef/>
      </w:r>
      <w:r>
        <w:rPr>
          <w:rFonts w:hint="cs"/>
          <w:rtl/>
          <w:lang w:bidi="ar-DZ"/>
        </w:rPr>
        <w:t xml:space="preserve">إيهاب كمال، أحمد محمد صبري، مهارات الإقناع ودبلوماسية التفاوض، هبة النيل العربية للنشر والتوزيع، مصر، 2011، ص18. </w:t>
      </w:r>
    </w:p>
  </w:footnote>
  <w:footnote w:id="4">
    <w:p w14:paraId="69CC21B7" w14:textId="77777777" w:rsidR="005F7A70" w:rsidRPr="000F714E" w:rsidRDefault="005F7A70" w:rsidP="005F7A70">
      <w:pPr>
        <w:pStyle w:val="Notedebasdepage"/>
        <w:bidi/>
        <w:rPr>
          <w:sz w:val="22"/>
          <w:szCs w:val="22"/>
          <w:rtl/>
          <w:lang w:bidi="ar-DZ"/>
        </w:rPr>
      </w:pPr>
      <w:r>
        <w:rPr>
          <w:rStyle w:val="Appelnotedebasdep"/>
        </w:rPr>
        <w:footnoteRef/>
      </w:r>
      <w:r>
        <w:t xml:space="preserve"> </w:t>
      </w:r>
      <w:r w:rsidR="000F714E">
        <w:rPr>
          <w:rFonts w:hint="cs"/>
          <w:rtl/>
        </w:rPr>
        <w:t xml:space="preserve"> </w:t>
      </w:r>
      <w:r w:rsidR="000F714E">
        <w:rPr>
          <w:rFonts w:hint="cs"/>
          <w:sz w:val="22"/>
          <w:szCs w:val="22"/>
          <w:rtl/>
        </w:rPr>
        <w:t xml:space="preserve">التفاوض الفعال، باريار أندرسون، منتديات مجلة الابتسامة، مكتبة الهلال الدولية للنشر والتوزيع، ص355. </w:t>
      </w:r>
    </w:p>
  </w:footnote>
  <w:footnote w:id="5">
    <w:p w14:paraId="5736651C" w14:textId="77777777" w:rsidR="005F7A70" w:rsidRDefault="005F7A70" w:rsidP="003C2F75">
      <w:pPr>
        <w:pStyle w:val="Notedebasdepage"/>
        <w:bidi/>
        <w:rPr>
          <w:rtl/>
          <w:lang w:bidi="ar-DZ"/>
        </w:rPr>
      </w:pPr>
      <w:r>
        <w:rPr>
          <w:rStyle w:val="Appelnotedebasdep"/>
        </w:rPr>
        <w:footnoteRef/>
      </w:r>
      <w:r>
        <w:t xml:space="preserve"> </w:t>
      </w:r>
      <w:r w:rsidR="003C2F75">
        <w:rPr>
          <w:rFonts w:hint="cs"/>
          <w:rtl/>
        </w:rPr>
        <w:t>هاوارد رايفا، فن وعلم التفاوض، ترجمة مظهر مصطفى الحلاوي، اتحاد المصارف العربية للنشر، لبنان، 2010، ص</w:t>
      </w:r>
    </w:p>
  </w:footnote>
  <w:footnote w:id="6">
    <w:p w14:paraId="5CD1D822" w14:textId="77777777" w:rsidR="00121006" w:rsidRDefault="00121006" w:rsidP="00121006">
      <w:pPr>
        <w:pStyle w:val="Notedebasdepage"/>
        <w:bidi/>
        <w:rPr>
          <w:rtl/>
          <w:lang w:bidi="ar-DZ"/>
        </w:rPr>
      </w:pPr>
      <w:r>
        <w:rPr>
          <w:rStyle w:val="Appelnotedebasdep"/>
        </w:rPr>
        <w:footnoteRef/>
      </w:r>
      <w:r>
        <w:t xml:space="preserve"> </w:t>
      </w:r>
      <w:r>
        <w:rPr>
          <w:rFonts w:hint="cs"/>
          <w:rtl/>
        </w:rPr>
        <w:t xml:space="preserve">هاوارد رايفا، نفس المرجع السابق، ص236-237. </w:t>
      </w:r>
    </w:p>
  </w:footnote>
  <w:footnote w:id="7">
    <w:p w14:paraId="795D7EF1" w14:textId="77777777" w:rsidR="005F7A70" w:rsidRDefault="005F7A70" w:rsidP="00121006">
      <w:pPr>
        <w:pStyle w:val="Notedebasdepage"/>
        <w:bidi/>
        <w:rPr>
          <w:rtl/>
          <w:lang w:bidi="ar-DZ"/>
        </w:rPr>
      </w:pPr>
      <w:r>
        <w:rPr>
          <w:rStyle w:val="Appelnotedebasdep"/>
        </w:rPr>
        <w:footnoteRef/>
      </w:r>
      <w:r>
        <w:t xml:space="preserve"> </w:t>
      </w:r>
      <w:r w:rsidR="00121006">
        <w:rPr>
          <w:rFonts w:hint="cs"/>
          <w:rtl/>
        </w:rPr>
        <w:t xml:space="preserve">هاوارد رايفا، نفس المرجع السابق، ص237. </w:t>
      </w:r>
    </w:p>
  </w:footnote>
  <w:footnote w:id="8">
    <w:p w14:paraId="12DBE7A7" w14:textId="77777777" w:rsidR="005F7A70" w:rsidRDefault="005F7A70" w:rsidP="00121006">
      <w:pPr>
        <w:pStyle w:val="Notedebasdepage"/>
        <w:bidi/>
        <w:rPr>
          <w:rtl/>
          <w:lang w:bidi="ar-DZ"/>
        </w:rPr>
      </w:pPr>
      <w:r>
        <w:rPr>
          <w:rStyle w:val="Appelnotedebasdep"/>
        </w:rPr>
        <w:footnoteRef/>
      </w:r>
      <w:r>
        <w:t xml:space="preserve"> </w:t>
      </w:r>
      <w:r w:rsidR="00121006">
        <w:rPr>
          <w:rFonts w:hint="cs"/>
          <w:rtl/>
        </w:rPr>
        <w:t>الحديثي عباس غالي، أنماط الصرا</w:t>
      </w:r>
      <w:r w:rsidR="00FC4561">
        <w:rPr>
          <w:rFonts w:hint="cs"/>
          <w:rtl/>
        </w:rPr>
        <w:t>عات البيئية</w:t>
      </w:r>
    </w:p>
  </w:footnote>
  <w:footnote w:id="9">
    <w:p w14:paraId="1952AE23" w14:textId="77777777" w:rsidR="005F7A70" w:rsidRDefault="005F7A70" w:rsidP="00121006">
      <w:pPr>
        <w:pStyle w:val="Notedebasdepage"/>
        <w:bidi/>
        <w:rPr>
          <w:lang w:bidi="ar-DZ"/>
        </w:rPr>
      </w:pPr>
      <w:r>
        <w:rPr>
          <w:rStyle w:val="Appelnotedebasdep"/>
        </w:rPr>
        <w:footnoteRef/>
      </w:r>
      <w:r>
        <w:t xml:space="preserve"> </w:t>
      </w:r>
      <w:r w:rsidR="00FC4561">
        <w:rPr>
          <w:rFonts w:hint="cs"/>
          <w:rtl/>
        </w:rPr>
        <w:t xml:space="preserve">داورني جيمس، باستغراف روبرت، ترجمة وليد عبد الحق، الكويت، كاظمة للنشر والترجمة والتوزيع، ديسمبر 1985، ص94. </w:t>
      </w:r>
    </w:p>
  </w:footnote>
  <w:footnote w:id="10">
    <w:p w14:paraId="13EF3E99" w14:textId="77777777" w:rsidR="0035387E" w:rsidRDefault="000A715B" w:rsidP="000A715B">
      <w:pPr>
        <w:pStyle w:val="Notedebasdepage"/>
        <w:bidi/>
        <w:rPr>
          <w:rtl/>
          <w:lang w:bidi="ar-DZ"/>
        </w:rPr>
      </w:pPr>
      <w:r>
        <w:rPr>
          <w:rFonts w:hint="cs"/>
          <w:rtl/>
          <w:lang w:bidi="ar-DZ"/>
        </w:rPr>
        <w:t>10</w:t>
      </w:r>
      <w:r w:rsidR="000F714E">
        <w:rPr>
          <w:rFonts w:hint="cs"/>
          <w:rtl/>
          <w:lang w:bidi="ar-DZ"/>
        </w:rPr>
        <w:t xml:space="preserve">فن إدارة النزاعات في العمل الصالح، ديسمبر 2009، ص27. </w:t>
      </w:r>
    </w:p>
  </w:footnote>
  <w:footnote w:id="11">
    <w:p w14:paraId="5C412ACE" w14:textId="77777777" w:rsidR="00DD18B2" w:rsidRPr="000F714E" w:rsidRDefault="00DD18B2" w:rsidP="000F714E">
      <w:pPr>
        <w:pStyle w:val="Notedebasdepage"/>
        <w:bidi/>
        <w:rPr>
          <w:sz w:val="22"/>
          <w:szCs w:val="22"/>
          <w:rtl/>
          <w:lang w:bidi="ar-DZ"/>
        </w:rPr>
      </w:pPr>
      <w:r>
        <w:rPr>
          <w:rStyle w:val="Appelnotedebasdep"/>
        </w:rPr>
        <w:footnoteRef/>
      </w:r>
      <w:r>
        <w:t xml:space="preserve"> </w:t>
      </w:r>
      <w:r w:rsidR="000F714E">
        <w:rPr>
          <w:rFonts w:hint="cs"/>
          <w:rtl/>
        </w:rPr>
        <w:t xml:space="preserve"> </w:t>
      </w:r>
      <w:r w:rsidR="000F714E">
        <w:rPr>
          <w:rFonts w:hint="cs"/>
          <w:sz w:val="22"/>
          <w:szCs w:val="22"/>
          <w:rtl/>
        </w:rPr>
        <w:t xml:space="preserve">الوساىل البديلة عن القضاء لحل النزاعات، زينب وحيدة، جامعة سوران، 2012، ص19. </w:t>
      </w:r>
    </w:p>
  </w:footnote>
  <w:footnote w:id="12">
    <w:p w14:paraId="4B13F5A8" w14:textId="77777777" w:rsidR="00185B9E" w:rsidRPr="000F714E" w:rsidRDefault="00185B9E" w:rsidP="000F714E">
      <w:pPr>
        <w:pStyle w:val="Notedebasdepage"/>
        <w:bidi/>
        <w:rPr>
          <w:sz w:val="22"/>
          <w:szCs w:val="22"/>
          <w:rtl/>
          <w:lang w:bidi="ar-DZ"/>
        </w:rPr>
      </w:pPr>
      <w:r>
        <w:rPr>
          <w:rStyle w:val="Appelnotedebasdep"/>
        </w:rPr>
        <w:footnoteRef/>
      </w:r>
      <w:r>
        <w:t xml:space="preserve"> </w:t>
      </w:r>
      <w:r w:rsidR="000F714E">
        <w:rPr>
          <w:rFonts w:hint="cs"/>
          <w:rtl/>
        </w:rPr>
        <w:t xml:space="preserve"> </w:t>
      </w:r>
      <w:r w:rsidR="000F714E">
        <w:rPr>
          <w:rFonts w:hint="cs"/>
          <w:sz w:val="22"/>
          <w:szCs w:val="22"/>
          <w:rtl/>
        </w:rPr>
        <w:t xml:space="preserve">فن إدارة النزاعات في العمل، نفس المرجع السابق، ص31،30.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1C37"/>
    <w:multiLevelType w:val="hybridMultilevel"/>
    <w:tmpl w:val="41001E2C"/>
    <w:lvl w:ilvl="0" w:tplc="040C000F">
      <w:start w:val="1"/>
      <w:numFmt w:val="decimal"/>
      <w:lvlText w:val="%1."/>
      <w:lvlJc w:val="left"/>
      <w:pPr>
        <w:ind w:left="892" w:hanging="360"/>
      </w:pPr>
    </w:lvl>
    <w:lvl w:ilvl="1" w:tplc="040C0019" w:tentative="1">
      <w:start w:val="1"/>
      <w:numFmt w:val="lowerLetter"/>
      <w:lvlText w:val="%2."/>
      <w:lvlJc w:val="left"/>
      <w:pPr>
        <w:ind w:left="1612" w:hanging="360"/>
      </w:pPr>
    </w:lvl>
    <w:lvl w:ilvl="2" w:tplc="040C001B" w:tentative="1">
      <w:start w:val="1"/>
      <w:numFmt w:val="lowerRoman"/>
      <w:lvlText w:val="%3."/>
      <w:lvlJc w:val="right"/>
      <w:pPr>
        <w:ind w:left="2332" w:hanging="180"/>
      </w:pPr>
    </w:lvl>
    <w:lvl w:ilvl="3" w:tplc="040C000F" w:tentative="1">
      <w:start w:val="1"/>
      <w:numFmt w:val="decimal"/>
      <w:lvlText w:val="%4."/>
      <w:lvlJc w:val="left"/>
      <w:pPr>
        <w:ind w:left="3052" w:hanging="360"/>
      </w:pPr>
    </w:lvl>
    <w:lvl w:ilvl="4" w:tplc="040C0019" w:tentative="1">
      <w:start w:val="1"/>
      <w:numFmt w:val="lowerLetter"/>
      <w:lvlText w:val="%5."/>
      <w:lvlJc w:val="left"/>
      <w:pPr>
        <w:ind w:left="3772" w:hanging="360"/>
      </w:pPr>
    </w:lvl>
    <w:lvl w:ilvl="5" w:tplc="040C001B" w:tentative="1">
      <w:start w:val="1"/>
      <w:numFmt w:val="lowerRoman"/>
      <w:lvlText w:val="%6."/>
      <w:lvlJc w:val="right"/>
      <w:pPr>
        <w:ind w:left="4492" w:hanging="180"/>
      </w:pPr>
    </w:lvl>
    <w:lvl w:ilvl="6" w:tplc="040C000F" w:tentative="1">
      <w:start w:val="1"/>
      <w:numFmt w:val="decimal"/>
      <w:lvlText w:val="%7."/>
      <w:lvlJc w:val="left"/>
      <w:pPr>
        <w:ind w:left="5212" w:hanging="360"/>
      </w:pPr>
    </w:lvl>
    <w:lvl w:ilvl="7" w:tplc="040C0019" w:tentative="1">
      <w:start w:val="1"/>
      <w:numFmt w:val="lowerLetter"/>
      <w:lvlText w:val="%8."/>
      <w:lvlJc w:val="left"/>
      <w:pPr>
        <w:ind w:left="5932" w:hanging="360"/>
      </w:pPr>
    </w:lvl>
    <w:lvl w:ilvl="8" w:tplc="040C001B" w:tentative="1">
      <w:start w:val="1"/>
      <w:numFmt w:val="lowerRoman"/>
      <w:lvlText w:val="%9."/>
      <w:lvlJc w:val="right"/>
      <w:pPr>
        <w:ind w:left="6652" w:hanging="180"/>
      </w:pPr>
    </w:lvl>
  </w:abstractNum>
  <w:abstractNum w:abstractNumId="1" w15:restartNumberingAfterBreak="0">
    <w:nsid w:val="0BEF0E6A"/>
    <w:multiLevelType w:val="hybridMultilevel"/>
    <w:tmpl w:val="6504D616"/>
    <w:lvl w:ilvl="0" w:tplc="7CFC65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42363"/>
    <w:multiLevelType w:val="hybridMultilevel"/>
    <w:tmpl w:val="66DA581A"/>
    <w:lvl w:ilvl="0" w:tplc="FFFFFFFF">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419D1"/>
    <w:multiLevelType w:val="hybridMultilevel"/>
    <w:tmpl w:val="17D6B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A769C6"/>
    <w:multiLevelType w:val="hybridMultilevel"/>
    <w:tmpl w:val="45C85DC4"/>
    <w:lvl w:ilvl="0" w:tplc="7CFC65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8389A"/>
    <w:multiLevelType w:val="hybridMultilevel"/>
    <w:tmpl w:val="3FEEFD46"/>
    <w:lvl w:ilvl="0" w:tplc="7CFC65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BF21B7"/>
    <w:multiLevelType w:val="hybridMultilevel"/>
    <w:tmpl w:val="63646576"/>
    <w:lvl w:ilvl="0" w:tplc="A64AD542">
      <w:start w:val="1"/>
      <w:numFmt w:val="decimal"/>
      <w:lvlText w:val="%1."/>
      <w:lvlJc w:val="right"/>
      <w:pPr>
        <w:ind w:left="1878" w:hanging="360"/>
      </w:pPr>
      <w:rPr>
        <w:rFonts w:hint="default"/>
      </w:rPr>
    </w:lvl>
    <w:lvl w:ilvl="1" w:tplc="040C0019" w:tentative="1">
      <w:start w:val="1"/>
      <w:numFmt w:val="lowerLetter"/>
      <w:lvlText w:val="%2."/>
      <w:lvlJc w:val="left"/>
      <w:pPr>
        <w:ind w:left="2598" w:hanging="360"/>
      </w:pPr>
    </w:lvl>
    <w:lvl w:ilvl="2" w:tplc="040C001B" w:tentative="1">
      <w:start w:val="1"/>
      <w:numFmt w:val="lowerRoman"/>
      <w:lvlText w:val="%3."/>
      <w:lvlJc w:val="right"/>
      <w:pPr>
        <w:ind w:left="3318" w:hanging="180"/>
      </w:pPr>
    </w:lvl>
    <w:lvl w:ilvl="3" w:tplc="040C000F" w:tentative="1">
      <w:start w:val="1"/>
      <w:numFmt w:val="decimal"/>
      <w:lvlText w:val="%4."/>
      <w:lvlJc w:val="left"/>
      <w:pPr>
        <w:ind w:left="4038" w:hanging="360"/>
      </w:pPr>
    </w:lvl>
    <w:lvl w:ilvl="4" w:tplc="040C0019" w:tentative="1">
      <w:start w:val="1"/>
      <w:numFmt w:val="lowerLetter"/>
      <w:lvlText w:val="%5."/>
      <w:lvlJc w:val="left"/>
      <w:pPr>
        <w:ind w:left="4758" w:hanging="360"/>
      </w:pPr>
    </w:lvl>
    <w:lvl w:ilvl="5" w:tplc="040C001B" w:tentative="1">
      <w:start w:val="1"/>
      <w:numFmt w:val="lowerRoman"/>
      <w:lvlText w:val="%6."/>
      <w:lvlJc w:val="right"/>
      <w:pPr>
        <w:ind w:left="5478" w:hanging="180"/>
      </w:pPr>
    </w:lvl>
    <w:lvl w:ilvl="6" w:tplc="040C000F" w:tentative="1">
      <w:start w:val="1"/>
      <w:numFmt w:val="decimal"/>
      <w:lvlText w:val="%7."/>
      <w:lvlJc w:val="left"/>
      <w:pPr>
        <w:ind w:left="6198" w:hanging="360"/>
      </w:pPr>
    </w:lvl>
    <w:lvl w:ilvl="7" w:tplc="040C0019" w:tentative="1">
      <w:start w:val="1"/>
      <w:numFmt w:val="lowerLetter"/>
      <w:lvlText w:val="%8."/>
      <w:lvlJc w:val="left"/>
      <w:pPr>
        <w:ind w:left="6918" w:hanging="360"/>
      </w:pPr>
    </w:lvl>
    <w:lvl w:ilvl="8" w:tplc="040C001B" w:tentative="1">
      <w:start w:val="1"/>
      <w:numFmt w:val="lowerRoman"/>
      <w:lvlText w:val="%9."/>
      <w:lvlJc w:val="right"/>
      <w:pPr>
        <w:ind w:left="7638" w:hanging="180"/>
      </w:pPr>
    </w:lvl>
  </w:abstractNum>
  <w:abstractNum w:abstractNumId="7" w15:restartNumberingAfterBreak="0">
    <w:nsid w:val="74B638AA"/>
    <w:multiLevelType w:val="hybridMultilevel"/>
    <w:tmpl w:val="135E8504"/>
    <w:lvl w:ilvl="0" w:tplc="A64AD542">
      <w:start w:val="1"/>
      <w:numFmt w:val="decimal"/>
      <w:lvlText w:val="%1."/>
      <w:lvlJc w:val="right"/>
      <w:pPr>
        <w:ind w:left="1440" w:hanging="360"/>
      </w:pPr>
      <w:rPr>
        <w:rFonts w:hint="default"/>
      </w:rPr>
    </w:lvl>
    <w:lvl w:ilvl="1" w:tplc="5CD6CFD2">
      <w:start w:val="1"/>
      <w:numFmt w:val="decimal"/>
      <w:lvlText w:val="%2-"/>
      <w:lvlJc w:val="left"/>
      <w:pPr>
        <w:ind w:left="2160" w:hanging="360"/>
      </w:pPr>
      <w:rPr>
        <w:rFonts w:ascii="Arial" w:hAnsi="Arial" w:cs="Arial" w:hint="default"/>
        <w:sz w:val="40"/>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78B461ED"/>
    <w:multiLevelType w:val="hybridMultilevel"/>
    <w:tmpl w:val="F89E7558"/>
    <w:lvl w:ilvl="0" w:tplc="7CFC65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2C4BA6"/>
    <w:multiLevelType w:val="hybridMultilevel"/>
    <w:tmpl w:val="DCC4FA88"/>
    <w:lvl w:ilvl="0" w:tplc="040C000F">
      <w:start w:val="1"/>
      <w:numFmt w:val="decimal"/>
      <w:lvlText w:val="%1."/>
      <w:lvlJc w:val="left"/>
      <w:pPr>
        <w:ind w:left="1252" w:hanging="360"/>
      </w:pPr>
    </w:lvl>
    <w:lvl w:ilvl="1" w:tplc="040C0019" w:tentative="1">
      <w:start w:val="1"/>
      <w:numFmt w:val="lowerLetter"/>
      <w:lvlText w:val="%2."/>
      <w:lvlJc w:val="left"/>
      <w:pPr>
        <w:ind w:left="1972" w:hanging="360"/>
      </w:pPr>
    </w:lvl>
    <w:lvl w:ilvl="2" w:tplc="040C001B" w:tentative="1">
      <w:start w:val="1"/>
      <w:numFmt w:val="lowerRoman"/>
      <w:lvlText w:val="%3."/>
      <w:lvlJc w:val="right"/>
      <w:pPr>
        <w:ind w:left="2692" w:hanging="180"/>
      </w:pPr>
    </w:lvl>
    <w:lvl w:ilvl="3" w:tplc="040C000F" w:tentative="1">
      <w:start w:val="1"/>
      <w:numFmt w:val="decimal"/>
      <w:lvlText w:val="%4."/>
      <w:lvlJc w:val="left"/>
      <w:pPr>
        <w:ind w:left="3412" w:hanging="360"/>
      </w:pPr>
    </w:lvl>
    <w:lvl w:ilvl="4" w:tplc="040C0019" w:tentative="1">
      <w:start w:val="1"/>
      <w:numFmt w:val="lowerLetter"/>
      <w:lvlText w:val="%5."/>
      <w:lvlJc w:val="left"/>
      <w:pPr>
        <w:ind w:left="4132" w:hanging="360"/>
      </w:pPr>
    </w:lvl>
    <w:lvl w:ilvl="5" w:tplc="040C001B" w:tentative="1">
      <w:start w:val="1"/>
      <w:numFmt w:val="lowerRoman"/>
      <w:lvlText w:val="%6."/>
      <w:lvlJc w:val="right"/>
      <w:pPr>
        <w:ind w:left="4852" w:hanging="180"/>
      </w:pPr>
    </w:lvl>
    <w:lvl w:ilvl="6" w:tplc="040C000F" w:tentative="1">
      <w:start w:val="1"/>
      <w:numFmt w:val="decimal"/>
      <w:lvlText w:val="%7."/>
      <w:lvlJc w:val="left"/>
      <w:pPr>
        <w:ind w:left="5572" w:hanging="360"/>
      </w:pPr>
    </w:lvl>
    <w:lvl w:ilvl="7" w:tplc="040C0019" w:tentative="1">
      <w:start w:val="1"/>
      <w:numFmt w:val="lowerLetter"/>
      <w:lvlText w:val="%8."/>
      <w:lvlJc w:val="left"/>
      <w:pPr>
        <w:ind w:left="6292" w:hanging="360"/>
      </w:pPr>
    </w:lvl>
    <w:lvl w:ilvl="8" w:tplc="040C001B" w:tentative="1">
      <w:start w:val="1"/>
      <w:numFmt w:val="lowerRoman"/>
      <w:lvlText w:val="%9."/>
      <w:lvlJc w:val="right"/>
      <w:pPr>
        <w:ind w:left="7012" w:hanging="180"/>
      </w:pPr>
    </w:lvl>
  </w:abstractNum>
  <w:abstractNum w:abstractNumId="10" w15:restartNumberingAfterBreak="0">
    <w:nsid w:val="7E683290"/>
    <w:multiLevelType w:val="hybridMultilevel"/>
    <w:tmpl w:val="EA6CFA4C"/>
    <w:lvl w:ilvl="0" w:tplc="7CFC659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4"/>
  </w:num>
  <w:num w:numId="6">
    <w:abstractNumId w:val="5"/>
  </w:num>
  <w:num w:numId="7">
    <w:abstractNumId w:val="9"/>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B1"/>
    <w:rsid w:val="0000429F"/>
    <w:rsid w:val="00010D58"/>
    <w:rsid w:val="000206B8"/>
    <w:rsid w:val="00067EDC"/>
    <w:rsid w:val="00070C17"/>
    <w:rsid w:val="00080283"/>
    <w:rsid w:val="000815C3"/>
    <w:rsid w:val="000A715B"/>
    <w:rsid w:val="000F714E"/>
    <w:rsid w:val="0010693A"/>
    <w:rsid w:val="00110625"/>
    <w:rsid w:val="00121006"/>
    <w:rsid w:val="0017355A"/>
    <w:rsid w:val="00185B9E"/>
    <w:rsid w:val="001D2294"/>
    <w:rsid w:val="0022055B"/>
    <w:rsid w:val="0023590E"/>
    <w:rsid w:val="002B2C2F"/>
    <w:rsid w:val="002B7050"/>
    <w:rsid w:val="002E1E00"/>
    <w:rsid w:val="00300FE0"/>
    <w:rsid w:val="00306CF1"/>
    <w:rsid w:val="00333CFB"/>
    <w:rsid w:val="0035387E"/>
    <w:rsid w:val="0037028E"/>
    <w:rsid w:val="003777D6"/>
    <w:rsid w:val="003C2F75"/>
    <w:rsid w:val="003C3983"/>
    <w:rsid w:val="003D47C9"/>
    <w:rsid w:val="003D5BDB"/>
    <w:rsid w:val="004404ED"/>
    <w:rsid w:val="004441C8"/>
    <w:rsid w:val="00451417"/>
    <w:rsid w:val="004827F2"/>
    <w:rsid w:val="00490EBE"/>
    <w:rsid w:val="004B038C"/>
    <w:rsid w:val="004B0429"/>
    <w:rsid w:val="004B22C5"/>
    <w:rsid w:val="004F6D5B"/>
    <w:rsid w:val="00525C18"/>
    <w:rsid w:val="00533B44"/>
    <w:rsid w:val="005439F1"/>
    <w:rsid w:val="00544E4B"/>
    <w:rsid w:val="0055178B"/>
    <w:rsid w:val="00571BFF"/>
    <w:rsid w:val="005763F3"/>
    <w:rsid w:val="005C1E1B"/>
    <w:rsid w:val="005E658E"/>
    <w:rsid w:val="005F0667"/>
    <w:rsid w:val="005F7A70"/>
    <w:rsid w:val="00671AF2"/>
    <w:rsid w:val="00672D20"/>
    <w:rsid w:val="00680508"/>
    <w:rsid w:val="006C266E"/>
    <w:rsid w:val="006C4C14"/>
    <w:rsid w:val="006D0BC8"/>
    <w:rsid w:val="006D3A33"/>
    <w:rsid w:val="007004D3"/>
    <w:rsid w:val="007039A3"/>
    <w:rsid w:val="00783633"/>
    <w:rsid w:val="007B0630"/>
    <w:rsid w:val="007C6BA2"/>
    <w:rsid w:val="007E37C2"/>
    <w:rsid w:val="00804588"/>
    <w:rsid w:val="0082365F"/>
    <w:rsid w:val="00834802"/>
    <w:rsid w:val="008921E9"/>
    <w:rsid w:val="008A754E"/>
    <w:rsid w:val="00912600"/>
    <w:rsid w:val="009129FA"/>
    <w:rsid w:val="00914FEB"/>
    <w:rsid w:val="00940DE1"/>
    <w:rsid w:val="00977CAE"/>
    <w:rsid w:val="009970E9"/>
    <w:rsid w:val="0099789D"/>
    <w:rsid w:val="009C775B"/>
    <w:rsid w:val="009E2B42"/>
    <w:rsid w:val="00A12B9A"/>
    <w:rsid w:val="00A44285"/>
    <w:rsid w:val="00A44BC8"/>
    <w:rsid w:val="00A74AB1"/>
    <w:rsid w:val="00AC1FE0"/>
    <w:rsid w:val="00B37620"/>
    <w:rsid w:val="00B62DAF"/>
    <w:rsid w:val="00BB4193"/>
    <w:rsid w:val="00BB6634"/>
    <w:rsid w:val="00BE5764"/>
    <w:rsid w:val="00C112AF"/>
    <w:rsid w:val="00C208F1"/>
    <w:rsid w:val="00C31857"/>
    <w:rsid w:val="00C35320"/>
    <w:rsid w:val="00C73446"/>
    <w:rsid w:val="00C82D99"/>
    <w:rsid w:val="00C93206"/>
    <w:rsid w:val="00CB0A1B"/>
    <w:rsid w:val="00CE016C"/>
    <w:rsid w:val="00D03C63"/>
    <w:rsid w:val="00D31DDD"/>
    <w:rsid w:val="00D45E76"/>
    <w:rsid w:val="00D54464"/>
    <w:rsid w:val="00D72798"/>
    <w:rsid w:val="00D75E73"/>
    <w:rsid w:val="00D87435"/>
    <w:rsid w:val="00DD18B2"/>
    <w:rsid w:val="00DF0A8A"/>
    <w:rsid w:val="00DF2A9D"/>
    <w:rsid w:val="00DF7858"/>
    <w:rsid w:val="00DF7FF0"/>
    <w:rsid w:val="00E0025D"/>
    <w:rsid w:val="00E02783"/>
    <w:rsid w:val="00E16C1D"/>
    <w:rsid w:val="00E31CE2"/>
    <w:rsid w:val="00E320DB"/>
    <w:rsid w:val="00E77A0C"/>
    <w:rsid w:val="00E84091"/>
    <w:rsid w:val="00EA0CF5"/>
    <w:rsid w:val="00EF7832"/>
    <w:rsid w:val="00F410B1"/>
    <w:rsid w:val="00F45D4C"/>
    <w:rsid w:val="00F8047F"/>
    <w:rsid w:val="00FA4E23"/>
    <w:rsid w:val="00FA7FF8"/>
    <w:rsid w:val="00FC4561"/>
    <w:rsid w:val="00FD2E1B"/>
    <w:rsid w:val="00FE1BBB"/>
    <w:rsid w:val="00FF5A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8CB"/>
  <w15:chartTrackingRefBased/>
  <w15:docId w15:val="{7A271621-9B93-4DD5-904F-8196D2BB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7279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2798"/>
    <w:rPr>
      <w:sz w:val="20"/>
      <w:szCs w:val="20"/>
    </w:rPr>
  </w:style>
  <w:style w:type="character" w:styleId="Appelnotedebasdep">
    <w:name w:val="footnote reference"/>
    <w:basedOn w:val="Policepardfaut"/>
    <w:uiPriority w:val="99"/>
    <w:semiHidden/>
    <w:unhideWhenUsed/>
    <w:rsid w:val="00D72798"/>
    <w:rPr>
      <w:vertAlign w:val="superscript"/>
    </w:rPr>
  </w:style>
  <w:style w:type="paragraph" w:styleId="Paragraphedeliste">
    <w:name w:val="List Paragraph"/>
    <w:basedOn w:val="Normal"/>
    <w:uiPriority w:val="34"/>
    <w:qFormat/>
    <w:rsid w:val="006D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56CD-2497-462F-824C-09131DF101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1860</Words>
  <Characters>10236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213665194405</cp:lastModifiedBy>
  <cp:revision>2</cp:revision>
  <dcterms:created xsi:type="dcterms:W3CDTF">2021-12-01T07:13:00Z</dcterms:created>
  <dcterms:modified xsi:type="dcterms:W3CDTF">2021-12-01T07:13:00Z</dcterms:modified>
</cp:coreProperties>
</file>