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D18" w:rsidRPr="00421030" w:rsidRDefault="00006D18" w:rsidP="00421030">
      <w:pPr>
        <w:rPr>
          <w:sz w:val="56"/>
          <w:szCs w:val="56"/>
          <w:lang w:bidi="ar-DZ"/>
        </w:rPr>
      </w:pPr>
      <w:r>
        <w:rPr>
          <w:sz w:val="52"/>
          <w:szCs w:val="52"/>
          <w:rtl/>
          <w:lang w:val="fr-FR" w:bidi="ar-DZ"/>
        </w:rPr>
        <w:t xml:space="preserve"> </w:t>
      </w:r>
    </w:p>
    <w:p w:rsidR="008F5CD0" w:rsidRPr="00B15CA5" w:rsidRDefault="008F5CD0" w:rsidP="00CC317F">
      <w:pPr>
        <w:bidi/>
        <w:jc w:val="center"/>
        <w:rPr>
          <w:rFonts w:asciiTheme="majorBidi" w:eastAsia="Times New Roman" w:hAnsiTheme="majorBidi"/>
          <w:sz w:val="56"/>
          <w:szCs w:val="56"/>
          <w:rtl/>
          <w:lang w:bidi="ar-DZ"/>
        </w:rPr>
      </w:pPr>
      <w:r w:rsidRPr="00B15CA5">
        <w:rPr>
          <w:rFonts w:asciiTheme="majorBidi" w:eastAsia="Times New Roman" w:hAnsiTheme="majorBidi"/>
          <w:sz w:val="56"/>
          <w:szCs w:val="56"/>
          <w:rtl/>
          <w:lang w:bidi="ar-DZ"/>
        </w:rPr>
        <w:t xml:space="preserve">جامعة محمد خيضر بسكرة </w:t>
      </w:r>
    </w:p>
    <w:p w:rsidR="008F5CD0" w:rsidRPr="00B15CA5" w:rsidRDefault="008F5CD0" w:rsidP="00CC317F">
      <w:pPr>
        <w:bidi/>
        <w:jc w:val="center"/>
        <w:rPr>
          <w:rFonts w:asciiTheme="majorBidi" w:eastAsia="Times New Roman" w:hAnsiTheme="majorBidi"/>
          <w:sz w:val="32"/>
          <w:szCs w:val="32"/>
          <w:rtl/>
          <w:lang w:bidi="ar-DZ"/>
        </w:rPr>
      </w:pPr>
      <w:r w:rsidRPr="00B15CA5">
        <w:rPr>
          <w:rFonts w:asciiTheme="majorBidi" w:eastAsia="Times New Roman" w:hAnsiTheme="majorBidi"/>
          <w:sz w:val="32"/>
          <w:szCs w:val="32"/>
          <w:rtl/>
          <w:lang w:bidi="ar-DZ"/>
        </w:rPr>
        <w:t xml:space="preserve">كلية العلوم الاقتصادية و التسيير </w:t>
      </w:r>
    </w:p>
    <w:p w:rsidR="008F5CD0" w:rsidRDefault="008F5CD0" w:rsidP="00CC317F">
      <w:pPr>
        <w:bidi/>
        <w:rPr>
          <w:rFonts w:asciiTheme="majorBidi" w:eastAsia="Times New Roman" w:hAnsiTheme="majorBidi"/>
          <w:sz w:val="32"/>
          <w:szCs w:val="32"/>
          <w:rtl/>
          <w:lang w:bidi="ar-DZ"/>
        </w:rPr>
      </w:pPr>
    </w:p>
    <w:p w:rsidR="008F5CD0" w:rsidRPr="00B15CA5" w:rsidRDefault="008F5CD0" w:rsidP="00CC317F">
      <w:pPr>
        <w:bidi/>
        <w:rPr>
          <w:rFonts w:asciiTheme="majorBidi" w:eastAsia="Times New Roman" w:hAnsiTheme="majorBidi"/>
          <w:sz w:val="32"/>
          <w:szCs w:val="32"/>
          <w:rtl/>
          <w:lang w:bidi="ar-DZ"/>
        </w:rPr>
      </w:pPr>
      <w:r w:rsidRPr="00B15CA5">
        <w:rPr>
          <w:rFonts w:asciiTheme="majorBidi" w:eastAsia="Times New Roman" w:hAnsiTheme="majorBidi"/>
          <w:sz w:val="32"/>
          <w:szCs w:val="32"/>
          <w:rtl/>
          <w:lang w:bidi="ar-DZ"/>
        </w:rPr>
        <w:t>القسم :علوم التسيير                                 المقياس:</w:t>
      </w:r>
      <w:r>
        <w:rPr>
          <w:rFonts w:asciiTheme="majorBidi" w:eastAsia="Times New Roman" w:hAnsiTheme="majorBidi"/>
          <w:sz w:val="32"/>
          <w:szCs w:val="32"/>
          <w:lang w:bidi="ar-DZ"/>
        </w:rPr>
        <w:t xml:space="preserve"> </w:t>
      </w:r>
      <w:r>
        <w:rPr>
          <w:rFonts w:asciiTheme="majorBidi" w:eastAsia="Times New Roman" w:hAnsiTheme="majorBidi" w:hint="cs"/>
          <w:sz w:val="32"/>
          <w:szCs w:val="32"/>
          <w:rtl/>
          <w:lang w:bidi="ar-DZ"/>
        </w:rPr>
        <w:t>اليقظة الاجتماعية و تسيير النزاعات</w:t>
      </w:r>
    </w:p>
    <w:p w:rsidR="008F5CD0" w:rsidRPr="00B15CA5" w:rsidRDefault="008F5CD0" w:rsidP="00CC317F">
      <w:pPr>
        <w:bidi/>
        <w:rPr>
          <w:rFonts w:asciiTheme="majorBidi" w:eastAsia="Times New Roman" w:hAnsiTheme="majorBidi"/>
          <w:sz w:val="32"/>
          <w:szCs w:val="32"/>
          <w:rtl/>
          <w:lang w:bidi="ar-DZ"/>
        </w:rPr>
      </w:pPr>
    </w:p>
    <w:p w:rsidR="008F5CD0" w:rsidRPr="00B15CA5" w:rsidRDefault="008F5CD0" w:rsidP="00CC317F">
      <w:pPr>
        <w:bidi/>
        <w:rPr>
          <w:rFonts w:asciiTheme="majorBidi" w:eastAsia="Times New Roman" w:hAnsiTheme="majorBidi"/>
          <w:sz w:val="32"/>
          <w:szCs w:val="32"/>
          <w:rtl/>
          <w:lang w:bidi="ar-DZ"/>
        </w:rPr>
      </w:pPr>
      <w:r w:rsidRPr="00B15CA5">
        <w:rPr>
          <w:rFonts w:asciiTheme="majorBidi" w:eastAsia="Times New Roman" w:hAnsiTheme="majorBidi"/>
          <w:sz w:val="32"/>
          <w:szCs w:val="32"/>
          <w:rtl/>
          <w:lang w:bidi="ar-DZ"/>
        </w:rPr>
        <w:t>التخصص: إدارة موارد بشرية                                          الفوج:</w:t>
      </w:r>
      <w:r w:rsidRPr="00B15CA5">
        <w:rPr>
          <w:rFonts w:asciiTheme="majorBidi" w:eastAsia="Times New Roman" w:hAnsiTheme="majorBidi"/>
          <w:sz w:val="32"/>
          <w:szCs w:val="32"/>
          <w:lang w:bidi="ar-DZ"/>
        </w:rPr>
        <w:t>0</w:t>
      </w:r>
      <w:r>
        <w:rPr>
          <w:rFonts w:asciiTheme="majorBidi" w:eastAsia="Times New Roman" w:hAnsiTheme="majorBidi"/>
          <w:sz w:val="32"/>
          <w:szCs w:val="32"/>
          <w:lang w:bidi="ar-DZ"/>
        </w:rPr>
        <w:t>2</w:t>
      </w:r>
    </w:p>
    <w:p w:rsidR="008F5CD0" w:rsidRPr="00B15CA5" w:rsidRDefault="008F5CD0" w:rsidP="00CC317F">
      <w:pPr>
        <w:tabs>
          <w:tab w:val="left" w:pos="3128"/>
          <w:tab w:val="center" w:pos="4536"/>
        </w:tabs>
        <w:bidi/>
        <w:rPr>
          <w:rFonts w:asciiTheme="majorBidi" w:eastAsia="Times New Roman" w:hAnsiTheme="majorBidi"/>
          <w:sz w:val="26"/>
          <w:szCs w:val="26"/>
          <w:rtl/>
          <w:lang w:bidi="ar-DZ"/>
        </w:rPr>
      </w:pPr>
      <w:r w:rsidRPr="00B15CA5">
        <w:rPr>
          <w:rFonts w:asciiTheme="majorBidi" w:eastAsia="Times New Roman" w:hAnsiTheme="majorBidi"/>
          <w:sz w:val="26"/>
          <w:szCs w:val="26"/>
          <w:rtl/>
          <w:lang w:bidi="ar-DZ"/>
        </w:rPr>
        <w:tab/>
      </w:r>
    </w:p>
    <w:p w:rsidR="008F5CD0" w:rsidRDefault="008F5CD0" w:rsidP="00CC317F">
      <w:pPr>
        <w:rPr>
          <w:rFonts w:asciiTheme="majorBidi" w:hAnsiTheme="majorBidi"/>
          <w:rtl/>
          <w:lang w:bidi="ar-DZ"/>
        </w:rPr>
      </w:pPr>
    </w:p>
    <w:p w:rsidR="008F5CD0" w:rsidRPr="00B15CA5" w:rsidRDefault="008F5CD0" w:rsidP="00CC317F">
      <w:pPr>
        <w:rPr>
          <w:rFonts w:asciiTheme="majorBidi" w:hAnsiTheme="majorBidi"/>
          <w:rtl/>
          <w:lang w:bidi="ar-SA"/>
        </w:rPr>
      </w:pPr>
      <w:r w:rsidRPr="00B15CA5">
        <w:rPr>
          <w:rFonts w:asciiTheme="majorBidi" w:hAnsiTheme="majorBidi"/>
          <w:noProof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65803" wp14:editId="1A8B3725">
                <wp:simplePos x="0" y="0"/>
                <wp:positionH relativeFrom="column">
                  <wp:posOffset>595630</wp:posOffset>
                </wp:positionH>
                <wp:positionV relativeFrom="paragraph">
                  <wp:posOffset>80645</wp:posOffset>
                </wp:positionV>
                <wp:extent cx="4705350" cy="1495425"/>
                <wp:effectExtent l="0" t="0" r="19050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1495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5CD0" w:rsidRPr="00AB2049" w:rsidRDefault="008F5CD0" w:rsidP="0067514E">
                            <w:pPr>
                              <w:jc w:val="center"/>
                              <w:rPr>
                                <w:rFonts w:asciiTheme="majorBidi" w:hAnsiTheme="majorBi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B2049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بحث حول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الث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ق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ة التنظيمية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A65803" id="Rectangle à coins arrondis 1" o:spid="_x0000_s1026" style="position:absolute;margin-left:46.9pt;margin-top:6.35pt;width:370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" fillcolor="window" strokecolor="#f79646" strokeweight="2pt">
                <v:textbox>
                  <w:txbxContent>
                    <w:p w:rsidR="008F5CD0" w:rsidRPr="00AB2049" w:rsidRDefault="008F5CD0" w:rsidP="0067514E">
                      <w:pPr>
                        <w:jc w:val="center"/>
                        <w:rPr>
                          <w:rFonts w:asciiTheme="majorBidi" w:hAnsiTheme="majorBidi"/>
                          <w:b/>
                          <w:bCs/>
                          <w:sz w:val="40"/>
                          <w:szCs w:val="40"/>
                        </w:rPr>
                      </w:pPr>
                      <w:r w:rsidRPr="00AB2049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بحث حول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الث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ق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ة التنظيمية</w:t>
                      </w:r>
                    </w:p>
                  </w:txbxContent>
                </v:textbox>
              </v:roundrect>
            </w:pict>
          </mc:Fallback>
        </mc:AlternateContent>
      </w:r>
      <w:r w:rsidRPr="00B15CA5">
        <w:rPr>
          <w:rFonts w:asciiTheme="majorBidi" w:hAnsiTheme="majorBidi"/>
          <w:rtl/>
          <w:lang w:bidi="ar-DZ"/>
        </w:rPr>
        <w:t xml:space="preserve"> </w:t>
      </w:r>
    </w:p>
    <w:p w:rsidR="008F5CD0" w:rsidRPr="00B15CA5" w:rsidRDefault="008F5CD0" w:rsidP="00CC317F">
      <w:pPr>
        <w:rPr>
          <w:rFonts w:asciiTheme="majorBidi" w:eastAsia="Times New Roman" w:hAnsiTheme="majorBidi"/>
          <w:rtl/>
          <w:lang w:bidi="ar-DZ"/>
        </w:rPr>
      </w:pPr>
    </w:p>
    <w:p w:rsidR="008F5CD0" w:rsidRPr="00B15CA5" w:rsidRDefault="008F5CD0" w:rsidP="00CC317F">
      <w:pPr>
        <w:rPr>
          <w:rFonts w:asciiTheme="majorBidi" w:eastAsia="Times New Roman" w:hAnsiTheme="majorBidi"/>
          <w:rtl/>
          <w:lang w:bidi="ar-DZ"/>
        </w:rPr>
      </w:pPr>
    </w:p>
    <w:p w:rsidR="008F5CD0" w:rsidRPr="00B15CA5" w:rsidRDefault="008F5CD0" w:rsidP="00CC317F">
      <w:pPr>
        <w:rPr>
          <w:rFonts w:asciiTheme="majorBidi" w:hAnsiTheme="majorBidi"/>
          <w:rtl/>
          <w:lang w:bidi="ar-SA"/>
        </w:rPr>
      </w:pPr>
    </w:p>
    <w:p w:rsidR="008F5CD0" w:rsidRPr="00B15CA5" w:rsidRDefault="008F5CD0" w:rsidP="00CC317F">
      <w:pPr>
        <w:rPr>
          <w:rFonts w:asciiTheme="majorBidi" w:eastAsia="Times New Roman" w:hAnsiTheme="majorBidi"/>
          <w:rtl/>
          <w:lang w:bidi="ar-DZ"/>
        </w:rPr>
      </w:pPr>
    </w:p>
    <w:p w:rsidR="008F5CD0" w:rsidRPr="00B15CA5" w:rsidRDefault="008F5CD0" w:rsidP="00CC317F">
      <w:pPr>
        <w:rPr>
          <w:rFonts w:asciiTheme="majorBidi" w:eastAsia="Times New Roman" w:hAnsiTheme="majorBidi"/>
          <w:rtl/>
          <w:lang w:bidi="ar-DZ"/>
        </w:rPr>
      </w:pPr>
    </w:p>
    <w:p w:rsidR="008F5CD0" w:rsidRPr="00B15CA5" w:rsidRDefault="008F5CD0" w:rsidP="00CC317F">
      <w:pPr>
        <w:jc w:val="right"/>
        <w:rPr>
          <w:rFonts w:asciiTheme="majorBidi" w:eastAsia="Times New Roman" w:hAnsiTheme="majorBidi"/>
          <w:sz w:val="28"/>
          <w:szCs w:val="28"/>
          <w:rtl/>
          <w:lang w:bidi="ar-DZ"/>
        </w:rPr>
      </w:pPr>
    </w:p>
    <w:p w:rsidR="008F5CD0" w:rsidRPr="00B15CA5" w:rsidRDefault="008F5CD0" w:rsidP="00CC317F">
      <w:pPr>
        <w:jc w:val="right"/>
        <w:rPr>
          <w:rFonts w:asciiTheme="majorBidi" w:eastAsia="Times New Roman" w:hAnsiTheme="majorBidi"/>
          <w:sz w:val="28"/>
          <w:szCs w:val="28"/>
          <w:rtl/>
          <w:lang w:bidi="ar-DZ"/>
        </w:rPr>
      </w:pPr>
      <w:r w:rsidRPr="00B15CA5">
        <w:rPr>
          <w:rFonts w:asciiTheme="majorBidi" w:eastAsia="Times New Roman" w:hAnsiTheme="majorBidi"/>
          <w:sz w:val="28"/>
          <w:szCs w:val="28"/>
          <w:rtl/>
          <w:lang w:bidi="ar-DZ"/>
        </w:rPr>
        <w:t>من اعداد :                                                                              تحت اشراف الاستاذ</w:t>
      </w:r>
      <w:r>
        <w:rPr>
          <w:rFonts w:asciiTheme="majorBidi" w:eastAsia="Times New Roman" w:hAnsiTheme="majorBidi" w:hint="cs"/>
          <w:sz w:val="28"/>
          <w:szCs w:val="28"/>
          <w:rtl/>
          <w:lang w:bidi="ar-DZ"/>
        </w:rPr>
        <w:t>ة</w:t>
      </w:r>
      <w:r w:rsidRPr="00B15CA5">
        <w:rPr>
          <w:rFonts w:asciiTheme="majorBidi" w:eastAsia="Times New Roman" w:hAnsiTheme="majorBidi"/>
          <w:sz w:val="28"/>
          <w:szCs w:val="28"/>
          <w:rtl/>
          <w:lang w:bidi="ar-DZ"/>
        </w:rPr>
        <w:t xml:space="preserve"> :</w:t>
      </w:r>
    </w:p>
    <w:p w:rsidR="008F5CD0" w:rsidRPr="00B15CA5" w:rsidRDefault="008A37D3" w:rsidP="00CC317F">
      <w:pPr>
        <w:bidi/>
        <w:rPr>
          <w:rFonts w:asciiTheme="majorBidi" w:eastAsia="Times New Roman" w:hAnsiTheme="majorBidi"/>
          <w:sz w:val="28"/>
          <w:szCs w:val="28"/>
          <w:rtl/>
          <w:lang w:bidi="ar-DZ"/>
        </w:rPr>
      </w:pPr>
      <w:r>
        <w:rPr>
          <w:rFonts w:asciiTheme="majorBidi" w:eastAsia="Times New Roman" w:hAnsiTheme="majorBidi"/>
          <w:sz w:val="28"/>
          <w:szCs w:val="28"/>
          <w:rtl/>
          <w:lang w:val="fr-FR" w:bidi="ar-DZ"/>
        </w:rPr>
        <w:t xml:space="preserve">بن طالب سي مصطفى </w:t>
      </w:r>
      <w:r w:rsidR="008F5CD0" w:rsidRPr="00B15CA5">
        <w:rPr>
          <w:rFonts w:asciiTheme="majorBidi" w:eastAsia="Times New Roman" w:hAnsiTheme="majorBidi"/>
          <w:sz w:val="28"/>
          <w:szCs w:val="28"/>
          <w:rtl/>
          <w:lang w:bidi="ar-DZ"/>
        </w:rPr>
        <w:t xml:space="preserve">                                                                        -</w:t>
      </w:r>
      <w:r w:rsidR="008F5CD0">
        <w:rPr>
          <w:rFonts w:asciiTheme="majorBidi" w:eastAsia="Times New Roman" w:hAnsiTheme="majorBidi"/>
          <w:sz w:val="28"/>
          <w:szCs w:val="28"/>
          <w:lang w:bidi="ar-DZ"/>
        </w:rPr>
        <w:t xml:space="preserve"> </w:t>
      </w:r>
      <w:r w:rsidR="008F5CD0">
        <w:rPr>
          <w:rFonts w:asciiTheme="majorBidi" w:eastAsia="Times New Roman" w:hAnsiTheme="majorBidi" w:hint="cs"/>
          <w:sz w:val="28"/>
          <w:szCs w:val="28"/>
          <w:rtl/>
          <w:lang w:bidi="ar-DZ"/>
        </w:rPr>
        <w:t>أعلالي</w:t>
      </w:r>
    </w:p>
    <w:p w:rsidR="008F5CD0" w:rsidRPr="00B15CA5" w:rsidRDefault="008F5CD0" w:rsidP="008A37D3">
      <w:pPr>
        <w:bidi/>
        <w:rPr>
          <w:rFonts w:asciiTheme="majorBidi" w:eastAsia="Times New Roman" w:hAnsiTheme="majorBidi"/>
          <w:sz w:val="28"/>
          <w:szCs w:val="28"/>
          <w:rtl/>
          <w:lang w:bidi="ar-DZ"/>
        </w:rPr>
      </w:pPr>
      <w:r w:rsidRPr="00B15CA5">
        <w:rPr>
          <w:rFonts w:asciiTheme="majorBidi" w:eastAsia="Times New Roman" w:hAnsiTheme="majorBidi"/>
          <w:sz w:val="28"/>
          <w:szCs w:val="28"/>
          <w:rtl/>
          <w:lang w:bidi="ar-DZ"/>
        </w:rPr>
        <w:t>-</w:t>
      </w:r>
      <w:r w:rsidR="008A37D3">
        <w:rPr>
          <w:rFonts w:asciiTheme="majorBidi" w:eastAsia="Times New Roman" w:hAnsiTheme="majorBidi"/>
          <w:sz w:val="28"/>
          <w:szCs w:val="28"/>
          <w:rtl/>
          <w:lang w:val="fr-FR" w:bidi="ar-DZ"/>
        </w:rPr>
        <w:t xml:space="preserve">بن عمر علي </w:t>
      </w:r>
    </w:p>
    <w:p w:rsidR="008F5CD0" w:rsidRDefault="008F5CD0" w:rsidP="00CC317F">
      <w:pPr>
        <w:bidi/>
        <w:spacing w:line="360" w:lineRule="auto"/>
        <w:rPr>
          <w:b/>
          <w:bCs/>
          <w:sz w:val="28"/>
          <w:szCs w:val="28"/>
          <w:u w:val="single"/>
          <w:rtl/>
          <w:lang w:bidi="ar-SA"/>
        </w:rPr>
      </w:pPr>
    </w:p>
    <w:p w:rsidR="008F5CD0" w:rsidRDefault="008F5CD0" w:rsidP="00CC317F">
      <w:pPr>
        <w:bidi/>
        <w:spacing w:line="360" w:lineRule="auto"/>
        <w:rPr>
          <w:b/>
          <w:bCs/>
          <w:sz w:val="28"/>
          <w:szCs w:val="28"/>
          <w:u w:val="single"/>
          <w:rtl/>
          <w:lang w:bidi="ar-SA"/>
        </w:rPr>
      </w:pPr>
    </w:p>
    <w:p w:rsidR="008F5CD0" w:rsidRDefault="008F5CD0" w:rsidP="00CC317F">
      <w:pPr>
        <w:bidi/>
        <w:spacing w:line="360" w:lineRule="auto"/>
        <w:rPr>
          <w:b/>
          <w:bCs/>
          <w:sz w:val="28"/>
          <w:szCs w:val="28"/>
          <w:u w:val="single"/>
          <w:rtl/>
          <w:lang w:bidi="ar-SA"/>
        </w:rPr>
      </w:pPr>
    </w:p>
    <w:p w:rsidR="008F5CD0" w:rsidRDefault="008F5CD0" w:rsidP="00CC317F">
      <w:pPr>
        <w:bidi/>
        <w:spacing w:line="360" w:lineRule="auto"/>
        <w:rPr>
          <w:b/>
          <w:bCs/>
          <w:sz w:val="28"/>
          <w:szCs w:val="28"/>
          <w:u w:val="single"/>
          <w:rtl/>
          <w:lang w:bidi="ar-SA"/>
        </w:rPr>
      </w:pPr>
    </w:p>
    <w:p w:rsidR="008F5CD0" w:rsidRPr="0067514E" w:rsidRDefault="008F5CD0" w:rsidP="00CC317F">
      <w:pPr>
        <w:bidi/>
        <w:spacing w:line="360" w:lineRule="auto"/>
        <w:jc w:val="center"/>
        <w:rPr>
          <w:b/>
          <w:bCs/>
          <w:sz w:val="28"/>
          <w:szCs w:val="28"/>
          <w:rtl/>
          <w:lang w:bidi="ar-SA"/>
        </w:rPr>
      </w:pPr>
      <w:r w:rsidRPr="0067514E">
        <w:rPr>
          <w:rFonts w:hint="cs"/>
          <w:b/>
          <w:bCs/>
          <w:sz w:val="28"/>
          <w:szCs w:val="28"/>
          <w:rtl/>
          <w:lang w:bidi="ar-SA"/>
        </w:rPr>
        <w:t>السنة الجامعية</w:t>
      </w:r>
      <w:r>
        <w:rPr>
          <w:rFonts w:hint="cs"/>
          <w:b/>
          <w:bCs/>
          <w:sz w:val="28"/>
          <w:szCs w:val="28"/>
          <w:rtl/>
          <w:lang w:bidi="ar-SA"/>
        </w:rPr>
        <w:t> </w:t>
      </w:r>
      <w:r w:rsidRPr="0067514E">
        <w:rPr>
          <w:rFonts w:hint="cs"/>
          <w:b/>
          <w:bCs/>
          <w:sz w:val="28"/>
          <w:szCs w:val="28"/>
          <w:rtl/>
          <w:lang w:bidi="ar-SA"/>
        </w:rPr>
        <w:t>2021</w:t>
      </w:r>
      <w:r>
        <w:rPr>
          <w:b/>
          <w:bCs/>
          <w:sz w:val="28"/>
          <w:szCs w:val="28"/>
          <w:lang w:bidi="ar-SA"/>
        </w:rPr>
        <w:t>/</w:t>
      </w:r>
      <w:r w:rsidRPr="0067514E">
        <w:rPr>
          <w:rFonts w:hint="cs"/>
          <w:b/>
          <w:bCs/>
          <w:sz w:val="28"/>
          <w:szCs w:val="28"/>
          <w:rtl/>
          <w:lang w:bidi="ar-SA"/>
        </w:rPr>
        <w:t xml:space="preserve"> 2022</w:t>
      </w:r>
    </w:p>
    <w:p w:rsidR="00FD6826" w:rsidRDefault="00FD6826" w:rsidP="00FD6826">
      <w:pPr>
        <w:rPr>
          <w:rtl/>
          <w:lang w:bidi="ar-DZ"/>
        </w:rPr>
      </w:pPr>
    </w:p>
    <w:p w:rsidR="00FD6826" w:rsidRDefault="00FD6826" w:rsidP="00FD6826">
      <w:pPr>
        <w:rPr>
          <w:rtl/>
          <w:lang w:bidi="ar-DZ"/>
        </w:rPr>
      </w:pPr>
    </w:p>
    <w:p w:rsidR="00FD6826" w:rsidRDefault="00FD6826" w:rsidP="00FD6826">
      <w:pPr>
        <w:rPr>
          <w:rtl/>
          <w:lang w:bidi="ar-DZ"/>
        </w:rPr>
      </w:pPr>
    </w:p>
    <w:p w:rsidR="00FD6826" w:rsidRDefault="00FD6826" w:rsidP="00FD6826">
      <w:pPr>
        <w:rPr>
          <w:rtl/>
          <w:lang w:bidi="ar-DZ"/>
        </w:rPr>
      </w:pPr>
    </w:p>
    <w:p w:rsidR="00FD6826" w:rsidRDefault="00FD6826" w:rsidP="00FD6826">
      <w:pPr>
        <w:rPr>
          <w:rtl/>
          <w:lang w:bidi="ar-DZ"/>
        </w:rPr>
      </w:pPr>
    </w:p>
    <w:p w:rsidR="00FD6826" w:rsidRDefault="00FD6826" w:rsidP="00FD6826">
      <w:pPr>
        <w:rPr>
          <w:rtl/>
          <w:lang w:bidi="ar-DZ"/>
        </w:rPr>
      </w:pPr>
    </w:p>
    <w:p w:rsidR="001B55B0" w:rsidRDefault="00FD6826" w:rsidP="00FD6826">
      <w:pPr>
        <w:rPr>
          <w:color w:val="C0504D" w:themeColor="accent2"/>
          <w:sz w:val="72"/>
          <w:szCs w:val="72"/>
          <w:rtl/>
          <w:lang w:bidi="ar-DZ"/>
        </w:rPr>
      </w:pPr>
      <w:r w:rsidRPr="000B0681">
        <w:rPr>
          <w:rFonts w:hint="cs"/>
          <w:color w:val="C0504D" w:themeColor="accent2"/>
          <w:sz w:val="72"/>
          <w:szCs w:val="72"/>
          <w:rtl/>
          <w:lang w:bidi="ar-DZ"/>
        </w:rPr>
        <w:t>خطة البحث</w:t>
      </w:r>
    </w:p>
    <w:p w:rsidR="00FD6826" w:rsidRDefault="001B55B0" w:rsidP="00FD6826">
      <w:pPr>
        <w:rPr>
          <w:sz w:val="72"/>
          <w:szCs w:val="72"/>
          <w:rtl/>
          <w:lang w:bidi="ar-DZ"/>
        </w:rPr>
      </w:pPr>
      <w:r>
        <w:rPr>
          <w:rFonts w:hint="cs"/>
          <w:color w:val="C0504D" w:themeColor="accent2"/>
          <w:sz w:val="72"/>
          <w:szCs w:val="72"/>
          <w:rtl/>
          <w:lang w:bidi="ar-DZ"/>
        </w:rPr>
        <w:t xml:space="preserve">المقدمة                    </w:t>
      </w:r>
      <w:r w:rsidR="00FD6826">
        <w:rPr>
          <w:rFonts w:hint="cs"/>
          <w:sz w:val="72"/>
          <w:szCs w:val="72"/>
          <w:rtl/>
          <w:lang w:bidi="ar-DZ"/>
        </w:rPr>
        <w:t xml:space="preserve">                </w:t>
      </w:r>
    </w:p>
    <w:p w:rsidR="006C1D48" w:rsidRDefault="00FD6826" w:rsidP="007707E0">
      <w:pPr>
        <w:jc w:val="right"/>
        <w:rPr>
          <w:sz w:val="72"/>
          <w:szCs w:val="72"/>
          <w:rtl/>
          <w:lang w:bidi="ar-DZ"/>
        </w:rPr>
      </w:pPr>
      <w:r>
        <w:rPr>
          <w:rFonts w:hint="cs"/>
          <w:sz w:val="72"/>
          <w:szCs w:val="72"/>
          <w:rtl/>
          <w:lang w:bidi="ar-DZ"/>
        </w:rPr>
        <w:t xml:space="preserve"> </w:t>
      </w:r>
      <w:r w:rsidR="00C92465" w:rsidRPr="00304D40">
        <w:rPr>
          <w:color w:val="C0504D" w:themeColor="accent2"/>
          <w:sz w:val="72"/>
          <w:szCs w:val="72"/>
          <w:rtl/>
          <w:lang w:val="fr-FR" w:bidi="ar-DZ"/>
        </w:rPr>
        <w:t xml:space="preserve">المبحث </w:t>
      </w:r>
      <w:r w:rsidRPr="00304D40">
        <w:rPr>
          <w:rFonts w:hint="cs"/>
          <w:color w:val="C0504D" w:themeColor="accent2"/>
          <w:sz w:val="72"/>
          <w:szCs w:val="72"/>
          <w:rtl/>
          <w:lang w:bidi="ar-DZ"/>
        </w:rPr>
        <w:t xml:space="preserve"> الاول </w:t>
      </w:r>
      <w:r>
        <w:rPr>
          <w:rFonts w:hint="cs"/>
          <w:sz w:val="72"/>
          <w:szCs w:val="72"/>
          <w:rtl/>
          <w:lang w:bidi="ar-DZ"/>
        </w:rPr>
        <w:t xml:space="preserve">  </w:t>
      </w:r>
    </w:p>
    <w:p w:rsidR="00FD6826" w:rsidRPr="007707E0" w:rsidRDefault="00FD6826" w:rsidP="007707E0">
      <w:pPr>
        <w:jc w:val="right"/>
        <w:rPr>
          <w:sz w:val="48"/>
          <w:szCs w:val="48"/>
          <w:rtl/>
          <w:lang w:bidi="ar-DZ"/>
        </w:rPr>
      </w:pPr>
      <w:r w:rsidRPr="00786E35">
        <w:rPr>
          <w:rFonts w:hint="cs"/>
          <w:color w:val="002060"/>
          <w:sz w:val="48"/>
          <w:szCs w:val="48"/>
          <w:rtl/>
          <w:lang w:bidi="ar-DZ"/>
        </w:rPr>
        <w:t xml:space="preserve"> </w:t>
      </w:r>
      <w:r w:rsidR="00C92465" w:rsidRPr="00786E35">
        <w:rPr>
          <w:color w:val="002060"/>
          <w:sz w:val="48"/>
          <w:szCs w:val="48"/>
          <w:rtl/>
          <w:lang w:val="fr-FR" w:bidi="ar-DZ"/>
        </w:rPr>
        <w:t xml:space="preserve">المطلب </w:t>
      </w:r>
      <w:r w:rsidRPr="00786E35">
        <w:rPr>
          <w:rFonts w:hint="cs"/>
          <w:color w:val="002060"/>
          <w:sz w:val="48"/>
          <w:szCs w:val="48"/>
          <w:rtl/>
          <w:lang w:bidi="ar-DZ"/>
        </w:rPr>
        <w:t xml:space="preserve"> الاول        مفهوم الثقة التنظيمية</w:t>
      </w:r>
      <w:r w:rsidRPr="007707E0">
        <w:rPr>
          <w:rFonts w:hint="cs"/>
          <w:sz w:val="48"/>
          <w:szCs w:val="48"/>
          <w:rtl/>
          <w:lang w:bidi="ar-DZ"/>
        </w:rPr>
        <w:t xml:space="preserve"> </w:t>
      </w:r>
    </w:p>
    <w:p w:rsidR="00FD6826" w:rsidRPr="007707E0" w:rsidRDefault="00FD6826" w:rsidP="007707E0">
      <w:pPr>
        <w:jc w:val="right"/>
        <w:rPr>
          <w:sz w:val="48"/>
          <w:szCs w:val="48"/>
          <w:rtl/>
          <w:lang w:bidi="ar-DZ"/>
        </w:rPr>
      </w:pPr>
      <w:r w:rsidRPr="007707E0">
        <w:rPr>
          <w:rFonts w:hint="cs"/>
          <w:sz w:val="48"/>
          <w:szCs w:val="48"/>
          <w:rtl/>
          <w:lang w:bidi="ar-DZ"/>
        </w:rPr>
        <w:t xml:space="preserve"> </w:t>
      </w:r>
      <w:r w:rsidR="00C92465" w:rsidRPr="007707E0">
        <w:rPr>
          <w:sz w:val="48"/>
          <w:szCs w:val="48"/>
          <w:rtl/>
          <w:lang w:val="fr-FR" w:bidi="ar-DZ"/>
        </w:rPr>
        <w:t>ا</w:t>
      </w:r>
      <w:r w:rsidR="00C92465" w:rsidRPr="00786E35">
        <w:rPr>
          <w:color w:val="E36C0A" w:themeColor="accent6" w:themeShade="BF"/>
          <w:sz w:val="48"/>
          <w:szCs w:val="48"/>
          <w:rtl/>
          <w:lang w:val="fr-FR" w:bidi="ar-DZ"/>
        </w:rPr>
        <w:t xml:space="preserve">لمطلب </w:t>
      </w:r>
      <w:r w:rsidRPr="00786E35">
        <w:rPr>
          <w:rFonts w:hint="cs"/>
          <w:color w:val="E36C0A" w:themeColor="accent6" w:themeShade="BF"/>
          <w:sz w:val="48"/>
          <w:szCs w:val="48"/>
          <w:rtl/>
          <w:lang w:bidi="ar-DZ"/>
        </w:rPr>
        <w:t xml:space="preserve"> الثاني      نشاة و تطور الثقة التنظيمية</w:t>
      </w:r>
      <w:r w:rsidRPr="007707E0">
        <w:rPr>
          <w:rFonts w:hint="cs"/>
          <w:sz w:val="48"/>
          <w:szCs w:val="48"/>
          <w:rtl/>
          <w:lang w:bidi="ar-DZ"/>
        </w:rPr>
        <w:t xml:space="preserve">           </w:t>
      </w:r>
      <w:r w:rsidR="00C92465" w:rsidRPr="00786E35">
        <w:rPr>
          <w:color w:val="00B0F0"/>
          <w:sz w:val="48"/>
          <w:szCs w:val="48"/>
          <w:rtl/>
          <w:lang w:val="fr-FR" w:bidi="ar-DZ"/>
        </w:rPr>
        <w:t xml:space="preserve">المطلب </w:t>
      </w:r>
      <w:r w:rsidRPr="00786E35">
        <w:rPr>
          <w:rFonts w:hint="cs"/>
          <w:color w:val="00B0F0"/>
          <w:sz w:val="48"/>
          <w:szCs w:val="48"/>
          <w:rtl/>
          <w:lang w:bidi="ar-DZ"/>
        </w:rPr>
        <w:t xml:space="preserve"> الثالث   اهمية الثقة التنظيمية</w:t>
      </w:r>
      <w:r w:rsidRPr="007707E0">
        <w:rPr>
          <w:rFonts w:hint="cs"/>
          <w:sz w:val="48"/>
          <w:szCs w:val="48"/>
          <w:rtl/>
          <w:lang w:bidi="ar-DZ"/>
        </w:rPr>
        <w:t xml:space="preserve">    </w:t>
      </w:r>
    </w:p>
    <w:p w:rsidR="00FD6826" w:rsidRPr="00A0034B" w:rsidRDefault="00FD0E0B" w:rsidP="007707E0">
      <w:pPr>
        <w:jc w:val="right"/>
        <w:rPr>
          <w:color w:val="00B050"/>
          <w:sz w:val="48"/>
          <w:szCs w:val="48"/>
          <w:rtl/>
          <w:lang w:bidi="ar-DZ"/>
        </w:rPr>
      </w:pPr>
      <w:r w:rsidRPr="00A0034B">
        <w:rPr>
          <w:color w:val="00B050"/>
          <w:sz w:val="48"/>
          <w:szCs w:val="48"/>
          <w:rtl/>
          <w:lang w:val="fr-FR" w:bidi="ar-DZ"/>
        </w:rPr>
        <w:t xml:space="preserve">المطلب </w:t>
      </w:r>
      <w:r w:rsidR="00FD6826" w:rsidRPr="00A0034B">
        <w:rPr>
          <w:rFonts w:hint="cs"/>
          <w:color w:val="00B050"/>
          <w:sz w:val="48"/>
          <w:szCs w:val="48"/>
          <w:rtl/>
          <w:lang w:bidi="ar-DZ"/>
        </w:rPr>
        <w:t xml:space="preserve"> الرابع      ابعاد الثقة التنظيمية و محدداتها </w:t>
      </w:r>
    </w:p>
    <w:p w:rsidR="00FD6826" w:rsidRDefault="00FD6826" w:rsidP="00FD6826">
      <w:pPr>
        <w:jc w:val="right"/>
        <w:rPr>
          <w:sz w:val="72"/>
          <w:szCs w:val="72"/>
          <w:rtl/>
          <w:lang w:bidi="ar-DZ"/>
        </w:rPr>
      </w:pPr>
    </w:p>
    <w:p w:rsidR="00322DDF" w:rsidRPr="00792513" w:rsidRDefault="00FD0E0B" w:rsidP="00FD6826">
      <w:pPr>
        <w:jc w:val="right"/>
        <w:rPr>
          <w:color w:val="C0504D" w:themeColor="accent2"/>
          <w:sz w:val="48"/>
          <w:szCs w:val="48"/>
          <w:lang w:bidi="ar-DZ"/>
        </w:rPr>
      </w:pPr>
      <w:r w:rsidRPr="00792513">
        <w:rPr>
          <w:color w:val="C0504D" w:themeColor="accent2"/>
          <w:sz w:val="72"/>
          <w:szCs w:val="72"/>
          <w:rtl/>
          <w:lang w:val="fr-FR" w:bidi="ar-DZ"/>
        </w:rPr>
        <w:t>المبحث الثاني</w:t>
      </w:r>
      <w:r>
        <w:rPr>
          <w:sz w:val="72"/>
          <w:szCs w:val="72"/>
          <w:rtl/>
          <w:lang w:val="fr-FR" w:bidi="ar-DZ"/>
        </w:rPr>
        <w:t xml:space="preserve"> </w:t>
      </w:r>
      <w:r w:rsidR="00FD6826">
        <w:rPr>
          <w:rFonts w:hint="cs"/>
          <w:sz w:val="72"/>
          <w:szCs w:val="72"/>
          <w:rtl/>
          <w:lang w:bidi="ar-DZ"/>
        </w:rPr>
        <w:t xml:space="preserve">  </w:t>
      </w:r>
      <w:r w:rsidRPr="00122111">
        <w:rPr>
          <w:sz w:val="48"/>
          <w:szCs w:val="48"/>
          <w:rtl/>
          <w:lang w:val="fr-FR" w:bidi="ar-DZ"/>
        </w:rPr>
        <w:t xml:space="preserve"> </w:t>
      </w:r>
      <w:r w:rsidR="00FD6826" w:rsidRPr="00122111">
        <w:rPr>
          <w:rFonts w:hint="cs"/>
          <w:sz w:val="48"/>
          <w:szCs w:val="48"/>
          <w:rtl/>
          <w:lang w:bidi="ar-DZ"/>
        </w:rPr>
        <w:t xml:space="preserve"> </w:t>
      </w:r>
    </w:p>
    <w:p w:rsidR="00FD6826" w:rsidRPr="00792513" w:rsidRDefault="00322DDF" w:rsidP="00FD6826">
      <w:pPr>
        <w:jc w:val="right"/>
        <w:rPr>
          <w:color w:val="C0504D" w:themeColor="accent2"/>
          <w:sz w:val="48"/>
          <w:szCs w:val="48"/>
          <w:rtl/>
          <w:lang w:bidi="ar-DZ"/>
        </w:rPr>
      </w:pPr>
      <w:r w:rsidRPr="00792513">
        <w:rPr>
          <w:color w:val="C0504D" w:themeColor="accent2"/>
          <w:sz w:val="48"/>
          <w:szCs w:val="48"/>
          <w:rtl/>
          <w:lang w:val="fr-FR" w:bidi="ar-DZ"/>
        </w:rPr>
        <w:t xml:space="preserve">المطلب الأول  فوائد الثقة التنظيمية </w:t>
      </w:r>
    </w:p>
    <w:p w:rsidR="00FD6826" w:rsidRPr="00122111" w:rsidRDefault="00820202" w:rsidP="00FD6826">
      <w:pPr>
        <w:jc w:val="right"/>
        <w:rPr>
          <w:sz w:val="48"/>
          <w:szCs w:val="48"/>
          <w:rtl/>
          <w:lang w:bidi="ar-DZ"/>
        </w:rPr>
      </w:pPr>
      <w:r w:rsidRPr="00122111">
        <w:rPr>
          <w:sz w:val="48"/>
          <w:szCs w:val="48"/>
          <w:rtl/>
          <w:lang w:val="fr-FR" w:bidi="ar-DZ"/>
        </w:rPr>
        <w:t>ا</w:t>
      </w:r>
      <w:r w:rsidRPr="00A0034B">
        <w:rPr>
          <w:color w:val="8064A2" w:themeColor="accent4"/>
          <w:sz w:val="48"/>
          <w:szCs w:val="48"/>
          <w:rtl/>
          <w:lang w:val="fr-FR" w:bidi="ar-DZ"/>
        </w:rPr>
        <w:t xml:space="preserve">لمطلب </w:t>
      </w:r>
      <w:r w:rsidR="00FD6826" w:rsidRPr="00A0034B">
        <w:rPr>
          <w:rFonts w:hint="cs"/>
          <w:color w:val="8064A2" w:themeColor="accent4"/>
          <w:sz w:val="48"/>
          <w:szCs w:val="48"/>
          <w:rtl/>
          <w:lang w:bidi="ar-DZ"/>
        </w:rPr>
        <w:t xml:space="preserve"> الثاني   خصائص الثقة التنظيمية</w:t>
      </w:r>
      <w:r w:rsidR="00FD6826" w:rsidRPr="00122111">
        <w:rPr>
          <w:rFonts w:hint="cs"/>
          <w:sz w:val="48"/>
          <w:szCs w:val="48"/>
          <w:rtl/>
          <w:lang w:bidi="ar-DZ"/>
        </w:rPr>
        <w:t xml:space="preserve">   </w:t>
      </w:r>
    </w:p>
    <w:p w:rsidR="001B55B0" w:rsidRDefault="00820202" w:rsidP="00FD6826">
      <w:pPr>
        <w:jc w:val="right"/>
        <w:rPr>
          <w:color w:val="4BACC6" w:themeColor="accent5"/>
          <w:sz w:val="48"/>
          <w:szCs w:val="48"/>
          <w:rtl/>
          <w:lang w:bidi="ar-DZ"/>
        </w:rPr>
      </w:pPr>
      <w:r w:rsidRPr="00A0034B">
        <w:rPr>
          <w:color w:val="4BACC6" w:themeColor="accent5"/>
          <w:sz w:val="48"/>
          <w:szCs w:val="48"/>
          <w:rtl/>
          <w:lang w:val="fr-FR" w:bidi="ar-DZ"/>
        </w:rPr>
        <w:t xml:space="preserve">المطلب </w:t>
      </w:r>
      <w:r w:rsidR="00FD6826" w:rsidRPr="00A0034B">
        <w:rPr>
          <w:rFonts w:hint="cs"/>
          <w:color w:val="4BACC6" w:themeColor="accent5"/>
          <w:sz w:val="48"/>
          <w:szCs w:val="48"/>
          <w:rtl/>
          <w:lang w:bidi="ar-DZ"/>
        </w:rPr>
        <w:t xml:space="preserve"> الثاني      انواع الثقة التنظيمية</w:t>
      </w:r>
    </w:p>
    <w:p w:rsidR="006A0EE2" w:rsidRPr="006A0EE2" w:rsidRDefault="006A0EE2" w:rsidP="00FD6826">
      <w:pPr>
        <w:jc w:val="right"/>
        <w:rPr>
          <w:color w:val="4BACC6" w:themeColor="accent5"/>
          <w:sz w:val="72"/>
          <w:szCs w:val="72"/>
          <w:rtl/>
          <w:lang w:bidi="ar-DZ"/>
        </w:rPr>
      </w:pPr>
      <w:r w:rsidRPr="006A0EE2">
        <w:rPr>
          <w:rFonts w:hint="cs"/>
          <w:color w:val="C0504D" w:themeColor="accent2"/>
          <w:sz w:val="72"/>
          <w:szCs w:val="72"/>
          <w:rtl/>
          <w:lang w:bidi="ar-DZ"/>
        </w:rPr>
        <w:t>الخاتمة</w:t>
      </w:r>
      <w:r w:rsidRPr="006A0EE2">
        <w:rPr>
          <w:rFonts w:hint="cs"/>
          <w:color w:val="4BACC6" w:themeColor="accent5"/>
          <w:sz w:val="72"/>
          <w:szCs w:val="72"/>
          <w:rtl/>
          <w:lang w:bidi="ar-DZ"/>
        </w:rPr>
        <w:t xml:space="preserve"> </w:t>
      </w:r>
    </w:p>
    <w:p w:rsidR="001B55B0" w:rsidRDefault="001B55B0" w:rsidP="00FD6826">
      <w:pPr>
        <w:jc w:val="right"/>
        <w:rPr>
          <w:color w:val="4BACC6" w:themeColor="accent5"/>
          <w:sz w:val="48"/>
          <w:szCs w:val="48"/>
          <w:rtl/>
          <w:lang w:bidi="ar-DZ"/>
        </w:rPr>
      </w:pPr>
    </w:p>
    <w:p w:rsidR="001B55B0" w:rsidRDefault="001B55B0" w:rsidP="00FD6826">
      <w:pPr>
        <w:jc w:val="right"/>
        <w:rPr>
          <w:color w:val="4BACC6" w:themeColor="accent5"/>
          <w:sz w:val="48"/>
          <w:szCs w:val="48"/>
          <w:rtl/>
          <w:lang w:bidi="ar-DZ"/>
        </w:rPr>
      </w:pPr>
    </w:p>
    <w:p w:rsidR="001B55B0" w:rsidRDefault="001B55B0" w:rsidP="00FD6826">
      <w:pPr>
        <w:jc w:val="right"/>
        <w:rPr>
          <w:color w:val="4BACC6" w:themeColor="accent5"/>
          <w:sz w:val="48"/>
          <w:szCs w:val="48"/>
          <w:rtl/>
          <w:lang w:bidi="ar-DZ"/>
        </w:rPr>
      </w:pPr>
    </w:p>
    <w:p w:rsidR="001B55B0" w:rsidRDefault="001B55B0" w:rsidP="00FD6826">
      <w:pPr>
        <w:jc w:val="right"/>
        <w:rPr>
          <w:color w:val="4BACC6" w:themeColor="accent5"/>
          <w:sz w:val="48"/>
          <w:szCs w:val="48"/>
          <w:rtl/>
          <w:lang w:bidi="ar-DZ"/>
        </w:rPr>
      </w:pPr>
    </w:p>
    <w:p w:rsidR="001B55B0" w:rsidRDefault="001B55B0" w:rsidP="00FD6826">
      <w:pPr>
        <w:jc w:val="right"/>
        <w:rPr>
          <w:color w:val="4BACC6" w:themeColor="accent5"/>
          <w:sz w:val="48"/>
          <w:szCs w:val="48"/>
          <w:rtl/>
          <w:lang w:bidi="ar-DZ"/>
        </w:rPr>
      </w:pPr>
    </w:p>
    <w:p w:rsidR="001B55B0" w:rsidRDefault="001B55B0" w:rsidP="00FD6826">
      <w:pPr>
        <w:jc w:val="right"/>
        <w:rPr>
          <w:color w:val="4BACC6" w:themeColor="accent5"/>
          <w:sz w:val="48"/>
          <w:szCs w:val="48"/>
          <w:rtl/>
          <w:lang w:bidi="ar-DZ"/>
        </w:rPr>
      </w:pPr>
    </w:p>
    <w:p w:rsidR="001B55B0" w:rsidRDefault="001B55B0" w:rsidP="00FD6826">
      <w:pPr>
        <w:jc w:val="right"/>
        <w:rPr>
          <w:color w:val="4BACC6" w:themeColor="accent5"/>
          <w:sz w:val="48"/>
          <w:szCs w:val="48"/>
          <w:rtl/>
          <w:lang w:bidi="ar-DZ"/>
        </w:rPr>
      </w:pPr>
    </w:p>
    <w:p w:rsidR="00FD6826" w:rsidRPr="001B55B0" w:rsidRDefault="001B55B0" w:rsidP="00FD6826">
      <w:pPr>
        <w:jc w:val="right"/>
        <w:rPr>
          <w:sz w:val="72"/>
          <w:szCs w:val="72"/>
          <w:rtl/>
          <w:lang w:bidi="ar-DZ"/>
        </w:rPr>
      </w:pPr>
      <w:r w:rsidRPr="001B55B0">
        <w:rPr>
          <w:rFonts w:hint="cs"/>
          <w:color w:val="4BACC6" w:themeColor="accent5"/>
          <w:sz w:val="72"/>
          <w:szCs w:val="72"/>
          <w:rtl/>
          <w:lang w:bidi="ar-DZ"/>
        </w:rPr>
        <w:t>المقدمة</w:t>
      </w:r>
      <w:r w:rsidR="00FD6826" w:rsidRPr="001B55B0">
        <w:rPr>
          <w:rFonts w:hint="cs"/>
          <w:sz w:val="72"/>
          <w:szCs w:val="72"/>
          <w:rtl/>
          <w:lang w:bidi="ar-DZ"/>
        </w:rPr>
        <w:t xml:space="preserve">   </w:t>
      </w:r>
    </w:p>
    <w:p w:rsidR="00D70369" w:rsidRPr="00FD6826" w:rsidRDefault="00FD6826" w:rsidP="00D70369">
      <w:pPr>
        <w:jc w:val="center"/>
        <w:rPr>
          <w:sz w:val="60"/>
          <w:szCs w:val="60"/>
          <w:rtl/>
          <w:lang w:bidi="ar-DZ"/>
        </w:rPr>
      </w:pPr>
      <w:r>
        <w:rPr>
          <w:rFonts w:hint="cs"/>
          <w:sz w:val="60"/>
          <w:szCs w:val="60"/>
          <w:rtl/>
          <w:lang w:bidi="ar-DZ"/>
        </w:rPr>
        <w:t xml:space="preserve">نظرا لاهمية الثقة التنظيمية باعتبارها من المحددات الرئيسية لنجاح المنظمات او فشلها و ذلك بافتراض ان هناك علاقة ارتباطية بين نجاح المنظمات و تركيزها على القيم و المفاهيم التي تدفع الافراد الى الالتزام و العمل الجاد و الابداع و المشاركة في اتخاذ القرارات و المحافظة على قوة المنظمة و جودة الخدمات فيها و الاستجابة السريعة لما تتطلبه بيئة العمل داخلها لذا كان الاجدربنا  ان  نعرف بهذا الكائن التنظيمي و التعرف عليه عن قريب بما يتوافر لدينا في جانبه النظري </w:t>
      </w:r>
    </w:p>
    <w:p w:rsidR="00FD6826" w:rsidRDefault="00FD6826" w:rsidP="00FD6826">
      <w:pPr>
        <w:jc w:val="right"/>
        <w:rPr>
          <w:sz w:val="72"/>
          <w:szCs w:val="72"/>
          <w:rtl/>
          <w:lang w:bidi="ar-DZ"/>
        </w:rPr>
      </w:pPr>
    </w:p>
    <w:p w:rsidR="00FD6826" w:rsidRPr="00FD6826" w:rsidRDefault="00FD6826" w:rsidP="00FD6826">
      <w:pPr>
        <w:jc w:val="right"/>
        <w:rPr>
          <w:sz w:val="56"/>
          <w:szCs w:val="56"/>
          <w:rtl/>
          <w:lang w:bidi="ar-DZ"/>
        </w:rPr>
      </w:pPr>
    </w:p>
    <w:p w:rsidR="00FD6826" w:rsidRDefault="00FD6826" w:rsidP="00FD6826">
      <w:pPr>
        <w:jc w:val="center"/>
        <w:rPr>
          <w:sz w:val="72"/>
          <w:szCs w:val="72"/>
          <w:rtl/>
          <w:lang w:bidi="ar-DZ"/>
        </w:rPr>
      </w:pPr>
      <w:r>
        <w:t xml:space="preserve"> .</w:t>
      </w:r>
    </w:p>
    <w:p w:rsidR="00FD6826" w:rsidRPr="00212F69" w:rsidRDefault="00FD6826" w:rsidP="00FD6826">
      <w:pPr>
        <w:jc w:val="right"/>
        <w:rPr>
          <w:color w:val="FF0000"/>
          <w:sz w:val="52"/>
          <w:szCs w:val="52"/>
          <w:rtl/>
          <w:lang w:bidi="ar-DZ"/>
        </w:rPr>
      </w:pPr>
    </w:p>
    <w:p w:rsidR="00FD6826" w:rsidRPr="00212F69" w:rsidRDefault="0022750E" w:rsidP="00FD6826">
      <w:pPr>
        <w:jc w:val="right"/>
        <w:rPr>
          <w:color w:val="FF0000"/>
          <w:sz w:val="52"/>
          <w:szCs w:val="52"/>
          <w:rtl/>
          <w:lang w:bidi="ar-DZ"/>
        </w:rPr>
      </w:pPr>
      <w:r w:rsidRPr="00212F69">
        <w:rPr>
          <w:color w:val="FF0000"/>
          <w:sz w:val="52"/>
          <w:szCs w:val="52"/>
          <w:rtl/>
          <w:lang w:val="fr-FR" w:bidi="ar-DZ"/>
        </w:rPr>
        <w:t xml:space="preserve">المبحث الأول </w:t>
      </w:r>
    </w:p>
    <w:p w:rsidR="00D70369" w:rsidRDefault="00D70369" w:rsidP="0022750E">
      <w:pPr>
        <w:jc w:val="right"/>
        <w:rPr>
          <w:sz w:val="44"/>
          <w:szCs w:val="44"/>
          <w:rtl/>
          <w:lang w:bidi="ar-DZ"/>
        </w:rPr>
      </w:pPr>
      <w:r w:rsidRPr="00212F69">
        <w:rPr>
          <w:rFonts w:hint="cs"/>
          <w:color w:val="FF0000"/>
          <w:sz w:val="52"/>
          <w:szCs w:val="52"/>
          <w:rtl/>
          <w:lang w:bidi="ar-DZ"/>
        </w:rPr>
        <w:t xml:space="preserve"> </w:t>
      </w:r>
      <w:r w:rsidR="0022750E" w:rsidRPr="00212F69">
        <w:rPr>
          <w:color w:val="FF0000"/>
          <w:sz w:val="52"/>
          <w:szCs w:val="52"/>
          <w:rtl/>
          <w:lang w:val="fr-FR" w:bidi="ar-DZ"/>
        </w:rPr>
        <w:t>المطلب الأول</w:t>
      </w:r>
      <w:r w:rsidR="0022750E">
        <w:rPr>
          <w:sz w:val="44"/>
          <w:szCs w:val="44"/>
          <w:rtl/>
          <w:lang w:val="fr-FR" w:bidi="ar-DZ"/>
        </w:rPr>
        <w:t xml:space="preserve"> </w:t>
      </w:r>
      <w:r>
        <w:rPr>
          <w:rFonts w:hint="cs"/>
          <w:sz w:val="44"/>
          <w:szCs w:val="44"/>
          <w:rtl/>
          <w:lang w:bidi="ar-DZ"/>
        </w:rPr>
        <w:t xml:space="preserve"> </w:t>
      </w:r>
    </w:p>
    <w:p w:rsidR="00D70369" w:rsidRDefault="00D70369" w:rsidP="00FD6826">
      <w:pPr>
        <w:jc w:val="right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</w:t>
      </w:r>
    </w:p>
    <w:p w:rsidR="00D70369" w:rsidRDefault="00D70369" w:rsidP="00FD6826">
      <w:pPr>
        <w:jc w:val="right"/>
        <w:rPr>
          <w:sz w:val="44"/>
          <w:szCs w:val="44"/>
          <w:rtl/>
          <w:lang w:bidi="ar-DZ"/>
        </w:rPr>
      </w:pPr>
    </w:p>
    <w:p w:rsidR="00D70369" w:rsidRPr="00212F69" w:rsidRDefault="00D70369" w:rsidP="00FD6826">
      <w:pPr>
        <w:jc w:val="right"/>
        <w:rPr>
          <w:color w:val="FF0000"/>
          <w:sz w:val="44"/>
          <w:szCs w:val="44"/>
          <w:rtl/>
          <w:lang w:bidi="ar-DZ"/>
        </w:rPr>
      </w:pPr>
      <w:r w:rsidRPr="00212F69">
        <w:rPr>
          <w:rFonts w:hint="cs"/>
          <w:color w:val="FF0000"/>
          <w:sz w:val="44"/>
          <w:szCs w:val="44"/>
          <w:rtl/>
          <w:lang w:bidi="ar-DZ"/>
        </w:rPr>
        <w:t xml:space="preserve">مفهوم الثقة التنظيمية </w:t>
      </w:r>
    </w:p>
    <w:p w:rsidR="00FD6826" w:rsidRDefault="00D70369" w:rsidP="00D70369">
      <w:pPr>
        <w:jc w:val="right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>لقد اصبحت المؤسسة تتصف بدرجة عالية من التفاعلات البشرية وتبادل المعلومات و المصالح و شمولية الفكر و الجهد لحل المشكلات التنظيمية الامر الذي اضحى معه وجود مناخ من الثقة اساسا لنجاح العلاقات  الفردية و الجماعية داخل المؤسسة و من الرغم من اهمية الثقة التنظيمية الا انها صعبة الانتاج نوعا ما اذ ان بناء الثقة التنظيمية ةيستغرق وقتا طويلا  و لكن يمكن ان تنتهي في اي لحظة لذا تحتاج المؤسسة ان تجهز نفسها ليس فقط لكسب الثقة بل لحفظ عليها .</w:t>
      </w:r>
    </w:p>
    <w:p w:rsidR="00D70369" w:rsidRDefault="00D70369" w:rsidP="00D70369">
      <w:pPr>
        <w:jc w:val="right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الثقة ليست مصطلح بسيط ل الفهم  فهي تتطلب العديد من العوامل التي يجب ان تاخذ بعين الاعتبار عند دراستها اذ لا يوجد اتفاق بين الباحثين حول تعريف شامل و موحد لثقة و قلة هذا الاتفاق تعود التركيب المعقد لهذا المفهوم و الذي لا يمهد لاعطاء صورة متكاملة و يمكن توضيح مفهوم الثقة التنظيمية فيما يلي </w:t>
      </w:r>
    </w:p>
    <w:p w:rsidR="00D70369" w:rsidRDefault="00D70369" w:rsidP="00D70369">
      <w:pPr>
        <w:jc w:val="right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تعرف الثقة التنظيمية ب انها حالة نفسية تشتمل على نية قبول و القابلية للتاثر استنادا الى التوقعات الايجابية لنوايا او سلوك شخص اخر هذا من  جهة و من جهة اخرى يمكن النظر للثقة التنظيمية على انها اعتقاد الفرد بان شخص اخر يبذل جهودا بنية حسنة للتصرف وفقا لاي التزامات سواء كانت صريحة او ضمنية و هو صادق </w:t>
      </w:r>
    </w:p>
    <w:p w:rsidR="00D70369" w:rsidRDefault="00D70369" w:rsidP="00D70369">
      <w:pPr>
        <w:jc w:val="right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و هناك من الباحثين من عرف الثقة التنظيمية بانها الرغبة في زيادة استثمار طرف لطرف اخر بناء على التوقعات الايجابية الناتجة عن تفاعلات المتبادلة الايجابية السابقة و بعبارة اخرى التفاعل المتبادل بين العاملين و اصحاب العمل في انجاز مهامهم </w:t>
      </w:r>
      <w:r w:rsidR="007B4D79">
        <w:rPr>
          <w:sz w:val="44"/>
          <w:szCs w:val="44"/>
          <w:rtl/>
          <w:lang w:val="fr-FR" w:bidi="ar-DZ"/>
        </w:rPr>
        <w:t>2</w:t>
      </w:r>
    </w:p>
    <w:p w:rsidR="00D70369" w:rsidRDefault="00D70369" w:rsidP="00D70369">
      <w:pPr>
        <w:jc w:val="center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و تعرف ايضا بانها اعتماد شخص على شخص اخر تحت ظروف من المخاطرة من اجل تحقيق هدف غير محدد </w:t>
      </w:r>
    </w:p>
    <w:p w:rsidR="00D70369" w:rsidRDefault="00D70369" w:rsidP="00D70369">
      <w:pPr>
        <w:jc w:val="center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و يعرف روتر الثقة بانها التوقع الذي يحمله الفرد و الجماعة بان الوعود المكتوبة او الكلامبة من الاخرين سواء كانو افراد او جماعات يمكن الاعتماد عليها </w:t>
      </w:r>
      <w:r w:rsidR="00295830">
        <w:rPr>
          <w:sz w:val="44"/>
          <w:szCs w:val="44"/>
          <w:rtl/>
          <w:lang w:val="fr-FR" w:bidi="ar-DZ"/>
        </w:rPr>
        <w:t>1</w:t>
      </w:r>
    </w:p>
    <w:p w:rsidR="00D70369" w:rsidRDefault="00D70369" w:rsidP="00D70369">
      <w:pPr>
        <w:jc w:val="center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و تعرف ايضا انها توقعات و تصورات الافراد و الجماعات ان الوعود و القرارات يمكن المتخذة يمكن الاعتماد عليها مما يحقق النتائد المرغوبة و المصالح المشتركة ا جميع الاطراف </w:t>
      </w:r>
    </w:p>
    <w:p w:rsidR="00D70369" w:rsidRDefault="00D70369" w:rsidP="00D70369">
      <w:pPr>
        <w:jc w:val="center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كما تعرف ب الايمان العام و الثقة بنوعية و قابلية اشخاص معينين مثل (زملاء العمل والرئيس المباشر) او مجموعات معينة مثل الادارة العليا و الرغبة في الاعتماد عليهم على اساس تصرفاتهم كما هو متوقع منهم فضلا عن عدم الاهتمام بمراقبة و متابعة سلوكهم بهذا الخصوص </w:t>
      </w:r>
      <w:r w:rsidR="007B4D79">
        <w:rPr>
          <w:sz w:val="44"/>
          <w:szCs w:val="44"/>
          <w:rtl/>
          <w:lang w:val="fr-FR" w:bidi="ar-DZ"/>
        </w:rPr>
        <w:t>5</w:t>
      </w:r>
    </w:p>
    <w:p w:rsidR="00D70369" w:rsidRDefault="00D70369" w:rsidP="00D70369">
      <w:pPr>
        <w:rPr>
          <w:sz w:val="72"/>
          <w:szCs w:val="72"/>
          <w:rtl/>
          <w:lang w:bidi="ar-DZ"/>
        </w:rPr>
      </w:pPr>
    </w:p>
    <w:p w:rsidR="00D70369" w:rsidRPr="00B46EE3" w:rsidRDefault="0022750E" w:rsidP="00D70369">
      <w:pPr>
        <w:rPr>
          <w:color w:val="E36C0A" w:themeColor="accent6" w:themeShade="BF"/>
          <w:sz w:val="72"/>
          <w:szCs w:val="72"/>
          <w:rtl/>
          <w:lang w:bidi="ar-DZ"/>
        </w:rPr>
      </w:pPr>
      <w:r w:rsidRPr="00B46EE3">
        <w:rPr>
          <w:color w:val="E36C0A" w:themeColor="accent6" w:themeShade="BF"/>
          <w:sz w:val="72"/>
          <w:szCs w:val="72"/>
          <w:rtl/>
          <w:lang w:val="fr-FR" w:bidi="ar-DZ"/>
        </w:rPr>
        <w:t xml:space="preserve">المطلب </w:t>
      </w:r>
      <w:r w:rsidR="00D70369" w:rsidRPr="00B46EE3">
        <w:rPr>
          <w:rFonts w:hint="cs"/>
          <w:color w:val="E36C0A" w:themeColor="accent6" w:themeShade="BF"/>
          <w:sz w:val="72"/>
          <w:szCs w:val="72"/>
          <w:rtl/>
          <w:lang w:bidi="ar-DZ"/>
        </w:rPr>
        <w:t xml:space="preserve"> الثاني نشاة و تطور الثقة التنظيمية</w:t>
      </w:r>
    </w:p>
    <w:p w:rsidR="00D70369" w:rsidRDefault="00D70369" w:rsidP="00D70369">
      <w:pPr>
        <w:jc w:val="center"/>
        <w:rPr>
          <w:sz w:val="72"/>
          <w:szCs w:val="72"/>
          <w:rtl/>
          <w:lang w:bidi="ar-DZ"/>
        </w:rPr>
      </w:pPr>
    </w:p>
    <w:p w:rsidR="00D70369" w:rsidRDefault="00D70369" w:rsidP="00FD6826">
      <w:pPr>
        <w:jc w:val="right"/>
        <w:rPr>
          <w:sz w:val="52"/>
          <w:szCs w:val="52"/>
          <w:rtl/>
          <w:lang w:bidi="ar-DZ"/>
        </w:rPr>
      </w:pPr>
      <w:r>
        <w:rPr>
          <w:rFonts w:hint="cs"/>
          <w:sz w:val="52"/>
          <w:szCs w:val="52"/>
          <w:rtl/>
          <w:lang w:bidi="ar-DZ"/>
        </w:rPr>
        <w:t xml:space="preserve">ان مفهوم الثقة تطور مع التطور الفكر الاداري و التنظيمي اذ ركزت المدرسة التقليدية على الجوانب الرسمية في العلاقات التنظيمية السائدة ( السلطة تقسيم العمل نطاق الاشراف )  </w:t>
      </w:r>
    </w:p>
    <w:p w:rsidR="00D70369" w:rsidRDefault="00D70369" w:rsidP="00D70369">
      <w:pPr>
        <w:jc w:val="right"/>
        <w:rPr>
          <w:sz w:val="52"/>
          <w:szCs w:val="52"/>
          <w:rtl/>
          <w:lang w:bidi="ar-DZ"/>
        </w:rPr>
      </w:pPr>
      <w:r>
        <w:rPr>
          <w:rFonts w:hint="cs"/>
          <w:sz w:val="52"/>
          <w:szCs w:val="52"/>
          <w:rtl/>
          <w:lang w:bidi="ar-DZ"/>
        </w:rPr>
        <w:t xml:space="preserve">و بالرغم من الجذور التاريخية للنشاة الموضوع ثقة و تطويرها يعود الى عقود بعيدة لكن اهتمام العلمي كان في الخمسينات من القرن الماضي بوصفها موضوعا رئيسيا في علم النفس ف الافراد يختلفون في ميولهم للثقة في الاخرين و ان هذه الميول تنشا منذ الطفولة المبكرة و شخصياتهم و تجاربهم في الحياة حسب ايركسون </w:t>
      </w:r>
      <w:r w:rsidR="007C39F8">
        <w:rPr>
          <w:sz w:val="52"/>
          <w:szCs w:val="52"/>
          <w:rtl/>
          <w:lang w:val="fr-FR" w:bidi="ar-DZ"/>
        </w:rPr>
        <w:t>2</w:t>
      </w:r>
    </w:p>
    <w:p w:rsidR="00D70369" w:rsidRDefault="00D70369" w:rsidP="00D70369">
      <w:pPr>
        <w:jc w:val="right"/>
        <w:rPr>
          <w:sz w:val="52"/>
          <w:szCs w:val="52"/>
          <w:rtl/>
          <w:lang w:bidi="ar-DZ"/>
        </w:rPr>
      </w:pPr>
      <w:r>
        <w:rPr>
          <w:rFonts w:hint="cs"/>
          <w:sz w:val="52"/>
          <w:szCs w:val="52"/>
          <w:rtl/>
          <w:lang w:bidi="ar-DZ"/>
        </w:rPr>
        <w:t xml:space="preserve">في حين ان المدرسة الانسانية اهتمت ب الجوانب الغير رسمية و اولت عناية خاصة ب العنصر البشري كما اكد برنارد على اهمية النشاط التعاوني بين الافراد و اعتبره العنصر الاساسي في تحقيق الاهداف . </w:t>
      </w:r>
      <w:r w:rsidR="00A559A0">
        <w:rPr>
          <w:sz w:val="52"/>
          <w:szCs w:val="52"/>
          <w:rtl/>
          <w:lang w:val="fr-FR" w:bidi="ar-DZ"/>
        </w:rPr>
        <w:t>4</w:t>
      </w:r>
    </w:p>
    <w:p w:rsidR="00D70369" w:rsidRDefault="00D70369" w:rsidP="00D70369">
      <w:pPr>
        <w:jc w:val="right"/>
        <w:rPr>
          <w:sz w:val="52"/>
          <w:szCs w:val="52"/>
          <w:rtl/>
          <w:lang w:bidi="ar-DZ"/>
        </w:rPr>
      </w:pPr>
      <w:r>
        <w:rPr>
          <w:rFonts w:hint="cs"/>
          <w:sz w:val="52"/>
          <w:szCs w:val="52"/>
          <w:rtl/>
          <w:lang w:bidi="ar-DZ"/>
        </w:rPr>
        <w:t xml:space="preserve">اما المداخل الحديثة  في الفكر الاداري و التنظيمي فقد ازداد اهتماما بمفهوم الثقة التنظيمية خلال تلك المرحلة حيث اكد ت نظرية زاد اليابانية على ثلاث مرتكزات اساسية متمثلة في الثقة المهارة المودة اذ كانت الثقة احدى المبادئ الاساسية لبناء هذه النظرية و تجدر الاشارة الى ان دراسة الثقة اخذت تتطور على المستوى الفردي و الجماعي و التنظيمي نظرا لاهمية الثقة المتبادلة في تحسين العلاقات و تبادل المعلومات و الاراء و الافكار المبدعة و قدرتها على تحقيق التكاثف و التعاضد لانجاز الاهداف المشتركة   </w:t>
      </w:r>
    </w:p>
    <w:p w:rsidR="00D70369" w:rsidRDefault="0022750E" w:rsidP="00D70369">
      <w:pPr>
        <w:jc w:val="right"/>
        <w:rPr>
          <w:sz w:val="72"/>
          <w:szCs w:val="72"/>
          <w:rtl/>
          <w:lang w:val="fr-FR" w:bidi="ar-DZ"/>
        </w:rPr>
      </w:pPr>
      <w:r w:rsidRPr="00200C97">
        <w:rPr>
          <w:color w:val="C0504D" w:themeColor="accent2"/>
          <w:sz w:val="72"/>
          <w:szCs w:val="72"/>
          <w:rtl/>
          <w:lang w:val="fr-FR" w:bidi="ar-DZ"/>
        </w:rPr>
        <w:t xml:space="preserve">المطلب </w:t>
      </w:r>
      <w:r w:rsidR="00D70369" w:rsidRPr="00200C97">
        <w:rPr>
          <w:rFonts w:hint="cs"/>
          <w:color w:val="C0504D" w:themeColor="accent2"/>
          <w:sz w:val="72"/>
          <w:szCs w:val="72"/>
          <w:rtl/>
          <w:lang w:val="fr-FR" w:bidi="ar-DZ"/>
        </w:rPr>
        <w:t xml:space="preserve"> الثالث  اهمية الثقة التنظيمية</w:t>
      </w:r>
      <w:r w:rsidR="00D70369">
        <w:rPr>
          <w:rFonts w:hint="cs"/>
          <w:sz w:val="72"/>
          <w:szCs w:val="72"/>
          <w:rtl/>
          <w:lang w:val="fr-FR" w:bidi="ar-DZ"/>
        </w:rPr>
        <w:t xml:space="preserve"> </w:t>
      </w:r>
    </w:p>
    <w:p w:rsidR="00D70369" w:rsidRDefault="00D70369" w:rsidP="00D70369">
      <w:pPr>
        <w:jc w:val="right"/>
        <w:rPr>
          <w:sz w:val="52"/>
          <w:szCs w:val="52"/>
          <w:rtl/>
          <w:lang w:val="fr-FR" w:bidi="ar-DZ"/>
        </w:rPr>
      </w:pPr>
      <w:r>
        <w:rPr>
          <w:rFonts w:hint="cs"/>
          <w:sz w:val="52"/>
          <w:szCs w:val="52"/>
          <w:rtl/>
          <w:lang w:val="fr-FR" w:bidi="ar-DZ"/>
        </w:rPr>
        <w:t xml:space="preserve">ل الثقة التنظيمية اهمية كبيرة بين الافراد و المنظمة فهي عامل مهم في تحقيق التوازن و التكامل للمنظمة </w:t>
      </w:r>
    </w:p>
    <w:p w:rsidR="00D70369" w:rsidRDefault="00D70369" w:rsidP="00D70369">
      <w:pPr>
        <w:jc w:val="right"/>
        <w:rPr>
          <w:sz w:val="52"/>
          <w:szCs w:val="52"/>
          <w:rtl/>
          <w:lang w:val="fr-FR" w:bidi="ar-DZ"/>
        </w:rPr>
      </w:pPr>
      <w:r>
        <w:rPr>
          <w:rFonts w:hint="cs"/>
          <w:sz w:val="52"/>
          <w:szCs w:val="52"/>
          <w:rtl/>
          <w:lang w:val="fr-FR" w:bidi="ar-DZ"/>
        </w:rPr>
        <w:t xml:space="preserve">ان بناء الثقة التنظيمية له تاثير كبير على مخرجات العمل داخل المنظمة فقد اثبتت معظم الدراسات وجود علاقة موجبة و معنوية بين الثقة وكل من الاداء و سلوك المواطنة التنظيمية و الابداع في حيث اثبتت دراسات اخرى وجود علاقة عكسية بين الثقة و كلا من دوران العمل و الغياب و الصراع اذ زادت ثقة الافراد ب المنظمة قل دوران العمل و الصراع بين الافراد داخل المنظمة </w:t>
      </w:r>
    </w:p>
    <w:p w:rsidR="00D70369" w:rsidRDefault="00D70369" w:rsidP="00D70369">
      <w:pPr>
        <w:jc w:val="right"/>
        <w:rPr>
          <w:sz w:val="52"/>
          <w:szCs w:val="52"/>
          <w:rtl/>
          <w:lang w:val="fr-FR" w:bidi="ar-DZ"/>
        </w:rPr>
      </w:pPr>
      <w:r>
        <w:rPr>
          <w:rFonts w:hint="cs"/>
          <w:sz w:val="52"/>
          <w:szCs w:val="52"/>
          <w:rtl/>
          <w:lang w:val="fr-FR" w:bidi="ar-DZ"/>
        </w:rPr>
        <w:t xml:space="preserve">و من جهة اخرى ان الثقة عامل اساسي و رئيسي لفهم السلوك الفردي و الجماعي بين الافراد و بين السلطات الادارية من حيث التبادل الاقتصادي و الاستقرار السياسي و الاجتماعي  فهي عامل مهم لا بد منه لبروز علاقات اجتماعية ثابتة و مستقرة  </w:t>
      </w:r>
    </w:p>
    <w:p w:rsidR="00D70369" w:rsidRDefault="00D70369" w:rsidP="00D70369">
      <w:pPr>
        <w:jc w:val="right"/>
        <w:rPr>
          <w:sz w:val="52"/>
          <w:szCs w:val="52"/>
          <w:rtl/>
          <w:lang w:val="fr-FR" w:bidi="ar-DZ"/>
        </w:rPr>
      </w:pPr>
      <w:r>
        <w:rPr>
          <w:rFonts w:hint="cs"/>
          <w:sz w:val="52"/>
          <w:szCs w:val="52"/>
          <w:rtl/>
          <w:lang w:val="fr-FR" w:bidi="ar-DZ"/>
        </w:rPr>
        <w:t xml:space="preserve">و هي احد اهم العناصر في حل المشكلات الادارية </w:t>
      </w:r>
    </w:p>
    <w:p w:rsidR="00D70369" w:rsidRDefault="00D70369" w:rsidP="00D70369">
      <w:pPr>
        <w:jc w:val="right"/>
        <w:rPr>
          <w:sz w:val="52"/>
          <w:szCs w:val="52"/>
          <w:rtl/>
          <w:lang w:val="fr-FR" w:bidi="ar-DZ"/>
        </w:rPr>
      </w:pPr>
      <w:r>
        <w:rPr>
          <w:rFonts w:hint="cs"/>
          <w:sz w:val="52"/>
          <w:szCs w:val="52"/>
          <w:rtl/>
          <w:lang w:val="fr-FR" w:bidi="ar-DZ"/>
        </w:rPr>
        <w:t xml:space="preserve">ان ويكس يشير الى اهمية نظر المنظمات الى تبني لستراتيجية الاستثمار في الثقة كما ان الثقة في السلطات التنظيمية تؤثر على العديد من اتجاهات و سلوكات المرؤوسين و ان بناء الثقة التنظيمية اساس لفاعلية و نجاح و تنظيم لكل منظمة اي لا يمكن لاي منظمة ان تحقق اهدافها و نتائج جيدة و ان تستمر دون وجود الثقة بين الافراد العاملين  </w:t>
      </w:r>
    </w:p>
    <w:p w:rsidR="00D70369" w:rsidRPr="00D70369" w:rsidRDefault="00D70369" w:rsidP="00D70369">
      <w:pPr>
        <w:jc w:val="right"/>
        <w:rPr>
          <w:sz w:val="52"/>
          <w:szCs w:val="52"/>
          <w:lang w:val="fr-FR" w:bidi="ar-DZ"/>
        </w:rPr>
      </w:pPr>
      <w:r>
        <w:rPr>
          <w:rFonts w:hint="cs"/>
          <w:sz w:val="52"/>
          <w:szCs w:val="52"/>
          <w:rtl/>
          <w:lang w:val="fr-FR" w:bidi="ar-DZ"/>
        </w:rPr>
        <w:t xml:space="preserve">و يمكن ان نلخص مما سبق انه بدون ثقة لا يمكن للمنظمات ان تستمر في العمل و البقاء ف تكوين الثقة او الثقة و بناؤها في المنظمات يعد شرط اساسي لضمان التفاعل و التبادل بين جميع الاطراف في المنظمة لانجاز الاعمال و المهام و تحقيق الاهداف المرسومة </w:t>
      </w:r>
      <w:r>
        <w:rPr>
          <w:sz w:val="52"/>
          <w:szCs w:val="52"/>
          <w:lang w:val="fr-FR" w:bidi="ar-DZ"/>
        </w:rPr>
        <w:t xml:space="preserve">   </w:t>
      </w:r>
    </w:p>
    <w:p w:rsidR="00D70369" w:rsidRPr="00D70369" w:rsidRDefault="00D70369" w:rsidP="00FD6826">
      <w:pPr>
        <w:jc w:val="right"/>
        <w:rPr>
          <w:sz w:val="52"/>
          <w:szCs w:val="52"/>
          <w:rtl/>
          <w:lang w:bidi="ar-DZ"/>
        </w:rPr>
      </w:pPr>
    </w:p>
    <w:p w:rsidR="00FD6826" w:rsidRPr="000B5B4E" w:rsidRDefault="0022750E" w:rsidP="00FD6826">
      <w:pPr>
        <w:jc w:val="right"/>
        <w:rPr>
          <w:color w:val="365F91" w:themeColor="accent1" w:themeShade="BF"/>
          <w:sz w:val="72"/>
          <w:szCs w:val="72"/>
          <w:rtl/>
          <w:lang w:bidi="ar-DZ"/>
        </w:rPr>
      </w:pPr>
      <w:r w:rsidRPr="000B5B4E">
        <w:rPr>
          <w:color w:val="365F91" w:themeColor="accent1" w:themeShade="BF"/>
          <w:sz w:val="72"/>
          <w:szCs w:val="72"/>
          <w:rtl/>
          <w:lang w:val="fr-FR" w:bidi="ar-DZ"/>
        </w:rPr>
        <w:t xml:space="preserve">المطلب </w:t>
      </w:r>
      <w:r w:rsidR="00D70369" w:rsidRPr="000B5B4E">
        <w:rPr>
          <w:rFonts w:hint="cs"/>
          <w:color w:val="365F91" w:themeColor="accent1" w:themeShade="BF"/>
          <w:sz w:val="72"/>
          <w:szCs w:val="72"/>
          <w:rtl/>
          <w:lang w:bidi="ar-DZ"/>
        </w:rPr>
        <w:t xml:space="preserve"> الرابع ابحاث الثقة التنظيمية و محدداتها </w:t>
      </w:r>
    </w:p>
    <w:p w:rsidR="00D70369" w:rsidRPr="00D70369" w:rsidRDefault="00D70369" w:rsidP="00FD6826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72"/>
          <w:szCs w:val="72"/>
          <w:rtl/>
          <w:lang w:bidi="ar-DZ"/>
        </w:rPr>
        <w:t xml:space="preserve">اولا الثقة ب الرئيس المباشر </w:t>
      </w:r>
    </w:p>
    <w:p w:rsidR="00D70369" w:rsidRDefault="00D70369" w:rsidP="00FD6826">
      <w:pPr>
        <w:jc w:val="right"/>
        <w:rPr>
          <w:sz w:val="48"/>
          <w:szCs w:val="48"/>
          <w:rtl/>
          <w:lang w:bidi="ar-DZ"/>
        </w:rPr>
      </w:pPr>
      <w:r w:rsidRPr="00D70369">
        <w:rPr>
          <w:rFonts w:hint="cs"/>
          <w:sz w:val="48"/>
          <w:szCs w:val="48"/>
          <w:rtl/>
          <w:lang w:bidi="ar-DZ"/>
        </w:rPr>
        <w:t xml:space="preserve">يتمثل في تلك التوقعات الايجابية </w:t>
      </w:r>
      <w:r>
        <w:rPr>
          <w:rFonts w:hint="cs"/>
          <w:sz w:val="48"/>
          <w:szCs w:val="48"/>
          <w:rtl/>
          <w:lang w:bidi="ar-DZ"/>
        </w:rPr>
        <w:t xml:space="preserve"> الواثقة ل المرؤوسين اتجاه مشرفهم في العمل وفقا ل العلاقات المتبادلة بين الطرفين حيث يكتسب المشرف الثقة من خلال توفر فيه خصائص الكفاءة الجدارة الاخلاق الانفتاح على المرؤوس و الاهتمام باحتياجات العمال و العدالة في التعامل معهم </w:t>
      </w:r>
    </w:p>
    <w:p w:rsidR="00D70369" w:rsidRDefault="00D70369" w:rsidP="00FD6826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و تتجزا الى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المبادئ و القيم السائدة التي يتمتع بها الرئيس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الابتكار و تحقيق الذات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محددات الثقة ب الرئيس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النزعة الى الخير و تعني مدى ايمان المرؤوس ان الرئيس المباشر يملك نوايا حسنة اتجاههه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الاستقامة و تعني ان الرئيس يتمسك ب المبادئ الاخلاقية التي تكون مقبولة لدى المرؤوس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القدرة على اداء العمل ب كفاءة 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ثانيا الثقة في زملاء العمل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هي تلك العلاقات التعاونية المتبادلة بين الافراد و العاملين في المؤسسة و ذلك لتحقيق الغايات و الاهداف المشتركة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ثالثا الثقة في الادارة العليا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و تكون في ثقة العاملين في الادارة من خلال اشباع حاجياتهم و رغبتهم و تقوم بتوفير الدعم المادي و المعنوي للعاملين  </w:t>
      </w:r>
    </w:p>
    <w:p w:rsidR="00D70369" w:rsidRPr="003218D9" w:rsidRDefault="00D70369" w:rsidP="00D70369">
      <w:pPr>
        <w:jc w:val="right"/>
        <w:rPr>
          <w:color w:val="C00000"/>
          <w:sz w:val="72"/>
          <w:szCs w:val="72"/>
          <w:rtl/>
          <w:lang w:bidi="ar-DZ"/>
        </w:rPr>
      </w:pPr>
      <w:r w:rsidRPr="003218D9">
        <w:rPr>
          <w:rFonts w:hint="cs"/>
          <w:color w:val="C00000"/>
          <w:sz w:val="72"/>
          <w:szCs w:val="72"/>
          <w:rtl/>
          <w:lang w:bidi="ar-DZ"/>
        </w:rPr>
        <w:t xml:space="preserve">المبحث الثاني </w:t>
      </w:r>
    </w:p>
    <w:p w:rsidR="00D70369" w:rsidRPr="003218D9" w:rsidRDefault="00D70369" w:rsidP="00D70369">
      <w:pPr>
        <w:jc w:val="right"/>
        <w:rPr>
          <w:color w:val="C00000"/>
          <w:sz w:val="72"/>
          <w:szCs w:val="72"/>
          <w:rtl/>
          <w:lang w:bidi="ar-DZ"/>
        </w:rPr>
      </w:pPr>
      <w:r w:rsidRPr="003218D9">
        <w:rPr>
          <w:rFonts w:hint="cs"/>
          <w:color w:val="C00000"/>
          <w:sz w:val="72"/>
          <w:szCs w:val="72"/>
          <w:rtl/>
          <w:lang w:bidi="ar-DZ"/>
        </w:rPr>
        <w:t xml:space="preserve">المطلب الاول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 w:rsidRPr="003218D9">
        <w:rPr>
          <w:rFonts w:hint="cs"/>
          <w:color w:val="1F497D" w:themeColor="text2"/>
          <w:sz w:val="48"/>
          <w:szCs w:val="48"/>
          <w:rtl/>
          <w:lang w:bidi="ar-DZ"/>
        </w:rPr>
        <w:t>فوائد  الثقة التنظيمية</w:t>
      </w:r>
      <w:r>
        <w:rPr>
          <w:rFonts w:hint="cs"/>
          <w:sz w:val="48"/>
          <w:szCs w:val="48"/>
          <w:rtl/>
          <w:lang w:bidi="ar-DZ"/>
        </w:rPr>
        <w:t xml:space="preserve">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1/ تؤدي الثقة الى رفع الروح المعنوية ل الافراد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2/ تعمل على التقليل من التكاليف من  حيث الهياكل التنظيمية ل المراقبة و السيطرة على سلوك الفرد و المجموعة 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3/ تشكل مصدرا هاما للميزة التنافسية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4/تلعب دورا كبيرا في استثمار الوقت من حيث الاتصلات الرسمية و الغير الرسمية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5/الثقة تعمل على تحقيق الرضا الوظيفي و الولاء و الرغبة في البقاء في المنظمة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6/ تؤدي الى المشارطة في اتخاذ اللقرار و تفويض صلاحيات للوصول الى الاهداف المرجوة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7/ تشجيع و دعم الابتكار و التجديد في العمل </w:t>
      </w:r>
      <w:r w:rsidR="007C39F8">
        <w:rPr>
          <w:sz w:val="48"/>
          <w:szCs w:val="48"/>
          <w:rtl/>
          <w:lang w:val="fr-FR" w:bidi="ar-DZ"/>
        </w:rPr>
        <w:t>3</w:t>
      </w:r>
    </w:p>
    <w:p w:rsidR="00D70369" w:rsidRPr="00304D40" w:rsidRDefault="00D70369" w:rsidP="00D70369">
      <w:pPr>
        <w:jc w:val="right"/>
        <w:rPr>
          <w:color w:val="C0504D" w:themeColor="accent2"/>
          <w:sz w:val="72"/>
          <w:szCs w:val="72"/>
          <w:rtl/>
          <w:lang w:bidi="ar-DZ"/>
        </w:rPr>
      </w:pPr>
      <w:r w:rsidRPr="00D22515">
        <w:rPr>
          <w:rFonts w:hint="cs"/>
          <w:color w:val="FFFF00"/>
          <w:sz w:val="72"/>
          <w:szCs w:val="72"/>
          <w:rtl/>
          <w:lang w:bidi="ar-DZ"/>
        </w:rPr>
        <w:t>ا</w:t>
      </w:r>
      <w:r w:rsidRPr="00304D40">
        <w:rPr>
          <w:rFonts w:hint="cs"/>
          <w:color w:val="C0504D" w:themeColor="accent2"/>
          <w:sz w:val="72"/>
          <w:szCs w:val="72"/>
          <w:rtl/>
          <w:lang w:bidi="ar-DZ"/>
        </w:rPr>
        <w:t xml:space="preserve">لمطلب الثاني </w:t>
      </w:r>
    </w:p>
    <w:p w:rsidR="00D70369" w:rsidRPr="00D22515" w:rsidRDefault="00D70369" w:rsidP="00D70369">
      <w:pPr>
        <w:jc w:val="right"/>
        <w:rPr>
          <w:color w:val="9BBB59" w:themeColor="accent3"/>
          <w:sz w:val="72"/>
          <w:szCs w:val="72"/>
          <w:rtl/>
          <w:lang w:bidi="ar-DZ"/>
        </w:rPr>
      </w:pPr>
      <w:r w:rsidRPr="00D22515">
        <w:rPr>
          <w:rFonts w:hint="cs"/>
          <w:color w:val="9BBB59" w:themeColor="accent3"/>
          <w:sz w:val="72"/>
          <w:szCs w:val="72"/>
          <w:rtl/>
          <w:lang w:bidi="ar-DZ"/>
        </w:rPr>
        <w:t xml:space="preserve">خصائص الثقة التنظيمية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1/ الاحسان شعور طرف ما بان الطرف الثاني يحسن اليه ب الخير و يمده ب العطف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2/ الاعتمادية المدى الذي يعتمد فيه شخص على شخص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3/الجدارة امتلاك المهارة و المعرفة و الخبرة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4/الامانة ...المصداقية و النزاهة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5/الانفتاح... اي ليس هناك حجب لالمعلومات   </w:t>
      </w:r>
      <w:r w:rsidR="007C39F8">
        <w:rPr>
          <w:sz w:val="48"/>
          <w:szCs w:val="48"/>
          <w:rtl/>
          <w:lang w:val="fr-FR" w:bidi="ar-DZ"/>
        </w:rPr>
        <w:t>4</w:t>
      </w:r>
    </w:p>
    <w:p w:rsidR="00D70369" w:rsidRPr="0021065F" w:rsidRDefault="00D70369" w:rsidP="00D70369">
      <w:pPr>
        <w:jc w:val="right"/>
        <w:rPr>
          <w:color w:val="C0504D" w:themeColor="accent2"/>
          <w:sz w:val="48"/>
          <w:szCs w:val="48"/>
          <w:rtl/>
          <w:lang w:bidi="ar-DZ"/>
        </w:rPr>
      </w:pPr>
      <w:r w:rsidRPr="0021065F">
        <w:rPr>
          <w:rFonts w:hint="cs"/>
          <w:color w:val="C0504D" w:themeColor="accent2"/>
          <w:sz w:val="48"/>
          <w:szCs w:val="48"/>
          <w:rtl/>
          <w:lang w:bidi="ar-DZ"/>
        </w:rPr>
        <w:t xml:space="preserve">المطلب الثالث </w:t>
      </w:r>
    </w:p>
    <w:p w:rsidR="00D70369" w:rsidRPr="0021065F" w:rsidRDefault="00D70369" w:rsidP="00D70369">
      <w:pPr>
        <w:jc w:val="right"/>
        <w:rPr>
          <w:color w:val="C0504D" w:themeColor="accent2"/>
          <w:sz w:val="48"/>
          <w:szCs w:val="48"/>
          <w:rtl/>
          <w:lang w:bidi="ar-DZ"/>
        </w:rPr>
      </w:pPr>
      <w:r w:rsidRPr="0021065F">
        <w:rPr>
          <w:rFonts w:hint="cs"/>
          <w:color w:val="C0504D" w:themeColor="accent2"/>
          <w:sz w:val="48"/>
          <w:szCs w:val="48"/>
          <w:rtl/>
          <w:lang w:bidi="ar-DZ"/>
        </w:rPr>
        <w:t xml:space="preserve">انواع الثقة التنظيمية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1/ الثقة التعاقدية </w:t>
      </w:r>
    </w:p>
    <w:p w:rsidR="00D70369" w:rsidRDefault="00D70369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ان هذا النوع من الثقة بمجموعات العمل يطلق على المسؤولية و قد وصفع جلاسر بانه الاستعداد لتنفيذ الاتفاق </w:t>
      </w:r>
    </w:p>
    <w:p w:rsidR="00D70369" w:rsidRDefault="00D70369" w:rsidP="00D70369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2/ الثقة المكشوفة </w:t>
      </w:r>
    </w:p>
    <w:p w:rsidR="00D70369" w:rsidRDefault="00D70369" w:rsidP="00D70369">
      <w:pPr>
        <w:jc w:val="right"/>
        <w:rPr>
          <w:sz w:val="48"/>
          <w:szCs w:val="48"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و هو ان نسمح ل الاخرين بمعرفتنا كما نحن او نبقى اشخاص غامضين </w:t>
      </w:r>
    </w:p>
    <w:p w:rsidR="00B26D18" w:rsidRPr="001C1A96" w:rsidRDefault="00B26D18" w:rsidP="00D70369">
      <w:pPr>
        <w:jc w:val="right"/>
        <w:rPr>
          <w:sz w:val="72"/>
          <w:szCs w:val="72"/>
          <w:rtl/>
          <w:lang w:bidi="ar-DZ"/>
        </w:rPr>
      </w:pPr>
      <w:r w:rsidRPr="0021065F">
        <w:rPr>
          <w:rFonts w:hint="cs"/>
          <w:color w:val="C0504D" w:themeColor="accent2"/>
          <w:sz w:val="72"/>
          <w:szCs w:val="72"/>
          <w:rtl/>
          <w:lang w:bidi="ar-DZ"/>
        </w:rPr>
        <w:t>الخاتمة</w:t>
      </w:r>
      <w:r w:rsidRPr="001C1A96">
        <w:rPr>
          <w:rFonts w:hint="cs"/>
          <w:sz w:val="72"/>
          <w:szCs w:val="72"/>
          <w:rtl/>
          <w:lang w:bidi="ar-DZ"/>
        </w:rPr>
        <w:t xml:space="preserve"> </w:t>
      </w:r>
    </w:p>
    <w:p w:rsidR="00B26D18" w:rsidRDefault="00B26D18" w:rsidP="00D70369">
      <w:pPr>
        <w:jc w:val="right"/>
        <w:rPr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في هذا البحث تعرفنا على الثقة التظيمية اذ تعد اساس لنجاح المؤسسات نظرا لاهميتها في غرس روح التضحية و التفاني في العمل و الانتاج و بوجود مناخ من الثقة التنظيمية المتبادلة بين الادارة و العاملين يؤدي حتما الى تحقيق الاهداف التنظيمية بكفاءة </w:t>
      </w:r>
    </w:p>
    <w:p w:rsidR="00D70369" w:rsidRPr="00D70369" w:rsidRDefault="00D70369" w:rsidP="00D70369">
      <w:pPr>
        <w:jc w:val="right"/>
        <w:rPr>
          <w:sz w:val="48"/>
          <w:szCs w:val="48"/>
          <w:rtl/>
          <w:lang w:bidi="ar-DZ"/>
        </w:rPr>
      </w:pPr>
    </w:p>
    <w:p w:rsidR="00D70369" w:rsidRDefault="00D70369" w:rsidP="00FD6826">
      <w:pPr>
        <w:rPr>
          <w:rtl/>
          <w:lang w:bidi="ar-DZ"/>
        </w:rPr>
      </w:pPr>
    </w:p>
    <w:p w:rsidR="00D70369" w:rsidRDefault="00D70369" w:rsidP="00FD6826">
      <w:pPr>
        <w:rPr>
          <w:rtl/>
          <w:lang w:bidi="ar-DZ"/>
        </w:rPr>
      </w:pPr>
    </w:p>
    <w:p w:rsidR="00D70369" w:rsidRDefault="00D70369" w:rsidP="00FD6826">
      <w:pPr>
        <w:rPr>
          <w:rtl/>
          <w:lang w:bidi="ar-DZ"/>
        </w:rPr>
      </w:pPr>
    </w:p>
    <w:p w:rsidR="00D70369" w:rsidRDefault="00D70369" w:rsidP="00FD6826">
      <w:pPr>
        <w:rPr>
          <w:rtl/>
          <w:lang w:bidi="ar-DZ"/>
        </w:rPr>
      </w:pPr>
    </w:p>
    <w:p w:rsidR="00D70369" w:rsidRDefault="00D70369" w:rsidP="00FD6826">
      <w:pPr>
        <w:rPr>
          <w:rtl/>
          <w:lang w:bidi="ar-DZ"/>
        </w:rPr>
      </w:pPr>
    </w:p>
    <w:p w:rsidR="00D70369" w:rsidRDefault="001B3B82" w:rsidP="00FD6826">
      <w:pPr>
        <w:rPr>
          <w:sz w:val="72"/>
          <w:szCs w:val="72"/>
          <w:lang w:val="fr-FR" w:bidi="ar-DZ"/>
        </w:rPr>
      </w:pPr>
      <w:r>
        <w:rPr>
          <w:sz w:val="72"/>
          <w:szCs w:val="72"/>
          <w:rtl/>
          <w:lang w:val="fr-FR" w:bidi="ar-DZ"/>
        </w:rPr>
        <w:t xml:space="preserve">قائمة المراجع : </w:t>
      </w:r>
    </w:p>
    <w:p w:rsidR="009D4BA3" w:rsidRPr="001C3FAD" w:rsidRDefault="001B3B82" w:rsidP="00F70A7D">
      <w:pPr>
        <w:jc w:val="right"/>
        <w:rPr>
          <w:sz w:val="48"/>
          <w:szCs w:val="48"/>
          <w:lang w:bidi="ar-SA"/>
        </w:rPr>
      </w:pPr>
      <w:r w:rsidRPr="001C3FAD">
        <w:rPr>
          <w:color w:val="000000" w:themeColor="text1"/>
          <w:sz w:val="48"/>
          <w:szCs w:val="48"/>
          <w:rtl/>
          <w:lang w:bidi="ar-SA"/>
        </w:rPr>
        <w:t>مجلة الجامعة ال</w:t>
      </w:r>
      <w:r w:rsidRPr="001C3FAD">
        <w:rPr>
          <w:sz w:val="48"/>
          <w:szCs w:val="48"/>
          <w:rtl/>
          <w:lang w:bidi="ar-SA"/>
        </w:rPr>
        <w:t xml:space="preserve">إسلامية للدراسات الاقتصادية والإدارية، المجلد الثاني والعشرون، العدد الثاني، ص165-ص195 يونيو </w:t>
      </w:r>
      <w:r w:rsidRPr="001C3FAD">
        <w:rPr>
          <w:sz w:val="48"/>
          <w:szCs w:val="48"/>
          <w:lang w:bidi="ar-SA"/>
        </w:rPr>
        <w:t xml:space="preserve"> </w:t>
      </w:r>
      <w:r w:rsidRPr="001C3FAD">
        <w:rPr>
          <w:sz w:val="48"/>
          <w:szCs w:val="48"/>
          <w:rtl/>
          <w:lang w:bidi="ar-SA"/>
        </w:rPr>
        <w:t>العلاقة بين الثقة</w:t>
      </w:r>
      <w:r w:rsidRPr="001C3FAD">
        <w:rPr>
          <w:sz w:val="48"/>
          <w:szCs w:val="48"/>
          <w:rtl/>
          <w:lang w:val="fr-FR" w:bidi="ar-SA"/>
        </w:rPr>
        <w:t xml:space="preserve">التنظيمية </w:t>
      </w:r>
      <w:r w:rsidRPr="001C3FAD">
        <w:rPr>
          <w:sz w:val="48"/>
          <w:szCs w:val="48"/>
          <w:rtl/>
          <w:lang w:bidi="ar-SA"/>
        </w:rPr>
        <w:t xml:space="preserve">والالتزام التنظيمي دراسة ميدانية على جامعة الأزهر – غزة د. محمد جودت محمد فارس أستاذ إدارة الأعمال المساعد كلية الاقتصاد والعلوم الإدارية جامعة الأزهر – </w:t>
      </w:r>
    </w:p>
    <w:p w:rsidR="009D4BA3" w:rsidRPr="001C3FAD" w:rsidRDefault="009D4BA3" w:rsidP="00F70A7D">
      <w:pPr>
        <w:jc w:val="right"/>
        <w:rPr>
          <w:sz w:val="48"/>
          <w:szCs w:val="48"/>
          <w:lang w:bidi="ar-DZ"/>
        </w:rPr>
      </w:pPr>
      <w:r w:rsidRPr="001C3FAD">
        <w:rPr>
          <w:rFonts w:cs="Times New Roman"/>
          <w:sz w:val="48"/>
          <w:szCs w:val="48"/>
          <w:rtl/>
          <w:lang w:bidi="ar-DZ"/>
        </w:rPr>
        <w:t>.</w:t>
      </w:r>
      <w:r w:rsidRPr="001C3FAD">
        <w:rPr>
          <w:rFonts w:cs="Times New Roman" w:hint="eastAsia"/>
          <w:sz w:val="48"/>
          <w:szCs w:val="48"/>
          <w:rtl/>
          <w:lang w:bidi="ar-DZ"/>
        </w:rPr>
        <w:t>د</w:t>
      </w:r>
      <w:r w:rsidRPr="001C3FAD">
        <w:rPr>
          <w:rFonts w:cs="Times New Roman"/>
          <w:sz w:val="48"/>
          <w:szCs w:val="48"/>
          <w:rtl/>
          <w:lang w:bidi="ar-DZ"/>
        </w:rPr>
        <w:t>.</w:t>
      </w:r>
      <w:r w:rsidRPr="001C3FAD">
        <w:rPr>
          <w:rFonts w:cs="Times New Roman" w:hint="eastAsia"/>
          <w:sz w:val="48"/>
          <w:szCs w:val="48"/>
          <w:rtl/>
          <w:lang w:bidi="ar-DZ"/>
        </w:rPr>
        <w:t>أميرة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أحمد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الزهيري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أحمد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شعبان،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أثر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العدالة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التنظيمية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على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الثقة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داخل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المنظمات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"</w:t>
      </w:r>
      <w:r w:rsidRPr="001C3FAD">
        <w:rPr>
          <w:rFonts w:cs="Times New Roman" w:hint="eastAsia"/>
          <w:sz w:val="48"/>
          <w:szCs w:val="48"/>
          <w:rtl/>
          <w:lang w:bidi="ar-DZ"/>
        </w:rPr>
        <w:t>دراسة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تطبيقية</w:t>
      </w:r>
      <w:r w:rsidRPr="001C3FAD">
        <w:rPr>
          <w:rFonts w:cs="Times New Roman"/>
          <w:sz w:val="48"/>
          <w:szCs w:val="48"/>
          <w:rtl/>
          <w:lang w:bidi="ar-DZ"/>
        </w:rPr>
        <w:t>"</w:t>
      </w:r>
      <w:r w:rsidRPr="001C3FAD">
        <w:rPr>
          <w:rFonts w:cs="Times New Roman" w:hint="eastAsia"/>
          <w:sz w:val="48"/>
          <w:szCs w:val="48"/>
          <w:rtl/>
          <w:lang w:bidi="ar-DZ"/>
        </w:rPr>
        <w:t>،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المنظمة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العربية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للتنمية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الإدارية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جامعة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الدول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العربية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2018</w:t>
      </w:r>
      <w:r w:rsidRPr="001C3FAD">
        <w:rPr>
          <w:rFonts w:cs="Times New Roman" w:hint="eastAsia"/>
          <w:sz w:val="48"/>
          <w:szCs w:val="48"/>
          <w:rtl/>
          <w:lang w:bidi="ar-DZ"/>
        </w:rPr>
        <w:t>،</w:t>
      </w:r>
    </w:p>
    <w:p w:rsidR="009D4BA3" w:rsidRPr="001C3FAD" w:rsidRDefault="009D4BA3" w:rsidP="00F70A7D">
      <w:pPr>
        <w:jc w:val="right"/>
        <w:rPr>
          <w:sz w:val="48"/>
          <w:szCs w:val="48"/>
          <w:lang w:bidi="ar-DZ"/>
        </w:rPr>
      </w:pP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/>
          <w:sz w:val="48"/>
          <w:szCs w:val="48"/>
          <w:rtl/>
          <w:lang w:val="fr-FR" w:bidi="ar-DZ"/>
        </w:rPr>
        <w:t>ح</w:t>
      </w:r>
      <w:r w:rsidRPr="001C3FAD">
        <w:rPr>
          <w:rFonts w:cs="Times New Roman" w:hint="eastAsia"/>
          <w:sz w:val="48"/>
          <w:szCs w:val="48"/>
          <w:rtl/>
          <w:lang w:bidi="ar-DZ"/>
        </w:rPr>
        <w:t>سين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بن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شيخ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آث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ملويا،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المنتقى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في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قضاء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مجلس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الدولة،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الجزء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3</w:t>
      </w:r>
      <w:r w:rsidRPr="001C3FAD">
        <w:rPr>
          <w:rFonts w:cs="Times New Roman" w:hint="eastAsia"/>
          <w:sz w:val="48"/>
          <w:szCs w:val="48"/>
          <w:rtl/>
          <w:lang w:bidi="ar-DZ"/>
        </w:rPr>
        <w:t>،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دار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هومه،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2009</w:t>
      </w:r>
    </w:p>
    <w:p w:rsidR="009D4BA3" w:rsidRPr="001C3FAD" w:rsidRDefault="009D4BA3" w:rsidP="00F70A7D">
      <w:pPr>
        <w:jc w:val="right"/>
        <w:rPr>
          <w:sz w:val="48"/>
          <w:szCs w:val="48"/>
          <w:lang w:bidi="ar-DZ"/>
        </w:rPr>
      </w:pPr>
      <w:r w:rsidRPr="001C3FAD">
        <w:rPr>
          <w:rFonts w:cs="Times New Roman"/>
          <w:sz w:val="48"/>
          <w:szCs w:val="48"/>
          <w:rtl/>
          <w:lang w:bidi="ar-DZ"/>
        </w:rPr>
        <w:t xml:space="preserve"> .</w:t>
      </w:r>
    </w:p>
    <w:p w:rsidR="00D70369" w:rsidRPr="001C3FAD" w:rsidRDefault="009D4BA3" w:rsidP="00F70A7D">
      <w:pPr>
        <w:jc w:val="right"/>
        <w:rPr>
          <w:sz w:val="48"/>
          <w:szCs w:val="48"/>
          <w:rtl/>
          <w:lang w:bidi="ar-DZ"/>
        </w:rPr>
      </w:pPr>
      <w:r w:rsidRPr="001C3FAD">
        <w:rPr>
          <w:rFonts w:cs="Times New Roman"/>
          <w:sz w:val="48"/>
          <w:szCs w:val="48"/>
          <w:rtl/>
          <w:lang w:bidi="ar-DZ"/>
        </w:rPr>
        <w:t xml:space="preserve">  </w:t>
      </w:r>
      <w:r w:rsidRPr="001C3FAD">
        <w:rPr>
          <w:rFonts w:cs="Times New Roman" w:hint="eastAsia"/>
          <w:sz w:val="48"/>
          <w:szCs w:val="48"/>
          <w:rtl/>
          <w:lang w:bidi="ar-DZ"/>
        </w:rPr>
        <w:t>د</w:t>
      </w:r>
      <w:r w:rsidRPr="001C3FAD">
        <w:rPr>
          <w:rFonts w:cs="Times New Roman"/>
          <w:sz w:val="48"/>
          <w:szCs w:val="48"/>
          <w:rtl/>
          <w:lang w:bidi="ar-DZ"/>
        </w:rPr>
        <w:t xml:space="preserve">. </w:t>
      </w:r>
      <w:r w:rsidRPr="001C3FAD">
        <w:rPr>
          <w:rFonts w:cs="Times New Roman" w:hint="eastAsia"/>
          <w:sz w:val="48"/>
          <w:szCs w:val="48"/>
          <w:rtl/>
          <w:lang w:bidi="ar-DZ"/>
        </w:rPr>
        <w:t>علي،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محمد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الجسار،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الثقة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التنظيمية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وتفويض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الصلاحيات،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حمادة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ودروب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للنشر</w:t>
      </w:r>
      <w:r w:rsidRPr="001C3FAD">
        <w:rPr>
          <w:rFonts w:cs="Times New Roman"/>
          <w:sz w:val="48"/>
          <w:szCs w:val="48"/>
          <w:rtl/>
          <w:lang w:bidi="ar-DZ"/>
        </w:rPr>
        <w:t xml:space="preserve"> </w:t>
      </w:r>
      <w:r w:rsidRPr="001C3FAD">
        <w:rPr>
          <w:rFonts w:cs="Times New Roman" w:hint="eastAsia"/>
          <w:sz w:val="48"/>
          <w:szCs w:val="48"/>
          <w:rtl/>
          <w:lang w:bidi="ar-DZ"/>
        </w:rPr>
        <w:t>والتوزيع</w:t>
      </w:r>
      <w:r w:rsidRPr="001C3FAD">
        <w:rPr>
          <w:rFonts w:cs="Times New Roman"/>
          <w:sz w:val="48"/>
          <w:szCs w:val="48"/>
          <w:rtl/>
          <w:lang w:bidi="ar-DZ"/>
        </w:rPr>
        <w:t>.</w:t>
      </w:r>
    </w:p>
    <w:p w:rsidR="00966F8C" w:rsidRPr="001C3FAD" w:rsidRDefault="00966F8C" w:rsidP="00CC317F">
      <w:pPr>
        <w:bidi/>
        <w:spacing w:before="15" w:after="15" w:line="240" w:lineRule="atLeast"/>
        <w:ind w:left="15" w:right="15"/>
        <w:jc w:val="center"/>
        <w:rPr>
          <w:rFonts w:ascii="Arial" w:eastAsia="Times New Roman" w:hAnsi="Arial" w:cs="Arial"/>
          <w:b/>
          <w:bCs/>
          <w:color w:val="333333"/>
          <w:sz w:val="48"/>
          <w:szCs w:val="48"/>
          <w:rtl/>
          <w:lang w:eastAsia="fr-FR" w:bidi="ar-SA"/>
        </w:rPr>
      </w:pPr>
      <w:r w:rsidRPr="001C3FAD">
        <w:rPr>
          <w:rFonts w:ascii="Arial" w:eastAsia="Times New Roman" w:hAnsi="Arial" w:cs="Arial"/>
          <w:b/>
          <w:bCs/>
          <w:color w:val="333333"/>
          <w:sz w:val="48"/>
          <w:szCs w:val="48"/>
          <w:rtl/>
          <w:lang w:eastAsia="fr-FR" w:bidi="ar-SA"/>
        </w:rPr>
        <w:t>الباحثة  أ/ مها بنت عبدالله بن عبداللطیف العتیبی</w:t>
      </w:r>
      <w:r w:rsidRPr="001C3FAD">
        <w:rPr>
          <w:rFonts w:ascii="Arial" w:eastAsia="Times New Roman" w:hAnsi="Arial" w:cs="Arial" w:hint="cs"/>
          <w:b/>
          <w:bCs/>
          <w:color w:val="333333"/>
          <w:sz w:val="48"/>
          <w:szCs w:val="48"/>
          <w:rtl/>
          <w:lang w:eastAsia="fr-FR" w:bidi="ar-SA"/>
        </w:rPr>
        <w:t xml:space="preserve"> </w:t>
      </w:r>
      <w:r w:rsidRPr="001C3FAD">
        <w:rPr>
          <w:rFonts w:ascii="Arial" w:eastAsia="Times New Roman" w:hAnsi="Arial" w:cs="Arial"/>
          <w:b/>
          <w:bCs/>
          <w:color w:val="333333"/>
          <w:sz w:val="48"/>
          <w:szCs w:val="48"/>
          <w:rtl/>
          <w:lang w:eastAsia="fr-FR" w:bidi="ar-SA"/>
        </w:rPr>
        <w:t>جامعة القصیم – کلیة التربیة – إدارة تربویة</w:t>
      </w:r>
    </w:p>
    <w:p w:rsidR="00D70369" w:rsidRPr="00F70A7D" w:rsidRDefault="00966F8C" w:rsidP="00F70A7D">
      <w:pPr>
        <w:jc w:val="right"/>
        <w:rPr>
          <w:sz w:val="44"/>
          <w:szCs w:val="44"/>
          <w:lang w:bidi="ar-DZ"/>
        </w:rPr>
      </w:pPr>
      <w:r w:rsidRPr="001C3FAD">
        <w:rPr>
          <w:rFonts w:ascii="Arial" w:eastAsia="Times New Roman" w:hAnsi="Arial" w:cs="Arial"/>
          <w:b/>
          <w:bCs/>
          <w:color w:val="333333"/>
          <w:sz w:val="48"/>
          <w:szCs w:val="48"/>
          <w:rtl/>
          <w:lang w:eastAsia="fr-FR" w:bidi="ar-SA"/>
        </w:rPr>
        <w:t>   المجلد الخامس والثلاثون– العدد الحادى عشر </w:t>
      </w:r>
      <w:r w:rsidR="004F4A77">
        <w:rPr>
          <w:rFonts w:ascii="Arial" w:eastAsia="Times New Roman" w:hAnsi="Arial" w:cs="Arial"/>
          <w:b/>
          <w:bCs/>
          <w:color w:val="333333"/>
          <w:sz w:val="48"/>
          <w:szCs w:val="48"/>
          <w:rtl/>
          <w:lang w:val="fr-FR" w:eastAsia="fr-FR" w:bidi="ar-SA"/>
        </w:rPr>
        <w:t xml:space="preserve">نوفمبر </w:t>
      </w:r>
      <w:r w:rsidRPr="001C3FAD">
        <w:rPr>
          <w:rFonts w:ascii="Arial" w:eastAsia="Times New Roman" w:hAnsi="Arial" w:cs="Arial"/>
          <w:b/>
          <w:bCs/>
          <w:color w:val="333333"/>
          <w:sz w:val="48"/>
          <w:szCs w:val="48"/>
          <w:rtl/>
          <w:lang w:eastAsia="fr-FR" w:bidi="ar-SA"/>
        </w:rPr>
        <w:t xml:space="preserve">- </w:t>
      </w:r>
    </w:p>
    <w:sectPr w:rsidR="00D70369" w:rsidRPr="00F70A7D" w:rsidSect="00BB045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26"/>
    <w:rsid w:val="00006D18"/>
    <w:rsid w:val="000B0681"/>
    <w:rsid w:val="000B2C01"/>
    <w:rsid w:val="000B5B4E"/>
    <w:rsid w:val="00122111"/>
    <w:rsid w:val="001B3B82"/>
    <w:rsid w:val="001B55B0"/>
    <w:rsid w:val="001C1A96"/>
    <w:rsid w:val="001C3FAD"/>
    <w:rsid w:val="001F3817"/>
    <w:rsid w:val="00200C97"/>
    <w:rsid w:val="0021065F"/>
    <w:rsid w:val="00212F69"/>
    <w:rsid w:val="0022750E"/>
    <w:rsid w:val="00295830"/>
    <w:rsid w:val="00304D40"/>
    <w:rsid w:val="003218D9"/>
    <w:rsid w:val="00322DDF"/>
    <w:rsid w:val="00421030"/>
    <w:rsid w:val="004F4A77"/>
    <w:rsid w:val="005C678A"/>
    <w:rsid w:val="0063504F"/>
    <w:rsid w:val="0064286A"/>
    <w:rsid w:val="00647D44"/>
    <w:rsid w:val="0066150D"/>
    <w:rsid w:val="00662E06"/>
    <w:rsid w:val="006A0EE2"/>
    <w:rsid w:val="006C1D48"/>
    <w:rsid w:val="0071562E"/>
    <w:rsid w:val="007707E0"/>
    <w:rsid w:val="00786E35"/>
    <w:rsid w:val="00792513"/>
    <w:rsid w:val="007B4D79"/>
    <w:rsid w:val="007C39F8"/>
    <w:rsid w:val="00820202"/>
    <w:rsid w:val="00874B79"/>
    <w:rsid w:val="008A37D3"/>
    <w:rsid w:val="008B2B15"/>
    <w:rsid w:val="008F5CD0"/>
    <w:rsid w:val="00966F8C"/>
    <w:rsid w:val="009D4BA3"/>
    <w:rsid w:val="009E6943"/>
    <w:rsid w:val="00A0034B"/>
    <w:rsid w:val="00A14AE5"/>
    <w:rsid w:val="00A559A0"/>
    <w:rsid w:val="00B26D18"/>
    <w:rsid w:val="00B46EE3"/>
    <w:rsid w:val="00B56F09"/>
    <w:rsid w:val="00BB045E"/>
    <w:rsid w:val="00C6655E"/>
    <w:rsid w:val="00C92465"/>
    <w:rsid w:val="00D22515"/>
    <w:rsid w:val="00D23FB9"/>
    <w:rsid w:val="00D70369"/>
    <w:rsid w:val="00F34CEA"/>
    <w:rsid w:val="00F66E81"/>
    <w:rsid w:val="00F70A7D"/>
    <w:rsid w:val="00F7293B"/>
    <w:rsid w:val="00F77DE2"/>
    <w:rsid w:val="00FD0E0B"/>
    <w:rsid w:val="00FD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F530"/>
  <w15:docId w15:val="{F806DBB0-DC7E-3748-8BAF-AE6F14DD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826"/>
  </w:style>
  <w:style w:type="paragraph" w:styleId="Titre1">
    <w:name w:val="heading 1"/>
    <w:basedOn w:val="Normal"/>
    <w:next w:val="Normal"/>
    <w:link w:val="Titre1Car"/>
    <w:uiPriority w:val="9"/>
    <w:qFormat/>
    <w:rsid w:val="00FD682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D682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D682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682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682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682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682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68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68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D682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FD6826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D682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paragraph" w:styleId="Sansinterligne">
    <w:name w:val="No Spacing"/>
    <w:basedOn w:val="Normal"/>
    <w:link w:val="SansinterligneCar"/>
    <w:uiPriority w:val="1"/>
    <w:qFormat/>
    <w:rsid w:val="00FD6826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FD6826"/>
    <w:rPr>
      <w:caps/>
      <w:color w:val="632423" w:themeColor="accent2" w:themeShade="80"/>
      <w:spacing w:val="1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D682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FD682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FD682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FD682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FD6826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D682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D68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D682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FD682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682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FD6826"/>
    <w:rPr>
      <w:rFonts w:eastAsiaTheme="majorEastAsia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FD6826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FD6826"/>
    <w:rPr>
      <w:caps/>
      <w:spacing w:val="5"/>
      <w:sz w:val="20"/>
      <w:szCs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D6826"/>
  </w:style>
  <w:style w:type="paragraph" w:styleId="Paragraphedeliste">
    <w:name w:val="List Paragraph"/>
    <w:basedOn w:val="Normal"/>
    <w:uiPriority w:val="34"/>
    <w:qFormat/>
    <w:rsid w:val="00FD68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D68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D6826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682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682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ccentuationlgre">
    <w:name w:val="Subtle Emphasis"/>
    <w:uiPriority w:val="19"/>
    <w:qFormat/>
    <w:rsid w:val="00FD6826"/>
    <w:rPr>
      <w:i/>
      <w:iCs/>
    </w:rPr>
  </w:style>
  <w:style w:type="character" w:styleId="Accentuationintense">
    <w:name w:val="Intense Emphasis"/>
    <w:uiPriority w:val="21"/>
    <w:qFormat/>
    <w:rsid w:val="00FD6826"/>
    <w:rPr>
      <w:i/>
      <w:iCs/>
      <w:caps/>
      <w:spacing w:val="1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FD682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FD682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FD6826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D6826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D703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703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7036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03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036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1367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MOSTAPHA</dc:creator>
  <cp:keywords/>
  <dc:description/>
  <cp:lastModifiedBy>Utilisateur invité</cp:lastModifiedBy>
  <cp:revision>2</cp:revision>
  <dcterms:created xsi:type="dcterms:W3CDTF">2022-01-10T18:24:00Z</dcterms:created>
  <dcterms:modified xsi:type="dcterms:W3CDTF">2022-01-10T18:24:00Z</dcterms:modified>
</cp:coreProperties>
</file>