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399" w:rsidRPr="002C06DB" w:rsidRDefault="002C06DB" w:rsidP="002C06DB">
      <w:pPr>
        <w:jc w:val="right"/>
        <w:rPr>
          <w:b/>
          <w:bCs/>
          <w:sz w:val="40"/>
          <w:szCs w:val="40"/>
        </w:rPr>
      </w:pPr>
      <w:r>
        <w:rPr>
          <w:rFonts w:hint="cs"/>
          <w:b/>
          <w:bCs/>
          <w:rtl/>
        </w:rPr>
        <w:t xml:space="preserve">                             </w:t>
      </w:r>
      <w:r w:rsidRPr="002C06DB">
        <w:rPr>
          <w:rFonts w:hint="cs"/>
          <w:b/>
          <w:bCs/>
          <w:sz w:val="40"/>
          <w:szCs w:val="40"/>
          <w:rtl/>
        </w:rPr>
        <w:t xml:space="preserve">المحاضرة الرابعة: </w:t>
      </w:r>
      <w:r w:rsidR="00862399" w:rsidRPr="002C06DB">
        <w:rPr>
          <w:b/>
          <w:bCs/>
          <w:sz w:val="40"/>
          <w:szCs w:val="40"/>
          <w:rtl/>
        </w:rPr>
        <w:t>شعر الصعاليك</w:t>
      </w:r>
      <w:r w:rsidRPr="002C06DB">
        <w:rPr>
          <w:rFonts w:hint="cs"/>
          <w:b/>
          <w:bCs/>
          <w:sz w:val="40"/>
          <w:szCs w:val="40"/>
          <w:rtl/>
        </w:rPr>
        <w:t xml:space="preserve">       </w:t>
      </w:r>
    </w:p>
    <w:p w:rsidR="00862399" w:rsidRPr="00862399" w:rsidRDefault="00862399" w:rsidP="002C06DB">
      <w:pPr>
        <w:jc w:val="right"/>
        <w:rPr>
          <w:b/>
          <w:bCs/>
          <w:rtl/>
        </w:rPr>
      </w:pPr>
    </w:p>
    <w:p w:rsidR="00862399" w:rsidRPr="002C06DB" w:rsidRDefault="002C06DB" w:rsidP="002C06DB">
      <w:pPr>
        <w:spacing w:line="360" w:lineRule="auto"/>
        <w:jc w:val="right"/>
        <w:rPr>
          <w:sz w:val="28"/>
          <w:szCs w:val="28"/>
          <w:rtl/>
        </w:rPr>
      </w:pPr>
      <w:r>
        <w:rPr>
          <w:rFonts w:hint="cs"/>
          <w:sz w:val="28"/>
          <w:szCs w:val="28"/>
          <w:rtl/>
        </w:rPr>
        <w:t xml:space="preserve">       </w:t>
      </w:r>
      <w:r w:rsidR="00862399" w:rsidRPr="002C06DB">
        <w:rPr>
          <w:sz w:val="28"/>
          <w:szCs w:val="28"/>
          <w:rtl/>
        </w:rPr>
        <w:t>يظل الشعر واحدًا من فنون التعبير التي يلائمها مناخ معين في لحظة الإبداع، وفي محور الإبداع، وفي طريقة تصويره، والشعراء على اختلاف أجيالهم ولغاتهم يحاولون الاقتراب من دائرة هذا المناخ، الذي لا يحمل بدوره حدودًا مرسومة، ولا خطوطًا واضحة، وإنما يحمل ملامح عذبة متداخلة، أقرب إلى ملامح لحظات الحلم السعيدة التي تستعصي غالبًا على الإمساك بها.</w:t>
      </w:r>
    </w:p>
    <w:p w:rsidR="00862399" w:rsidRPr="002C06DB" w:rsidRDefault="002C06DB" w:rsidP="002C06DB">
      <w:pPr>
        <w:spacing w:line="360" w:lineRule="auto"/>
        <w:jc w:val="right"/>
        <w:rPr>
          <w:sz w:val="28"/>
          <w:szCs w:val="28"/>
          <w:rtl/>
        </w:rPr>
      </w:pPr>
      <w:r>
        <w:rPr>
          <w:rFonts w:hint="cs"/>
          <w:sz w:val="28"/>
          <w:szCs w:val="28"/>
          <w:rtl/>
        </w:rPr>
        <w:t xml:space="preserve">        </w:t>
      </w:r>
      <w:r w:rsidR="00862399" w:rsidRPr="002C06DB">
        <w:rPr>
          <w:sz w:val="28"/>
          <w:szCs w:val="28"/>
          <w:rtl/>
        </w:rPr>
        <w:t>لكن واحدة من السمات التي يُمكن الاقتراب منها لهذه الظاهرة هي سمة "التوسُّط"؛ فالشعر كلام يقع بين حدي التماسُك الشديد في الكلام المنطقي والتفكُّك التام في لغة الهذيان، ولغته الفنية تقع وسطًا بين حدَّي الصدق والكذب، ولحظات إبداعه تحمل قدرًا من التوتُّر يقع وسطًا بين الاستسلام التام والغليان المدمِّر، ومن خلال هذا كله يصطنع الشعر لغته الخاصة وخياله الخاص ومنطقه الخاص؛ لكي يصل في النهاية إلى رسم عالم لا يقبله ولا يرفضه، لا يماثله ولا يغايره؛ وإنما يوحي بمزيج من ذلك كله، وفي ذلك تكمن العظمة المثالية المنشودة في الفن. </w:t>
      </w:r>
    </w:p>
    <w:p w:rsidR="00862399" w:rsidRPr="002C06DB" w:rsidRDefault="002C06DB" w:rsidP="002C06DB">
      <w:pPr>
        <w:spacing w:line="360" w:lineRule="auto"/>
        <w:jc w:val="right"/>
        <w:rPr>
          <w:sz w:val="28"/>
          <w:szCs w:val="28"/>
          <w:rtl/>
        </w:rPr>
      </w:pPr>
      <w:r>
        <w:rPr>
          <w:rFonts w:hint="cs"/>
          <w:sz w:val="28"/>
          <w:szCs w:val="28"/>
          <w:rtl/>
        </w:rPr>
        <w:t xml:space="preserve">      </w:t>
      </w:r>
      <w:r w:rsidR="00862399" w:rsidRPr="002C06DB">
        <w:rPr>
          <w:sz w:val="28"/>
          <w:szCs w:val="28"/>
          <w:rtl/>
        </w:rPr>
        <w:t xml:space="preserve">من هذه الزاوية يبدو "شعر الصعاليك" في العصر الجاهلي نمطًا شديد القرب إلى جوهر الفن؛ فهو شعر ولد في لحظات توتُّر حادة، مِن جماعة تعيش بطبيعة تكوينها على حافة المجتمع، وتحتل بهذا موقعًا أصبح الفن الحديث الآن يجد فيه منبعًا ثرًّا للإبداع الفني، ومناخًا ملائمًا لتصوير </w:t>
      </w:r>
      <w:r>
        <w:rPr>
          <w:sz w:val="28"/>
          <w:szCs w:val="28"/>
          <w:rtl/>
        </w:rPr>
        <w:t>حالات التفرد في الجماعة البشرية</w:t>
      </w:r>
      <w:r>
        <w:rPr>
          <w:rFonts w:hint="cs"/>
          <w:sz w:val="28"/>
          <w:szCs w:val="28"/>
          <w:rtl/>
        </w:rPr>
        <w:t>.</w:t>
      </w:r>
    </w:p>
    <w:p w:rsidR="00862399" w:rsidRPr="002C06DB" w:rsidRDefault="002C06DB" w:rsidP="002C06DB">
      <w:pPr>
        <w:spacing w:line="360" w:lineRule="auto"/>
        <w:jc w:val="right"/>
        <w:rPr>
          <w:sz w:val="28"/>
          <w:szCs w:val="28"/>
          <w:rtl/>
        </w:rPr>
      </w:pPr>
      <w:r>
        <w:rPr>
          <w:rFonts w:hint="cs"/>
          <w:sz w:val="28"/>
          <w:szCs w:val="28"/>
          <w:rtl/>
        </w:rPr>
        <w:t xml:space="preserve">     </w:t>
      </w:r>
      <w:r w:rsidR="00862399" w:rsidRPr="002C06DB">
        <w:rPr>
          <w:sz w:val="28"/>
          <w:szCs w:val="28"/>
          <w:rtl/>
        </w:rPr>
        <w:t>وينبغي في البدء ألا يخدعنا مصطلح "الصعاليك"، فيرتبط بظلال الكلمة الحاضرة، فالصعاليك في القديم كانوا جماعةً من الفتيان الشجعان المتمردين على تقاليد القبائل والعيش فيها، وكانوا متمردين على النظم الاجتماعية السائدة، ومن ثم فقد اختطُّوا لأنفسهم طرائق في العيش مختلفة عن طريقة الجماعة، بل ومتصادمة بها، وكانوا في معيشتهم أكثر قُربًا من الطبيعة ومن كائناتها الحية، وهم بهذا كله قد اكتسبوا سمعة طيبة جعلتْ واحدًا مثل معاوية الخليفة الأموي يتمنَّى كما يقول - صاحب الأغاني- أن لو أُتيحت له فرصة المصاهرة إلى ذرية الصعاليك، وجعلت عبدالملك بن مروان يتمنَّى لو كان هو بنفسه من نَسْلِهم، وجعلت الخليفة المنصور يروي بنفسه نوادرهم!</w:t>
      </w:r>
    </w:p>
    <w:p w:rsidR="00862399" w:rsidRPr="002C06DB" w:rsidRDefault="002C06DB" w:rsidP="002C06DB">
      <w:pPr>
        <w:spacing w:line="360" w:lineRule="auto"/>
        <w:jc w:val="right"/>
        <w:rPr>
          <w:sz w:val="28"/>
          <w:szCs w:val="28"/>
          <w:rtl/>
        </w:rPr>
      </w:pPr>
      <w:r>
        <w:rPr>
          <w:rFonts w:hint="cs"/>
          <w:sz w:val="28"/>
          <w:szCs w:val="28"/>
          <w:rtl/>
        </w:rPr>
        <w:t xml:space="preserve">      </w:t>
      </w:r>
      <w:r w:rsidR="00862399" w:rsidRPr="002C06DB">
        <w:rPr>
          <w:sz w:val="28"/>
          <w:szCs w:val="28"/>
          <w:rtl/>
        </w:rPr>
        <w:t xml:space="preserve">هذه الجماعة مثَّل شعرها جانبًا هامًّا مِن جوانب الشعر الجاهلي، إن لم يكن من حيث الكم، فهو مِن حيث المذاق والتأثير الذي يحتاج إلى الكشف عن بعض جوانبه، وهذا التأثير يبدو أنه قديم قِدَم ما نعرفه من الأدب الجاهلي نفسه، فها هو الأصمعي يذهب في إحدى الروايات إلى أن كثيرًا من شعر امرئ القيس إنما هو لصعاليك كانوا معه، وفي هذه الرواية دون شك كثيرٌ من المبالغة، ولكن فيها أيضًا كثير </w:t>
      </w:r>
      <w:r>
        <w:rPr>
          <w:rFonts w:hint="cs"/>
          <w:sz w:val="28"/>
          <w:szCs w:val="28"/>
          <w:rtl/>
        </w:rPr>
        <w:t xml:space="preserve">                      </w:t>
      </w:r>
      <w:r w:rsidR="00862399" w:rsidRPr="002C06DB">
        <w:rPr>
          <w:sz w:val="28"/>
          <w:szCs w:val="28"/>
          <w:rtl/>
        </w:rPr>
        <w:lastRenderedPageBreak/>
        <w:t>من الإشارة إلى احتمالات وجود مجموعة من الصعاليك المجهولين الذين تفرَّقوا على فترات العصر الجاهلي المختلفة، وربما لم تصلنا من أخبارهم الكثير. </w:t>
      </w:r>
    </w:p>
    <w:p w:rsidR="00862399" w:rsidRPr="002C06DB" w:rsidRDefault="002C06DB" w:rsidP="002C06DB">
      <w:pPr>
        <w:spacing w:line="360" w:lineRule="auto"/>
        <w:jc w:val="right"/>
        <w:rPr>
          <w:sz w:val="28"/>
          <w:szCs w:val="28"/>
          <w:rtl/>
        </w:rPr>
      </w:pPr>
      <w:r>
        <w:rPr>
          <w:rFonts w:hint="cs"/>
          <w:sz w:val="28"/>
          <w:szCs w:val="28"/>
          <w:rtl/>
        </w:rPr>
        <w:t xml:space="preserve">    </w:t>
      </w:r>
      <w:r w:rsidR="00862399" w:rsidRPr="002C06DB">
        <w:rPr>
          <w:sz w:val="28"/>
          <w:szCs w:val="28"/>
          <w:rtl/>
        </w:rPr>
        <w:t>وإذا كانوا قد تناثروا تاريخيًّا على امتداد العصر، فإنهم تناثروا جغرافيًّا على امتداد الصحراء، لكنهم تجمَّعوا بالقرب من نقاط الخصب فيها، واتخذوا هم لأنفسهم من الصحراء نقاط تمركُز كانوا من خلالها يُغيرون على هذه البقاع الغنيَّة في اليمن ونجد ويثرب ومكة والوديان المحيطة بها.</w:t>
      </w:r>
    </w:p>
    <w:p w:rsidR="00862399" w:rsidRPr="002C06DB" w:rsidRDefault="00670B8E" w:rsidP="002C06DB">
      <w:pPr>
        <w:spacing w:line="360" w:lineRule="auto"/>
        <w:jc w:val="right"/>
        <w:rPr>
          <w:sz w:val="28"/>
          <w:szCs w:val="28"/>
          <w:rtl/>
        </w:rPr>
      </w:pPr>
      <w:r>
        <w:rPr>
          <w:rFonts w:hint="cs"/>
          <w:sz w:val="28"/>
          <w:szCs w:val="28"/>
          <w:rtl/>
        </w:rPr>
        <w:t xml:space="preserve">     </w:t>
      </w:r>
      <w:r w:rsidR="00862399" w:rsidRPr="002C06DB">
        <w:rPr>
          <w:sz w:val="28"/>
          <w:szCs w:val="28"/>
          <w:rtl/>
        </w:rPr>
        <w:t>ويبدو مِن تتبُّع حركة الصعاليك أنهم تعارفوا فيما بينهم على مناطق النفوذ، فهذا هو عروة بن الورد، يتحرك في يثرب وشمال الجزيرة ولا يتجاوزها إلى نجد وتهامة إلا قليلًا.</w:t>
      </w:r>
    </w:p>
    <w:p w:rsidR="00862399" w:rsidRPr="002C06DB" w:rsidRDefault="00670B8E" w:rsidP="002C06DB">
      <w:pPr>
        <w:spacing w:line="360" w:lineRule="auto"/>
        <w:jc w:val="right"/>
        <w:rPr>
          <w:sz w:val="28"/>
          <w:szCs w:val="28"/>
          <w:rtl/>
        </w:rPr>
      </w:pPr>
      <w:r>
        <w:rPr>
          <w:rFonts w:hint="cs"/>
          <w:sz w:val="28"/>
          <w:szCs w:val="28"/>
          <w:rtl/>
        </w:rPr>
        <w:t xml:space="preserve">      </w:t>
      </w:r>
      <w:r w:rsidR="00862399" w:rsidRPr="002C06DB">
        <w:rPr>
          <w:sz w:val="28"/>
          <w:szCs w:val="28"/>
          <w:rtl/>
        </w:rPr>
        <w:t xml:space="preserve">أما مكة وما حولها من الوديان، فهي مِن نصيب صعاليك هذيل وفَهْم، ويستأثر </w:t>
      </w:r>
      <w:proofErr w:type="spellStart"/>
      <w:r w:rsidR="00862399" w:rsidRPr="002C06DB">
        <w:rPr>
          <w:sz w:val="28"/>
          <w:szCs w:val="28"/>
          <w:rtl/>
        </w:rPr>
        <w:t>الشنفرى</w:t>
      </w:r>
      <w:proofErr w:type="spellEnd"/>
      <w:r w:rsidR="00862399" w:rsidRPr="002C06DB">
        <w:rPr>
          <w:sz w:val="28"/>
          <w:szCs w:val="28"/>
          <w:rtl/>
        </w:rPr>
        <w:t xml:space="preserve"> ومعه صعاليك </w:t>
      </w:r>
      <w:proofErr w:type="spellStart"/>
      <w:r w:rsidR="00862399" w:rsidRPr="002C06DB">
        <w:rPr>
          <w:sz w:val="28"/>
          <w:szCs w:val="28"/>
          <w:rtl/>
        </w:rPr>
        <w:t>الأزد</w:t>
      </w:r>
      <w:proofErr w:type="spellEnd"/>
      <w:r w:rsidR="00862399" w:rsidRPr="002C06DB">
        <w:rPr>
          <w:sz w:val="28"/>
          <w:szCs w:val="28"/>
          <w:rtl/>
        </w:rPr>
        <w:t xml:space="preserve"> بوديان اليمن الخصيبة، أما أعماق اليمن فهي مجال حركة </w:t>
      </w:r>
      <w:proofErr w:type="spellStart"/>
      <w:r w:rsidR="00862399" w:rsidRPr="002C06DB">
        <w:rPr>
          <w:sz w:val="28"/>
          <w:szCs w:val="28"/>
          <w:rtl/>
        </w:rPr>
        <w:t>السليك</w:t>
      </w:r>
      <w:proofErr w:type="spellEnd"/>
      <w:r w:rsidR="00862399" w:rsidRPr="002C06DB">
        <w:rPr>
          <w:sz w:val="28"/>
          <w:szCs w:val="28"/>
          <w:rtl/>
        </w:rPr>
        <w:t xml:space="preserve"> أعرف العرب بالصحراء وأسرع الأقدام عَدْوًا فيها.</w:t>
      </w:r>
    </w:p>
    <w:p w:rsidR="00862399" w:rsidRPr="002C06DB" w:rsidRDefault="00862399" w:rsidP="002C06DB">
      <w:pPr>
        <w:spacing w:line="360" w:lineRule="auto"/>
        <w:jc w:val="right"/>
        <w:rPr>
          <w:sz w:val="28"/>
          <w:szCs w:val="28"/>
          <w:rtl/>
        </w:rPr>
      </w:pPr>
      <w:r w:rsidRPr="002C06DB">
        <w:rPr>
          <w:sz w:val="28"/>
          <w:szCs w:val="28"/>
          <w:rtl/>
        </w:rPr>
        <w:t>كيف كانت تتمُّ حركة "التصعلُك" بهذا المعنى الفني والاجتماعي، وكيف رسم شعرهم ذلك؟</w:t>
      </w:r>
    </w:p>
    <w:p w:rsidR="00862399" w:rsidRPr="002C06DB" w:rsidRDefault="00670B8E" w:rsidP="002C06DB">
      <w:pPr>
        <w:spacing w:line="360" w:lineRule="auto"/>
        <w:jc w:val="right"/>
        <w:rPr>
          <w:sz w:val="28"/>
          <w:szCs w:val="28"/>
          <w:rtl/>
        </w:rPr>
      </w:pPr>
      <w:r>
        <w:rPr>
          <w:rFonts w:hint="cs"/>
          <w:sz w:val="28"/>
          <w:szCs w:val="28"/>
          <w:rtl/>
        </w:rPr>
        <w:t xml:space="preserve">     </w:t>
      </w:r>
      <w:r w:rsidR="00862399" w:rsidRPr="002C06DB">
        <w:rPr>
          <w:sz w:val="28"/>
          <w:szCs w:val="28"/>
          <w:rtl/>
        </w:rPr>
        <w:t xml:space="preserve">كانت الخطوة الأولى تمرُّد الفتى على حياة الجماعة التي يشيع فيها الظلم والهوان للفقراء المستضعفين، والتي تسودها العلاقات المليئة بالضغائن </w:t>
      </w:r>
      <w:proofErr w:type="spellStart"/>
      <w:r w:rsidR="00862399" w:rsidRPr="002C06DB">
        <w:rPr>
          <w:sz w:val="28"/>
          <w:szCs w:val="28"/>
          <w:rtl/>
        </w:rPr>
        <w:t>المبيتة</w:t>
      </w:r>
      <w:proofErr w:type="spellEnd"/>
      <w:r w:rsidR="00862399" w:rsidRPr="002C06DB">
        <w:rPr>
          <w:sz w:val="28"/>
          <w:szCs w:val="28"/>
          <w:rtl/>
        </w:rPr>
        <w:t xml:space="preserve">، فكان يُؤثر العيش في الصحراء مع الحرية والوحوش، ويُصوِّر </w:t>
      </w:r>
      <w:proofErr w:type="spellStart"/>
      <w:r w:rsidR="00862399" w:rsidRPr="002C06DB">
        <w:rPr>
          <w:sz w:val="28"/>
          <w:szCs w:val="28"/>
          <w:rtl/>
        </w:rPr>
        <w:t>الشنفرى</w:t>
      </w:r>
      <w:proofErr w:type="spellEnd"/>
      <w:r w:rsidR="00862399" w:rsidRPr="002C06DB">
        <w:rPr>
          <w:sz w:val="28"/>
          <w:szCs w:val="28"/>
          <w:rtl/>
        </w:rPr>
        <w:t xml:space="preserve"> في لامية العرب هذه الخطوة الأولى حين يقول:</w:t>
      </w:r>
    </w:p>
    <w:tbl>
      <w:tblPr>
        <w:bidiVisual/>
        <w:tblW w:w="0" w:type="auto"/>
        <w:jc w:val="center"/>
        <w:tblCellSpacing w:w="0" w:type="dxa"/>
        <w:tblCellMar>
          <w:left w:w="0" w:type="dxa"/>
          <w:right w:w="0" w:type="dxa"/>
        </w:tblCellMar>
        <w:tblLook w:val="04A0" w:firstRow="1" w:lastRow="0" w:firstColumn="1" w:lastColumn="0" w:noHBand="0" w:noVBand="1"/>
      </w:tblPr>
      <w:tblGrid>
        <w:gridCol w:w="3272"/>
      </w:tblGrid>
      <w:tr w:rsidR="00862399" w:rsidRPr="002C06DB" w:rsidTr="00862399">
        <w:trPr>
          <w:tblCellSpacing w:w="0" w:type="dxa"/>
          <w:jc w:val="center"/>
        </w:trPr>
        <w:tc>
          <w:tcPr>
            <w:tcW w:w="0" w:type="auto"/>
            <w:vAlign w:val="center"/>
            <w:hideMark/>
          </w:tcPr>
          <w:p w:rsidR="00862399" w:rsidRPr="002C06DB" w:rsidRDefault="00862399" w:rsidP="002C06DB">
            <w:pPr>
              <w:spacing w:line="360" w:lineRule="auto"/>
              <w:jc w:val="right"/>
              <w:rPr>
                <w:sz w:val="28"/>
                <w:szCs w:val="28"/>
                <w:rtl/>
              </w:rPr>
            </w:pPr>
            <w:r w:rsidRPr="002C06DB">
              <w:rPr>
                <w:sz w:val="28"/>
                <w:szCs w:val="28"/>
                <w:rtl/>
              </w:rPr>
              <w:t>أقِيمُوا بني أُمِّي صُدُورَ مَطِيِّكُمْ</w:t>
            </w:r>
            <w:r w:rsidRPr="002C06DB">
              <w:rPr>
                <w:sz w:val="28"/>
                <w:szCs w:val="28"/>
              </w:rPr>
              <w:t> </w:t>
            </w:r>
            <w:r w:rsidRPr="002C06DB">
              <w:rPr>
                <w:noProof/>
                <w:sz w:val="28"/>
                <w:szCs w:val="28"/>
                <w:lang w:eastAsia="fr-FR"/>
              </w:rPr>
              <w:drawing>
                <wp:inline distT="0" distB="0" distL="0" distR="0">
                  <wp:extent cx="6350" cy="6350"/>
                  <wp:effectExtent l="0" t="0" r="0" b="0"/>
                  <wp:docPr id="55" name="Image 55"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فإنِّي إلى قومٍ سُواكُم لأمْيَلُ</w:t>
            </w:r>
            <w:r w:rsidRPr="002C06DB">
              <w:rPr>
                <w:sz w:val="28"/>
                <w:szCs w:val="28"/>
              </w:rPr>
              <w:t> </w:t>
            </w:r>
            <w:r w:rsidRPr="002C06DB">
              <w:rPr>
                <w:noProof/>
                <w:sz w:val="28"/>
                <w:szCs w:val="28"/>
                <w:lang w:eastAsia="fr-FR"/>
              </w:rPr>
              <w:drawing>
                <wp:inline distT="0" distB="0" distL="0" distR="0">
                  <wp:extent cx="6350" cy="6350"/>
                  <wp:effectExtent l="0" t="0" r="0" b="0"/>
                  <wp:docPr id="54" name="Image 54"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وفي الأرضِ منأًى لِلْكَريمِ عن الأذَى</w:t>
            </w:r>
            <w:r w:rsidRPr="002C06DB">
              <w:rPr>
                <w:sz w:val="28"/>
                <w:szCs w:val="28"/>
              </w:rPr>
              <w:t> </w:t>
            </w:r>
            <w:r w:rsidRPr="002C06DB">
              <w:rPr>
                <w:noProof/>
                <w:sz w:val="28"/>
                <w:szCs w:val="28"/>
                <w:lang w:eastAsia="fr-FR"/>
              </w:rPr>
              <w:drawing>
                <wp:inline distT="0" distB="0" distL="0" distR="0">
                  <wp:extent cx="6350" cy="6350"/>
                  <wp:effectExtent l="0" t="0" r="0" b="0"/>
                  <wp:docPr id="53" name="Image 53"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وفيها لمنْ خاف القِلى مُتَعزَّلُ</w:t>
            </w:r>
            <w:r w:rsidRPr="002C06DB">
              <w:rPr>
                <w:sz w:val="28"/>
                <w:szCs w:val="28"/>
              </w:rPr>
              <w:t> </w:t>
            </w:r>
            <w:r w:rsidRPr="002C06DB">
              <w:rPr>
                <w:noProof/>
                <w:sz w:val="28"/>
                <w:szCs w:val="28"/>
                <w:lang w:eastAsia="fr-FR"/>
              </w:rPr>
              <w:drawing>
                <wp:inline distT="0" distB="0" distL="0" distR="0">
                  <wp:extent cx="6350" cy="6350"/>
                  <wp:effectExtent l="0" t="0" r="0" b="0"/>
                  <wp:docPr id="52" name="Image 52"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لعَمْركَ ما بالأرضِ ضِيقٌ على امْرئٍ</w:t>
            </w:r>
            <w:r w:rsidRPr="002C06DB">
              <w:rPr>
                <w:sz w:val="28"/>
                <w:szCs w:val="28"/>
              </w:rPr>
              <w:t> </w:t>
            </w:r>
            <w:r w:rsidRPr="002C06DB">
              <w:rPr>
                <w:noProof/>
                <w:sz w:val="28"/>
                <w:szCs w:val="28"/>
                <w:lang w:eastAsia="fr-FR"/>
              </w:rPr>
              <w:drawing>
                <wp:inline distT="0" distB="0" distL="0" distR="0">
                  <wp:extent cx="6350" cy="6350"/>
                  <wp:effectExtent l="0" t="0" r="0" b="0"/>
                  <wp:docPr id="51" name="Image 51"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سَرى راغِبًا أو راهِبًا وهْو يَعْقِلُ</w:t>
            </w:r>
            <w:r w:rsidRPr="002C06DB">
              <w:rPr>
                <w:sz w:val="28"/>
                <w:szCs w:val="28"/>
              </w:rPr>
              <w:t> </w:t>
            </w:r>
            <w:r w:rsidRPr="002C06DB">
              <w:rPr>
                <w:noProof/>
                <w:sz w:val="28"/>
                <w:szCs w:val="28"/>
                <w:lang w:eastAsia="fr-FR"/>
              </w:rPr>
              <w:drawing>
                <wp:inline distT="0" distB="0" distL="0" distR="0">
                  <wp:extent cx="6350" cy="6350"/>
                  <wp:effectExtent l="0" t="0" r="0" b="0"/>
                  <wp:docPr id="50" name="Image 50"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 xml:space="preserve">ولي دُونَكُم أهلونَ: ذئب </w:t>
            </w:r>
            <w:proofErr w:type="spellStart"/>
            <w:r w:rsidRPr="002C06DB">
              <w:rPr>
                <w:sz w:val="28"/>
                <w:szCs w:val="28"/>
                <w:rtl/>
              </w:rPr>
              <w:t>عَمَلَّس</w:t>
            </w:r>
            <w:proofErr w:type="spellEnd"/>
            <w:r w:rsidRPr="002C06DB">
              <w:rPr>
                <w:sz w:val="28"/>
                <w:szCs w:val="28"/>
              </w:rPr>
              <w:t> </w:t>
            </w:r>
            <w:r w:rsidRPr="002C06DB">
              <w:rPr>
                <w:noProof/>
                <w:sz w:val="28"/>
                <w:szCs w:val="28"/>
                <w:lang w:eastAsia="fr-FR"/>
              </w:rPr>
              <w:drawing>
                <wp:inline distT="0" distB="0" distL="0" distR="0">
                  <wp:extent cx="6350" cy="6350"/>
                  <wp:effectExtent l="0" t="0" r="0" b="0"/>
                  <wp:docPr id="49" name="Image 49"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 xml:space="preserve">وأرْقَطُ </w:t>
            </w:r>
            <w:proofErr w:type="spellStart"/>
            <w:r w:rsidRPr="002C06DB">
              <w:rPr>
                <w:sz w:val="28"/>
                <w:szCs w:val="28"/>
                <w:rtl/>
              </w:rPr>
              <w:t>زُهْلُولٌ</w:t>
            </w:r>
            <w:proofErr w:type="spellEnd"/>
            <w:r w:rsidRPr="002C06DB">
              <w:rPr>
                <w:sz w:val="28"/>
                <w:szCs w:val="28"/>
                <w:rtl/>
              </w:rPr>
              <w:t xml:space="preserve"> وعَرْفاءُ </w:t>
            </w:r>
            <w:proofErr w:type="spellStart"/>
            <w:r w:rsidRPr="002C06DB">
              <w:rPr>
                <w:sz w:val="28"/>
                <w:szCs w:val="28"/>
                <w:rtl/>
              </w:rPr>
              <w:t>جَيْئَلُ</w:t>
            </w:r>
            <w:proofErr w:type="spellEnd"/>
            <w:r w:rsidRPr="002C06DB">
              <w:rPr>
                <w:sz w:val="28"/>
                <w:szCs w:val="28"/>
              </w:rPr>
              <w:t> </w:t>
            </w:r>
            <w:r w:rsidRPr="002C06DB">
              <w:rPr>
                <w:noProof/>
                <w:sz w:val="28"/>
                <w:szCs w:val="28"/>
                <w:lang w:eastAsia="fr-FR"/>
              </w:rPr>
              <w:drawing>
                <wp:inline distT="0" distB="0" distL="0" distR="0">
                  <wp:extent cx="6350" cy="6350"/>
                  <wp:effectExtent l="0" t="0" r="0" b="0"/>
                  <wp:docPr id="48" name="Image 48"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هم الأهلُ، لا مُسْتَودَعُ السِّرِّ ذائِعٌ</w:t>
            </w:r>
            <w:r w:rsidRPr="002C06DB">
              <w:rPr>
                <w:sz w:val="28"/>
                <w:szCs w:val="28"/>
              </w:rPr>
              <w:t> </w:t>
            </w:r>
            <w:r w:rsidRPr="002C06DB">
              <w:rPr>
                <w:noProof/>
                <w:sz w:val="28"/>
                <w:szCs w:val="28"/>
                <w:lang w:eastAsia="fr-FR"/>
              </w:rPr>
              <w:drawing>
                <wp:inline distT="0" distB="0" distL="0" distR="0">
                  <wp:extent cx="6350" cy="6350"/>
                  <wp:effectExtent l="0" t="0" r="0" b="0"/>
                  <wp:docPr id="47" name="Image 47"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lastRenderedPageBreak/>
              <w:t>لديهم، ولا الجاني بما جَرَّ يُخْذَلُ</w:t>
            </w:r>
            <w:r w:rsidRPr="002C06DB">
              <w:rPr>
                <w:sz w:val="28"/>
                <w:szCs w:val="28"/>
              </w:rPr>
              <w:t> </w:t>
            </w:r>
            <w:r w:rsidRPr="002C06DB">
              <w:rPr>
                <w:noProof/>
                <w:sz w:val="28"/>
                <w:szCs w:val="28"/>
                <w:lang w:eastAsia="fr-FR"/>
              </w:rPr>
              <w:drawing>
                <wp:inline distT="0" distB="0" distL="0" distR="0">
                  <wp:extent cx="6350" cy="6350"/>
                  <wp:effectExtent l="0" t="0" r="0" b="0"/>
                  <wp:docPr id="46" name="Image 46"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وكُلٌّ أبيٌّ باسِلٌ غير أنَّني</w:t>
            </w:r>
            <w:r w:rsidRPr="002C06DB">
              <w:rPr>
                <w:sz w:val="28"/>
                <w:szCs w:val="28"/>
              </w:rPr>
              <w:t> </w:t>
            </w:r>
            <w:r w:rsidRPr="002C06DB">
              <w:rPr>
                <w:noProof/>
                <w:sz w:val="28"/>
                <w:szCs w:val="28"/>
                <w:lang w:eastAsia="fr-FR"/>
              </w:rPr>
              <w:drawing>
                <wp:inline distT="0" distB="0" distL="0" distR="0">
                  <wp:extent cx="6350" cy="6350"/>
                  <wp:effectExtent l="0" t="0" r="0" b="0"/>
                  <wp:docPr id="45" name="Image 45"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إذا عَرَضَتْ أولى الطَّرائدِ أبْسَلُ</w:t>
            </w:r>
            <w:r w:rsidRPr="002C06DB">
              <w:rPr>
                <w:sz w:val="28"/>
                <w:szCs w:val="28"/>
              </w:rPr>
              <w:t> </w:t>
            </w:r>
            <w:r w:rsidRPr="002C06DB">
              <w:rPr>
                <w:noProof/>
                <w:sz w:val="28"/>
                <w:szCs w:val="28"/>
                <w:lang w:eastAsia="fr-FR"/>
              </w:rPr>
              <w:drawing>
                <wp:inline distT="0" distB="0" distL="0" distR="0">
                  <wp:extent cx="6350" cy="6350"/>
                  <wp:effectExtent l="0" t="0" r="0" b="0"/>
                  <wp:docPr id="44" name="Image 44"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rsidR="00862399" w:rsidRPr="002C06DB" w:rsidRDefault="00862399" w:rsidP="002C06DB">
      <w:pPr>
        <w:spacing w:line="360" w:lineRule="auto"/>
        <w:rPr>
          <w:sz w:val="28"/>
          <w:szCs w:val="28"/>
        </w:rPr>
      </w:pPr>
    </w:p>
    <w:p w:rsidR="00862399" w:rsidRPr="002C06DB" w:rsidRDefault="002C06DB" w:rsidP="002C06DB">
      <w:pPr>
        <w:spacing w:line="360" w:lineRule="auto"/>
        <w:jc w:val="right"/>
        <w:rPr>
          <w:sz w:val="28"/>
          <w:szCs w:val="28"/>
          <w:rtl/>
        </w:rPr>
      </w:pPr>
      <w:r>
        <w:rPr>
          <w:rFonts w:hint="cs"/>
          <w:sz w:val="28"/>
          <w:szCs w:val="28"/>
          <w:rtl/>
        </w:rPr>
        <w:t xml:space="preserve">     </w:t>
      </w:r>
      <w:r w:rsidR="00670B8E">
        <w:rPr>
          <w:rFonts w:hint="cs"/>
          <w:sz w:val="28"/>
          <w:szCs w:val="28"/>
          <w:rtl/>
        </w:rPr>
        <w:t xml:space="preserve"> </w:t>
      </w:r>
      <w:r w:rsidR="00862399" w:rsidRPr="002C06DB">
        <w:rPr>
          <w:sz w:val="28"/>
          <w:szCs w:val="28"/>
          <w:rtl/>
        </w:rPr>
        <w:t>فهو حين ترك القبيلة ووجد في الأرض متسعًا، اختار أن يكون أهله الجُدُد الذئاب والنمور والحيَّات، ووجد أنهم لا يُذيعون سرًّا حين يُستَودَعُونه، وأنهم شجعان، لكنه هو نفسه أشجعهم جميعًا، لكن مخالطة هذه الوحوش والحياة في تلك البيئة تتطلب التسلُّح بألوان معينة من الكفاءات البدنية والنفسية لا تتوافر للإنسان في الظروف العادية، ولقد روَّض الصعاليك نفوسهم وجسومهم في تجربة بشرية قاسية حتى ساووا وحوش الفلاة في التمتُّع بصفاتها، فهم أولًا عدَّاؤون، لا يُبارون في سرعتهم، وها هو ذا تأبَّط شرًّا يُسارع الغزلان في الصحراء فيسبقها، وكان دائمًا يأخذ صيده منها من خلال الجري على القدم!</w:t>
      </w:r>
    </w:p>
    <w:p w:rsidR="00862399" w:rsidRPr="002C06DB" w:rsidRDefault="002C06DB" w:rsidP="002C06DB">
      <w:pPr>
        <w:spacing w:line="360" w:lineRule="auto"/>
        <w:jc w:val="right"/>
        <w:rPr>
          <w:sz w:val="28"/>
          <w:szCs w:val="28"/>
          <w:rtl/>
        </w:rPr>
      </w:pPr>
      <w:r>
        <w:rPr>
          <w:rFonts w:hint="cs"/>
          <w:sz w:val="28"/>
          <w:szCs w:val="28"/>
          <w:rtl/>
        </w:rPr>
        <w:t xml:space="preserve"> </w:t>
      </w:r>
      <w:r w:rsidR="00670B8E">
        <w:rPr>
          <w:rFonts w:hint="cs"/>
          <w:sz w:val="28"/>
          <w:szCs w:val="28"/>
          <w:rtl/>
        </w:rPr>
        <w:t xml:space="preserve"> </w:t>
      </w:r>
      <w:r>
        <w:rPr>
          <w:rFonts w:hint="cs"/>
          <w:sz w:val="28"/>
          <w:szCs w:val="28"/>
          <w:rtl/>
        </w:rPr>
        <w:t xml:space="preserve">   </w:t>
      </w:r>
      <w:r w:rsidR="00862399" w:rsidRPr="002C06DB">
        <w:rPr>
          <w:sz w:val="28"/>
          <w:szCs w:val="28"/>
          <w:rtl/>
        </w:rPr>
        <w:t>وها هو أبو خراش ينزل يثرب، فيجد بعض خيول الأثرياء تستعد للسباق، فيُراهن بدوره على أن يسبق أسرعها، وعلى أن يفوز بالفرس الذي يسبقه مكافأة له، ويكون السبق من نصيب الصعلوك.</w:t>
      </w:r>
    </w:p>
    <w:p w:rsidR="00862399" w:rsidRPr="002C06DB" w:rsidRDefault="002C06DB" w:rsidP="002C06DB">
      <w:pPr>
        <w:spacing w:line="360" w:lineRule="auto"/>
        <w:jc w:val="right"/>
        <w:rPr>
          <w:sz w:val="28"/>
          <w:szCs w:val="28"/>
          <w:rtl/>
        </w:rPr>
      </w:pPr>
      <w:r>
        <w:rPr>
          <w:rFonts w:hint="cs"/>
          <w:sz w:val="28"/>
          <w:szCs w:val="28"/>
          <w:rtl/>
        </w:rPr>
        <w:t xml:space="preserve">   </w:t>
      </w:r>
      <w:r w:rsidR="00670B8E">
        <w:rPr>
          <w:rFonts w:hint="cs"/>
          <w:sz w:val="28"/>
          <w:szCs w:val="28"/>
          <w:rtl/>
        </w:rPr>
        <w:t xml:space="preserve">  </w:t>
      </w:r>
      <w:r>
        <w:rPr>
          <w:rFonts w:hint="cs"/>
          <w:sz w:val="28"/>
          <w:szCs w:val="28"/>
          <w:rtl/>
        </w:rPr>
        <w:t xml:space="preserve"> </w:t>
      </w:r>
      <w:r w:rsidR="00862399" w:rsidRPr="002C06DB">
        <w:rPr>
          <w:sz w:val="28"/>
          <w:szCs w:val="28"/>
          <w:rtl/>
        </w:rPr>
        <w:t xml:space="preserve">ويرسم </w:t>
      </w:r>
      <w:proofErr w:type="spellStart"/>
      <w:r w:rsidR="00862399" w:rsidRPr="002C06DB">
        <w:rPr>
          <w:sz w:val="28"/>
          <w:szCs w:val="28"/>
          <w:rtl/>
        </w:rPr>
        <w:t>الشنفرى</w:t>
      </w:r>
      <w:proofErr w:type="spellEnd"/>
      <w:r w:rsidR="00862399" w:rsidRPr="002C06DB">
        <w:rPr>
          <w:sz w:val="28"/>
          <w:szCs w:val="28"/>
          <w:rtl/>
        </w:rPr>
        <w:t xml:space="preserve"> صورة له وللقطا أثناء التسابُق في الصحراء للوصول إلى عين ماء، ويصل قبلها على الرغم من أنه لم يجْرِ بكل سرعته، ويشرب النصيب الأكبر من الماء قبلها، وتضطر هي أن تمد أعناقها الطويلة بعده في الحوض حتى تُلامس الماء، الذي سبق إليه الصعلوك وشرب معظمه.</w:t>
      </w:r>
    </w:p>
    <w:tbl>
      <w:tblPr>
        <w:bidiVisual/>
        <w:tblW w:w="0" w:type="auto"/>
        <w:jc w:val="center"/>
        <w:tblCellSpacing w:w="0" w:type="dxa"/>
        <w:tblCellMar>
          <w:left w:w="0" w:type="dxa"/>
          <w:right w:w="0" w:type="dxa"/>
        </w:tblCellMar>
        <w:tblLook w:val="04A0" w:firstRow="1" w:lastRow="0" w:firstColumn="1" w:lastColumn="0" w:noHBand="0" w:noVBand="1"/>
      </w:tblPr>
      <w:tblGrid>
        <w:gridCol w:w="2859"/>
      </w:tblGrid>
      <w:tr w:rsidR="00862399" w:rsidRPr="002C06DB" w:rsidTr="00862399">
        <w:trPr>
          <w:tblCellSpacing w:w="0" w:type="dxa"/>
          <w:jc w:val="center"/>
        </w:trPr>
        <w:tc>
          <w:tcPr>
            <w:tcW w:w="0" w:type="auto"/>
            <w:vAlign w:val="center"/>
            <w:hideMark/>
          </w:tcPr>
          <w:p w:rsidR="00862399" w:rsidRPr="002C06DB" w:rsidRDefault="00862399" w:rsidP="002C06DB">
            <w:pPr>
              <w:spacing w:line="360" w:lineRule="auto"/>
              <w:jc w:val="right"/>
              <w:rPr>
                <w:sz w:val="28"/>
                <w:szCs w:val="28"/>
                <w:rtl/>
              </w:rPr>
            </w:pPr>
            <w:r w:rsidRPr="002C06DB">
              <w:rPr>
                <w:sz w:val="28"/>
                <w:szCs w:val="28"/>
                <w:rtl/>
              </w:rPr>
              <w:t>هَمَمْتُ وهَمَّتْ، وابْتَدَرْنا وأسْدَلَتْ</w:t>
            </w:r>
            <w:r w:rsidRPr="002C06DB">
              <w:rPr>
                <w:sz w:val="28"/>
                <w:szCs w:val="28"/>
              </w:rPr>
              <w:t> </w:t>
            </w:r>
            <w:r w:rsidRPr="002C06DB">
              <w:rPr>
                <w:noProof/>
                <w:sz w:val="28"/>
                <w:szCs w:val="28"/>
                <w:lang w:eastAsia="fr-FR"/>
              </w:rPr>
              <w:drawing>
                <wp:inline distT="0" distB="0" distL="0" distR="0">
                  <wp:extent cx="6350" cy="6350"/>
                  <wp:effectExtent l="0" t="0" r="0" b="0"/>
                  <wp:docPr id="43" name="Image 43"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وشمَّر منِّي فارِطٌ مُتَمهِّلُ</w:t>
            </w:r>
            <w:r w:rsidRPr="002C06DB">
              <w:rPr>
                <w:sz w:val="28"/>
                <w:szCs w:val="28"/>
              </w:rPr>
              <w:t> </w:t>
            </w:r>
            <w:r w:rsidRPr="002C06DB">
              <w:rPr>
                <w:noProof/>
                <w:sz w:val="28"/>
                <w:szCs w:val="28"/>
                <w:lang w:eastAsia="fr-FR"/>
              </w:rPr>
              <w:drawing>
                <wp:inline distT="0" distB="0" distL="0" distR="0">
                  <wp:extent cx="6350" cy="6350"/>
                  <wp:effectExtent l="0" t="0" r="0" b="0"/>
                  <wp:docPr id="42" name="Image 42"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فولَّيْتُ عَنْها وهْي تَكْبُو لعُقْرِه</w:t>
            </w:r>
            <w:r w:rsidRPr="002C06DB">
              <w:rPr>
                <w:sz w:val="28"/>
                <w:szCs w:val="28"/>
              </w:rPr>
              <w:t> </w:t>
            </w:r>
            <w:r w:rsidRPr="002C06DB">
              <w:rPr>
                <w:noProof/>
                <w:sz w:val="28"/>
                <w:szCs w:val="28"/>
                <w:lang w:eastAsia="fr-FR"/>
              </w:rPr>
              <w:drawing>
                <wp:inline distT="0" distB="0" distL="0" distR="0">
                  <wp:extent cx="6350" cy="6350"/>
                  <wp:effectExtent l="0" t="0" r="0" b="0"/>
                  <wp:docPr id="41" name="Image 41"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يُباشِرُهُ منها ذُقُونٌ وحَوْصَلُ</w:t>
            </w:r>
            <w:r w:rsidRPr="002C06DB">
              <w:rPr>
                <w:sz w:val="28"/>
                <w:szCs w:val="28"/>
              </w:rPr>
              <w:t> </w:t>
            </w:r>
            <w:r w:rsidRPr="002C06DB">
              <w:rPr>
                <w:noProof/>
                <w:sz w:val="28"/>
                <w:szCs w:val="28"/>
                <w:lang w:eastAsia="fr-FR"/>
              </w:rPr>
              <w:drawing>
                <wp:inline distT="0" distB="0" distL="0" distR="0">
                  <wp:extent cx="6350" cy="6350"/>
                  <wp:effectExtent l="0" t="0" r="0" b="0"/>
                  <wp:docPr id="40" name="Image 40"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rsidR="00862399" w:rsidRPr="002C06DB" w:rsidRDefault="00862399" w:rsidP="002C06DB">
      <w:pPr>
        <w:spacing w:line="360" w:lineRule="auto"/>
        <w:rPr>
          <w:sz w:val="28"/>
          <w:szCs w:val="28"/>
        </w:rPr>
      </w:pPr>
    </w:p>
    <w:p w:rsidR="00862399" w:rsidRPr="002C06DB" w:rsidRDefault="00670B8E" w:rsidP="002C06DB">
      <w:pPr>
        <w:spacing w:line="360" w:lineRule="auto"/>
        <w:jc w:val="right"/>
        <w:rPr>
          <w:sz w:val="28"/>
          <w:szCs w:val="28"/>
          <w:rtl/>
        </w:rPr>
      </w:pPr>
      <w:r>
        <w:rPr>
          <w:rFonts w:hint="cs"/>
          <w:sz w:val="28"/>
          <w:szCs w:val="28"/>
          <w:rtl/>
        </w:rPr>
        <w:t xml:space="preserve">    </w:t>
      </w:r>
      <w:r w:rsidR="00862399" w:rsidRPr="002C06DB">
        <w:rPr>
          <w:sz w:val="28"/>
          <w:szCs w:val="28"/>
          <w:rtl/>
        </w:rPr>
        <w:t>والقوة شرط ضروري لمن يعيش وسط الوحوش، وعلى كثرة ما جسد الشعر العربي قوة الأبطال ضراوة وتماسكًا وشجاعة، لم يبلغ ذلك التجسيد ما فعله تأبط شرًّا "شاعر الصعاليك" حين صوَّر صراعًا قاسيًا بينه وبين الغول، ولا بدَّ أن نتذكَّر أن الغول حيوان خرافي؛ أي: إنه لا وجود له في الحقيقة، ولكن الشاعر يرسم صورة له وللمعركة القاسية التي انتهت بمقتل الغول، يقول:</w:t>
      </w:r>
    </w:p>
    <w:tbl>
      <w:tblPr>
        <w:bidiVisual/>
        <w:tblW w:w="0" w:type="auto"/>
        <w:jc w:val="center"/>
        <w:tblCellSpacing w:w="0" w:type="dxa"/>
        <w:tblCellMar>
          <w:left w:w="0" w:type="dxa"/>
          <w:right w:w="0" w:type="dxa"/>
        </w:tblCellMar>
        <w:tblLook w:val="04A0" w:firstRow="1" w:lastRow="0" w:firstColumn="1" w:lastColumn="0" w:noHBand="0" w:noVBand="1"/>
      </w:tblPr>
      <w:tblGrid>
        <w:gridCol w:w="2603"/>
      </w:tblGrid>
      <w:tr w:rsidR="00862399" w:rsidRPr="002C06DB" w:rsidTr="00862399">
        <w:trPr>
          <w:tblCellSpacing w:w="0" w:type="dxa"/>
          <w:jc w:val="center"/>
        </w:trPr>
        <w:tc>
          <w:tcPr>
            <w:tcW w:w="0" w:type="auto"/>
            <w:vAlign w:val="center"/>
            <w:hideMark/>
          </w:tcPr>
          <w:p w:rsidR="00862399" w:rsidRPr="002C06DB" w:rsidRDefault="00862399" w:rsidP="002C06DB">
            <w:pPr>
              <w:spacing w:line="360" w:lineRule="auto"/>
              <w:jc w:val="right"/>
              <w:rPr>
                <w:sz w:val="28"/>
                <w:szCs w:val="28"/>
                <w:rtl/>
              </w:rPr>
            </w:pPr>
            <w:r w:rsidRPr="002C06DB">
              <w:rPr>
                <w:sz w:val="28"/>
                <w:szCs w:val="28"/>
                <w:rtl/>
              </w:rPr>
              <w:lastRenderedPageBreak/>
              <w:t>أَلَا مَنْ مُبْلِغٌ فِتْيانَ فَهْمٍ</w:t>
            </w:r>
            <w:r w:rsidRPr="002C06DB">
              <w:rPr>
                <w:sz w:val="28"/>
                <w:szCs w:val="28"/>
              </w:rPr>
              <w:t> </w:t>
            </w:r>
            <w:r w:rsidRPr="002C06DB">
              <w:rPr>
                <w:noProof/>
                <w:sz w:val="28"/>
                <w:szCs w:val="28"/>
                <w:lang w:eastAsia="fr-FR"/>
              </w:rPr>
              <w:drawing>
                <wp:inline distT="0" distB="0" distL="0" distR="0">
                  <wp:extent cx="6350" cy="6350"/>
                  <wp:effectExtent l="0" t="0" r="0" b="0"/>
                  <wp:docPr id="39" name="Image 39"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بما لاقيْتُ عند رحى بطانِ</w:t>
            </w:r>
            <w:r w:rsidRPr="002C06DB">
              <w:rPr>
                <w:sz w:val="28"/>
                <w:szCs w:val="28"/>
              </w:rPr>
              <w:t> </w:t>
            </w:r>
            <w:r w:rsidRPr="002C06DB">
              <w:rPr>
                <w:noProof/>
                <w:sz w:val="28"/>
                <w:szCs w:val="28"/>
                <w:lang w:eastAsia="fr-FR"/>
              </w:rPr>
              <w:drawing>
                <wp:inline distT="0" distB="0" distL="0" distR="0">
                  <wp:extent cx="6350" cy="6350"/>
                  <wp:effectExtent l="0" t="0" r="0" b="0"/>
                  <wp:docPr id="38" name="Image 38"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وإني قد لقيتُ الغُولَ تَهْوي</w:t>
            </w:r>
            <w:r w:rsidRPr="002C06DB">
              <w:rPr>
                <w:sz w:val="28"/>
                <w:szCs w:val="28"/>
              </w:rPr>
              <w:t> </w:t>
            </w:r>
            <w:r w:rsidRPr="002C06DB">
              <w:rPr>
                <w:noProof/>
                <w:sz w:val="28"/>
                <w:szCs w:val="28"/>
                <w:lang w:eastAsia="fr-FR"/>
              </w:rPr>
              <w:drawing>
                <wp:inline distT="0" distB="0" distL="0" distR="0">
                  <wp:extent cx="6350" cy="6350"/>
                  <wp:effectExtent l="0" t="0" r="0" b="0"/>
                  <wp:docPr id="37" name="Image 37"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بِسُهْبٍ كالصَّحيفةِ صَحْصَحانِ</w:t>
            </w:r>
            <w:r w:rsidRPr="002C06DB">
              <w:rPr>
                <w:sz w:val="28"/>
                <w:szCs w:val="28"/>
              </w:rPr>
              <w:t> </w:t>
            </w:r>
            <w:r w:rsidRPr="002C06DB">
              <w:rPr>
                <w:noProof/>
                <w:sz w:val="28"/>
                <w:szCs w:val="28"/>
                <w:lang w:eastAsia="fr-FR"/>
              </w:rPr>
              <w:drawing>
                <wp:inline distT="0" distB="0" distL="0" distR="0">
                  <wp:extent cx="6350" cy="6350"/>
                  <wp:effectExtent l="0" t="0" r="0" b="0"/>
                  <wp:docPr id="36" name="Image 36"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فقلْتُ لها: كِلانا نِضْوُ أيْنٍ</w:t>
            </w:r>
            <w:r w:rsidRPr="002C06DB">
              <w:rPr>
                <w:sz w:val="28"/>
                <w:szCs w:val="28"/>
              </w:rPr>
              <w:t> </w:t>
            </w:r>
            <w:r w:rsidRPr="002C06DB">
              <w:rPr>
                <w:noProof/>
                <w:sz w:val="28"/>
                <w:szCs w:val="28"/>
                <w:lang w:eastAsia="fr-FR"/>
              </w:rPr>
              <w:drawing>
                <wp:inline distT="0" distB="0" distL="0" distR="0">
                  <wp:extent cx="6350" cy="6350"/>
                  <wp:effectExtent l="0" t="0" r="0" b="0"/>
                  <wp:docPr id="35" name="Image 35"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أخُو سَفَرٍ فخلِّي لي مكاني</w:t>
            </w:r>
            <w:r w:rsidRPr="002C06DB">
              <w:rPr>
                <w:sz w:val="28"/>
                <w:szCs w:val="28"/>
              </w:rPr>
              <w:t> </w:t>
            </w:r>
            <w:r w:rsidRPr="002C06DB">
              <w:rPr>
                <w:noProof/>
                <w:sz w:val="28"/>
                <w:szCs w:val="28"/>
                <w:lang w:eastAsia="fr-FR"/>
              </w:rPr>
              <w:drawing>
                <wp:inline distT="0" distB="0" distL="0" distR="0">
                  <wp:extent cx="6350" cy="6350"/>
                  <wp:effectExtent l="0" t="0" r="0" b="0"/>
                  <wp:docPr id="34" name="Image 34"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فشدَّتْ شدَّةً نحْوي، فأهْوى</w:t>
            </w:r>
            <w:r w:rsidRPr="002C06DB">
              <w:rPr>
                <w:sz w:val="28"/>
                <w:szCs w:val="28"/>
              </w:rPr>
              <w:t> </w:t>
            </w:r>
            <w:r w:rsidRPr="002C06DB">
              <w:rPr>
                <w:noProof/>
                <w:sz w:val="28"/>
                <w:szCs w:val="28"/>
                <w:lang w:eastAsia="fr-FR"/>
              </w:rPr>
              <w:drawing>
                <wp:inline distT="0" distB="0" distL="0" distR="0">
                  <wp:extent cx="6350" cy="6350"/>
                  <wp:effectExtent l="0" t="0" r="0" b="0"/>
                  <wp:docPr id="33" name="Image 33"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لها كفِّي بمصْقُولٍ يمَاني</w:t>
            </w:r>
            <w:r w:rsidRPr="002C06DB">
              <w:rPr>
                <w:sz w:val="28"/>
                <w:szCs w:val="28"/>
              </w:rPr>
              <w:t> </w:t>
            </w:r>
            <w:r w:rsidRPr="002C06DB">
              <w:rPr>
                <w:noProof/>
                <w:sz w:val="28"/>
                <w:szCs w:val="28"/>
                <w:lang w:eastAsia="fr-FR"/>
              </w:rPr>
              <w:drawing>
                <wp:inline distT="0" distB="0" distL="0" distR="0">
                  <wp:extent cx="6350" cy="6350"/>
                  <wp:effectExtent l="0" t="0" r="0" b="0"/>
                  <wp:docPr id="32" name="Image 32"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فأضْرِبُها بلا دَهَشٍ، فخَرَّتْ</w:t>
            </w:r>
            <w:r w:rsidRPr="002C06DB">
              <w:rPr>
                <w:sz w:val="28"/>
                <w:szCs w:val="28"/>
              </w:rPr>
              <w:t> </w:t>
            </w:r>
            <w:r w:rsidRPr="002C06DB">
              <w:rPr>
                <w:noProof/>
                <w:sz w:val="28"/>
                <w:szCs w:val="28"/>
                <w:lang w:eastAsia="fr-FR"/>
              </w:rPr>
              <w:drawing>
                <wp:inline distT="0" distB="0" distL="0" distR="0">
                  <wp:extent cx="6350" cy="6350"/>
                  <wp:effectExtent l="0" t="0" r="0" b="0"/>
                  <wp:docPr id="31" name="Image 31"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صَريعًا لليدَينِ ولِلْجِرانِ</w:t>
            </w:r>
            <w:r w:rsidRPr="002C06DB">
              <w:rPr>
                <w:sz w:val="28"/>
                <w:szCs w:val="28"/>
              </w:rPr>
              <w:t> </w:t>
            </w:r>
            <w:r w:rsidRPr="002C06DB">
              <w:rPr>
                <w:noProof/>
                <w:sz w:val="28"/>
                <w:szCs w:val="28"/>
                <w:lang w:eastAsia="fr-FR"/>
              </w:rPr>
              <w:drawing>
                <wp:inline distT="0" distB="0" distL="0" distR="0">
                  <wp:extent cx="6350" cy="6350"/>
                  <wp:effectExtent l="0" t="0" r="0" b="0"/>
                  <wp:docPr id="30" name="Image 30"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فقالتْ: عُدْ، فقلْتُ لها: رُوَيْدًا</w:t>
            </w:r>
            <w:r w:rsidRPr="002C06DB">
              <w:rPr>
                <w:sz w:val="28"/>
                <w:szCs w:val="28"/>
              </w:rPr>
              <w:t> </w:t>
            </w:r>
            <w:r w:rsidRPr="002C06DB">
              <w:rPr>
                <w:noProof/>
                <w:sz w:val="28"/>
                <w:szCs w:val="28"/>
                <w:lang w:eastAsia="fr-FR"/>
              </w:rPr>
              <w:drawing>
                <wp:inline distT="0" distB="0" distL="0" distR="0">
                  <wp:extent cx="6350" cy="6350"/>
                  <wp:effectExtent l="0" t="0" r="0" b="0"/>
                  <wp:docPr id="29" name="Image 29"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مكانَكِ إنَّني ثَبْتُ الجَنان</w:t>
            </w:r>
            <w:r w:rsidRPr="002C06DB">
              <w:rPr>
                <w:sz w:val="28"/>
                <w:szCs w:val="28"/>
              </w:rPr>
              <w:t> </w:t>
            </w:r>
            <w:r w:rsidRPr="002C06DB">
              <w:rPr>
                <w:noProof/>
                <w:sz w:val="28"/>
                <w:szCs w:val="28"/>
                <w:lang w:eastAsia="fr-FR"/>
              </w:rPr>
              <w:drawing>
                <wp:inline distT="0" distB="0" distL="0" distR="0">
                  <wp:extent cx="6350" cy="6350"/>
                  <wp:effectExtent l="0" t="0" r="0" b="0"/>
                  <wp:docPr id="28" name="Image 28"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فلم أنفكَّ مُتِّكئًا عليها</w:t>
            </w:r>
            <w:r w:rsidRPr="002C06DB">
              <w:rPr>
                <w:sz w:val="28"/>
                <w:szCs w:val="28"/>
              </w:rPr>
              <w:t> </w:t>
            </w:r>
            <w:r w:rsidRPr="002C06DB">
              <w:rPr>
                <w:noProof/>
                <w:sz w:val="28"/>
                <w:szCs w:val="28"/>
                <w:lang w:eastAsia="fr-FR"/>
              </w:rPr>
              <w:drawing>
                <wp:inline distT="0" distB="0" distL="0" distR="0">
                  <wp:extent cx="6350" cy="6350"/>
                  <wp:effectExtent l="0" t="0" r="0" b="0"/>
                  <wp:docPr id="27" name="Image 27"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لأنْظُرَ مُصْبِحًا ماذا أتاني</w:t>
            </w:r>
            <w:r w:rsidRPr="002C06DB">
              <w:rPr>
                <w:sz w:val="28"/>
                <w:szCs w:val="28"/>
              </w:rPr>
              <w:t> </w:t>
            </w:r>
            <w:r w:rsidRPr="002C06DB">
              <w:rPr>
                <w:noProof/>
                <w:sz w:val="28"/>
                <w:szCs w:val="28"/>
                <w:lang w:eastAsia="fr-FR"/>
              </w:rPr>
              <w:drawing>
                <wp:inline distT="0" distB="0" distL="0" distR="0">
                  <wp:extent cx="6350" cy="6350"/>
                  <wp:effectExtent l="0" t="0" r="0" b="0"/>
                  <wp:docPr id="26" name="Image 26"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إذا عينانِ في رأسٍ قبيحٍ</w:t>
            </w:r>
            <w:r w:rsidRPr="002C06DB">
              <w:rPr>
                <w:sz w:val="28"/>
                <w:szCs w:val="28"/>
              </w:rPr>
              <w:t> </w:t>
            </w:r>
            <w:r w:rsidRPr="002C06DB">
              <w:rPr>
                <w:noProof/>
                <w:sz w:val="28"/>
                <w:szCs w:val="28"/>
                <w:lang w:eastAsia="fr-FR"/>
              </w:rPr>
              <w:drawing>
                <wp:inline distT="0" distB="0" distL="0" distR="0">
                  <wp:extent cx="6350" cy="6350"/>
                  <wp:effectExtent l="0" t="0" r="0" b="0"/>
                  <wp:docPr id="25" name="Image 25"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كرأسِ الهرِّ، مشقُوقِ اللِّسانِ</w:t>
            </w:r>
            <w:r w:rsidRPr="002C06DB">
              <w:rPr>
                <w:sz w:val="28"/>
                <w:szCs w:val="28"/>
              </w:rPr>
              <w:t> </w:t>
            </w:r>
            <w:r w:rsidRPr="002C06DB">
              <w:rPr>
                <w:noProof/>
                <w:sz w:val="28"/>
                <w:szCs w:val="28"/>
                <w:lang w:eastAsia="fr-FR"/>
              </w:rPr>
              <w:drawing>
                <wp:inline distT="0" distB="0" distL="0" distR="0">
                  <wp:extent cx="6350" cy="6350"/>
                  <wp:effectExtent l="0" t="0" r="0" b="0"/>
                  <wp:docPr id="24" name="Image 24"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وساقا مُخْدَجٍ، وشَوَاةُ كلْبٍ</w:t>
            </w:r>
            <w:r w:rsidRPr="002C06DB">
              <w:rPr>
                <w:sz w:val="28"/>
                <w:szCs w:val="28"/>
              </w:rPr>
              <w:t> </w:t>
            </w:r>
            <w:r w:rsidRPr="002C06DB">
              <w:rPr>
                <w:noProof/>
                <w:sz w:val="28"/>
                <w:szCs w:val="28"/>
                <w:lang w:eastAsia="fr-FR"/>
              </w:rPr>
              <w:drawing>
                <wp:inline distT="0" distB="0" distL="0" distR="0">
                  <wp:extent cx="6350" cy="6350"/>
                  <wp:effectExtent l="0" t="0" r="0" b="0"/>
                  <wp:docPr id="23" name="Image 23"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وثَوْبٌ من عَباءٍ أو شِنانِ</w:t>
            </w:r>
            <w:r w:rsidRPr="002C06DB">
              <w:rPr>
                <w:sz w:val="28"/>
                <w:szCs w:val="28"/>
              </w:rPr>
              <w:t> </w:t>
            </w:r>
            <w:r w:rsidRPr="002C06DB">
              <w:rPr>
                <w:noProof/>
                <w:sz w:val="28"/>
                <w:szCs w:val="28"/>
                <w:lang w:eastAsia="fr-FR"/>
              </w:rPr>
              <w:drawing>
                <wp:inline distT="0" distB="0" distL="0" distR="0">
                  <wp:extent cx="6350" cy="6350"/>
                  <wp:effectExtent l="0" t="0" r="0" b="0"/>
                  <wp:docPr id="22" name="Image 22"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rsidR="00862399" w:rsidRPr="002C06DB" w:rsidRDefault="00862399" w:rsidP="002C06DB">
      <w:pPr>
        <w:spacing w:line="360" w:lineRule="auto"/>
        <w:jc w:val="right"/>
        <w:rPr>
          <w:sz w:val="28"/>
          <w:szCs w:val="28"/>
        </w:rPr>
      </w:pPr>
      <w:r w:rsidRPr="002C06DB">
        <w:rPr>
          <w:sz w:val="28"/>
          <w:szCs w:val="28"/>
          <w:rtl/>
        </w:rPr>
        <w:t> </w:t>
      </w:r>
    </w:p>
    <w:p w:rsidR="00862399" w:rsidRPr="002C06DB" w:rsidRDefault="002C06DB" w:rsidP="002C06DB">
      <w:pPr>
        <w:spacing w:line="360" w:lineRule="auto"/>
        <w:jc w:val="right"/>
        <w:rPr>
          <w:sz w:val="28"/>
          <w:szCs w:val="28"/>
          <w:rtl/>
        </w:rPr>
      </w:pPr>
      <w:r>
        <w:rPr>
          <w:rFonts w:hint="cs"/>
          <w:sz w:val="28"/>
          <w:szCs w:val="28"/>
          <w:rtl/>
        </w:rPr>
        <w:lastRenderedPageBreak/>
        <w:t xml:space="preserve">     </w:t>
      </w:r>
      <w:r w:rsidR="00862399" w:rsidRPr="002C06DB">
        <w:rPr>
          <w:sz w:val="28"/>
          <w:szCs w:val="28"/>
          <w:rtl/>
        </w:rPr>
        <w:t>والصور هنا تجسد معنى أن يخلق الشاعر عالمه الفني الذي يتحرك داخله لينقل مِن خلاله لونًا من الأحاسيس تولده تجربة فنية دقيقة، والصورة المتخيلة التي رسمها تذكر بصور الأساطير الإغريقية القديمة للحيوانات الخرافية.</w:t>
      </w:r>
    </w:p>
    <w:p w:rsidR="00862399" w:rsidRPr="002C06DB" w:rsidRDefault="002C06DB" w:rsidP="002C06DB">
      <w:pPr>
        <w:spacing w:line="360" w:lineRule="auto"/>
        <w:jc w:val="right"/>
        <w:rPr>
          <w:sz w:val="28"/>
          <w:szCs w:val="28"/>
          <w:rtl/>
        </w:rPr>
      </w:pPr>
      <w:r>
        <w:rPr>
          <w:rFonts w:hint="cs"/>
          <w:sz w:val="28"/>
          <w:szCs w:val="28"/>
          <w:rtl/>
        </w:rPr>
        <w:t xml:space="preserve">    </w:t>
      </w:r>
      <w:r w:rsidR="00670B8E">
        <w:rPr>
          <w:rFonts w:hint="cs"/>
          <w:sz w:val="28"/>
          <w:szCs w:val="28"/>
          <w:rtl/>
        </w:rPr>
        <w:t xml:space="preserve">  </w:t>
      </w:r>
      <w:r>
        <w:rPr>
          <w:rFonts w:hint="cs"/>
          <w:sz w:val="28"/>
          <w:szCs w:val="28"/>
          <w:rtl/>
        </w:rPr>
        <w:t xml:space="preserve">  </w:t>
      </w:r>
      <w:r w:rsidR="00862399" w:rsidRPr="002C06DB">
        <w:rPr>
          <w:sz w:val="28"/>
          <w:szCs w:val="28"/>
          <w:rtl/>
        </w:rPr>
        <w:t xml:space="preserve">على أن معايشة الصحراء نفسها والتغلب على عناصر الموت فيها يتطلب دربة خاصة، وها هو </w:t>
      </w:r>
      <w:proofErr w:type="spellStart"/>
      <w:r w:rsidR="00862399" w:rsidRPr="002C06DB">
        <w:rPr>
          <w:sz w:val="28"/>
          <w:szCs w:val="28"/>
          <w:rtl/>
        </w:rPr>
        <w:t>السليك</w:t>
      </w:r>
      <w:proofErr w:type="spellEnd"/>
      <w:r w:rsidR="00862399" w:rsidRPr="002C06DB">
        <w:rPr>
          <w:sz w:val="28"/>
          <w:szCs w:val="28"/>
          <w:rtl/>
        </w:rPr>
        <w:t xml:space="preserve"> يحاول التغلب على الجفاف القاتل في صحراء اليمن الشاسعة حين يختار موسم الصيف القاحل ليمارس فيه من خلالها غزواته، وحيث لا تستطيع الخيول نفسها ولوج الصحراء؛ لأن الموت عطشًا </w:t>
      </w:r>
      <w:proofErr w:type="spellStart"/>
      <w:r w:rsidR="00862399" w:rsidRPr="002C06DB">
        <w:rPr>
          <w:sz w:val="28"/>
          <w:szCs w:val="28"/>
          <w:rtl/>
        </w:rPr>
        <w:t>يتهدَّدها</w:t>
      </w:r>
      <w:proofErr w:type="spellEnd"/>
      <w:r w:rsidR="00862399" w:rsidRPr="002C06DB">
        <w:rPr>
          <w:sz w:val="28"/>
          <w:szCs w:val="28"/>
          <w:rtl/>
        </w:rPr>
        <w:t>، ولكن الصعلوك يكون قد أعدَّ عُدَّته منذ فصل الربيع، فيملأ بيض النعام بالماء البارد ويدفنه في أماكن في الصحراء يعرفها جيدًا، فإذا جاء الصيف كان هو وحده ملك الصحراء يستطيع فيها الحركة كما يشاء.</w:t>
      </w:r>
    </w:p>
    <w:p w:rsidR="00862399" w:rsidRPr="002C06DB" w:rsidRDefault="002C06DB" w:rsidP="002C06DB">
      <w:pPr>
        <w:spacing w:line="360" w:lineRule="auto"/>
        <w:jc w:val="right"/>
        <w:rPr>
          <w:sz w:val="28"/>
          <w:szCs w:val="28"/>
          <w:rtl/>
        </w:rPr>
      </w:pPr>
      <w:r>
        <w:rPr>
          <w:rFonts w:hint="cs"/>
          <w:sz w:val="28"/>
          <w:szCs w:val="28"/>
          <w:rtl/>
        </w:rPr>
        <w:t xml:space="preserve">    </w:t>
      </w:r>
      <w:r w:rsidR="00862399" w:rsidRPr="002C06DB">
        <w:rPr>
          <w:sz w:val="28"/>
          <w:szCs w:val="28"/>
          <w:rtl/>
        </w:rPr>
        <w:t>لكنَّ هناك جانبًا إنسانيًّا وثوريًّا متألقًا في تجربة الصعاليك، كانت الفوارق الطبقية الشاسعة دافعًا قويًّا وراء وجودهم، في الوقت الذي يمتلك فيه أحد الأغنياء واديًا مليئًا بالإبل، يوجد مئات الفقراء بجانبه قد يموتون جوعًا، ولا يمتلك الواحد منهم أكثر من حبل يجرُّ به جزءًا من القطيع في خدمة السيد، ويستجدي قوت يومه، يقول أحدهم:</w:t>
      </w:r>
    </w:p>
    <w:tbl>
      <w:tblPr>
        <w:bidiVisual/>
        <w:tblW w:w="0" w:type="auto"/>
        <w:jc w:val="center"/>
        <w:tblCellSpacing w:w="0" w:type="dxa"/>
        <w:tblCellMar>
          <w:left w:w="0" w:type="dxa"/>
          <w:right w:w="0" w:type="dxa"/>
        </w:tblCellMar>
        <w:tblLook w:val="04A0" w:firstRow="1" w:lastRow="0" w:firstColumn="1" w:lastColumn="0" w:noHBand="0" w:noVBand="1"/>
      </w:tblPr>
      <w:tblGrid>
        <w:gridCol w:w="2640"/>
      </w:tblGrid>
      <w:tr w:rsidR="00862399" w:rsidRPr="002C06DB" w:rsidTr="00862399">
        <w:trPr>
          <w:tblCellSpacing w:w="0" w:type="dxa"/>
          <w:jc w:val="center"/>
        </w:trPr>
        <w:tc>
          <w:tcPr>
            <w:tcW w:w="0" w:type="auto"/>
            <w:vAlign w:val="center"/>
            <w:hideMark/>
          </w:tcPr>
          <w:p w:rsidR="00862399" w:rsidRPr="002C06DB" w:rsidRDefault="00862399" w:rsidP="002C06DB">
            <w:pPr>
              <w:spacing w:line="360" w:lineRule="auto"/>
              <w:jc w:val="right"/>
              <w:rPr>
                <w:sz w:val="28"/>
                <w:szCs w:val="28"/>
                <w:rtl/>
              </w:rPr>
            </w:pPr>
            <w:r w:rsidRPr="002C06DB">
              <w:rPr>
                <w:sz w:val="28"/>
                <w:szCs w:val="28"/>
                <w:rtl/>
              </w:rPr>
              <w:t>وإني لأسْتَحْيِي لنَفْسيَ أنْ أُرى</w:t>
            </w:r>
            <w:r w:rsidRPr="002C06DB">
              <w:rPr>
                <w:sz w:val="28"/>
                <w:szCs w:val="28"/>
              </w:rPr>
              <w:t> </w:t>
            </w:r>
            <w:r w:rsidRPr="002C06DB">
              <w:rPr>
                <w:noProof/>
                <w:sz w:val="28"/>
                <w:szCs w:val="28"/>
                <w:lang w:eastAsia="fr-FR"/>
              </w:rPr>
              <w:drawing>
                <wp:inline distT="0" distB="0" distL="0" distR="0">
                  <wp:extent cx="6350" cy="6350"/>
                  <wp:effectExtent l="0" t="0" r="0" b="0"/>
                  <wp:docPr id="21" name="Image 21"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أمُرُّ بحبْلٍ ليسَ فيه بعيرُ</w:t>
            </w:r>
            <w:r w:rsidRPr="002C06DB">
              <w:rPr>
                <w:sz w:val="28"/>
                <w:szCs w:val="28"/>
              </w:rPr>
              <w:t> </w:t>
            </w:r>
            <w:r w:rsidRPr="002C06DB">
              <w:rPr>
                <w:noProof/>
                <w:sz w:val="28"/>
                <w:szCs w:val="28"/>
                <w:lang w:eastAsia="fr-FR"/>
              </w:rPr>
              <w:drawing>
                <wp:inline distT="0" distB="0" distL="0" distR="0">
                  <wp:extent cx="6350" cy="6350"/>
                  <wp:effectExtent l="0" t="0" r="0" b="0"/>
                  <wp:docPr id="20" name="Image 20"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وأنْ أسْألَ العبْدَ اللَّئيمَ بَعيرَه</w:t>
            </w:r>
            <w:r w:rsidRPr="002C06DB">
              <w:rPr>
                <w:sz w:val="28"/>
                <w:szCs w:val="28"/>
              </w:rPr>
              <w:t> </w:t>
            </w:r>
            <w:r w:rsidRPr="002C06DB">
              <w:rPr>
                <w:noProof/>
                <w:sz w:val="28"/>
                <w:szCs w:val="28"/>
                <w:lang w:eastAsia="fr-FR"/>
              </w:rPr>
              <w:drawing>
                <wp:inline distT="0" distB="0" distL="0" distR="0">
                  <wp:extent cx="6350" cy="6350"/>
                  <wp:effectExtent l="0" t="0" r="0" b="0"/>
                  <wp:docPr id="19" name="Image 19"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وبُعْرانُ ربِّي في البلادِ كثيرُ</w:t>
            </w:r>
            <w:r w:rsidRPr="002C06DB">
              <w:rPr>
                <w:sz w:val="28"/>
                <w:szCs w:val="28"/>
              </w:rPr>
              <w:t> </w:t>
            </w:r>
            <w:r w:rsidRPr="002C06DB">
              <w:rPr>
                <w:noProof/>
                <w:sz w:val="28"/>
                <w:szCs w:val="28"/>
                <w:lang w:eastAsia="fr-FR"/>
              </w:rPr>
              <w:drawing>
                <wp:inline distT="0" distB="0" distL="0" distR="0">
                  <wp:extent cx="6350" cy="6350"/>
                  <wp:effectExtent l="0" t="0" r="0" b="0"/>
                  <wp:docPr id="18" name="Image 18"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rsidR="00862399" w:rsidRPr="002C06DB" w:rsidRDefault="00862399" w:rsidP="002C06DB">
      <w:pPr>
        <w:spacing w:line="360" w:lineRule="auto"/>
        <w:jc w:val="right"/>
        <w:rPr>
          <w:sz w:val="28"/>
          <w:szCs w:val="28"/>
        </w:rPr>
      </w:pPr>
      <w:r w:rsidRPr="002C06DB">
        <w:rPr>
          <w:sz w:val="28"/>
          <w:szCs w:val="28"/>
          <w:rtl/>
        </w:rPr>
        <w:t> </w:t>
      </w:r>
    </w:p>
    <w:p w:rsidR="00862399" w:rsidRPr="002C06DB" w:rsidRDefault="00862399" w:rsidP="002C06DB">
      <w:pPr>
        <w:spacing w:line="360" w:lineRule="auto"/>
        <w:jc w:val="right"/>
        <w:rPr>
          <w:sz w:val="28"/>
          <w:szCs w:val="28"/>
          <w:rtl/>
        </w:rPr>
      </w:pPr>
      <w:r w:rsidRPr="002C06DB">
        <w:rPr>
          <w:sz w:val="28"/>
          <w:szCs w:val="28"/>
          <w:rtl/>
        </w:rPr>
        <w:t>ومن هذا المنطلق يأتي سعيهم للغنى، إبعادًا لشبح ذل الفقير، وتأتي أبيات عروة بن الورد الخالدة:</w:t>
      </w:r>
      <w:r w:rsidR="002C06DB">
        <w:rPr>
          <w:rFonts w:hint="cs"/>
          <w:sz w:val="28"/>
          <w:szCs w:val="28"/>
          <w:rtl/>
        </w:rPr>
        <w:t xml:space="preserve">   </w:t>
      </w:r>
    </w:p>
    <w:tbl>
      <w:tblPr>
        <w:bidiVisual/>
        <w:tblW w:w="0" w:type="auto"/>
        <w:jc w:val="center"/>
        <w:tblCellSpacing w:w="0" w:type="dxa"/>
        <w:tblCellMar>
          <w:left w:w="0" w:type="dxa"/>
          <w:right w:w="0" w:type="dxa"/>
        </w:tblCellMar>
        <w:tblLook w:val="04A0" w:firstRow="1" w:lastRow="0" w:firstColumn="1" w:lastColumn="0" w:noHBand="0" w:noVBand="1"/>
      </w:tblPr>
      <w:tblGrid>
        <w:gridCol w:w="2288"/>
      </w:tblGrid>
      <w:tr w:rsidR="00862399" w:rsidRPr="002C06DB" w:rsidTr="00862399">
        <w:trPr>
          <w:tblCellSpacing w:w="0" w:type="dxa"/>
          <w:jc w:val="center"/>
        </w:trPr>
        <w:tc>
          <w:tcPr>
            <w:tcW w:w="0" w:type="auto"/>
            <w:vAlign w:val="center"/>
            <w:hideMark/>
          </w:tcPr>
          <w:p w:rsidR="00862399" w:rsidRPr="002C06DB" w:rsidRDefault="00862399" w:rsidP="002C06DB">
            <w:pPr>
              <w:spacing w:line="360" w:lineRule="auto"/>
              <w:jc w:val="right"/>
              <w:rPr>
                <w:sz w:val="28"/>
                <w:szCs w:val="28"/>
                <w:rtl/>
              </w:rPr>
            </w:pPr>
            <w:r w:rsidRPr="002C06DB">
              <w:rPr>
                <w:sz w:val="28"/>
                <w:szCs w:val="28"/>
                <w:rtl/>
              </w:rPr>
              <w:t>ذريني للغِنى أسْعَى فإنِّي</w:t>
            </w:r>
            <w:r w:rsidRPr="002C06DB">
              <w:rPr>
                <w:sz w:val="28"/>
                <w:szCs w:val="28"/>
              </w:rPr>
              <w:t> </w:t>
            </w:r>
            <w:r w:rsidRPr="002C06DB">
              <w:rPr>
                <w:noProof/>
                <w:sz w:val="28"/>
                <w:szCs w:val="28"/>
                <w:lang w:eastAsia="fr-FR"/>
              </w:rPr>
              <w:drawing>
                <wp:inline distT="0" distB="0" distL="0" distR="0">
                  <wp:extent cx="6350" cy="6350"/>
                  <wp:effectExtent l="0" t="0" r="0" b="0"/>
                  <wp:docPr id="17" name="Image 17"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رأيتُ الناسَ شَرُّهمُ الفقيرُ</w:t>
            </w:r>
            <w:r w:rsidRPr="002C06DB">
              <w:rPr>
                <w:sz w:val="28"/>
                <w:szCs w:val="28"/>
              </w:rPr>
              <w:t> </w:t>
            </w:r>
            <w:r w:rsidRPr="002C06DB">
              <w:rPr>
                <w:noProof/>
                <w:sz w:val="28"/>
                <w:szCs w:val="28"/>
                <w:lang w:eastAsia="fr-FR"/>
              </w:rPr>
              <w:drawing>
                <wp:inline distT="0" distB="0" distL="0" distR="0">
                  <wp:extent cx="6350" cy="6350"/>
                  <wp:effectExtent l="0" t="0" r="0" b="0"/>
                  <wp:docPr id="16" name="Image 16"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وأبعدهم وأهْونهم عليهم</w:t>
            </w:r>
            <w:r w:rsidRPr="002C06DB">
              <w:rPr>
                <w:sz w:val="28"/>
                <w:szCs w:val="28"/>
              </w:rPr>
              <w:t> </w:t>
            </w:r>
            <w:r w:rsidRPr="002C06DB">
              <w:rPr>
                <w:noProof/>
                <w:sz w:val="28"/>
                <w:szCs w:val="28"/>
                <w:lang w:eastAsia="fr-FR"/>
              </w:rPr>
              <w:drawing>
                <wp:inline distT="0" distB="0" distL="0" distR="0">
                  <wp:extent cx="6350" cy="6350"/>
                  <wp:effectExtent l="0" t="0" r="0" b="0"/>
                  <wp:docPr id="15" name="Image 15"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وإن أمْسى له حَسَبٌ وفيرُ</w:t>
            </w:r>
            <w:r w:rsidRPr="002C06DB">
              <w:rPr>
                <w:sz w:val="28"/>
                <w:szCs w:val="28"/>
              </w:rPr>
              <w:t> </w:t>
            </w:r>
            <w:r w:rsidRPr="002C06DB">
              <w:rPr>
                <w:noProof/>
                <w:sz w:val="28"/>
                <w:szCs w:val="28"/>
                <w:lang w:eastAsia="fr-FR"/>
              </w:rPr>
              <w:drawing>
                <wp:inline distT="0" distB="0" distL="0" distR="0">
                  <wp:extent cx="6350" cy="6350"/>
                  <wp:effectExtent l="0" t="0" r="0" b="0"/>
                  <wp:docPr id="14" name="Image 14"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lastRenderedPageBreak/>
              <w:t>يُباعِدُه القريبُ، وتَزْدَرِيه</w:t>
            </w:r>
            <w:r w:rsidRPr="002C06DB">
              <w:rPr>
                <w:sz w:val="28"/>
                <w:szCs w:val="28"/>
              </w:rPr>
              <w:t> </w:t>
            </w:r>
            <w:r w:rsidRPr="002C06DB">
              <w:rPr>
                <w:noProof/>
                <w:sz w:val="28"/>
                <w:szCs w:val="28"/>
                <w:lang w:eastAsia="fr-FR"/>
              </w:rPr>
              <w:drawing>
                <wp:inline distT="0" distB="0" distL="0" distR="0">
                  <wp:extent cx="6350" cy="6350"/>
                  <wp:effectExtent l="0" t="0" r="0" b="0"/>
                  <wp:docPr id="13" name="Image 13"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حَلِيلتُه، ويَقْهرُه الصغيرُ</w:t>
            </w:r>
            <w:r w:rsidRPr="002C06DB">
              <w:rPr>
                <w:sz w:val="28"/>
                <w:szCs w:val="28"/>
              </w:rPr>
              <w:t> </w:t>
            </w:r>
            <w:r w:rsidRPr="002C06DB">
              <w:rPr>
                <w:noProof/>
                <w:sz w:val="28"/>
                <w:szCs w:val="28"/>
                <w:lang w:eastAsia="fr-FR"/>
              </w:rPr>
              <w:drawing>
                <wp:inline distT="0" distB="0" distL="0" distR="0">
                  <wp:extent cx="6350" cy="6350"/>
                  <wp:effectExtent l="0" t="0" r="0" b="0"/>
                  <wp:docPr id="12" name="Image 12"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ويلقى ذو الغِنى وله جَلالٌ</w:t>
            </w:r>
            <w:r w:rsidRPr="002C06DB">
              <w:rPr>
                <w:sz w:val="28"/>
                <w:szCs w:val="28"/>
              </w:rPr>
              <w:t> </w:t>
            </w:r>
            <w:r w:rsidRPr="002C06DB">
              <w:rPr>
                <w:noProof/>
                <w:sz w:val="28"/>
                <w:szCs w:val="28"/>
                <w:lang w:eastAsia="fr-FR"/>
              </w:rPr>
              <w:drawing>
                <wp:inline distT="0" distB="0" distL="0" distR="0">
                  <wp:extent cx="6350" cy="6350"/>
                  <wp:effectExtent l="0" t="0" r="0" b="0"/>
                  <wp:docPr id="11" name="Image 11"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يكادُ فؤادُ لاقيهِ يطيرُ</w:t>
            </w:r>
            <w:r w:rsidRPr="002C06DB">
              <w:rPr>
                <w:sz w:val="28"/>
                <w:szCs w:val="28"/>
              </w:rPr>
              <w:t> </w:t>
            </w:r>
            <w:r w:rsidRPr="002C06DB">
              <w:rPr>
                <w:noProof/>
                <w:sz w:val="28"/>
                <w:szCs w:val="28"/>
                <w:lang w:eastAsia="fr-FR"/>
              </w:rPr>
              <w:drawing>
                <wp:inline distT="0" distB="0" distL="0" distR="0">
                  <wp:extent cx="6350" cy="6350"/>
                  <wp:effectExtent l="0" t="0" r="0" b="0"/>
                  <wp:docPr id="10" name="Image 10"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قليلٌ ذَنْبُه، والذَّنْبُ جَمٌّ</w:t>
            </w:r>
            <w:r w:rsidRPr="002C06DB">
              <w:rPr>
                <w:sz w:val="28"/>
                <w:szCs w:val="28"/>
              </w:rPr>
              <w:t> </w:t>
            </w:r>
            <w:r w:rsidRPr="002C06DB">
              <w:rPr>
                <w:noProof/>
                <w:sz w:val="28"/>
                <w:szCs w:val="28"/>
                <w:lang w:eastAsia="fr-FR"/>
              </w:rPr>
              <w:drawing>
                <wp:inline distT="0" distB="0" distL="0" distR="0">
                  <wp:extent cx="6350" cy="6350"/>
                  <wp:effectExtent l="0" t="0" r="0" b="0"/>
                  <wp:docPr id="9" name="Image 9"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2399" w:rsidRPr="002C06DB" w:rsidRDefault="00862399" w:rsidP="002C06DB">
            <w:pPr>
              <w:spacing w:line="360" w:lineRule="auto"/>
              <w:jc w:val="right"/>
              <w:rPr>
                <w:sz w:val="28"/>
                <w:szCs w:val="28"/>
              </w:rPr>
            </w:pPr>
            <w:r w:rsidRPr="002C06DB">
              <w:rPr>
                <w:sz w:val="28"/>
                <w:szCs w:val="28"/>
                <w:rtl/>
              </w:rPr>
              <w:t>ولكن للغِنى ربٌّ غفورُ</w:t>
            </w:r>
            <w:r w:rsidRPr="002C06DB">
              <w:rPr>
                <w:sz w:val="28"/>
                <w:szCs w:val="28"/>
              </w:rPr>
              <w:t> </w:t>
            </w:r>
            <w:r w:rsidRPr="002C06DB">
              <w:rPr>
                <w:noProof/>
                <w:sz w:val="28"/>
                <w:szCs w:val="28"/>
                <w:lang w:eastAsia="fr-FR"/>
              </w:rPr>
              <w:drawing>
                <wp:inline distT="0" distB="0" distL="0" distR="0">
                  <wp:extent cx="6350" cy="6350"/>
                  <wp:effectExtent l="0" t="0" r="0" b="0"/>
                  <wp:docPr id="8" name="Image 8"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rsidR="00862399" w:rsidRPr="002C06DB" w:rsidRDefault="00862399" w:rsidP="002C06DB">
      <w:pPr>
        <w:spacing w:line="360" w:lineRule="auto"/>
        <w:jc w:val="right"/>
        <w:rPr>
          <w:sz w:val="28"/>
          <w:szCs w:val="28"/>
        </w:rPr>
      </w:pPr>
      <w:r w:rsidRPr="002C06DB">
        <w:rPr>
          <w:sz w:val="28"/>
          <w:szCs w:val="28"/>
          <w:rtl/>
        </w:rPr>
        <w:lastRenderedPageBreak/>
        <w:t> </w:t>
      </w:r>
    </w:p>
    <w:p w:rsidR="00862399" w:rsidRPr="002C06DB" w:rsidRDefault="002C06DB" w:rsidP="002C06DB">
      <w:pPr>
        <w:spacing w:line="360" w:lineRule="auto"/>
        <w:jc w:val="right"/>
        <w:rPr>
          <w:sz w:val="28"/>
          <w:szCs w:val="28"/>
          <w:rtl/>
        </w:rPr>
      </w:pPr>
      <w:r>
        <w:rPr>
          <w:rFonts w:hint="cs"/>
          <w:sz w:val="28"/>
          <w:szCs w:val="28"/>
          <w:rtl/>
        </w:rPr>
        <w:t xml:space="preserve">   </w:t>
      </w:r>
      <w:r w:rsidR="00670B8E">
        <w:rPr>
          <w:rFonts w:hint="cs"/>
          <w:sz w:val="28"/>
          <w:szCs w:val="28"/>
          <w:rtl/>
        </w:rPr>
        <w:t xml:space="preserve">  </w:t>
      </w:r>
      <w:bookmarkStart w:id="0" w:name="_GoBack"/>
      <w:bookmarkEnd w:id="0"/>
      <w:r>
        <w:rPr>
          <w:rFonts w:hint="cs"/>
          <w:sz w:val="28"/>
          <w:szCs w:val="28"/>
          <w:rtl/>
        </w:rPr>
        <w:t xml:space="preserve">  </w:t>
      </w:r>
      <w:r w:rsidR="00862399" w:rsidRPr="002C06DB">
        <w:rPr>
          <w:sz w:val="28"/>
          <w:szCs w:val="28"/>
          <w:rtl/>
        </w:rPr>
        <w:t xml:space="preserve">وحين يُتاح المال للصعاليك يتحوَّلون إلى أسخياء وكرماء، ويرى العرب أن </w:t>
      </w:r>
      <w:proofErr w:type="spellStart"/>
      <w:r w:rsidR="00862399" w:rsidRPr="002C06DB">
        <w:rPr>
          <w:sz w:val="28"/>
          <w:szCs w:val="28"/>
          <w:rtl/>
        </w:rPr>
        <w:t>حاتمًا</w:t>
      </w:r>
      <w:proofErr w:type="spellEnd"/>
      <w:r w:rsidR="00862399" w:rsidRPr="002C06DB">
        <w:rPr>
          <w:sz w:val="28"/>
          <w:szCs w:val="28"/>
          <w:rtl/>
        </w:rPr>
        <w:t xml:space="preserve"> الطائي لم يكن أكرم من عروة بن الورد الذي يَحكي عنه صاحب الأغاني: أنه كان إذا نزل القحط بالناس يجمَع المرضى وكبار السن والضعفاء ويُوفِّر لهم المأوى والطعام حتى تعود إليهم العافية، ومن اشتدَّ عودُه منهم </w:t>
      </w:r>
      <w:proofErr w:type="spellStart"/>
      <w:r w:rsidR="00862399" w:rsidRPr="002C06DB">
        <w:rPr>
          <w:sz w:val="28"/>
          <w:szCs w:val="28"/>
          <w:rtl/>
        </w:rPr>
        <w:t>اصطحبه</w:t>
      </w:r>
      <w:proofErr w:type="spellEnd"/>
      <w:r w:rsidR="00862399" w:rsidRPr="002C06DB">
        <w:rPr>
          <w:sz w:val="28"/>
          <w:szCs w:val="28"/>
          <w:rtl/>
        </w:rPr>
        <w:t xml:space="preserve"> معه في السَّلْب على أموال الأغنياء التي يأتي بها ليُوزِّعها على الفقراء.</w:t>
      </w:r>
    </w:p>
    <w:p w:rsidR="00862399" w:rsidRPr="002C06DB" w:rsidRDefault="002C06DB" w:rsidP="002C06DB">
      <w:pPr>
        <w:spacing w:line="360" w:lineRule="auto"/>
        <w:jc w:val="right"/>
        <w:rPr>
          <w:sz w:val="28"/>
          <w:szCs w:val="28"/>
          <w:rtl/>
        </w:rPr>
      </w:pPr>
      <w:r>
        <w:rPr>
          <w:rFonts w:hint="cs"/>
          <w:sz w:val="28"/>
          <w:szCs w:val="28"/>
          <w:rtl/>
        </w:rPr>
        <w:t xml:space="preserve">       </w:t>
      </w:r>
      <w:r w:rsidR="00862399" w:rsidRPr="002C06DB">
        <w:rPr>
          <w:sz w:val="28"/>
          <w:szCs w:val="28"/>
          <w:rtl/>
        </w:rPr>
        <w:t>إنَّ شعر الصعاليك وجهٌ يبرز من الصحراء الجافة، برمالها وجديتها وصلابتها وصراحتها، ويظل بعيدًا عن الزَّيْف والمجاملة والرقة المصطنعة، يظل نموذجًا للشعر الجاهلي الأصيل.</w:t>
      </w:r>
    </w:p>
    <w:p w:rsidR="00862399" w:rsidRPr="002C06DB" w:rsidRDefault="00862399" w:rsidP="002C06DB">
      <w:pPr>
        <w:spacing w:line="360" w:lineRule="auto"/>
        <w:jc w:val="right"/>
        <w:rPr>
          <w:sz w:val="28"/>
          <w:szCs w:val="28"/>
          <w:rtl/>
        </w:rPr>
      </w:pPr>
    </w:p>
    <w:p w:rsidR="00862399" w:rsidRPr="002C06DB" w:rsidRDefault="00862399" w:rsidP="002C06DB">
      <w:pPr>
        <w:spacing w:line="360" w:lineRule="auto"/>
        <w:jc w:val="right"/>
        <w:rPr>
          <w:sz w:val="28"/>
          <w:szCs w:val="28"/>
          <w:rtl/>
        </w:rPr>
      </w:pPr>
    </w:p>
    <w:p w:rsidR="00862399" w:rsidRPr="002C06DB" w:rsidRDefault="00862399" w:rsidP="002C06DB">
      <w:pPr>
        <w:spacing w:line="360" w:lineRule="auto"/>
        <w:jc w:val="right"/>
        <w:rPr>
          <w:sz w:val="28"/>
          <w:szCs w:val="28"/>
          <w:rtl/>
        </w:rPr>
      </w:pPr>
    </w:p>
    <w:p w:rsidR="00862399" w:rsidRPr="00862399" w:rsidRDefault="00862399" w:rsidP="002C06DB">
      <w:pPr>
        <w:jc w:val="right"/>
      </w:pPr>
    </w:p>
    <w:p w:rsidR="00862399" w:rsidRPr="00862399" w:rsidRDefault="00862399" w:rsidP="002C06DB">
      <w:pPr>
        <w:ind w:left="360"/>
        <w:jc w:val="right"/>
        <w:rPr>
          <w:rtl/>
        </w:rPr>
      </w:pPr>
    </w:p>
    <w:p w:rsidR="001D63CA" w:rsidRDefault="00862399" w:rsidP="002C06DB">
      <w:pPr>
        <w:jc w:val="right"/>
      </w:pPr>
      <w:r w:rsidRPr="00862399">
        <w:br/>
      </w:r>
      <w:r w:rsidRPr="00862399">
        <w:br/>
      </w:r>
    </w:p>
    <w:sectPr w:rsidR="001D63CA" w:rsidSect="002C06DB">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5EC" w:rsidRDefault="001A65EC" w:rsidP="002C06DB">
      <w:pPr>
        <w:spacing w:after="0" w:line="240" w:lineRule="auto"/>
      </w:pPr>
      <w:r>
        <w:separator/>
      </w:r>
    </w:p>
  </w:endnote>
  <w:endnote w:type="continuationSeparator" w:id="0">
    <w:p w:rsidR="001A65EC" w:rsidRDefault="001A65EC" w:rsidP="002C0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4093176"/>
      <w:docPartObj>
        <w:docPartGallery w:val="Page Numbers (Bottom of Page)"/>
        <w:docPartUnique/>
      </w:docPartObj>
    </w:sdtPr>
    <w:sdtEndPr/>
    <w:sdtContent>
      <w:p w:rsidR="002C06DB" w:rsidRDefault="002C06DB">
        <w:pPr>
          <w:pStyle w:val="Pieddepage"/>
          <w:jc w:val="center"/>
        </w:pPr>
        <w:r>
          <w:fldChar w:fldCharType="begin"/>
        </w:r>
        <w:r>
          <w:instrText>PAGE   \* MERGEFORMAT</w:instrText>
        </w:r>
        <w:r>
          <w:fldChar w:fldCharType="separate"/>
        </w:r>
        <w:r w:rsidR="00670B8E">
          <w:rPr>
            <w:noProof/>
          </w:rPr>
          <w:t>6</w:t>
        </w:r>
        <w:r>
          <w:fldChar w:fldCharType="end"/>
        </w:r>
      </w:p>
    </w:sdtContent>
  </w:sdt>
  <w:p w:rsidR="002C06DB" w:rsidRDefault="002C06D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5EC" w:rsidRDefault="001A65EC" w:rsidP="002C06DB">
      <w:pPr>
        <w:spacing w:after="0" w:line="240" w:lineRule="auto"/>
      </w:pPr>
      <w:r>
        <w:separator/>
      </w:r>
    </w:p>
  </w:footnote>
  <w:footnote w:type="continuationSeparator" w:id="0">
    <w:p w:rsidR="001A65EC" w:rsidRDefault="001A65EC" w:rsidP="002C06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6B5C"/>
    <w:multiLevelType w:val="multilevel"/>
    <w:tmpl w:val="EC10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03613F"/>
    <w:multiLevelType w:val="multilevel"/>
    <w:tmpl w:val="E948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99"/>
    <w:rsid w:val="001A65EC"/>
    <w:rsid w:val="001D63CA"/>
    <w:rsid w:val="002C06DB"/>
    <w:rsid w:val="00322D08"/>
    <w:rsid w:val="00670B8E"/>
    <w:rsid w:val="00862399"/>
    <w:rsid w:val="008A47D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E1172-9847-4C89-8CF5-8AABB2E6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62399"/>
    <w:rPr>
      <w:color w:val="0563C1" w:themeColor="hyperlink"/>
      <w:u w:val="single"/>
    </w:rPr>
  </w:style>
  <w:style w:type="paragraph" w:styleId="En-tte">
    <w:name w:val="header"/>
    <w:basedOn w:val="Normal"/>
    <w:link w:val="En-tteCar"/>
    <w:uiPriority w:val="99"/>
    <w:unhideWhenUsed/>
    <w:rsid w:val="002C06DB"/>
    <w:pPr>
      <w:tabs>
        <w:tab w:val="center" w:pos="4536"/>
        <w:tab w:val="right" w:pos="9072"/>
      </w:tabs>
      <w:spacing w:after="0" w:line="240" w:lineRule="auto"/>
    </w:pPr>
  </w:style>
  <w:style w:type="character" w:customStyle="1" w:styleId="En-tteCar">
    <w:name w:val="En-tête Car"/>
    <w:basedOn w:val="Policepardfaut"/>
    <w:link w:val="En-tte"/>
    <w:uiPriority w:val="99"/>
    <w:rsid w:val="002C06DB"/>
  </w:style>
  <w:style w:type="paragraph" w:styleId="Pieddepage">
    <w:name w:val="footer"/>
    <w:basedOn w:val="Normal"/>
    <w:link w:val="PieddepageCar"/>
    <w:uiPriority w:val="99"/>
    <w:unhideWhenUsed/>
    <w:rsid w:val="002C06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0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15307">
      <w:bodyDiv w:val="1"/>
      <w:marLeft w:val="0"/>
      <w:marRight w:val="0"/>
      <w:marTop w:val="0"/>
      <w:marBottom w:val="0"/>
      <w:divBdr>
        <w:top w:val="none" w:sz="0" w:space="0" w:color="auto"/>
        <w:left w:val="none" w:sz="0" w:space="0" w:color="auto"/>
        <w:bottom w:val="none" w:sz="0" w:space="0" w:color="auto"/>
        <w:right w:val="none" w:sz="0" w:space="0" w:color="auto"/>
      </w:divBdr>
      <w:divsChild>
        <w:div w:id="933830389">
          <w:marLeft w:val="0"/>
          <w:marRight w:val="0"/>
          <w:marTop w:val="0"/>
          <w:marBottom w:val="0"/>
          <w:divBdr>
            <w:top w:val="none" w:sz="0" w:space="0" w:color="auto"/>
            <w:left w:val="none" w:sz="0" w:space="0" w:color="auto"/>
            <w:bottom w:val="none" w:sz="0" w:space="0" w:color="auto"/>
            <w:right w:val="none" w:sz="0" w:space="0" w:color="auto"/>
          </w:divBdr>
          <w:divsChild>
            <w:div w:id="1894540607">
              <w:marLeft w:val="0"/>
              <w:marRight w:val="0"/>
              <w:marTop w:val="0"/>
              <w:marBottom w:val="0"/>
              <w:divBdr>
                <w:top w:val="none" w:sz="0" w:space="0" w:color="auto"/>
                <w:left w:val="none" w:sz="0" w:space="0" w:color="auto"/>
                <w:bottom w:val="none" w:sz="0" w:space="0" w:color="auto"/>
                <w:right w:val="none" w:sz="0" w:space="0" w:color="auto"/>
              </w:divBdr>
              <w:divsChild>
                <w:div w:id="1751661985">
                  <w:marLeft w:val="0"/>
                  <w:marRight w:val="0"/>
                  <w:marTop w:val="0"/>
                  <w:marBottom w:val="0"/>
                  <w:divBdr>
                    <w:top w:val="none" w:sz="0" w:space="0" w:color="auto"/>
                    <w:left w:val="none" w:sz="0" w:space="0" w:color="auto"/>
                    <w:bottom w:val="none" w:sz="0" w:space="0" w:color="auto"/>
                    <w:right w:val="none" w:sz="0" w:space="0" w:color="auto"/>
                  </w:divBdr>
                  <w:divsChild>
                    <w:div w:id="398332575">
                      <w:marLeft w:val="0"/>
                      <w:marRight w:val="0"/>
                      <w:marTop w:val="0"/>
                      <w:marBottom w:val="0"/>
                      <w:divBdr>
                        <w:top w:val="none" w:sz="0" w:space="0" w:color="auto"/>
                        <w:left w:val="none" w:sz="0" w:space="0" w:color="auto"/>
                        <w:bottom w:val="none" w:sz="0" w:space="0" w:color="auto"/>
                        <w:right w:val="none" w:sz="0" w:space="0" w:color="auto"/>
                      </w:divBdr>
                      <w:divsChild>
                        <w:div w:id="329866275">
                          <w:marLeft w:val="0"/>
                          <w:marRight w:val="0"/>
                          <w:marTop w:val="0"/>
                          <w:marBottom w:val="0"/>
                          <w:divBdr>
                            <w:top w:val="none" w:sz="0" w:space="0" w:color="auto"/>
                            <w:left w:val="none" w:sz="0" w:space="0" w:color="auto"/>
                            <w:bottom w:val="none" w:sz="0" w:space="0" w:color="auto"/>
                            <w:right w:val="none" w:sz="0" w:space="0" w:color="auto"/>
                          </w:divBdr>
                          <w:divsChild>
                            <w:div w:id="1092359133">
                              <w:marLeft w:val="3206"/>
                              <w:marRight w:val="0"/>
                              <w:marTop w:val="0"/>
                              <w:marBottom w:val="0"/>
                              <w:divBdr>
                                <w:top w:val="none" w:sz="0" w:space="0" w:color="auto"/>
                                <w:left w:val="none" w:sz="0" w:space="0" w:color="auto"/>
                                <w:bottom w:val="none" w:sz="0" w:space="0" w:color="auto"/>
                                <w:right w:val="none" w:sz="0" w:space="0" w:color="auto"/>
                              </w:divBdr>
                            </w:div>
                            <w:div w:id="543375611">
                              <w:marLeft w:val="3206"/>
                              <w:marRight w:val="0"/>
                              <w:marTop w:val="0"/>
                              <w:marBottom w:val="0"/>
                              <w:divBdr>
                                <w:top w:val="none" w:sz="0" w:space="0" w:color="auto"/>
                                <w:left w:val="none" w:sz="0" w:space="0" w:color="auto"/>
                                <w:bottom w:val="none" w:sz="0" w:space="0" w:color="auto"/>
                                <w:right w:val="none" w:sz="0" w:space="0" w:color="auto"/>
                              </w:divBdr>
                            </w:div>
                            <w:div w:id="121928400">
                              <w:marLeft w:val="3206"/>
                              <w:marRight w:val="0"/>
                              <w:marTop w:val="0"/>
                              <w:marBottom w:val="0"/>
                              <w:divBdr>
                                <w:top w:val="none" w:sz="0" w:space="0" w:color="auto"/>
                                <w:left w:val="none" w:sz="0" w:space="0" w:color="auto"/>
                                <w:bottom w:val="none" w:sz="0" w:space="0" w:color="auto"/>
                                <w:right w:val="none" w:sz="0" w:space="0" w:color="auto"/>
                              </w:divBdr>
                            </w:div>
                            <w:div w:id="725445658">
                              <w:marLeft w:val="3206"/>
                              <w:marRight w:val="0"/>
                              <w:marTop w:val="0"/>
                              <w:marBottom w:val="0"/>
                              <w:divBdr>
                                <w:top w:val="none" w:sz="0" w:space="0" w:color="auto"/>
                                <w:left w:val="none" w:sz="0" w:space="0" w:color="auto"/>
                                <w:bottom w:val="none" w:sz="0" w:space="0" w:color="auto"/>
                                <w:right w:val="none" w:sz="0" w:space="0" w:color="auto"/>
                              </w:divBdr>
                            </w:div>
                            <w:div w:id="1219054887">
                              <w:marLeft w:val="3206"/>
                              <w:marRight w:val="0"/>
                              <w:marTop w:val="0"/>
                              <w:marBottom w:val="0"/>
                              <w:divBdr>
                                <w:top w:val="none" w:sz="0" w:space="0" w:color="auto"/>
                                <w:left w:val="none" w:sz="0" w:space="0" w:color="auto"/>
                                <w:bottom w:val="none" w:sz="0" w:space="0" w:color="auto"/>
                                <w:right w:val="none" w:sz="0" w:space="0" w:color="auto"/>
                              </w:divBdr>
                            </w:div>
                            <w:div w:id="1833374058">
                              <w:marLeft w:val="3206"/>
                              <w:marRight w:val="0"/>
                              <w:marTop w:val="0"/>
                              <w:marBottom w:val="0"/>
                              <w:divBdr>
                                <w:top w:val="none" w:sz="0" w:space="0" w:color="auto"/>
                                <w:left w:val="none" w:sz="0" w:space="0" w:color="auto"/>
                                <w:bottom w:val="none" w:sz="0" w:space="0" w:color="auto"/>
                                <w:right w:val="none" w:sz="0" w:space="0" w:color="auto"/>
                              </w:divBdr>
                            </w:div>
                          </w:divsChild>
                        </w:div>
                        <w:div w:id="579102961">
                          <w:marLeft w:val="0"/>
                          <w:marRight w:val="0"/>
                          <w:marTop w:val="0"/>
                          <w:marBottom w:val="0"/>
                          <w:divBdr>
                            <w:top w:val="none" w:sz="0" w:space="0" w:color="auto"/>
                            <w:left w:val="none" w:sz="0" w:space="0" w:color="auto"/>
                            <w:bottom w:val="none" w:sz="0" w:space="0" w:color="auto"/>
                            <w:right w:val="none" w:sz="0" w:space="0" w:color="auto"/>
                          </w:divBdr>
                          <w:divsChild>
                            <w:div w:id="16125460">
                              <w:marLeft w:val="3094"/>
                              <w:marRight w:val="0"/>
                              <w:marTop w:val="0"/>
                              <w:marBottom w:val="0"/>
                              <w:divBdr>
                                <w:top w:val="none" w:sz="0" w:space="0" w:color="auto"/>
                                <w:left w:val="none" w:sz="0" w:space="0" w:color="auto"/>
                                <w:bottom w:val="none" w:sz="0" w:space="0" w:color="auto"/>
                                <w:right w:val="none" w:sz="0" w:space="0" w:color="auto"/>
                              </w:divBdr>
                            </w:div>
                            <w:div w:id="246888846">
                              <w:marLeft w:val="3094"/>
                              <w:marRight w:val="0"/>
                              <w:marTop w:val="0"/>
                              <w:marBottom w:val="0"/>
                              <w:divBdr>
                                <w:top w:val="none" w:sz="0" w:space="0" w:color="auto"/>
                                <w:left w:val="none" w:sz="0" w:space="0" w:color="auto"/>
                                <w:bottom w:val="none" w:sz="0" w:space="0" w:color="auto"/>
                                <w:right w:val="none" w:sz="0" w:space="0" w:color="auto"/>
                              </w:divBdr>
                            </w:div>
                          </w:divsChild>
                        </w:div>
                        <w:div w:id="422266662">
                          <w:marLeft w:val="0"/>
                          <w:marRight w:val="0"/>
                          <w:marTop w:val="0"/>
                          <w:marBottom w:val="0"/>
                          <w:divBdr>
                            <w:top w:val="none" w:sz="0" w:space="0" w:color="auto"/>
                            <w:left w:val="none" w:sz="0" w:space="0" w:color="auto"/>
                            <w:bottom w:val="none" w:sz="0" w:space="0" w:color="auto"/>
                            <w:right w:val="none" w:sz="0" w:space="0" w:color="auto"/>
                          </w:divBdr>
                          <w:divsChild>
                            <w:div w:id="1219129823">
                              <w:marLeft w:val="2738"/>
                              <w:marRight w:val="0"/>
                              <w:marTop w:val="0"/>
                              <w:marBottom w:val="0"/>
                              <w:divBdr>
                                <w:top w:val="none" w:sz="0" w:space="0" w:color="auto"/>
                                <w:left w:val="none" w:sz="0" w:space="0" w:color="auto"/>
                                <w:bottom w:val="none" w:sz="0" w:space="0" w:color="auto"/>
                                <w:right w:val="none" w:sz="0" w:space="0" w:color="auto"/>
                              </w:divBdr>
                            </w:div>
                            <w:div w:id="553278151">
                              <w:marLeft w:val="2738"/>
                              <w:marRight w:val="0"/>
                              <w:marTop w:val="0"/>
                              <w:marBottom w:val="0"/>
                              <w:divBdr>
                                <w:top w:val="none" w:sz="0" w:space="0" w:color="auto"/>
                                <w:left w:val="none" w:sz="0" w:space="0" w:color="auto"/>
                                <w:bottom w:val="none" w:sz="0" w:space="0" w:color="auto"/>
                                <w:right w:val="none" w:sz="0" w:space="0" w:color="auto"/>
                              </w:divBdr>
                            </w:div>
                            <w:div w:id="785003758">
                              <w:marLeft w:val="2738"/>
                              <w:marRight w:val="0"/>
                              <w:marTop w:val="0"/>
                              <w:marBottom w:val="0"/>
                              <w:divBdr>
                                <w:top w:val="none" w:sz="0" w:space="0" w:color="auto"/>
                                <w:left w:val="none" w:sz="0" w:space="0" w:color="auto"/>
                                <w:bottom w:val="none" w:sz="0" w:space="0" w:color="auto"/>
                                <w:right w:val="none" w:sz="0" w:space="0" w:color="auto"/>
                              </w:divBdr>
                            </w:div>
                            <w:div w:id="555119424">
                              <w:marLeft w:val="2738"/>
                              <w:marRight w:val="0"/>
                              <w:marTop w:val="0"/>
                              <w:marBottom w:val="0"/>
                              <w:divBdr>
                                <w:top w:val="none" w:sz="0" w:space="0" w:color="auto"/>
                                <w:left w:val="none" w:sz="0" w:space="0" w:color="auto"/>
                                <w:bottom w:val="none" w:sz="0" w:space="0" w:color="auto"/>
                                <w:right w:val="none" w:sz="0" w:space="0" w:color="auto"/>
                              </w:divBdr>
                            </w:div>
                            <w:div w:id="386688973">
                              <w:marLeft w:val="2738"/>
                              <w:marRight w:val="0"/>
                              <w:marTop w:val="0"/>
                              <w:marBottom w:val="0"/>
                              <w:divBdr>
                                <w:top w:val="none" w:sz="0" w:space="0" w:color="auto"/>
                                <w:left w:val="none" w:sz="0" w:space="0" w:color="auto"/>
                                <w:bottom w:val="none" w:sz="0" w:space="0" w:color="auto"/>
                                <w:right w:val="none" w:sz="0" w:space="0" w:color="auto"/>
                              </w:divBdr>
                            </w:div>
                            <w:div w:id="1114516543">
                              <w:marLeft w:val="2738"/>
                              <w:marRight w:val="0"/>
                              <w:marTop w:val="0"/>
                              <w:marBottom w:val="0"/>
                              <w:divBdr>
                                <w:top w:val="none" w:sz="0" w:space="0" w:color="auto"/>
                                <w:left w:val="none" w:sz="0" w:space="0" w:color="auto"/>
                                <w:bottom w:val="none" w:sz="0" w:space="0" w:color="auto"/>
                                <w:right w:val="none" w:sz="0" w:space="0" w:color="auto"/>
                              </w:divBdr>
                            </w:div>
                            <w:div w:id="1969966453">
                              <w:marLeft w:val="2738"/>
                              <w:marRight w:val="0"/>
                              <w:marTop w:val="0"/>
                              <w:marBottom w:val="0"/>
                              <w:divBdr>
                                <w:top w:val="none" w:sz="0" w:space="0" w:color="auto"/>
                                <w:left w:val="none" w:sz="0" w:space="0" w:color="auto"/>
                                <w:bottom w:val="none" w:sz="0" w:space="0" w:color="auto"/>
                                <w:right w:val="none" w:sz="0" w:space="0" w:color="auto"/>
                              </w:divBdr>
                            </w:div>
                            <w:div w:id="226767978">
                              <w:marLeft w:val="2738"/>
                              <w:marRight w:val="0"/>
                              <w:marTop w:val="0"/>
                              <w:marBottom w:val="0"/>
                              <w:divBdr>
                                <w:top w:val="none" w:sz="0" w:space="0" w:color="auto"/>
                                <w:left w:val="none" w:sz="0" w:space="0" w:color="auto"/>
                                <w:bottom w:val="none" w:sz="0" w:space="0" w:color="auto"/>
                                <w:right w:val="none" w:sz="0" w:space="0" w:color="auto"/>
                              </w:divBdr>
                            </w:div>
                            <w:div w:id="1698919960">
                              <w:marLeft w:val="2738"/>
                              <w:marRight w:val="0"/>
                              <w:marTop w:val="0"/>
                              <w:marBottom w:val="0"/>
                              <w:divBdr>
                                <w:top w:val="none" w:sz="0" w:space="0" w:color="auto"/>
                                <w:left w:val="none" w:sz="0" w:space="0" w:color="auto"/>
                                <w:bottom w:val="none" w:sz="0" w:space="0" w:color="auto"/>
                                <w:right w:val="none" w:sz="0" w:space="0" w:color="auto"/>
                              </w:divBdr>
                            </w:div>
                          </w:divsChild>
                        </w:div>
                        <w:div w:id="1954165533">
                          <w:marLeft w:val="0"/>
                          <w:marRight w:val="0"/>
                          <w:marTop w:val="0"/>
                          <w:marBottom w:val="0"/>
                          <w:divBdr>
                            <w:top w:val="none" w:sz="0" w:space="0" w:color="auto"/>
                            <w:left w:val="none" w:sz="0" w:space="0" w:color="auto"/>
                            <w:bottom w:val="none" w:sz="0" w:space="0" w:color="auto"/>
                            <w:right w:val="none" w:sz="0" w:space="0" w:color="auto"/>
                          </w:divBdr>
                          <w:divsChild>
                            <w:div w:id="1275284119">
                              <w:marLeft w:val="2700"/>
                              <w:marRight w:val="0"/>
                              <w:marTop w:val="0"/>
                              <w:marBottom w:val="0"/>
                              <w:divBdr>
                                <w:top w:val="none" w:sz="0" w:space="0" w:color="auto"/>
                                <w:left w:val="none" w:sz="0" w:space="0" w:color="auto"/>
                                <w:bottom w:val="none" w:sz="0" w:space="0" w:color="auto"/>
                                <w:right w:val="none" w:sz="0" w:space="0" w:color="auto"/>
                              </w:divBdr>
                            </w:div>
                            <w:div w:id="516889965">
                              <w:marLeft w:val="2700"/>
                              <w:marRight w:val="0"/>
                              <w:marTop w:val="0"/>
                              <w:marBottom w:val="0"/>
                              <w:divBdr>
                                <w:top w:val="none" w:sz="0" w:space="0" w:color="auto"/>
                                <w:left w:val="none" w:sz="0" w:space="0" w:color="auto"/>
                                <w:bottom w:val="none" w:sz="0" w:space="0" w:color="auto"/>
                                <w:right w:val="none" w:sz="0" w:space="0" w:color="auto"/>
                              </w:divBdr>
                            </w:div>
                          </w:divsChild>
                        </w:div>
                        <w:div w:id="550842725">
                          <w:marLeft w:val="0"/>
                          <w:marRight w:val="0"/>
                          <w:marTop w:val="0"/>
                          <w:marBottom w:val="0"/>
                          <w:divBdr>
                            <w:top w:val="none" w:sz="0" w:space="0" w:color="auto"/>
                            <w:left w:val="none" w:sz="0" w:space="0" w:color="auto"/>
                            <w:bottom w:val="none" w:sz="0" w:space="0" w:color="auto"/>
                            <w:right w:val="none" w:sz="0" w:space="0" w:color="auto"/>
                          </w:divBdr>
                          <w:divsChild>
                            <w:div w:id="2121871047">
                              <w:marLeft w:val="2381"/>
                              <w:marRight w:val="0"/>
                              <w:marTop w:val="0"/>
                              <w:marBottom w:val="0"/>
                              <w:divBdr>
                                <w:top w:val="none" w:sz="0" w:space="0" w:color="auto"/>
                                <w:left w:val="none" w:sz="0" w:space="0" w:color="auto"/>
                                <w:bottom w:val="none" w:sz="0" w:space="0" w:color="auto"/>
                                <w:right w:val="none" w:sz="0" w:space="0" w:color="auto"/>
                              </w:divBdr>
                            </w:div>
                            <w:div w:id="418865763">
                              <w:marLeft w:val="2381"/>
                              <w:marRight w:val="0"/>
                              <w:marTop w:val="0"/>
                              <w:marBottom w:val="0"/>
                              <w:divBdr>
                                <w:top w:val="none" w:sz="0" w:space="0" w:color="auto"/>
                                <w:left w:val="none" w:sz="0" w:space="0" w:color="auto"/>
                                <w:bottom w:val="none" w:sz="0" w:space="0" w:color="auto"/>
                                <w:right w:val="none" w:sz="0" w:space="0" w:color="auto"/>
                              </w:divBdr>
                            </w:div>
                            <w:div w:id="545337369">
                              <w:marLeft w:val="2381"/>
                              <w:marRight w:val="0"/>
                              <w:marTop w:val="0"/>
                              <w:marBottom w:val="0"/>
                              <w:divBdr>
                                <w:top w:val="none" w:sz="0" w:space="0" w:color="auto"/>
                                <w:left w:val="none" w:sz="0" w:space="0" w:color="auto"/>
                                <w:bottom w:val="none" w:sz="0" w:space="0" w:color="auto"/>
                                <w:right w:val="none" w:sz="0" w:space="0" w:color="auto"/>
                              </w:divBdr>
                            </w:div>
                            <w:div w:id="1060127451">
                              <w:marLeft w:val="2381"/>
                              <w:marRight w:val="0"/>
                              <w:marTop w:val="0"/>
                              <w:marBottom w:val="0"/>
                              <w:divBdr>
                                <w:top w:val="none" w:sz="0" w:space="0" w:color="auto"/>
                                <w:left w:val="none" w:sz="0" w:space="0" w:color="auto"/>
                                <w:bottom w:val="none" w:sz="0" w:space="0" w:color="auto"/>
                                <w:right w:val="none" w:sz="0" w:space="0" w:color="auto"/>
                              </w:divBdr>
                            </w:div>
                            <w:div w:id="1708800972">
                              <w:marLeft w:val="238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84976">
          <w:marLeft w:val="0"/>
          <w:marRight w:val="0"/>
          <w:marTop w:val="0"/>
          <w:marBottom w:val="0"/>
          <w:divBdr>
            <w:top w:val="none" w:sz="0" w:space="0" w:color="auto"/>
            <w:left w:val="none" w:sz="0" w:space="0" w:color="auto"/>
            <w:bottom w:val="none" w:sz="0" w:space="0" w:color="auto"/>
            <w:right w:val="none" w:sz="0" w:space="0" w:color="auto"/>
          </w:divBdr>
        </w:div>
        <w:div w:id="1506167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1239</Words>
  <Characters>6819</Characters>
  <Application>Microsoft Office Word</Application>
  <DocSecurity>0</DocSecurity>
  <Lines>56</Lines>
  <Paragraphs>16</Paragraphs>
  <ScaleCrop>false</ScaleCrop>
  <Company/>
  <LinksUpToDate>false</LinksUpToDate>
  <CharactersWithSpaces>8042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4</cp:revision>
  <dcterms:created xsi:type="dcterms:W3CDTF">2022-02-25T18:05:00Z</dcterms:created>
  <dcterms:modified xsi:type="dcterms:W3CDTF">2022-02-27T16:08:00Z</dcterms:modified>
</cp:coreProperties>
</file>