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65" w:rsidRPr="0049064B" w:rsidRDefault="00822565" w:rsidP="00822565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 xml:space="preserve">Département de langue et de littérature française     </w:t>
      </w:r>
      <w:r w:rsidRPr="0049064B">
        <w:rPr>
          <w:rFonts w:asciiTheme="majorBidi" w:hAnsiTheme="majorBidi" w:cstheme="majorBidi"/>
          <w:sz w:val="28"/>
          <w:szCs w:val="28"/>
        </w:rPr>
        <w:tab/>
        <w:t xml:space="preserve">Année universitaire : </w:t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Pr="0049064B">
        <w:rPr>
          <w:rFonts w:asciiTheme="majorBidi" w:hAnsiTheme="majorBidi" w:cstheme="majorBidi"/>
          <w:sz w:val="28"/>
          <w:szCs w:val="28"/>
        </w:rPr>
        <w:tab/>
        <w:t>2021/202</w:t>
      </w:r>
      <w:r w:rsidR="002167FC">
        <w:rPr>
          <w:rFonts w:asciiTheme="majorBidi" w:hAnsiTheme="majorBidi" w:cstheme="majorBidi"/>
          <w:sz w:val="28"/>
          <w:szCs w:val="28"/>
        </w:rPr>
        <w:t>2</w:t>
      </w:r>
      <w:r w:rsidRPr="0049064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9064B">
        <w:rPr>
          <w:rFonts w:asciiTheme="majorBidi" w:hAnsiTheme="majorBidi" w:cstheme="majorBidi"/>
          <w:sz w:val="28"/>
          <w:szCs w:val="28"/>
        </w:rPr>
        <w:t>( S2</w:t>
      </w:r>
      <w:proofErr w:type="gramEnd"/>
      <w:r w:rsidRPr="0049064B">
        <w:rPr>
          <w:rFonts w:asciiTheme="majorBidi" w:hAnsiTheme="majorBidi" w:cstheme="majorBidi"/>
          <w:sz w:val="28"/>
          <w:szCs w:val="28"/>
        </w:rPr>
        <w:t xml:space="preserve"> )</w:t>
      </w:r>
    </w:p>
    <w:p w:rsidR="00822565" w:rsidRPr="0049064B" w:rsidRDefault="00822565" w:rsidP="00822565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 xml:space="preserve"> Module : Psychologie cognitive                              Niveau : 3LMD </w:t>
      </w:r>
      <w:proofErr w:type="gramStart"/>
      <w:r w:rsidRPr="0049064B">
        <w:rPr>
          <w:rFonts w:asciiTheme="majorBidi" w:hAnsiTheme="majorBidi" w:cstheme="majorBidi"/>
          <w:sz w:val="28"/>
          <w:szCs w:val="28"/>
        </w:rPr>
        <w:t>( la</w:t>
      </w:r>
      <w:proofErr w:type="gramEnd"/>
      <w:r w:rsidRPr="0049064B">
        <w:rPr>
          <w:rFonts w:asciiTheme="majorBidi" w:hAnsiTheme="majorBidi" w:cstheme="majorBidi"/>
          <w:sz w:val="28"/>
          <w:szCs w:val="28"/>
        </w:rPr>
        <w:t xml:space="preserve"> section )</w:t>
      </w:r>
    </w:p>
    <w:p w:rsidR="00822565" w:rsidRPr="0049064B" w:rsidRDefault="00822565" w:rsidP="00822565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 xml:space="preserve">Enseignant : Dr. </w:t>
      </w:r>
      <w:proofErr w:type="spellStart"/>
      <w:r w:rsidRPr="0049064B"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Pr="0049064B">
        <w:rPr>
          <w:rFonts w:asciiTheme="majorBidi" w:hAnsiTheme="majorBidi" w:cstheme="majorBidi"/>
          <w:sz w:val="28"/>
          <w:szCs w:val="28"/>
        </w:rPr>
        <w:t xml:space="preserve"> </w:t>
      </w:r>
    </w:p>
    <w:p w:rsidR="00822565" w:rsidRPr="0049064B" w:rsidRDefault="00822565" w:rsidP="00822565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</w:t>
      </w:r>
    </w:p>
    <w:p w:rsidR="00814FBE" w:rsidRDefault="00822565">
      <w:pPr>
        <w:rPr>
          <w:rFonts w:asciiTheme="majorBidi" w:hAnsiTheme="majorBidi" w:cstheme="majorBidi"/>
          <w:sz w:val="28"/>
          <w:szCs w:val="28"/>
        </w:rPr>
      </w:pPr>
      <w:r w:rsidRPr="00822565">
        <w:rPr>
          <w:rFonts w:asciiTheme="majorBidi" w:hAnsiTheme="majorBidi" w:cstheme="majorBidi"/>
          <w:sz w:val="28"/>
          <w:szCs w:val="28"/>
          <w:highlight w:val="yellow"/>
        </w:rPr>
        <w:t>Cours :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822565">
        <w:rPr>
          <w:rFonts w:asciiTheme="majorBidi" w:hAnsiTheme="majorBidi" w:cstheme="majorBidi"/>
          <w:sz w:val="28"/>
          <w:szCs w:val="28"/>
          <w:highlight w:val="yellow"/>
        </w:rPr>
        <w:t>Comparaison des approches empiristes et cognitivistes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3096"/>
        <w:gridCol w:w="3097"/>
        <w:gridCol w:w="3095"/>
      </w:tblGrid>
      <w:tr w:rsidR="00822565" w:rsidRPr="005F10B8" w:rsidTr="00E90873"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22565" w:rsidRPr="005F10B8" w:rsidRDefault="00822565" w:rsidP="00E908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bidi="en-US"/>
              </w:rPr>
            </w:pP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psychologie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22565" w:rsidRPr="005F10B8" w:rsidRDefault="00822565" w:rsidP="00E908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bidi="en-US"/>
              </w:rPr>
            </w:pP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empirisme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22565" w:rsidRPr="005F10B8" w:rsidRDefault="00822565" w:rsidP="00E908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bidi="en-US"/>
              </w:rPr>
            </w:pP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Cognitivisme (i</w:t>
            </w: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n</w:t>
            </w: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néisme)</w:t>
            </w:r>
          </w:p>
        </w:tc>
      </w:tr>
      <w:tr w:rsidR="00822565" w:rsidRPr="005F10B8" w:rsidTr="00E90873"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2565" w:rsidRPr="005F10B8" w:rsidRDefault="00822565" w:rsidP="00E908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bidi="en-US"/>
              </w:rPr>
            </w:pP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Nature de l’être humain (s</w:t>
            </w: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u</w:t>
            </w: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jet)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Il s’agit d’être plastique et passif formé par son environn</w:t>
            </w:r>
            <w:r w:rsidRPr="005F10B8">
              <w:rPr>
                <w:rFonts w:eastAsia="Times New Roman"/>
                <w:lang w:bidi="en-US"/>
              </w:rPr>
              <w:t>e</w:t>
            </w:r>
            <w:r w:rsidRPr="005F10B8">
              <w:rPr>
                <w:rFonts w:eastAsia="Times New Roman"/>
                <w:lang w:bidi="en-US"/>
              </w:rPr>
              <w:t>ment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Il s’agit d’un être structuré et actif formé par son  propre  programme, g</w:t>
            </w:r>
            <w:r w:rsidRPr="005F10B8">
              <w:rPr>
                <w:rFonts w:eastAsia="Times New Roman"/>
                <w:lang w:bidi="en-US"/>
              </w:rPr>
              <w:t>é</w:t>
            </w:r>
            <w:r w:rsidRPr="005F10B8">
              <w:rPr>
                <w:rFonts w:eastAsia="Times New Roman"/>
                <w:lang w:bidi="en-US"/>
              </w:rPr>
              <w:t>nérique et l’auto organis</w:t>
            </w:r>
            <w:r w:rsidRPr="005F10B8">
              <w:rPr>
                <w:rFonts w:eastAsia="Times New Roman"/>
                <w:lang w:bidi="en-US"/>
              </w:rPr>
              <w:t>a</w:t>
            </w:r>
            <w:r w:rsidRPr="005F10B8">
              <w:rPr>
                <w:rFonts w:eastAsia="Times New Roman"/>
                <w:lang w:bidi="en-US"/>
              </w:rPr>
              <w:t>tion de ses catégories mentales en interaction avec l’environnement</w:t>
            </w:r>
          </w:p>
        </w:tc>
      </w:tr>
      <w:tr w:rsidR="00822565" w:rsidRPr="005F10B8" w:rsidTr="00E90873"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2565" w:rsidRPr="005F10B8" w:rsidRDefault="00822565" w:rsidP="00E908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bidi="en-US"/>
              </w:rPr>
            </w:pP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développement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Développement se fait par conditionnement, habitude et r</w:t>
            </w:r>
            <w:r w:rsidRPr="005F10B8">
              <w:rPr>
                <w:rFonts w:eastAsia="Times New Roman"/>
                <w:lang w:bidi="en-US"/>
              </w:rPr>
              <w:t>é</w:t>
            </w:r>
            <w:r w:rsidRPr="005F10B8">
              <w:rPr>
                <w:rFonts w:eastAsia="Times New Roman"/>
                <w:lang w:bidi="en-US"/>
              </w:rPr>
              <w:t>pétition.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Développement se  fait par maturation des co</w:t>
            </w:r>
            <w:r w:rsidRPr="005F10B8">
              <w:rPr>
                <w:rFonts w:eastAsia="Times New Roman"/>
                <w:lang w:bidi="en-US"/>
              </w:rPr>
              <w:t>m</w:t>
            </w:r>
            <w:r w:rsidRPr="005F10B8">
              <w:rPr>
                <w:rFonts w:eastAsia="Times New Roman"/>
                <w:lang w:bidi="en-US"/>
              </w:rPr>
              <w:t>pétences à travers l</w:t>
            </w:r>
            <w:r w:rsidRPr="005F10B8">
              <w:rPr>
                <w:rFonts w:eastAsia="Times New Roman"/>
                <w:lang w:bidi="en-US"/>
              </w:rPr>
              <w:t>a</w:t>
            </w:r>
            <w:r w:rsidRPr="005F10B8">
              <w:rPr>
                <w:rFonts w:eastAsia="Times New Roman"/>
                <w:lang w:bidi="en-US"/>
              </w:rPr>
              <w:t>quelle le sujet accroît sa ma</w:t>
            </w:r>
            <w:r w:rsidRPr="005F10B8">
              <w:rPr>
                <w:rFonts w:eastAsia="Times New Roman"/>
                <w:lang w:bidi="en-US"/>
              </w:rPr>
              <w:t>i</w:t>
            </w:r>
            <w:r w:rsidRPr="005F10B8">
              <w:rPr>
                <w:rFonts w:eastAsia="Times New Roman"/>
                <w:lang w:bidi="en-US"/>
              </w:rPr>
              <w:t>trise</w:t>
            </w:r>
          </w:p>
        </w:tc>
      </w:tr>
      <w:tr w:rsidR="00822565" w:rsidRPr="005F10B8" w:rsidTr="00E90873"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2565" w:rsidRPr="005F10B8" w:rsidRDefault="00822565" w:rsidP="00E908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bidi="en-US"/>
              </w:rPr>
            </w:pP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Nature de l’apprentissage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L’apprentissage est une réaction à des stimuli e</w:t>
            </w:r>
            <w:r w:rsidRPr="005F10B8">
              <w:rPr>
                <w:rFonts w:eastAsia="Times New Roman"/>
                <w:lang w:bidi="en-US"/>
              </w:rPr>
              <w:t>x</w:t>
            </w:r>
            <w:r w:rsidRPr="005F10B8">
              <w:rPr>
                <w:rFonts w:eastAsia="Times New Roman"/>
                <w:lang w:bidi="en-US"/>
              </w:rPr>
              <w:t>ternes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L’apprentissage résulte de l’application des méc</w:t>
            </w:r>
            <w:r w:rsidRPr="005F10B8">
              <w:rPr>
                <w:rFonts w:eastAsia="Times New Roman"/>
                <w:lang w:bidi="en-US"/>
              </w:rPr>
              <w:t>a</w:t>
            </w:r>
            <w:r w:rsidRPr="005F10B8">
              <w:rPr>
                <w:rFonts w:eastAsia="Times New Roman"/>
                <w:lang w:bidi="en-US"/>
              </w:rPr>
              <w:t>nismes cognitifs</w:t>
            </w:r>
          </w:p>
        </w:tc>
      </w:tr>
      <w:tr w:rsidR="00822565" w:rsidRPr="005F10B8" w:rsidTr="00E90873"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2565" w:rsidRPr="005F10B8" w:rsidRDefault="00822565" w:rsidP="00E908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bidi="en-US"/>
              </w:rPr>
            </w:pP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Nature de la co</w:t>
            </w: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n</w:t>
            </w: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naissance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La connaissance est un conditionnement par r</w:t>
            </w:r>
            <w:r w:rsidRPr="005F10B8">
              <w:rPr>
                <w:rFonts w:eastAsia="Times New Roman"/>
                <w:lang w:bidi="en-US"/>
              </w:rPr>
              <w:t>é</w:t>
            </w:r>
            <w:r w:rsidRPr="005F10B8">
              <w:rPr>
                <w:rFonts w:eastAsia="Times New Roman"/>
                <w:lang w:bidi="en-US"/>
              </w:rPr>
              <w:t>pétions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La connaissance est un proce</w:t>
            </w:r>
            <w:r w:rsidRPr="005F10B8">
              <w:rPr>
                <w:rFonts w:eastAsia="Times New Roman"/>
                <w:lang w:bidi="en-US"/>
              </w:rPr>
              <w:t>s</w:t>
            </w:r>
            <w:r w:rsidRPr="005F10B8">
              <w:rPr>
                <w:rFonts w:eastAsia="Times New Roman"/>
                <w:lang w:bidi="en-US"/>
              </w:rPr>
              <w:t>sus de traitement de l’information et de construction du s</w:t>
            </w:r>
            <w:r w:rsidRPr="005F10B8">
              <w:rPr>
                <w:rFonts w:eastAsia="Times New Roman"/>
                <w:lang w:bidi="en-US"/>
              </w:rPr>
              <w:t>a</w:t>
            </w:r>
            <w:r w:rsidRPr="005F10B8">
              <w:rPr>
                <w:rFonts w:eastAsia="Times New Roman"/>
                <w:lang w:bidi="en-US"/>
              </w:rPr>
              <w:t>voir</w:t>
            </w:r>
          </w:p>
        </w:tc>
      </w:tr>
      <w:tr w:rsidR="00822565" w:rsidRPr="005F10B8" w:rsidTr="00E90873"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2565" w:rsidRPr="005F10B8" w:rsidRDefault="00822565" w:rsidP="00E908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bidi="en-US"/>
              </w:rPr>
            </w:pPr>
            <w:r w:rsidRPr="005F10B8">
              <w:rPr>
                <w:rFonts w:ascii="Cambria" w:eastAsia="Times New Roman" w:hAnsi="Cambria" w:cs="Times New Roman"/>
                <w:b/>
                <w:bCs/>
                <w:lang w:bidi="en-US"/>
              </w:rPr>
              <w:t>Rôle de l’enseignant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L’enseignant gère  le compo</w:t>
            </w:r>
            <w:r w:rsidRPr="005F10B8">
              <w:rPr>
                <w:rFonts w:eastAsia="Times New Roman"/>
                <w:lang w:bidi="en-US"/>
              </w:rPr>
              <w:t>r</w:t>
            </w:r>
            <w:r w:rsidRPr="005F10B8">
              <w:rPr>
                <w:rFonts w:eastAsia="Times New Roman"/>
                <w:lang w:bidi="en-US"/>
              </w:rPr>
              <w:t>tement et détermine des obje</w:t>
            </w:r>
            <w:r w:rsidRPr="005F10B8">
              <w:rPr>
                <w:rFonts w:eastAsia="Times New Roman"/>
                <w:lang w:bidi="en-US"/>
              </w:rPr>
              <w:t>c</w:t>
            </w:r>
            <w:r w:rsidRPr="005F10B8">
              <w:rPr>
                <w:rFonts w:eastAsia="Times New Roman"/>
                <w:lang w:bidi="en-US"/>
              </w:rPr>
              <w:t>tifs et les traduit en comport</w:t>
            </w:r>
            <w:r w:rsidRPr="005F10B8">
              <w:rPr>
                <w:rFonts w:eastAsia="Times New Roman"/>
                <w:lang w:bidi="en-US"/>
              </w:rPr>
              <w:t>e</w:t>
            </w:r>
            <w:r w:rsidRPr="005F10B8">
              <w:rPr>
                <w:rFonts w:eastAsia="Times New Roman"/>
                <w:lang w:bidi="en-US"/>
              </w:rPr>
              <w:t>ments observables. Il renforce les comportements désirables et ignore les comportements indés</w:t>
            </w:r>
            <w:r w:rsidRPr="005F10B8">
              <w:rPr>
                <w:rFonts w:eastAsia="Times New Roman"/>
                <w:lang w:bidi="en-US"/>
              </w:rPr>
              <w:t>i</w:t>
            </w:r>
            <w:r w:rsidRPr="005F10B8">
              <w:rPr>
                <w:rFonts w:eastAsia="Times New Roman"/>
                <w:lang w:bidi="en-US"/>
              </w:rPr>
              <w:t>rables</w:t>
            </w:r>
          </w:p>
        </w:tc>
        <w:tc>
          <w:tcPr>
            <w:tcW w:w="166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2565" w:rsidRPr="005F10B8" w:rsidRDefault="00822565" w:rsidP="00E9087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5F10B8">
              <w:rPr>
                <w:rFonts w:eastAsia="Times New Roman"/>
                <w:lang w:bidi="en-US"/>
              </w:rPr>
              <w:t>L’enseignant traite l’information. Il séle</w:t>
            </w:r>
            <w:r w:rsidRPr="005F10B8">
              <w:rPr>
                <w:rFonts w:eastAsia="Times New Roman"/>
                <w:lang w:bidi="en-US"/>
              </w:rPr>
              <w:t>c</w:t>
            </w:r>
            <w:r w:rsidRPr="005F10B8">
              <w:rPr>
                <w:rFonts w:eastAsia="Times New Roman"/>
                <w:lang w:bidi="en-US"/>
              </w:rPr>
              <w:t>tionne, organise et schématise les co</w:t>
            </w:r>
            <w:r w:rsidRPr="005F10B8">
              <w:rPr>
                <w:rFonts w:eastAsia="Times New Roman"/>
                <w:lang w:bidi="en-US"/>
              </w:rPr>
              <w:t>n</w:t>
            </w:r>
            <w:r w:rsidRPr="005F10B8">
              <w:rPr>
                <w:rFonts w:eastAsia="Times New Roman"/>
                <w:lang w:bidi="en-US"/>
              </w:rPr>
              <w:t>naissances pour les élèves. Il place les élèves en situation de construction de leurs pr</w:t>
            </w:r>
            <w:r w:rsidRPr="005F10B8">
              <w:rPr>
                <w:rFonts w:eastAsia="Times New Roman"/>
                <w:lang w:bidi="en-US"/>
              </w:rPr>
              <w:t>o</w:t>
            </w:r>
            <w:r w:rsidRPr="005F10B8">
              <w:rPr>
                <w:rFonts w:eastAsia="Times New Roman"/>
                <w:lang w:bidi="en-US"/>
              </w:rPr>
              <w:t>pres savoirs.</w:t>
            </w:r>
          </w:p>
        </w:tc>
      </w:tr>
    </w:tbl>
    <w:p w:rsidR="00822565" w:rsidRPr="002F7BCC" w:rsidRDefault="00822565" w:rsidP="00822565">
      <w:pPr>
        <w:jc w:val="both"/>
        <w:rPr>
          <w:rFonts w:ascii="Arial" w:hAnsi="Arial"/>
          <w:sz w:val="32"/>
          <w:szCs w:val="32"/>
        </w:rPr>
      </w:pPr>
    </w:p>
    <w:p w:rsidR="00822565" w:rsidRDefault="0057472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D’après le tableau de la page 235 du livre : La pédagogie, théories et pratiques de l’Antiquité à nos jours, Gauthier et </w:t>
      </w:r>
      <w:proofErr w:type="spellStart"/>
      <w:r>
        <w:rPr>
          <w:rFonts w:asciiTheme="majorBidi" w:hAnsiTheme="majorBidi" w:cstheme="majorBidi"/>
          <w:sz w:val="28"/>
          <w:szCs w:val="28"/>
        </w:rPr>
        <w:t>Thardif</w:t>
      </w:r>
      <w:proofErr w:type="spellEnd"/>
      <w:r>
        <w:rPr>
          <w:rFonts w:asciiTheme="majorBidi" w:hAnsiTheme="majorBidi" w:cstheme="majorBidi"/>
          <w:sz w:val="28"/>
          <w:szCs w:val="28"/>
        </w:rPr>
        <w:t>, 1996</w:t>
      </w:r>
    </w:p>
    <w:p w:rsidR="00F70275" w:rsidRDefault="00F70275">
      <w:pPr>
        <w:rPr>
          <w:rFonts w:asciiTheme="majorBidi" w:hAnsiTheme="majorBidi" w:cstheme="majorBidi"/>
          <w:sz w:val="28"/>
          <w:szCs w:val="28"/>
        </w:rPr>
      </w:pPr>
    </w:p>
    <w:p w:rsidR="00F70275" w:rsidRPr="00CE5155" w:rsidRDefault="00F70275" w:rsidP="00F70275">
      <w:pPr>
        <w:rPr>
          <w:rFonts w:ascii="Arial" w:hAnsi="Arial"/>
          <w:smallCaps/>
          <w:color w:val="C0504D"/>
          <w:sz w:val="18"/>
          <w:szCs w:val="1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</w:t>
      </w:r>
      <w:r w:rsidRPr="005634AA">
        <w:rPr>
          <w:rFonts w:asciiTheme="majorBidi" w:hAnsiTheme="majorBidi" w:cstheme="majorBidi"/>
          <w:sz w:val="28"/>
          <w:szCs w:val="28"/>
          <w:highlight w:val="yellow"/>
        </w:rPr>
        <w:t>Source </w:t>
      </w:r>
      <w:proofErr w:type="gramStart"/>
      <w:r w:rsidRPr="005634AA">
        <w:rPr>
          <w:rFonts w:asciiTheme="majorBidi" w:hAnsiTheme="majorBidi" w:cstheme="majorBidi"/>
          <w:sz w:val="28"/>
          <w:szCs w:val="28"/>
          <w:highlight w:val="yellow"/>
        </w:rPr>
        <w:t xml:space="preserve">:  </w:t>
      </w:r>
      <w:r w:rsidRPr="005634AA">
        <w:rPr>
          <w:rStyle w:val="Rfrenceple"/>
          <w:rFonts w:ascii="Arial" w:hAnsi="Arial"/>
          <w:sz w:val="18"/>
          <w:szCs w:val="18"/>
          <w:highlight w:val="yellow"/>
        </w:rPr>
        <w:t>wwww.ufc.dz</w:t>
      </w:r>
      <w:proofErr w:type="gramEnd"/>
      <w:r w:rsidRPr="005634AA">
        <w:rPr>
          <w:rStyle w:val="Rfrenceple"/>
          <w:rFonts w:ascii="Arial" w:hAnsi="Arial"/>
          <w:sz w:val="18"/>
          <w:szCs w:val="18"/>
          <w:highlight w:val="yellow"/>
        </w:rPr>
        <w:t xml:space="preserve">      www.efad.ufc.dz</w:t>
      </w:r>
    </w:p>
    <w:p w:rsidR="00F70275" w:rsidRPr="00822565" w:rsidRDefault="00F70275">
      <w:pPr>
        <w:rPr>
          <w:rFonts w:asciiTheme="majorBidi" w:hAnsiTheme="majorBidi" w:cstheme="majorBidi"/>
          <w:sz w:val="28"/>
          <w:szCs w:val="28"/>
        </w:rPr>
      </w:pPr>
    </w:p>
    <w:sectPr w:rsidR="00F70275" w:rsidRPr="00822565" w:rsidSect="00814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22565"/>
    <w:rsid w:val="002167FC"/>
    <w:rsid w:val="005634AA"/>
    <w:rsid w:val="00574725"/>
    <w:rsid w:val="006A5AAA"/>
    <w:rsid w:val="00814FBE"/>
    <w:rsid w:val="00822565"/>
    <w:rsid w:val="00F7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ple">
    <w:name w:val="Subtle Reference"/>
    <w:basedOn w:val="Policepardfaut"/>
    <w:uiPriority w:val="31"/>
    <w:qFormat/>
    <w:rsid w:val="00F70275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2022-03-14T10:07:00Z</dcterms:created>
  <dcterms:modified xsi:type="dcterms:W3CDTF">2022-03-14T14:02:00Z</dcterms:modified>
</cp:coreProperties>
</file>