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748" w:rsidRPr="00CA19D0" w:rsidRDefault="00091748" w:rsidP="00091748">
      <w:pPr>
        <w:jc w:val="center"/>
        <w:rPr>
          <w:rFonts w:ascii="Times New Roman" w:hAnsi="Times New Roman" w:cs="Farsi Simple Bold"/>
          <w:b/>
          <w:bCs/>
          <w:color w:val="0F243E" w:themeColor="text2" w:themeShade="80"/>
          <w:sz w:val="28"/>
          <w:szCs w:val="40"/>
          <w:rtl/>
        </w:rPr>
      </w:pPr>
      <w:r w:rsidRPr="00CA19D0">
        <w:rPr>
          <w:rFonts w:ascii="Times New Roman" w:hAnsi="Times New Roman" w:cs="Farsi Simple Bold" w:hint="cs"/>
          <w:b/>
          <w:bCs/>
          <w:color w:val="0F243E" w:themeColor="text2" w:themeShade="80"/>
          <w:sz w:val="28"/>
          <w:szCs w:val="40"/>
          <w:rtl/>
        </w:rPr>
        <w:t xml:space="preserve">محاضرة رقم (3): بيان الحداثة عند </w:t>
      </w:r>
      <w:proofErr w:type="spellStart"/>
      <w:r w:rsidRPr="00CA19D0">
        <w:rPr>
          <w:rFonts w:ascii="Times New Roman" w:hAnsi="Times New Roman" w:cs="Farsi Simple Bold" w:hint="cs"/>
          <w:b/>
          <w:bCs/>
          <w:color w:val="0F243E" w:themeColor="text2" w:themeShade="80"/>
          <w:sz w:val="28"/>
          <w:szCs w:val="40"/>
          <w:rtl/>
        </w:rPr>
        <w:t>أدونيس</w:t>
      </w:r>
      <w:proofErr w:type="spellEnd"/>
    </w:p>
    <w:p w:rsidR="00091748" w:rsidRPr="00CA19D0" w:rsidRDefault="00091748" w:rsidP="00091748">
      <w:pPr>
        <w:ind w:left="566"/>
        <w:jc w:val="both"/>
        <w:rPr>
          <w:rFonts w:ascii="Times New Roman" w:hAnsi="Times New Roman"/>
          <w:b/>
          <w:bCs/>
          <w:sz w:val="28"/>
          <w:rtl/>
        </w:rPr>
      </w:pPr>
      <w:proofErr w:type="gramStart"/>
      <w:r w:rsidRPr="00CA19D0">
        <w:rPr>
          <w:rFonts w:ascii="Times New Roman" w:hAnsi="Times New Roman" w:hint="cs"/>
          <w:b/>
          <w:bCs/>
          <w:sz w:val="28"/>
          <w:rtl/>
        </w:rPr>
        <w:t>تمهيد</w:t>
      </w:r>
      <w:proofErr w:type="gramEnd"/>
      <w:r w:rsidRPr="00CA19D0">
        <w:rPr>
          <w:rFonts w:ascii="Times New Roman" w:hAnsi="Times New Roman" w:hint="cs"/>
          <w:b/>
          <w:bCs/>
          <w:sz w:val="28"/>
          <w:rtl/>
        </w:rPr>
        <w:t>:</w:t>
      </w:r>
    </w:p>
    <w:p w:rsidR="00091748" w:rsidRPr="00091748" w:rsidRDefault="00091748" w:rsidP="00091748">
      <w:pPr>
        <w:ind w:left="566"/>
        <w:jc w:val="both"/>
        <w:rPr>
          <w:rFonts w:ascii="Times New Roman" w:hAnsi="Times New Roman"/>
          <w:sz w:val="32"/>
          <w:szCs w:val="32"/>
        </w:rPr>
      </w:pPr>
      <w:r w:rsidRPr="00091748">
        <w:rPr>
          <w:rFonts w:ascii="Times New Roman" w:hAnsi="Times New Roman" w:hint="cs"/>
          <w:sz w:val="32"/>
          <w:szCs w:val="32"/>
          <w:rtl/>
        </w:rPr>
        <w:t>من أهم منجزات الحداثة في الشعر العربي المعاصر فكرة تخلص الشعراء المعاصرون من شعر المناسبات وإعلان ميلاد قصيدة التفعيلة، لا لشيء سوى إنهم يريدون إنهاء فكرة الأغراض التي كانت تسيطر على الشعر، بل وأبعد من ذلك رغبتهم في كسر القديم والثورة عليه والبحث عن آليات جديدة للكتابة تعانق الحلم وتستفز طير الحرية بداخل الذات الشاعرة كي تسبح في فضاء أرحب وأوسع.</w:t>
      </w:r>
    </w:p>
    <w:p w:rsidR="00091748" w:rsidRPr="00091748" w:rsidRDefault="00091748" w:rsidP="00091748">
      <w:pPr>
        <w:pStyle w:val="Paragraphedeliste"/>
        <w:numPr>
          <w:ilvl w:val="0"/>
          <w:numId w:val="2"/>
        </w:numPr>
        <w:spacing w:line="276" w:lineRule="auto"/>
        <w:jc w:val="both"/>
        <w:rPr>
          <w:rFonts w:ascii="Times New Roman" w:hAnsi="Times New Roman"/>
          <w:b/>
          <w:bCs/>
          <w:sz w:val="32"/>
          <w:rtl/>
        </w:rPr>
      </w:pPr>
      <w:r w:rsidRPr="00091748">
        <w:rPr>
          <w:rFonts w:ascii="Times New Roman" w:hAnsi="Times New Roman" w:hint="cs"/>
          <w:b/>
          <w:bCs/>
          <w:sz w:val="32"/>
          <w:rtl/>
        </w:rPr>
        <w:t>مفهوم الحداثة:</w:t>
      </w:r>
    </w:p>
    <w:p w:rsidR="00091748" w:rsidRPr="00091748" w:rsidRDefault="00091748" w:rsidP="00091748">
      <w:pPr>
        <w:ind w:left="-1" w:firstLine="567"/>
        <w:jc w:val="both"/>
        <w:rPr>
          <w:rFonts w:ascii="Times New Roman" w:hAnsi="Times New Roman"/>
          <w:sz w:val="32"/>
          <w:szCs w:val="32"/>
          <w:rtl/>
        </w:rPr>
      </w:pPr>
      <w:r w:rsidRPr="00091748">
        <w:rPr>
          <w:rFonts w:ascii="Times New Roman" w:hAnsi="Times New Roman" w:hint="cs"/>
          <w:sz w:val="32"/>
          <w:szCs w:val="32"/>
          <w:rtl/>
        </w:rPr>
        <w:t>جاء "</w:t>
      </w:r>
      <w:proofErr w:type="spellStart"/>
      <w:r w:rsidRPr="00091748">
        <w:rPr>
          <w:rFonts w:ascii="Times New Roman" w:hAnsi="Times New Roman" w:hint="cs"/>
          <w:sz w:val="32"/>
          <w:szCs w:val="32"/>
          <w:rtl/>
        </w:rPr>
        <w:t>أدونيس</w:t>
      </w:r>
      <w:proofErr w:type="spellEnd"/>
      <w:r w:rsidRPr="00091748">
        <w:rPr>
          <w:rFonts w:ascii="Times New Roman" w:hAnsi="Times New Roman" w:hint="cs"/>
          <w:sz w:val="32"/>
          <w:szCs w:val="32"/>
          <w:rtl/>
        </w:rPr>
        <w:t>" ببيان الحداثة (1979-1992م) ليتحدث عن معالم الكتابة الجديدة تقول " الناقدة خالدة سعيد":</w:t>
      </w:r>
      <w:r w:rsidRPr="00091748">
        <w:rPr>
          <w:rFonts w:ascii="Times New Roman" w:hAnsi="Times New Roman"/>
          <w:sz w:val="32"/>
          <w:szCs w:val="32"/>
          <w:rtl/>
        </w:rPr>
        <w:t>«</w:t>
      </w:r>
      <w:r w:rsidRPr="00091748">
        <w:rPr>
          <w:rFonts w:ascii="Times New Roman" w:hAnsi="Times New Roman" w:hint="cs"/>
          <w:sz w:val="32"/>
          <w:szCs w:val="32"/>
          <w:rtl/>
        </w:rPr>
        <w:t xml:space="preserve">القصيدة الجديدة عند </w:t>
      </w:r>
      <w:proofErr w:type="spellStart"/>
      <w:r w:rsidRPr="00091748">
        <w:rPr>
          <w:rFonts w:ascii="Times New Roman" w:hAnsi="Times New Roman" w:hint="cs"/>
          <w:sz w:val="32"/>
          <w:szCs w:val="32"/>
          <w:rtl/>
        </w:rPr>
        <w:t>أدونيس</w:t>
      </w:r>
      <w:proofErr w:type="spellEnd"/>
      <w:r w:rsidRPr="00091748">
        <w:rPr>
          <w:rFonts w:ascii="Times New Roman" w:hAnsi="Times New Roman" w:hint="cs"/>
          <w:sz w:val="32"/>
          <w:szCs w:val="32"/>
          <w:rtl/>
        </w:rPr>
        <w:t xml:space="preserve"> تتجاوز شعر الموضوعات الذي ينطلق من التبعثر إلى الشعر الكلي الذي يبحث عن محاور جديدة لعوالم الذاتية والموضوعية وعن علاقات جديدة لذلك ينتهي التبعثر ويقيم الوحدة خالقا بذلك القصيدة الكلية التي يدخل في نسيجها كل شيء: الأنواع ، الموضوعات كلها، الأشكال واللهجات</w:t>
      </w:r>
      <w:r w:rsidRPr="00091748">
        <w:rPr>
          <w:rFonts w:ascii="Times New Roman" w:hAnsi="Times New Roman"/>
          <w:sz w:val="32"/>
          <w:szCs w:val="32"/>
          <w:rtl/>
        </w:rPr>
        <w:t>»</w:t>
      </w:r>
      <w:r w:rsidRPr="00091748">
        <w:rPr>
          <w:rFonts w:ascii="Times New Roman" w:hAnsi="Times New Roman" w:hint="cs"/>
          <w:sz w:val="32"/>
          <w:szCs w:val="32"/>
          <w:rtl/>
        </w:rPr>
        <w:t>.</w:t>
      </w:r>
    </w:p>
    <w:p w:rsidR="00091748" w:rsidRPr="00091748" w:rsidRDefault="00091748" w:rsidP="00091748">
      <w:pPr>
        <w:ind w:left="-1" w:firstLine="567"/>
        <w:jc w:val="both"/>
        <w:rPr>
          <w:rFonts w:ascii="Times New Roman" w:hAnsi="Times New Roman"/>
          <w:sz w:val="32"/>
          <w:szCs w:val="32"/>
          <w:rtl/>
        </w:rPr>
      </w:pPr>
      <w:r w:rsidRPr="00091748">
        <w:rPr>
          <w:rFonts w:ascii="Times New Roman" w:hAnsi="Times New Roman" w:hint="cs"/>
          <w:sz w:val="32"/>
          <w:szCs w:val="32"/>
          <w:rtl/>
        </w:rPr>
        <w:t>ويذهب "</w:t>
      </w:r>
      <w:proofErr w:type="spellStart"/>
      <w:r w:rsidRPr="00091748">
        <w:rPr>
          <w:rFonts w:ascii="Times New Roman" w:hAnsi="Times New Roman" w:hint="cs"/>
          <w:sz w:val="32"/>
          <w:szCs w:val="32"/>
          <w:rtl/>
        </w:rPr>
        <w:t>أدونيس</w:t>
      </w:r>
      <w:proofErr w:type="spellEnd"/>
      <w:r w:rsidRPr="00091748">
        <w:rPr>
          <w:rFonts w:ascii="Times New Roman" w:hAnsi="Times New Roman" w:hint="cs"/>
          <w:sz w:val="32"/>
          <w:szCs w:val="32"/>
          <w:rtl/>
        </w:rPr>
        <w:t xml:space="preserve">" إلى تعريف القصيدة </w:t>
      </w:r>
      <w:proofErr w:type="spellStart"/>
      <w:r w:rsidRPr="00091748">
        <w:rPr>
          <w:rFonts w:ascii="Times New Roman" w:hAnsi="Times New Roman" w:hint="cs"/>
          <w:sz w:val="32"/>
          <w:szCs w:val="32"/>
          <w:rtl/>
        </w:rPr>
        <w:t>الحداثية</w:t>
      </w:r>
      <w:proofErr w:type="spellEnd"/>
      <w:r w:rsidRPr="00091748">
        <w:rPr>
          <w:rFonts w:ascii="Times New Roman" w:hAnsi="Times New Roman" w:hint="cs"/>
          <w:sz w:val="32"/>
          <w:szCs w:val="32"/>
          <w:rtl/>
        </w:rPr>
        <w:t xml:space="preserve"> بأنها</w:t>
      </w:r>
      <w:r w:rsidRPr="00091748">
        <w:rPr>
          <w:rFonts w:ascii="Times New Roman" w:hAnsi="Times New Roman"/>
          <w:sz w:val="32"/>
          <w:szCs w:val="32"/>
          <w:rtl/>
        </w:rPr>
        <w:t>«</w:t>
      </w:r>
      <w:r w:rsidRPr="00091748">
        <w:rPr>
          <w:rFonts w:ascii="Times New Roman" w:hAnsi="Times New Roman" w:hint="cs"/>
          <w:sz w:val="32"/>
          <w:szCs w:val="32"/>
          <w:rtl/>
        </w:rPr>
        <w:t xml:space="preserve"> رؤيا والرؤيا بطبيعتها قفزة خارج المفهومات السائدة هي إذن تغيير في نظام الأشياء وفي نظام النظر إليها</w:t>
      </w:r>
      <w:r w:rsidRPr="00091748">
        <w:rPr>
          <w:rFonts w:ascii="Times New Roman" w:hAnsi="Times New Roman"/>
          <w:sz w:val="32"/>
          <w:szCs w:val="32"/>
          <w:rtl/>
        </w:rPr>
        <w:t>»</w:t>
      </w:r>
      <w:r w:rsidRPr="00091748">
        <w:rPr>
          <w:rFonts w:ascii="Times New Roman" w:hAnsi="Times New Roman" w:hint="cs"/>
          <w:sz w:val="32"/>
          <w:szCs w:val="32"/>
          <w:rtl/>
        </w:rPr>
        <w:t xml:space="preserve"> فالكتابة الشعرية الجديدة عنده تقوم على كلية التجربة الإنسانية وتتخلى عن الجزئية والتفكك البنائي، وكذلك النظرة الأفقية الشكلية التي تعتمد على البلاغة والتصوير والزخرفة اللغوية، ولكنه </w:t>
      </w:r>
      <w:proofErr w:type="spellStart"/>
      <w:r w:rsidRPr="00091748">
        <w:rPr>
          <w:rFonts w:ascii="Times New Roman" w:hAnsi="Times New Roman" w:hint="cs"/>
          <w:sz w:val="32"/>
          <w:szCs w:val="32"/>
          <w:rtl/>
        </w:rPr>
        <w:t>يغوص</w:t>
      </w:r>
      <w:proofErr w:type="spellEnd"/>
      <w:r w:rsidRPr="00091748">
        <w:rPr>
          <w:rFonts w:ascii="Times New Roman" w:hAnsi="Times New Roman" w:hint="cs"/>
          <w:sz w:val="32"/>
          <w:szCs w:val="32"/>
          <w:rtl/>
        </w:rPr>
        <w:t xml:space="preserve"> إلى باطن الأشياء ليراها في صفاءها الحقيقي إنه يستغني عن الفكرة أو الصورة في سبيل الحصول على الكل الشعري، كما يتخلى عن خطابية الفكرة أو العاطفة والتعبير المباشر ليعوضها بالصورة والرمز والغموض واللغة الشعرية.</w:t>
      </w:r>
    </w:p>
    <w:p w:rsidR="00091748" w:rsidRPr="00091748" w:rsidRDefault="00091748" w:rsidP="00091748">
      <w:pPr>
        <w:ind w:left="-1" w:firstLine="567"/>
        <w:jc w:val="both"/>
        <w:rPr>
          <w:rFonts w:ascii="Times New Roman" w:hAnsi="Times New Roman"/>
          <w:sz w:val="32"/>
          <w:szCs w:val="32"/>
          <w:rtl/>
        </w:rPr>
      </w:pPr>
      <w:r w:rsidRPr="00091748">
        <w:rPr>
          <w:rFonts w:ascii="Times New Roman" w:hAnsi="Times New Roman" w:hint="cs"/>
          <w:sz w:val="32"/>
          <w:szCs w:val="32"/>
          <w:rtl/>
        </w:rPr>
        <w:t xml:space="preserve">أن القصيدة </w:t>
      </w:r>
      <w:proofErr w:type="spellStart"/>
      <w:r w:rsidRPr="00091748">
        <w:rPr>
          <w:rFonts w:ascii="Times New Roman" w:hAnsi="Times New Roman" w:hint="cs"/>
          <w:sz w:val="32"/>
          <w:szCs w:val="32"/>
          <w:rtl/>
        </w:rPr>
        <w:t>الحداثية</w:t>
      </w:r>
      <w:proofErr w:type="spellEnd"/>
      <w:r w:rsidRPr="00091748">
        <w:rPr>
          <w:rFonts w:ascii="Times New Roman" w:hAnsi="Times New Roman" w:hint="cs"/>
          <w:sz w:val="32"/>
          <w:szCs w:val="32"/>
          <w:rtl/>
        </w:rPr>
        <w:t xml:space="preserve"> تتمرد على السائد والمألوف، وتسعى جاهدة إلى التساؤل والبحث عن الجديد، وتستبدل </w:t>
      </w:r>
      <w:r w:rsidRPr="00091748">
        <w:rPr>
          <w:rFonts w:ascii="Times New Roman" w:hAnsi="Times New Roman"/>
          <w:sz w:val="32"/>
          <w:szCs w:val="32"/>
          <w:rtl/>
        </w:rPr>
        <w:t>«</w:t>
      </w:r>
      <w:r w:rsidRPr="00091748">
        <w:rPr>
          <w:rFonts w:ascii="Times New Roman" w:hAnsi="Times New Roman" w:hint="cs"/>
          <w:sz w:val="32"/>
          <w:szCs w:val="32"/>
          <w:rtl/>
        </w:rPr>
        <w:t xml:space="preserve">النموذج </w:t>
      </w:r>
      <w:proofErr w:type="spellStart"/>
      <w:r w:rsidRPr="00091748">
        <w:rPr>
          <w:rFonts w:ascii="Times New Roman" w:hAnsi="Times New Roman" w:hint="cs"/>
          <w:sz w:val="32"/>
          <w:szCs w:val="32"/>
          <w:rtl/>
        </w:rPr>
        <w:t>باللانموذج</w:t>
      </w:r>
      <w:proofErr w:type="spellEnd"/>
      <w:r w:rsidRPr="00091748">
        <w:rPr>
          <w:rFonts w:ascii="Times New Roman" w:hAnsi="Times New Roman" w:hint="cs"/>
          <w:sz w:val="32"/>
          <w:szCs w:val="32"/>
          <w:rtl/>
        </w:rPr>
        <w:t xml:space="preserve"> والشكل الثابت للقصيدة بالشكل المتحرك، فلكل قصيدة شكلها الخاص وتستبدل الزمن المطلق بالمنفتح المتغير والغنائية الفردية بالغنائية الكونية، كما تستبدل تعريف الشعر القديم المحصور في </w:t>
      </w:r>
      <w:r w:rsidRPr="00091748">
        <w:rPr>
          <w:rFonts w:ascii="Times New Roman" w:hAnsi="Times New Roman" w:hint="cs"/>
          <w:sz w:val="32"/>
          <w:szCs w:val="32"/>
          <w:rtl/>
        </w:rPr>
        <w:lastRenderedPageBreak/>
        <w:t>إطار جزئي إلى تعريف جديد وهو انه تجربة شاملة وموقف من الحياة والعالم والإنسان في إطار متحول</w:t>
      </w:r>
      <w:r w:rsidRPr="00091748">
        <w:rPr>
          <w:rFonts w:ascii="Times New Roman" w:hAnsi="Times New Roman"/>
          <w:sz w:val="32"/>
          <w:szCs w:val="32"/>
          <w:rtl/>
        </w:rPr>
        <w:t>»</w:t>
      </w:r>
      <w:r w:rsidRPr="00091748">
        <w:rPr>
          <w:rFonts w:ascii="Times New Roman" w:hAnsi="Times New Roman" w:hint="cs"/>
          <w:sz w:val="32"/>
          <w:szCs w:val="32"/>
          <w:rtl/>
        </w:rPr>
        <w:t>.</w:t>
      </w:r>
    </w:p>
    <w:p w:rsidR="00091748" w:rsidRPr="00091748" w:rsidRDefault="00091748" w:rsidP="00091748">
      <w:pPr>
        <w:pStyle w:val="Paragraphedeliste"/>
        <w:numPr>
          <w:ilvl w:val="0"/>
          <w:numId w:val="2"/>
        </w:numPr>
        <w:spacing w:line="276" w:lineRule="auto"/>
        <w:jc w:val="both"/>
        <w:rPr>
          <w:rFonts w:ascii="Times New Roman" w:hAnsi="Times New Roman"/>
          <w:b/>
          <w:bCs/>
          <w:sz w:val="32"/>
        </w:rPr>
      </w:pPr>
      <w:r w:rsidRPr="00091748">
        <w:rPr>
          <w:rFonts w:ascii="Times New Roman" w:hAnsi="Times New Roman" w:hint="cs"/>
          <w:b/>
          <w:bCs/>
          <w:sz w:val="32"/>
          <w:rtl/>
        </w:rPr>
        <w:t>مفهوم الشعر عند "</w:t>
      </w:r>
      <w:proofErr w:type="spellStart"/>
      <w:r w:rsidRPr="00091748">
        <w:rPr>
          <w:rFonts w:ascii="Times New Roman" w:hAnsi="Times New Roman" w:hint="cs"/>
          <w:b/>
          <w:bCs/>
          <w:sz w:val="32"/>
          <w:rtl/>
        </w:rPr>
        <w:t>أدونيس</w:t>
      </w:r>
      <w:proofErr w:type="spellEnd"/>
      <w:r w:rsidRPr="00091748">
        <w:rPr>
          <w:rFonts w:ascii="Times New Roman" w:hAnsi="Times New Roman" w:hint="cs"/>
          <w:b/>
          <w:bCs/>
          <w:sz w:val="32"/>
          <w:rtl/>
        </w:rPr>
        <w:t>":</w:t>
      </w:r>
    </w:p>
    <w:p w:rsidR="00091748" w:rsidRPr="00091748" w:rsidRDefault="00091748" w:rsidP="00091748">
      <w:pPr>
        <w:ind w:firstLine="566"/>
        <w:jc w:val="both"/>
        <w:rPr>
          <w:rFonts w:ascii="Times New Roman" w:hAnsi="Times New Roman"/>
          <w:sz w:val="32"/>
          <w:szCs w:val="32"/>
          <w:rtl/>
        </w:rPr>
      </w:pPr>
      <w:r w:rsidRPr="00091748">
        <w:rPr>
          <w:rFonts w:ascii="Times New Roman" w:hAnsi="Times New Roman" w:hint="cs"/>
          <w:sz w:val="32"/>
          <w:szCs w:val="32"/>
          <w:rtl/>
        </w:rPr>
        <w:t xml:space="preserve">عمل </w:t>
      </w:r>
      <w:proofErr w:type="spellStart"/>
      <w:r w:rsidRPr="00091748">
        <w:rPr>
          <w:rFonts w:ascii="Times New Roman" w:hAnsi="Times New Roman" w:hint="cs"/>
          <w:sz w:val="32"/>
          <w:szCs w:val="32"/>
          <w:rtl/>
        </w:rPr>
        <w:t>أدونيس</w:t>
      </w:r>
      <w:proofErr w:type="spellEnd"/>
      <w:r w:rsidRPr="00091748">
        <w:rPr>
          <w:rFonts w:ascii="Times New Roman" w:hAnsi="Times New Roman" w:hint="cs"/>
          <w:sz w:val="32"/>
          <w:szCs w:val="32"/>
          <w:rtl/>
        </w:rPr>
        <w:t xml:space="preserve"> على تشكيل شعر عربي </w:t>
      </w:r>
      <w:proofErr w:type="spellStart"/>
      <w:r w:rsidRPr="00091748">
        <w:rPr>
          <w:rFonts w:ascii="Times New Roman" w:hAnsi="Times New Roman" w:hint="cs"/>
          <w:sz w:val="32"/>
          <w:szCs w:val="32"/>
          <w:rtl/>
        </w:rPr>
        <w:t>حداثي</w:t>
      </w:r>
      <w:proofErr w:type="spellEnd"/>
      <w:r w:rsidRPr="00091748">
        <w:rPr>
          <w:rFonts w:ascii="Times New Roman" w:hAnsi="Times New Roman" w:hint="cs"/>
          <w:sz w:val="32"/>
          <w:szCs w:val="32"/>
          <w:rtl/>
        </w:rPr>
        <w:t xml:space="preserve"> اعتمادا على أسس جديدة في الكتابة الشعرية ودعمها </w:t>
      </w:r>
      <w:proofErr w:type="spellStart"/>
      <w:r w:rsidRPr="00091748">
        <w:rPr>
          <w:rFonts w:ascii="Times New Roman" w:hAnsi="Times New Roman" w:hint="cs"/>
          <w:sz w:val="32"/>
          <w:szCs w:val="32"/>
          <w:rtl/>
        </w:rPr>
        <w:t>بتنظيرات</w:t>
      </w:r>
      <w:proofErr w:type="spellEnd"/>
      <w:r w:rsidRPr="00091748">
        <w:rPr>
          <w:rFonts w:ascii="Times New Roman" w:hAnsi="Times New Roman" w:hint="cs"/>
          <w:sz w:val="32"/>
          <w:szCs w:val="32"/>
          <w:rtl/>
        </w:rPr>
        <w:t xml:space="preserve"> نقدية تؤكد توجهه ، فالشعر عنده يوجد في القصيدة وكذلك في الأجناس الأدبية الأخرى وليست له مقاييس تحدده ولذلك نجده يدخل قصيدة النثر في الشعر </w:t>
      </w:r>
      <w:r w:rsidRPr="00091748">
        <w:rPr>
          <w:rFonts w:ascii="Times New Roman" w:hAnsi="Times New Roman"/>
          <w:sz w:val="32"/>
          <w:szCs w:val="32"/>
          <w:rtl/>
        </w:rPr>
        <w:t>«</w:t>
      </w:r>
      <w:r w:rsidRPr="00091748">
        <w:rPr>
          <w:rFonts w:ascii="Times New Roman" w:hAnsi="Times New Roman" w:hint="cs"/>
          <w:sz w:val="32"/>
          <w:szCs w:val="32"/>
          <w:rtl/>
        </w:rPr>
        <w:t xml:space="preserve">في رأيي يجب أن تزول الحدود النوعية التي لا تزال تميز بين ما نسميه قصيدة الوزن وما نسميه قصيدة النثر، فليس كل كلام موزون شعرا بالضرورة وليس كل نثر خال بالضرورة من الشعر </w:t>
      </w:r>
      <w:r w:rsidRPr="00091748">
        <w:rPr>
          <w:rFonts w:ascii="Times New Roman" w:hAnsi="Times New Roman"/>
          <w:sz w:val="32"/>
          <w:szCs w:val="32"/>
          <w:rtl/>
        </w:rPr>
        <w:t>»</w:t>
      </w:r>
      <w:r w:rsidRPr="00091748">
        <w:rPr>
          <w:rFonts w:ascii="Times New Roman" w:hAnsi="Times New Roman" w:hint="cs"/>
          <w:sz w:val="32"/>
          <w:szCs w:val="32"/>
          <w:rtl/>
        </w:rPr>
        <w:t xml:space="preserve"> </w:t>
      </w:r>
      <w:proofErr w:type="spellStart"/>
      <w:r w:rsidRPr="00091748">
        <w:rPr>
          <w:rFonts w:ascii="Times New Roman" w:hAnsi="Times New Roman" w:hint="cs"/>
          <w:sz w:val="32"/>
          <w:szCs w:val="32"/>
          <w:rtl/>
        </w:rPr>
        <w:t>فأدونيس</w:t>
      </w:r>
      <w:proofErr w:type="spellEnd"/>
      <w:r w:rsidRPr="00091748">
        <w:rPr>
          <w:rFonts w:ascii="Times New Roman" w:hAnsi="Times New Roman" w:hint="cs"/>
          <w:sz w:val="32"/>
          <w:szCs w:val="32"/>
          <w:rtl/>
        </w:rPr>
        <w:t xml:space="preserve"> لا يجعل الوزن معيارا للفصل بين الشعر والنثر، لان الشعر أكبر من أن يتحدد بهذا المعيار فالشعر عنده هو كل تعبير شعري، أما النثر فهو ما خلى من الشعرية، ويفضل بينهما بجملة من الفروق .</w:t>
      </w:r>
    </w:p>
    <w:p w:rsidR="00091748" w:rsidRPr="00091748" w:rsidRDefault="00091748" w:rsidP="00091748">
      <w:pPr>
        <w:ind w:firstLine="566"/>
        <w:jc w:val="both"/>
        <w:rPr>
          <w:rFonts w:ascii="Times New Roman" w:hAnsi="Times New Roman"/>
          <w:sz w:val="32"/>
          <w:szCs w:val="32"/>
          <w:rtl/>
        </w:rPr>
      </w:pPr>
      <w:proofErr w:type="gramStart"/>
      <w:r w:rsidRPr="00091748">
        <w:rPr>
          <w:rFonts w:ascii="Times New Roman" w:hAnsi="Times New Roman" w:hint="cs"/>
          <w:b/>
          <w:bCs/>
          <w:sz w:val="32"/>
          <w:szCs w:val="32"/>
          <w:rtl/>
        </w:rPr>
        <w:t>النثر</w:t>
      </w:r>
      <w:proofErr w:type="gramEnd"/>
      <w:r w:rsidRPr="00091748">
        <w:rPr>
          <w:rFonts w:ascii="Times New Roman" w:hAnsi="Times New Roman" w:hint="cs"/>
          <w:b/>
          <w:bCs/>
          <w:sz w:val="32"/>
          <w:szCs w:val="32"/>
          <w:rtl/>
        </w:rPr>
        <w:t>:</w:t>
      </w:r>
      <w:r w:rsidRPr="00091748">
        <w:rPr>
          <w:rFonts w:ascii="Times New Roman" w:hAnsi="Times New Roman" w:hint="cs"/>
          <w:sz w:val="32"/>
          <w:szCs w:val="32"/>
          <w:rtl/>
        </w:rPr>
        <w:t xml:space="preserve"> اطراد وتتابع للأفكار. ينقل فكرة محدودة، أسلوبه واضح، </w:t>
      </w:r>
      <w:proofErr w:type="gramStart"/>
      <w:r w:rsidRPr="00091748">
        <w:rPr>
          <w:rFonts w:ascii="Times New Roman" w:hAnsi="Times New Roman" w:hint="cs"/>
          <w:sz w:val="32"/>
          <w:szCs w:val="32"/>
          <w:rtl/>
        </w:rPr>
        <w:t>محدد</w:t>
      </w:r>
      <w:proofErr w:type="gramEnd"/>
      <w:r w:rsidRPr="00091748">
        <w:rPr>
          <w:rFonts w:ascii="Times New Roman" w:hAnsi="Times New Roman" w:hint="cs"/>
          <w:sz w:val="32"/>
          <w:szCs w:val="32"/>
          <w:rtl/>
        </w:rPr>
        <w:t xml:space="preserve"> المعنى.</w:t>
      </w:r>
    </w:p>
    <w:p w:rsidR="00091748" w:rsidRPr="00091748" w:rsidRDefault="00091748" w:rsidP="00091748">
      <w:pPr>
        <w:ind w:firstLine="566"/>
        <w:jc w:val="both"/>
        <w:rPr>
          <w:rFonts w:ascii="Times New Roman" w:hAnsi="Times New Roman"/>
          <w:sz w:val="32"/>
          <w:szCs w:val="32"/>
          <w:rtl/>
        </w:rPr>
      </w:pPr>
      <w:r w:rsidRPr="00091748">
        <w:rPr>
          <w:rFonts w:ascii="Times New Roman" w:hAnsi="Times New Roman" w:hint="cs"/>
          <w:sz w:val="32"/>
          <w:szCs w:val="32"/>
          <w:rtl/>
        </w:rPr>
        <w:t>أما ا</w:t>
      </w:r>
      <w:r w:rsidRPr="00091748">
        <w:rPr>
          <w:rFonts w:ascii="Times New Roman" w:hAnsi="Times New Roman" w:hint="cs"/>
          <w:b/>
          <w:bCs/>
          <w:sz w:val="32"/>
          <w:szCs w:val="32"/>
          <w:rtl/>
        </w:rPr>
        <w:t>لشعر</w:t>
      </w:r>
      <w:r w:rsidRPr="00091748">
        <w:rPr>
          <w:rFonts w:ascii="Times New Roman" w:hAnsi="Times New Roman" w:hint="cs"/>
          <w:sz w:val="32"/>
          <w:szCs w:val="32"/>
          <w:rtl/>
        </w:rPr>
        <w:t>: الاطراد ليس ضروريا، أسلوبه غاض، غايته في ذاته، معناه متجدد بحسب السحر الذي فيه أو بحسب القارئ، ينقل حالة شعورية أو تجربة .</w:t>
      </w:r>
    </w:p>
    <w:p w:rsidR="00091748" w:rsidRPr="00091748" w:rsidRDefault="00091748" w:rsidP="00091748">
      <w:pPr>
        <w:ind w:firstLine="566"/>
        <w:jc w:val="both"/>
        <w:rPr>
          <w:rFonts w:ascii="Times New Roman" w:hAnsi="Times New Roman"/>
          <w:sz w:val="32"/>
          <w:szCs w:val="32"/>
          <w:rtl/>
        </w:rPr>
      </w:pPr>
      <w:r w:rsidRPr="00091748">
        <w:rPr>
          <w:rFonts w:ascii="Times New Roman" w:hAnsi="Times New Roman" w:hint="cs"/>
          <w:sz w:val="32"/>
          <w:szCs w:val="32"/>
          <w:rtl/>
        </w:rPr>
        <w:t>حدد "</w:t>
      </w:r>
      <w:proofErr w:type="spellStart"/>
      <w:r w:rsidRPr="00091748">
        <w:rPr>
          <w:rFonts w:ascii="Times New Roman" w:hAnsi="Times New Roman" w:hint="cs"/>
          <w:sz w:val="32"/>
          <w:szCs w:val="32"/>
          <w:rtl/>
        </w:rPr>
        <w:t>أدونيس</w:t>
      </w:r>
      <w:proofErr w:type="spellEnd"/>
      <w:r w:rsidRPr="00091748">
        <w:rPr>
          <w:rFonts w:ascii="Times New Roman" w:hAnsi="Times New Roman" w:hint="cs"/>
          <w:sz w:val="32"/>
          <w:szCs w:val="32"/>
          <w:rtl/>
        </w:rPr>
        <w:t xml:space="preserve">" طريقة استخدام اللغة مقياسا للتمييز بين الشعر والنشر قائلا: </w:t>
      </w:r>
      <w:r w:rsidRPr="00091748">
        <w:rPr>
          <w:rFonts w:ascii="Times New Roman" w:hAnsi="Times New Roman"/>
          <w:sz w:val="32"/>
          <w:szCs w:val="32"/>
          <w:rtl/>
        </w:rPr>
        <w:t>«</w:t>
      </w:r>
      <w:r w:rsidRPr="00091748">
        <w:rPr>
          <w:rFonts w:ascii="Times New Roman" w:hAnsi="Times New Roman" w:hint="cs"/>
          <w:sz w:val="32"/>
          <w:szCs w:val="32"/>
          <w:rtl/>
        </w:rPr>
        <w:t>إن طريقة استخدام اللغة مقياس أساسي مباشر في التمييز بين الشعر والنثر، فحيث نحيد باللغة عن طريقتها العادية في التعبير والدلالة ونضيف إليها طاقتها وخصائص الإثارة والمفاجئة والدهشة يكون ما نكتبه شعرا</w:t>
      </w:r>
      <w:r w:rsidRPr="00091748">
        <w:rPr>
          <w:rFonts w:ascii="Times New Roman" w:hAnsi="Times New Roman"/>
          <w:sz w:val="32"/>
          <w:szCs w:val="32"/>
          <w:rtl/>
        </w:rPr>
        <w:t>»</w:t>
      </w:r>
      <w:r w:rsidRPr="00091748">
        <w:rPr>
          <w:rFonts w:ascii="Times New Roman" w:hAnsi="Times New Roman" w:hint="cs"/>
          <w:sz w:val="32"/>
          <w:szCs w:val="32"/>
          <w:rtl/>
        </w:rPr>
        <w:t xml:space="preserve"> فاللغة يجب أن تحيد عن المألوف ويشترط فيها الدهشة والإثارة والمجاز، يجب أن يخرج عن طريقة القدماء بان يبدع الشاعر بكلماته تاريخا جديدا مضيفا إلى التحولات التي أنجزها سابقوه بعدا جديدا يؤسس لتاريخ جديد من التحولات </w:t>
      </w:r>
      <w:r w:rsidRPr="00091748">
        <w:rPr>
          <w:rFonts w:ascii="Times New Roman" w:hAnsi="Times New Roman"/>
          <w:sz w:val="32"/>
          <w:szCs w:val="32"/>
          <w:rtl/>
        </w:rPr>
        <w:t>«</w:t>
      </w:r>
      <w:r w:rsidRPr="00091748">
        <w:rPr>
          <w:rFonts w:ascii="Times New Roman" w:hAnsi="Times New Roman" w:hint="cs"/>
          <w:sz w:val="32"/>
          <w:szCs w:val="32"/>
          <w:rtl/>
        </w:rPr>
        <w:t>حيث يصبح للكلمة ضوء ووهج جديدان، وعلاقات جديدة وظلال أخرى تتجدد وتتغير حسب سكنها كل مرة في سياقات مبتكرة وجديدة</w:t>
      </w:r>
      <w:r w:rsidRPr="00091748">
        <w:rPr>
          <w:rFonts w:ascii="Times New Roman" w:hAnsi="Times New Roman"/>
          <w:sz w:val="32"/>
          <w:szCs w:val="32"/>
          <w:rtl/>
        </w:rPr>
        <w:t>»</w:t>
      </w:r>
      <w:r w:rsidRPr="00091748">
        <w:rPr>
          <w:rFonts w:ascii="Times New Roman" w:hAnsi="Times New Roman" w:hint="cs"/>
          <w:sz w:val="32"/>
          <w:szCs w:val="32"/>
          <w:rtl/>
        </w:rPr>
        <w:t xml:space="preserve"> وعلى هذا النحو تغدوا لغة الشعر مبتكرة ومتحررة من قيود الموروث ، فمفتوحة على المطلق والمجهول وهذا ما يجعلها غامضة تثير التساؤل ويطول طريق الباحث عن معناها.يقول </w:t>
      </w:r>
      <w:proofErr w:type="spellStart"/>
      <w:r w:rsidRPr="00091748">
        <w:rPr>
          <w:rFonts w:ascii="Times New Roman" w:hAnsi="Times New Roman" w:hint="cs"/>
          <w:sz w:val="32"/>
          <w:szCs w:val="32"/>
          <w:rtl/>
        </w:rPr>
        <w:t>أدونيس</w:t>
      </w:r>
      <w:proofErr w:type="spellEnd"/>
      <w:r w:rsidRPr="00091748">
        <w:rPr>
          <w:rFonts w:ascii="Times New Roman" w:hAnsi="Times New Roman" w:hint="cs"/>
          <w:sz w:val="32"/>
          <w:szCs w:val="32"/>
          <w:rtl/>
        </w:rPr>
        <w:t xml:space="preserve"> :</w:t>
      </w:r>
    </w:p>
    <w:p w:rsidR="00091748" w:rsidRPr="00091748" w:rsidRDefault="00091748" w:rsidP="00091748">
      <w:pPr>
        <w:spacing w:line="240" w:lineRule="auto"/>
        <w:ind w:left="991"/>
        <w:jc w:val="both"/>
        <w:rPr>
          <w:rFonts w:ascii="Times New Roman" w:hAnsi="Times New Roman"/>
          <w:sz w:val="32"/>
          <w:szCs w:val="32"/>
          <w:rtl/>
        </w:rPr>
      </w:pPr>
      <w:r w:rsidRPr="00091748">
        <w:rPr>
          <w:rFonts w:ascii="Times New Roman" w:hAnsi="Times New Roman" w:hint="cs"/>
          <w:sz w:val="32"/>
          <w:szCs w:val="32"/>
          <w:rtl/>
        </w:rPr>
        <w:t xml:space="preserve">الخيام </w:t>
      </w:r>
      <w:proofErr w:type="spellStart"/>
      <w:r w:rsidRPr="00091748">
        <w:rPr>
          <w:rFonts w:ascii="Times New Roman" w:hAnsi="Times New Roman" w:hint="cs"/>
          <w:sz w:val="32"/>
          <w:szCs w:val="32"/>
          <w:rtl/>
        </w:rPr>
        <w:t>الخيام</w:t>
      </w:r>
      <w:proofErr w:type="spellEnd"/>
    </w:p>
    <w:p w:rsidR="00091748" w:rsidRPr="00091748" w:rsidRDefault="00091748" w:rsidP="00091748">
      <w:pPr>
        <w:spacing w:line="240" w:lineRule="auto"/>
        <w:ind w:left="991"/>
        <w:jc w:val="both"/>
        <w:rPr>
          <w:rFonts w:ascii="Times New Roman" w:hAnsi="Times New Roman"/>
          <w:sz w:val="32"/>
          <w:szCs w:val="32"/>
          <w:rtl/>
        </w:rPr>
      </w:pPr>
      <w:proofErr w:type="gramStart"/>
      <w:r w:rsidRPr="00091748">
        <w:rPr>
          <w:rFonts w:ascii="Times New Roman" w:hAnsi="Times New Roman" w:hint="cs"/>
          <w:sz w:val="32"/>
          <w:szCs w:val="32"/>
          <w:rtl/>
        </w:rPr>
        <w:t>غابة</w:t>
      </w:r>
      <w:proofErr w:type="gramEnd"/>
      <w:r w:rsidRPr="00091748">
        <w:rPr>
          <w:rFonts w:ascii="Times New Roman" w:hAnsi="Times New Roman" w:hint="cs"/>
          <w:sz w:val="32"/>
          <w:szCs w:val="32"/>
          <w:rtl/>
        </w:rPr>
        <w:t xml:space="preserve"> تتقلب أغصانها في رياح الكلام</w:t>
      </w:r>
    </w:p>
    <w:p w:rsidR="00091748" w:rsidRPr="00091748" w:rsidRDefault="00091748" w:rsidP="00091748">
      <w:pPr>
        <w:spacing w:line="240" w:lineRule="auto"/>
        <w:ind w:left="991"/>
        <w:jc w:val="both"/>
        <w:rPr>
          <w:rFonts w:ascii="Times New Roman" w:hAnsi="Times New Roman"/>
          <w:sz w:val="32"/>
          <w:szCs w:val="32"/>
          <w:rtl/>
        </w:rPr>
      </w:pPr>
      <w:r w:rsidRPr="00091748">
        <w:rPr>
          <w:rFonts w:ascii="Times New Roman" w:hAnsi="Times New Roman" w:hint="cs"/>
          <w:sz w:val="32"/>
          <w:szCs w:val="32"/>
          <w:rtl/>
        </w:rPr>
        <w:lastRenderedPageBreak/>
        <w:t xml:space="preserve">وأنا </w:t>
      </w:r>
      <w:proofErr w:type="gramStart"/>
      <w:r w:rsidRPr="00091748">
        <w:rPr>
          <w:rFonts w:ascii="Times New Roman" w:hAnsi="Times New Roman" w:hint="cs"/>
          <w:sz w:val="32"/>
          <w:szCs w:val="32"/>
          <w:rtl/>
        </w:rPr>
        <w:t>أتقلب</w:t>
      </w:r>
      <w:proofErr w:type="gramEnd"/>
      <w:r w:rsidRPr="00091748">
        <w:rPr>
          <w:rFonts w:ascii="Times New Roman" w:hAnsi="Times New Roman" w:hint="cs"/>
          <w:sz w:val="32"/>
          <w:szCs w:val="32"/>
          <w:rtl/>
        </w:rPr>
        <w:t xml:space="preserve"> في ذات نفسي أردد:</w:t>
      </w:r>
    </w:p>
    <w:p w:rsidR="00091748" w:rsidRPr="00091748" w:rsidRDefault="00091748" w:rsidP="00091748">
      <w:pPr>
        <w:spacing w:line="240" w:lineRule="auto"/>
        <w:ind w:left="991"/>
        <w:jc w:val="both"/>
        <w:rPr>
          <w:rFonts w:ascii="Times New Roman" w:hAnsi="Times New Roman"/>
          <w:sz w:val="32"/>
          <w:szCs w:val="32"/>
          <w:rtl/>
        </w:rPr>
      </w:pPr>
      <w:r w:rsidRPr="00091748">
        <w:rPr>
          <w:rFonts w:ascii="Times New Roman" w:hAnsi="Times New Roman" w:hint="cs"/>
          <w:sz w:val="32"/>
          <w:szCs w:val="32"/>
          <w:rtl/>
        </w:rPr>
        <w:t>كلا لا أحب الضياء</w:t>
      </w:r>
    </w:p>
    <w:p w:rsidR="00091748" w:rsidRPr="00091748" w:rsidRDefault="00091748" w:rsidP="00091748">
      <w:pPr>
        <w:spacing w:line="240" w:lineRule="auto"/>
        <w:ind w:left="991"/>
        <w:jc w:val="both"/>
        <w:rPr>
          <w:rFonts w:ascii="Times New Roman" w:hAnsi="Times New Roman"/>
          <w:sz w:val="32"/>
          <w:szCs w:val="32"/>
          <w:rtl/>
        </w:rPr>
      </w:pPr>
      <w:r w:rsidRPr="00091748">
        <w:rPr>
          <w:rFonts w:ascii="Times New Roman" w:hAnsi="Times New Roman" w:hint="cs"/>
          <w:sz w:val="32"/>
          <w:szCs w:val="32"/>
          <w:rtl/>
        </w:rPr>
        <w:t>لا لشيء سوى أنه كاشف</w:t>
      </w:r>
    </w:p>
    <w:p w:rsidR="00091748" w:rsidRPr="00091748" w:rsidRDefault="00091748" w:rsidP="00091748">
      <w:pPr>
        <w:ind w:firstLine="566"/>
        <w:jc w:val="both"/>
        <w:rPr>
          <w:rFonts w:ascii="Times New Roman" w:hAnsi="Times New Roman"/>
          <w:sz w:val="32"/>
          <w:szCs w:val="32"/>
          <w:rtl/>
        </w:rPr>
      </w:pPr>
      <w:r w:rsidRPr="00091748">
        <w:rPr>
          <w:rFonts w:ascii="Times New Roman" w:hAnsi="Times New Roman" w:hint="cs"/>
          <w:sz w:val="32"/>
          <w:szCs w:val="32"/>
          <w:rtl/>
        </w:rPr>
        <w:t xml:space="preserve">هكذا تصبح اللغة عنده </w:t>
      </w:r>
      <w:r w:rsidRPr="00091748">
        <w:rPr>
          <w:rFonts w:ascii="Times New Roman" w:hAnsi="Times New Roman"/>
          <w:sz w:val="32"/>
          <w:szCs w:val="32"/>
          <w:rtl/>
        </w:rPr>
        <w:t>«</w:t>
      </w:r>
      <w:r w:rsidRPr="00091748">
        <w:rPr>
          <w:rFonts w:ascii="Times New Roman" w:hAnsi="Times New Roman" w:hint="cs"/>
          <w:sz w:val="32"/>
          <w:szCs w:val="32"/>
          <w:rtl/>
        </w:rPr>
        <w:t>غابة شاسعة كثيفة الإيقاع والتوهج والإيحاء لا حد لأبعادها، فتتفرع الكلمات من معانيها الموضوعة سابقا في المعاجم أو على الألسنة</w:t>
      </w:r>
      <w:r w:rsidRPr="00091748">
        <w:rPr>
          <w:rFonts w:ascii="Times New Roman" w:hAnsi="Times New Roman"/>
          <w:sz w:val="32"/>
          <w:szCs w:val="32"/>
          <w:rtl/>
        </w:rPr>
        <w:t>»</w:t>
      </w:r>
      <w:r w:rsidRPr="00091748">
        <w:rPr>
          <w:rFonts w:ascii="Times New Roman" w:hAnsi="Times New Roman" w:hint="cs"/>
          <w:sz w:val="32"/>
          <w:szCs w:val="32"/>
          <w:rtl/>
        </w:rPr>
        <w:t xml:space="preserve"> وجد "</w:t>
      </w:r>
      <w:proofErr w:type="spellStart"/>
      <w:r w:rsidRPr="00091748">
        <w:rPr>
          <w:rFonts w:ascii="Times New Roman" w:hAnsi="Times New Roman" w:hint="cs"/>
          <w:sz w:val="32"/>
          <w:szCs w:val="32"/>
          <w:rtl/>
        </w:rPr>
        <w:t>أدونيس</w:t>
      </w:r>
      <w:proofErr w:type="spellEnd"/>
      <w:r w:rsidRPr="00091748">
        <w:rPr>
          <w:rFonts w:ascii="Times New Roman" w:hAnsi="Times New Roman" w:hint="cs"/>
          <w:sz w:val="32"/>
          <w:szCs w:val="32"/>
          <w:rtl/>
        </w:rPr>
        <w:t xml:space="preserve">" تحت قبعة الحداثة </w:t>
      </w:r>
      <w:proofErr w:type="spellStart"/>
      <w:r w:rsidRPr="00091748">
        <w:rPr>
          <w:rFonts w:ascii="Times New Roman" w:hAnsi="Times New Roman" w:hint="cs"/>
          <w:sz w:val="32"/>
          <w:szCs w:val="32"/>
          <w:rtl/>
        </w:rPr>
        <w:t>مبتغاه</w:t>
      </w:r>
      <w:proofErr w:type="spellEnd"/>
      <w:r w:rsidRPr="00091748">
        <w:rPr>
          <w:rFonts w:ascii="Times New Roman" w:hAnsi="Times New Roman" w:hint="cs"/>
          <w:sz w:val="32"/>
          <w:szCs w:val="32"/>
          <w:rtl/>
        </w:rPr>
        <w:t xml:space="preserve"> لتفريغ أفكاره ورغبته في الثورة على التقليد ورسمه لمعالم التجديد متكئا على لغة قوامها الغموض والرموز، حتى تصبح مستعصية على الفهم مما يؤهلها إلى أن تصبح ساحرة ومشوقة وفذة يقول:</w:t>
      </w:r>
    </w:p>
    <w:p w:rsidR="00091748" w:rsidRPr="00091748" w:rsidRDefault="00091748" w:rsidP="00091748">
      <w:pPr>
        <w:ind w:left="849"/>
        <w:jc w:val="both"/>
        <w:rPr>
          <w:rFonts w:ascii="Times New Roman" w:hAnsi="Times New Roman"/>
          <w:sz w:val="32"/>
          <w:szCs w:val="32"/>
          <w:rtl/>
        </w:rPr>
      </w:pPr>
      <w:r w:rsidRPr="00091748">
        <w:rPr>
          <w:rFonts w:ascii="Times New Roman" w:hAnsi="Times New Roman" w:hint="cs"/>
          <w:sz w:val="32"/>
          <w:szCs w:val="32"/>
          <w:rtl/>
        </w:rPr>
        <w:t>مزجت بين النار والثلوج</w:t>
      </w:r>
    </w:p>
    <w:p w:rsidR="00091748" w:rsidRPr="00091748" w:rsidRDefault="00091748" w:rsidP="00091748">
      <w:pPr>
        <w:ind w:left="849"/>
        <w:jc w:val="both"/>
        <w:rPr>
          <w:rFonts w:ascii="Times New Roman" w:hAnsi="Times New Roman"/>
          <w:sz w:val="32"/>
          <w:szCs w:val="32"/>
          <w:rtl/>
        </w:rPr>
      </w:pPr>
      <w:r w:rsidRPr="00091748">
        <w:rPr>
          <w:rFonts w:ascii="Times New Roman" w:hAnsi="Times New Roman" w:hint="cs"/>
          <w:sz w:val="32"/>
          <w:szCs w:val="32"/>
          <w:rtl/>
        </w:rPr>
        <w:t>لن تفهم النيران غاباتي ولا الثلوج</w:t>
      </w:r>
    </w:p>
    <w:p w:rsidR="00091748" w:rsidRPr="00091748" w:rsidRDefault="00091748" w:rsidP="00091748">
      <w:pPr>
        <w:ind w:left="849"/>
        <w:jc w:val="both"/>
        <w:rPr>
          <w:rFonts w:ascii="Times New Roman" w:hAnsi="Times New Roman"/>
          <w:sz w:val="32"/>
          <w:szCs w:val="32"/>
          <w:rtl/>
        </w:rPr>
      </w:pPr>
      <w:r w:rsidRPr="00091748">
        <w:rPr>
          <w:rFonts w:ascii="Times New Roman" w:hAnsi="Times New Roman" w:hint="cs"/>
          <w:sz w:val="32"/>
          <w:szCs w:val="32"/>
          <w:rtl/>
        </w:rPr>
        <w:t xml:space="preserve">وسوف </w:t>
      </w:r>
      <w:proofErr w:type="gramStart"/>
      <w:r w:rsidRPr="00091748">
        <w:rPr>
          <w:rFonts w:ascii="Times New Roman" w:hAnsi="Times New Roman" w:hint="cs"/>
          <w:sz w:val="32"/>
          <w:szCs w:val="32"/>
          <w:rtl/>
        </w:rPr>
        <w:t>أبقى</w:t>
      </w:r>
      <w:proofErr w:type="gramEnd"/>
      <w:r w:rsidRPr="00091748">
        <w:rPr>
          <w:rFonts w:ascii="Times New Roman" w:hAnsi="Times New Roman" w:hint="cs"/>
          <w:sz w:val="32"/>
          <w:szCs w:val="32"/>
          <w:rtl/>
        </w:rPr>
        <w:t xml:space="preserve"> غامضا أليفا</w:t>
      </w:r>
    </w:p>
    <w:p w:rsidR="00091748" w:rsidRPr="00091748" w:rsidRDefault="00091748" w:rsidP="00091748">
      <w:pPr>
        <w:ind w:left="849"/>
        <w:jc w:val="both"/>
        <w:rPr>
          <w:rFonts w:ascii="Times New Roman" w:hAnsi="Times New Roman"/>
          <w:sz w:val="32"/>
          <w:szCs w:val="32"/>
          <w:rtl/>
        </w:rPr>
      </w:pPr>
      <w:r w:rsidRPr="00091748">
        <w:rPr>
          <w:rFonts w:ascii="Times New Roman" w:hAnsi="Times New Roman" w:hint="cs"/>
          <w:sz w:val="32"/>
          <w:szCs w:val="32"/>
          <w:rtl/>
        </w:rPr>
        <w:t>أسكن في الإزهار والحجارة.</w:t>
      </w:r>
    </w:p>
    <w:p w:rsidR="00091748" w:rsidRPr="00091748" w:rsidRDefault="00091748" w:rsidP="00091748">
      <w:pPr>
        <w:ind w:firstLine="707"/>
        <w:jc w:val="both"/>
        <w:rPr>
          <w:rFonts w:ascii="Times New Roman" w:hAnsi="Times New Roman"/>
          <w:sz w:val="32"/>
          <w:szCs w:val="32"/>
          <w:rtl/>
        </w:rPr>
      </w:pPr>
      <w:r w:rsidRPr="00091748">
        <w:rPr>
          <w:rFonts w:ascii="Times New Roman" w:hAnsi="Times New Roman" w:hint="cs"/>
          <w:sz w:val="32"/>
          <w:szCs w:val="32"/>
          <w:rtl/>
        </w:rPr>
        <w:t xml:space="preserve">يبدو أن الحداثة عند " </w:t>
      </w:r>
      <w:proofErr w:type="spellStart"/>
      <w:r w:rsidRPr="00091748">
        <w:rPr>
          <w:rFonts w:ascii="Times New Roman" w:hAnsi="Times New Roman" w:hint="cs"/>
          <w:sz w:val="32"/>
          <w:szCs w:val="32"/>
          <w:rtl/>
        </w:rPr>
        <w:t>أدونيس</w:t>
      </w:r>
      <w:proofErr w:type="spellEnd"/>
      <w:r w:rsidRPr="00091748">
        <w:rPr>
          <w:rFonts w:ascii="Times New Roman" w:hAnsi="Times New Roman" w:hint="cs"/>
          <w:sz w:val="32"/>
          <w:szCs w:val="32"/>
          <w:rtl/>
        </w:rPr>
        <w:t>" لن تتحقق إلا بالتجارب الجديدة والرؤيا المغايرة للغة والخروج عن المألوف، انه يريد لها أن تكون غامضة عصية، لا يمكن القبض على معناها وهنا يتفق مع محمد بنيس الذي حدد وظيفة اللغة الشعرية في السحر والغموض والإشارة فهي لا تعبِّر، ولا تضيءُ؛ آي لا تبوح ولا تصرح، وهذا هو مصدر غموضها، فاللغة الشعرية كيمياء تتحول وتتغير لذلك يجب أن تتحرر من طرق استخدامها القديمة .</w:t>
      </w:r>
    </w:p>
    <w:p w:rsidR="00091748" w:rsidRPr="00091748" w:rsidRDefault="00091748" w:rsidP="00091748">
      <w:pPr>
        <w:ind w:firstLine="707"/>
        <w:jc w:val="both"/>
        <w:rPr>
          <w:rFonts w:ascii="Times New Roman" w:hAnsi="Times New Roman"/>
          <w:sz w:val="32"/>
          <w:szCs w:val="32"/>
          <w:rtl/>
        </w:rPr>
      </w:pPr>
      <w:r w:rsidRPr="00091748">
        <w:rPr>
          <w:rFonts w:ascii="Times New Roman" w:hAnsi="Times New Roman" w:hint="cs"/>
          <w:sz w:val="32"/>
          <w:szCs w:val="32"/>
          <w:rtl/>
        </w:rPr>
        <w:t>فالإبداع الذي يبحث عنه "</w:t>
      </w:r>
      <w:proofErr w:type="spellStart"/>
      <w:r w:rsidRPr="00091748">
        <w:rPr>
          <w:rFonts w:ascii="Times New Roman" w:hAnsi="Times New Roman" w:hint="cs"/>
          <w:sz w:val="32"/>
          <w:szCs w:val="32"/>
          <w:rtl/>
        </w:rPr>
        <w:t>أدونيس</w:t>
      </w:r>
      <w:proofErr w:type="spellEnd"/>
      <w:r w:rsidRPr="00091748">
        <w:rPr>
          <w:rFonts w:ascii="Times New Roman" w:hAnsi="Times New Roman" w:hint="cs"/>
          <w:sz w:val="32"/>
          <w:szCs w:val="32"/>
          <w:rtl/>
        </w:rPr>
        <w:t xml:space="preserve">" يجب أن يكون بعيدا عن المألوف ويحيد عن المعاني الظاهرية البسيطة، هذا ما دفع الشعراء </w:t>
      </w:r>
      <w:proofErr w:type="spellStart"/>
      <w:r w:rsidRPr="00091748">
        <w:rPr>
          <w:rFonts w:ascii="Times New Roman" w:hAnsi="Times New Roman" w:hint="cs"/>
          <w:sz w:val="32"/>
          <w:szCs w:val="32"/>
          <w:rtl/>
        </w:rPr>
        <w:t>الحداثيين</w:t>
      </w:r>
      <w:proofErr w:type="spellEnd"/>
      <w:r w:rsidRPr="00091748">
        <w:rPr>
          <w:rFonts w:ascii="Times New Roman" w:hAnsi="Times New Roman" w:hint="cs"/>
          <w:sz w:val="32"/>
          <w:szCs w:val="32"/>
          <w:rtl/>
        </w:rPr>
        <w:t xml:space="preserve"> إلى رفع أصواتهم مطالبين بضرورة التحرر من القوالب الجامدة للغة، وبذلك تسمو لغة الشعر عن اللغة العادية، ذلك أن لغة الشعر هي لغة الإشارة في حين أن اللغة العادية هي لغة الإيضاح، فالشعر بمعنى ما جعل اللغة تقول ما لم تتعلم أن تقوله، بل وابعد من ذلك تصبح صيحات الشعراء على حد تعبير "</w:t>
      </w:r>
      <w:proofErr w:type="spellStart"/>
      <w:r w:rsidRPr="00091748">
        <w:rPr>
          <w:rFonts w:ascii="Times New Roman" w:hAnsi="Times New Roman" w:hint="cs"/>
          <w:sz w:val="32"/>
          <w:szCs w:val="32"/>
          <w:rtl/>
        </w:rPr>
        <w:t>البياتي</w:t>
      </w:r>
      <w:proofErr w:type="spellEnd"/>
      <w:r w:rsidRPr="00091748">
        <w:rPr>
          <w:rFonts w:ascii="Times New Roman" w:hAnsi="Times New Roman" w:hint="cs"/>
          <w:sz w:val="32"/>
          <w:szCs w:val="32"/>
          <w:rtl/>
        </w:rPr>
        <w:t xml:space="preserve">" </w:t>
      </w:r>
      <w:r w:rsidRPr="00091748">
        <w:rPr>
          <w:rFonts w:ascii="Times New Roman" w:hAnsi="Times New Roman"/>
          <w:sz w:val="32"/>
          <w:szCs w:val="32"/>
          <w:rtl/>
        </w:rPr>
        <w:t>«</w:t>
      </w:r>
      <w:r w:rsidRPr="00091748">
        <w:rPr>
          <w:rFonts w:ascii="Times New Roman" w:hAnsi="Times New Roman" w:hint="cs"/>
          <w:sz w:val="32"/>
          <w:szCs w:val="32"/>
          <w:rtl/>
        </w:rPr>
        <w:t>فأس الحطاب الذي يقطع أشجار اللغة العذراء ويحملها ليجدد بها اللغة البالية</w:t>
      </w:r>
      <w:r w:rsidRPr="00091748">
        <w:rPr>
          <w:rFonts w:ascii="Times New Roman" w:hAnsi="Times New Roman"/>
          <w:sz w:val="32"/>
          <w:szCs w:val="32"/>
          <w:rtl/>
        </w:rPr>
        <w:t>»</w:t>
      </w:r>
      <w:r w:rsidRPr="00091748">
        <w:rPr>
          <w:rFonts w:ascii="Times New Roman" w:hAnsi="Times New Roman" w:hint="cs"/>
          <w:sz w:val="32"/>
          <w:szCs w:val="32"/>
          <w:rtl/>
        </w:rPr>
        <w:t xml:space="preserve"> ويريد "</w:t>
      </w:r>
      <w:proofErr w:type="spellStart"/>
      <w:r w:rsidRPr="00091748">
        <w:rPr>
          <w:rFonts w:ascii="Times New Roman" w:hAnsi="Times New Roman" w:hint="cs"/>
          <w:sz w:val="32"/>
          <w:szCs w:val="32"/>
          <w:rtl/>
        </w:rPr>
        <w:t>أدونيس</w:t>
      </w:r>
      <w:proofErr w:type="spellEnd"/>
      <w:r w:rsidRPr="00091748">
        <w:rPr>
          <w:rFonts w:ascii="Times New Roman" w:hAnsi="Times New Roman" w:hint="cs"/>
          <w:sz w:val="32"/>
          <w:szCs w:val="32"/>
          <w:rtl/>
        </w:rPr>
        <w:t xml:space="preserve"> " بلغة الإشارة لغة الخلق، فالشعر يخلق لغة لا عهد لنا بها وبذلك يشحن الكلمات بمعان جديدة ويعتقها من معانيها القديمة ، يقول:</w:t>
      </w:r>
    </w:p>
    <w:p w:rsidR="00091748" w:rsidRPr="00091748" w:rsidRDefault="00091748" w:rsidP="00091748">
      <w:pPr>
        <w:ind w:left="1133"/>
        <w:jc w:val="both"/>
        <w:rPr>
          <w:rFonts w:ascii="Times New Roman" w:hAnsi="Times New Roman"/>
          <w:sz w:val="32"/>
          <w:szCs w:val="32"/>
          <w:rtl/>
        </w:rPr>
      </w:pPr>
      <w:r w:rsidRPr="00091748">
        <w:rPr>
          <w:rFonts w:ascii="Times New Roman" w:hAnsi="Times New Roman" w:hint="cs"/>
          <w:sz w:val="32"/>
          <w:szCs w:val="32"/>
          <w:rtl/>
        </w:rPr>
        <w:t>ليس من شهواتي</w:t>
      </w:r>
    </w:p>
    <w:p w:rsidR="00091748" w:rsidRPr="00091748" w:rsidRDefault="00091748" w:rsidP="00091748">
      <w:pPr>
        <w:ind w:left="1133"/>
        <w:jc w:val="both"/>
        <w:rPr>
          <w:rFonts w:ascii="Times New Roman" w:hAnsi="Times New Roman"/>
          <w:sz w:val="32"/>
          <w:szCs w:val="32"/>
          <w:rtl/>
        </w:rPr>
      </w:pPr>
      <w:r w:rsidRPr="00091748">
        <w:rPr>
          <w:rFonts w:ascii="Times New Roman" w:hAnsi="Times New Roman" w:hint="cs"/>
          <w:sz w:val="32"/>
          <w:szCs w:val="32"/>
          <w:rtl/>
        </w:rPr>
        <w:lastRenderedPageBreak/>
        <w:t xml:space="preserve">أن </w:t>
      </w:r>
      <w:proofErr w:type="gramStart"/>
      <w:r w:rsidRPr="00091748">
        <w:rPr>
          <w:rFonts w:ascii="Times New Roman" w:hAnsi="Times New Roman" w:hint="cs"/>
          <w:sz w:val="32"/>
          <w:szCs w:val="32"/>
          <w:rtl/>
        </w:rPr>
        <w:t>أفيء</w:t>
      </w:r>
      <w:proofErr w:type="gramEnd"/>
      <w:r w:rsidRPr="00091748">
        <w:rPr>
          <w:rFonts w:ascii="Times New Roman" w:hAnsi="Times New Roman" w:hint="cs"/>
          <w:sz w:val="32"/>
          <w:szCs w:val="32"/>
          <w:rtl/>
        </w:rPr>
        <w:t xml:space="preserve"> إلى عبرة</w:t>
      </w:r>
    </w:p>
    <w:p w:rsidR="00091748" w:rsidRPr="00091748" w:rsidRDefault="00091748" w:rsidP="00091748">
      <w:pPr>
        <w:ind w:left="1133"/>
        <w:jc w:val="both"/>
        <w:rPr>
          <w:rFonts w:ascii="Times New Roman" w:hAnsi="Times New Roman"/>
          <w:sz w:val="32"/>
          <w:szCs w:val="32"/>
          <w:rtl/>
        </w:rPr>
      </w:pPr>
      <w:r w:rsidRPr="00091748">
        <w:rPr>
          <w:rFonts w:ascii="Times New Roman" w:hAnsi="Times New Roman" w:hint="cs"/>
          <w:sz w:val="32"/>
          <w:szCs w:val="32"/>
          <w:rtl/>
        </w:rPr>
        <w:t>أو إلى حسرة وأرقق شعري بها</w:t>
      </w:r>
    </w:p>
    <w:p w:rsidR="00091748" w:rsidRPr="00091748" w:rsidRDefault="00091748" w:rsidP="00091748">
      <w:pPr>
        <w:ind w:left="1133"/>
        <w:jc w:val="both"/>
        <w:rPr>
          <w:rFonts w:ascii="Times New Roman" w:hAnsi="Times New Roman"/>
          <w:sz w:val="32"/>
          <w:szCs w:val="32"/>
          <w:rtl/>
        </w:rPr>
      </w:pPr>
      <w:r w:rsidRPr="00091748">
        <w:rPr>
          <w:rFonts w:ascii="Times New Roman" w:hAnsi="Times New Roman" w:hint="cs"/>
          <w:sz w:val="32"/>
          <w:szCs w:val="32"/>
          <w:rtl/>
        </w:rPr>
        <w:t xml:space="preserve">وأبكي </w:t>
      </w:r>
      <w:proofErr w:type="spellStart"/>
      <w:r w:rsidRPr="00091748">
        <w:rPr>
          <w:rFonts w:ascii="Times New Roman" w:hAnsi="Times New Roman" w:hint="cs"/>
          <w:sz w:val="32"/>
          <w:szCs w:val="32"/>
          <w:rtl/>
        </w:rPr>
        <w:t>وأبكي</w:t>
      </w:r>
      <w:proofErr w:type="spellEnd"/>
      <w:r w:rsidRPr="00091748">
        <w:rPr>
          <w:rFonts w:ascii="Times New Roman" w:hAnsi="Times New Roman" w:hint="cs"/>
          <w:sz w:val="32"/>
          <w:szCs w:val="32"/>
          <w:rtl/>
        </w:rPr>
        <w:t xml:space="preserve"> شهواتي</w:t>
      </w:r>
    </w:p>
    <w:p w:rsidR="00091748" w:rsidRPr="00091748" w:rsidRDefault="00091748" w:rsidP="00091748">
      <w:pPr>
        <w:ind w:left="1133"/>
        <w:jc w:val="both"/>
        <w:rPr>
          <w:rFonts w:ascii="Times New Roman" w:hAnsi="Times New Roman"/>
          <w:sz w:val="32"/>
          <w:szCs w:val="32"/>
          <w:rtl/>
        </w:rPr>
      </w:pPr>
      <w:r w:rsidRPr="00091748">
        <w:rPr>
          <w:rFonts w:ascii="Times New Roman" w:hAnsi="Times New Roman" w:hint="cs"/>
          <w:sz w:val="32"/>
          <w:szCs w:val="32"/>
          <w:rtl/>
        </w:rPr>
        <w:t xml:space="preserve">أن أظل الغريب العصي </w:t>
      </w:r>
    </w:p>
    <w:p w:rsidR="00091748" w:rsidRPr="00091748" w:rsidRDefault="00091748" w:rsidP="00091748">
      <w:pPr>
        <w:ind w:left="1133"/>
        <w:jc w:val="both"/>
        <w:rPr>
          <w:rFonts w:ascii="Times New Roman" w:hAnsi="Times New Roman"/>
          <w:sz w:val="32"/>
          <w:szCs w:val="32"/>
          <w:rtl/>
        </w:rPr>
      </w:pPr>
      <w:r w:rsidRPr="00091748">
        <w:rPr>
          <w:rFonts w:ascii="Times New Roman" w:hAnsi="Times New Roman" w:hint="cs"/>
          <w:sz w:val="32"/>
          <w:szCs w:val="32"/>
          <w:rtl/>
        </w:rPr>
        <w:t>وأن أعتق الكلمات من الكلمات</w:t>
      </w:r>
    </w:p>
    <w:p w:rsidR="00091748" w:rsidRPr="00091748" w:rsidRDefault="00091748" w:rsidP="00091748">
      <w:pPr>
        <w:ind w:firstLine="566"/>
        <w:jc w:val="both"/>
        <w:rPr>
          <w:rFonts w:ascii="Times New Roman" w:hAnsi="Times New Roman"/>
          <w:sz w:val="32"/>
          <w:szCs w:val="32"/>
          <w:rtl/>
        </w:rPr>
      </w:pPr>
      <w:r w:rsidRPr="00091748">
        <w:rPr>
          <w:rFonts w:ascii="Times New Roman" w:hAnsi="Times New Roman" w:hint="cs"/>
          <w:sz w:val="32"/>
          <w:szCs w:val="32"/>
          <w:rtl/>
        </w:rPr>
        <w:t xml:space="preserve">لابد للكلمة في الشعر أن تعلو على ذاتها ، أن تزخر بأكثر مما تعتد به وان تشير إلى أكثر مما تقول، علينا في الشعر أن نخرج الكلمات من لباسها العتيق، أن نضيئها فنغير علاقاتها ونعلو بأبعادها، فعلا يجب على الشاعر أن يفك أسر اللغة ، أن يحررها من سجنها، ويبعث بها إلى فضاء أرحب وأوسع مليء بالدلالات والإيحاءات، في كل مرة تلتقطها معان جديدة وتلبسها ثوبا جديدا بعيدا عن معانيها الأصلية، إنها الرغبة في إعتاق اللغة من قبضة المعاني المعجمية، </w:t>
      </w:r>
      <w:proofErr w:type="spellStart"/>
      <w:r w:rsidRPr="00091748">
        <w:rPr>
          <w:rFonts w:ascii="Times New Roman" w:hAnsi="Times New Roman" w:hint="cs"/>
          <w:sz w:val="32"/>
          <w:szCs w:val="32"/>
          <w:rtl/>
        </w:rPr>
        <w:t>كى</w:t>
      </w:r>
      <w:proofErr w:type="spellEnd"/>
      <w:r w:rsidRPr="00091748">
        <w:rPr>
          <w:rFonts w:ascii="Times New Roman" w:hAnsi="Times New Roman" w:hint="cs"/>
          <w:sz w:val="32"/>
          <w:szCs w:val="32"/>
          <w:rtl/>
        </w:rPr>
        <w:t xml:space="preserve"> لا تصبح أحادية المعنى وهذا راجع إلى التغيير الدائم الذي لحق بالإنسان وواقعه </w:t>
      </w:r>
      <w:r w:rsidRPr="00091748">
        <w:rPr>
          <w:rFonts w:ascii="Times New Roman" w:hAnsi="Times New Roman"/>
          <w:sz w:val="32"/>
          <w:szCs w:val="32"/>
          <w:rtl/>
        </w:rPr>
        <w:t>«</w:t>
      </w:r>
      <w:r w:rsidRPr="00091748">
        <w:rPr>
          <w:rFonts w:ascii="Times New Roman" w:hAnsi="Times New Roman" w:hint="cs"/>
          <w:sz w:val="32"/>
          <w:szCs w:val="32"/>
          <w:rtl/>
        </w:rPr>
        <w:t xml:space="preserve">فاللغة ليست ماضية ولا حاضرة بل </w:t>
      </w:r>
      <w:proofErr w:type="spellStart"/>
      <w:r w:rsidRPr="00091748">
        <w:rPr>
          <w:rFonts w:ascii="Times New Roman" w:hAnsi="Times New Roman" w:hint="cs"/>
          <w:sz w:val="32"/>
          <w:szCs w:val="32"/>
          <w:rtl/>
        </w:rPr>
        <w:t>استشرافية</w:t>
      </w:r>
      <w:proofErr w:type="spellEnd"/>
      <w:r w:rsidRPr="00091748">
        <w:rPr>
          <w:rFonts w:ascii="Times New Roman" w:hAnsi="Times New Roman" w:hint="cs"/>
          <w:sz w:val="32"/>
          <w:szCs w:val="32"/>
          <w:rtl/>
        </w:rPr>
        <w:t xml:space="preserve"> تكشف عن الممكن والمحتمل في المستقبل وهي إلى جانب ذلك ثورية لأنها تريد التغيير ، تغيير العالم والواقع والإنسان</w:t>
      </w:r>
      <w:r w:rsidRPr="00091748">
        <w:rPr>
          <w:rFonts w:ascii="Times New Roman" w:hAnsi="Times New Roman"/>
          <w:sz w:val="32"/>
          <w:szCs w:val="32"/>
          <w:rtl/>
        </w:rPr>
        <w:t>»</w:t>
      </w:r>
      <w:r w:rsidRPr="00091748">
        <w:rPr>
          <w:rFonts w:ascii="Times New Roman" w:hAnsi="Times New Roman" w:hint="cs"/>
          <w:sz w:val="32"/>
          <w:szCs w:val="32"/>
          <w:rtl/>
        </w:rPr>
        <w:t>.</w:t>
      </w:r>
    </w:p>
    <w:p w:rsidR="00091748" w:rsidRPr="00091748" w:rsidRDefault="00091748" w:rsidP="00091748">
      <w:pPr>
        <w:jc w:val="both"/>
        <w:rPr>
          <w:rFonts w:ascii="Times New Roman" w:hAnsi="Times New Roman"/>
          <w:b/>
          <w:bCs/>
          <w:sz w:val="32"/>
          <w:szCs w:val="32"/>
          <w:rtl/>
        </w:rPr>
      </w:pPr>
      <w:r w:rsidRPr="00091748">
        <w:rPr>
          <w:rFonts w:ascii="Times New Roman" w:hAnsi="Times New Roman" w:hint="cs"/>
          <w:b/>
          <w:bCs/>
          <w:sz w:val="32"/>
          <w:szCs w:val="32"/>
          <w:rtl/>
        </w:rPr>
        <w:t xml:space="preserve">3-أسس تجديد اللغة الشعرية عند </w:t>
      </w:r>
      <w:proofErr w:type="spellStart"/>
      <w:r w:rsidRPr="00091748">
        <w:rPr>
          <w:rFonts w:ascii="Times New Roman" w:hAnsi="Times New Roman" w:hint="cs"/>
          <w:b/>
          <w:bCs/>
          <w:sz w:val="32"/>
          <w:szCs w:val="32"/>
          <w:rtl/>
        </w:rPr>
        <w:t>أدونيس</w:t>
      </w:r>
      <w:proofErr w:type="spellEnd"/>
      <w:r w:rsidRPr="00091748">
        <w:rPr>
          <w:rFonts w:ascii="Times New Roman" w:hAnsi="Times New Roman" w:hint="cs"/>
          <w:b/>
          <w:bCs/>
          <w:sz w:val="32"/>
          <w:szCs w:val="32"/>
          <w:rtl/>
        </w:rPr>
        <w:t>:</w:t>
      </w:r>
    </w:p>
    <w:p w:rsidR="00091748" w:rsidRPr="00091748" w:rsidRDefault="00091748" w:rsidP="00091748">
      <w:pPr>
        <w:ind w:firstLine="566"/>
        <w:jc w:val="both"/>
        <w:rPr>
          <w:rFonts w:ascii="Times New Roman" w:hAnsi="Times New Roman"/>
          <w:sz w:val="32"/>
          <w:szCs w:val="32"/>
          <w:rtl/>
        </w:rPr>
      </w:pPr>
      <w:r w:rsidRPr="00091748">
        <w:rPr>
          <w:rFonts w:ascii="Times New Roman" w:hAnsi="Times New Roman" w:hint="cs"/>
          <w:sz w:val="32"/>
          <w:szCs w:val="32"/>
          <w:rtl/>
        </w:rPr>
        <w:t>خرج "</w:t>
      </w:r>
      <w:proofErr w:type="spellStart"/>
      <w:r w:rsidRPr="00091748">
        <w:rPr>
          <w:rFonts w:ascii="Times New Roman" w:hAnsi="Times New Roman" w:hint="cs"/>
          <w:sz w:val="32"/>
          <w:szCs w:val="32"/>
          <w:rtl/>
        </w:rPr>
        <w:t>أدونيس</w:t>
      </w:r>
      <w:proofErr w:type="spellEnd"/>
      <w:r w:rsidRPr="00091748">
        <w:rPr>
          <w:rFonts w:ascii="Times New Roman" w:hAnsi="Times New Roman" w:hint="cs"/>
          <w:sz w:val="32"/>
          <w:szCs w:val="32"/>
          <w:rtl/>
        </w:rPr>
        <w:t>" عن عمود الشعر وخالف الطريقة القديمة من خلال أربعة أسس حددها وحصر فيها أهمية النص الشعري وحداثته:</w:t>
      </w:r>
    </w:p>
    <w:p w:rsidR="00091748" w:rsidRPr="00091748" w:rsidRDefault="00091748" w:rsidP="00091748">
      <w:pPr>
        <w:pStyle w:val="Paragraphedeliste"/>
        <w:numPr>
          <w:ilvl w:val="0"/>
          <w:numId w:val="1"/>
        </w:numPr>
        <w:spacing w:line="276" w:lineRule="auto"/>
        <w:jc w:val="both"/>
        <w:rPr>
          <w:rFonts w:ascii="Times New Roman" w:hAnsi="Times New Roman"/>
          <w:sz w:val="32"/>
        </w:rPr>
      </w:pPr>
      <w:r w:rsidRPr="00091748">
        <w:rPr>
          <w:rFonts w:ascii="Times New Roman" w:hAnsi="Times New Roman" w:hint="cs"/>
          <w:sz w:val="32"/>
          <w:rtl/>
        </w:rPr>
        <w:t xml:space="preserve"> </w:t>
      </w:r>
      <w:proofErr w:type="gramStart"/>
      <w:r w:rsidRPr="00091748">
        <w:rPr>
          <w:rFonts w:ascii="Times New Roman" w:hAnsi="Times New Roman" w:hint="cs"/>
          <w:sz w:val="32"/>
          <w:rtl/>
        </w:rPr>
        <w:t>المعنى</w:t>
      </w:r>
      <w:proofErr w:type="gramEnd"/>
      <w:r w:rsidRPr="00091748">
        <w:rPr>
          <w:rFonts w:ascii="Times New Roman" w:hAnsi="Times New Roman" w:hint="cs"/>
          <w:sz w:val="32"/>
          <w:rtl/>
        </w:rPr>
        <w:t xml:space="preserve"> غير المألوف؛ أي أن ينقل النص الشعري أشياء لا يعرفها في الشعر الذي قرأه سابقا، بمعنى إكساب اللغة حلة جديدة مغايرة للقديمة.</w:t>
      </w:r>
    </w:p>
    <w:p w:rsidR="00091748" w:rsidRPr="00091748" w:rsidRDefault="00091748" w:rsidP="00091748">
      <w:pPr>
        <w:pStyle w:val="Paragraphedeliste"/>
        <w:numPr>
          <w:ilvl w:val="0"/>
          <w:numId w:val="1"/>
        </w:numPr>
        <w:spacing w:line="276" w:lineRule="auto"/>
        <w:jc w:val="both"/>
        <w:rPr>
          <w:rFonts w:ascii="Times New Roman" w:hAnsi="Times New Roman"/>
          <w:sz w:val="32"/>
        </w:rPr>
      </w:pPr>
      <w:r w:rsidRPr="00091748">
        <w:rPr>
          <w:rFonts w:ascii="Times New Roman" w:hAnsi="Times New Roman" w:hint="cs"/>
          <w:sz w:val="32"/>
          <w:rtl/>
        </w:rPr>
        <w:t xml:space="preserve">الغموض: أن تصبح اللغة الشعرية عصية على </w:t>
      </w:r>
      <w:proofErr w:type="gramStart"/>
      <w:r w:rsidRPr="00091748">
        <w:rPr>
          <w:rFonts w:ascii="Times New Roman" w:hAnsi="Times New Roman" w:hint="cs"/>
          <w:sz w:val="32"/>
          <w:rtl/>
        </w:rPr>
        <w:t>الفهم ،</w:t>
      </w:r>
      <w:proofErr w:type="gramEnd"/>
      <w:r w:rsidRPr="00091748">
        <w:rPr>
          <w:rFonts w:ascii="Times New Roman" w:hAnsi="Times New Roman" w:hint="cs"/>
          <w:sz w:val="32"/>
          <w:rtl/>
        </w:rPr>
        <w:t xml:space="preserve"> ساحرة، ومشوقة.</w:t>
      </w:r>
    </w:p>
    <w:p w:rsidR="00091748" w:rsidRPr="00091748" w:rsidRDefault="00091748" w:rsidP="00091748">
      <w:pPr>
        <w:pStyle w:val="Paragraphedeliste"/>
        <w:numPr>
          <w:ilvl w:val="0"/>
          <w:numId w:val="1"/>
        </w:numPr>
        <w:spacing w:line="276" w:lineRule="auto"/>
        <w:jc w:val="both"/>
        <w:rPr>
          <w:rFonts w:ascii="Times New Roman" w:hAnsi="Times New Roman"/>
          <w:sz w:val="32"/>
        </w:rPr>
      </w:pPr>
      <w:r w:rsidRPr="00091748">
        <w:rPr>
          <w:rFonts w:ascii="Times New Roman" w:hAnsi="Times New Roman" w:hint="cs"/>
          <w:sz w:val="32"/>
          <w:rtl/>
        </w:rPr>
        <w:t>الصورة الشعرية غير المألوفة، وضع القصيدة في نسق جديد بصورة جديدة منفتحة المعنى.</w:t>
      </w:r>
    </w:p>
    <w:p w:rsidR="00091748" w:rsidRPr="00091748" w:rsidRDefault="00091748" w:rsidP="00091748">
      <w:pPr>
        <w:pStyle w:val="Paragraphedeliste"/>
        <w:numPr>
          <w:ilvl w:val="0"/>
          <w:numId w:val="1"/>
        </w:numPr>
        <w:spacing w:line="276" w:lineRule="auto"/>
        <w:jc w:val="both"/>
        <w:rPr>
          <w:rFonts w:ascii="Times New Roman" w:hAnsi="Times New Roman"/>
          <w:sz w:val="32"/>
        </w:rPr>
      </w:pPr>
      <w:r w:rsidRPr="00091748">
        <w:rPr>
          <w:rFonts w:ascii="Times New Roman" w:hAnsi="Times New Roman" w:hint="cs"/>
          <w:sz w:val="32"/>
          <w:rtl/>
        </w:rPr>
        <w:t xml:space="preserve">طرق </w:t>
      </w:r>
      <w:proofErr w:type="gramStart"/>
      <w:r w:rsidRPr="00091748">
        <w:rPr>
          <w:rFonts w:ascii="Times New Roman" w:hAnsi="Times New Roman" w:hint="cs"/>
          <w:sz w:val="32"/>
          <w:rtl/>
        </w:rPr>
        <w:t>أبواب</w:t>
      </w:r>
      <w:proofErr w:type="gramEnd"/>
      <w:r w:rsidRPr="00091748">
        <w:rPr>
          <w:rFonts w:ascii="Times New Roman" w:hAnsi="Times New Roman" w:hint="cs"/>
          <w:sz w:val="32"/>
          <w:rtl/>
        </w:rPr>
        <w:t xml:space="preserve"> المجهول ووضع القارئ أمام قطيعة معرفية وجمالية مع الماضي التقليدي.</w:t>
      </w:r>
    </w:p>
    <w:p w:rsidR="00091748" w:rsidRPr="00091748" w:rsidRDefault="00091748" w:rsidP="00091748">
      <w:pPr>
        <w:pStyle w:val="Paragraphedeliste"/>
        <w:numPr>
          <w:ilvl w:val="0"/>
          <w:numId w:val="1"/>
        </w:numPr>
        <w:spacing w:line="276" w:lineRule="auto"/>
        <w:jc w:val="both"/>
        <w:rPr>
          <w:rFonts w:ascii="Times New Roman" w:hAnsi="Times New Roman"/>
          <w:sz w:val="32"/>
        </w:rPr>
      </w:pPr>
      <w:r w:rsidRPr="00091748">
        <w:rPr>
          <w:rFonts w:ascii="Times New Roman" w:hAnsi="Times New Roman" w:hint="cs"/>
          <w:sz w:val="32"/>
          <w:rtl/>
        </w:rPr>
        <w:lastRenderedPageBreak/>
        <w:t>استخدام الكلمة بطريقة غير مألوفة وجعلها متجددة، وفي هذا ميز "</w:t>
      </w:r>
      <w:proofErr w:type="spellStart"/>
      <w:r w:rsidRPr="00091748">
        <w:rPr>
          <w:rFonts w:ascii="Times New Roman" w:hAnsi="Times New Roman" w:hint="cs"/>
          <w:sz w:val="32"/>
          <w:rtl/>
        </w:rPr>
        <w:t>أدونيس</w:t>
      </w:r>
      <w:proofErr w:type="spellEnd"/>
      <w:r w:rsidRPr="00091748">
        <w:rPr>
          <w:rFonts w:ascii="Times New Roman" w:hAnsi="Times New Roman" w:hint="cs"/>
          <w:sz w:val="32"/>
          <w:rtl/>
        </w:rPr>
        <w:t xml:space="preserve"> " بين نوعين من الشعراء، الأول وصفه بان اللغة هي التي تكتبه، والثاني وصفه بأنه هو الذي يكتب اللغة، يحاول أن يقول شيئا لم تقله بطرق لم يألفها، فهو يتساءل دائما ويبحث.</w:t>
      </w:r>
    </w:p>
    <w:p w:rsidR="00091748" w:rsidRPr="00091748" w:rsidRDefault="00091748" w:rsidP="00091748">
      <w:pPr>
        <w:ind w:firstLine="566"/>
        <w:jc w:val="both"/>
        <w:rPr>
          <w:rFonts w:ascii="Times New Roman" w:hAnsi="Times New Roman"/>
          <w:sz w:val="32"/>
          <w:szCs w:val="32"/>
          <w:rtl/>
        </w:rPr>
      </w:pPr>
      <w:r w:rsidRPr="00091748">
        <w:rPr>
          <w:rFonts w:ascii="Times New Roman" w:hAnsi="Times New Roman" w:hint="cs"/>
          <w:sz w:val="32"/>
          <w:szCs w:val="32"/>
          <w:rtl/>
        </w:rPr>
        <w:t xml:space="preserve">يبدو أن تحرير اللغة بالنسبة </w:t>
      </w:r>
      <w:proofErr w:type="spellStart"/>
      <w:r w:rsidRPr="00091748">
        <w:rPr>
          <w:rFonts w:ascii="Times New Roman" w:hAnsi="Times New Roman" w:hint="cs"/>
          <w:sz w:val="32"/>
          <w:szCs w:val="32"/>
          <w:rtl/>
        </w:rPr>
        <w:t>لأدونيس</w:t>
      </w:r>
      <w:proofErr w:type="spellEnd"/>
      <w:r w:rsidRPr="00091748">
        <w:rPr>
          <w:rFonts w:ascii="Times New Roman" w:hAnsi="Times New Roman" w:hint="cs"/>
          <w:sz w:val="32"/>
          <w:szCs w:val="32"/>
          <w:rtl/>
        </w:rPr>
        <w:t xml:space="preserve"> لا يكمن في الجوانب النحوية والصرفية بل في تغيير رؤية الشاعر نحو السائد في العالم وهنا ينحصر دور الشعر، فلما يغير الشاعر أشكال التعبير، فهو يغير طرق الإدراك والرؤيا في العلاقة بالأشياء والزمن، فالمسألة مسألة انفعال وحساسية لا مسألة نحو وقواعد. تجاوز </w:t>
      </w:r>
      <w:proofErr w:type="spellStart"/>
      <w:r w:rsidRPr="00091748">
        <w:rPr>
          <w:rFonts w:ascii="Times New Roman" w:hAnsi="Times New Roman" w:hint="cs"/>
          <w:sz w:val="32"/>
          <w:szCs w:val="32"/>
          <w:rtl/>
        </w:rPr>
        <w:t>أدونيس</w:t>
      </w:r>
      <w:proofErr w:type="spellEnd"/>
      <w:r w:rsidRPr="00091748">
        <w:rPr>
          <w:rFonts w:ascii="Times New Roman" w:hAnsi="Times New Roman" w:hint="cs"/>
          <w:sz w:val="32"/>
          <w:szCs w:val="32"/>
          <w:rtl/>
        </w:rPr>
        <w:t xml:space="preserve"> مسألة اللغة في الشعر إلى مسألة أخرى حيث ربطه بالرؤيا، فالشعر يقوم على الرؤيا بالدرجة الأولى، يقول "</w:t>
      </w:r>
      <w:proofErr w:type="spellStart"/>
      <w:r w:rsidRPr="00091748">
        <w:rPr>
          <w:rFonts w:ascii="Times New Roman" w:hAnsi="Times New Roman" w:hint="cs"/>
          <w:sz w:val="32"/>
          <w:szCs w:val="32"/>
          <w:rtl/>
        </w:rPr>
        <w:t>البياتي</w:t>
      </w:r>
      <w:proofErr w:type="spellEnd"/>
      <w:r w:rsidRPr="00091748">
        <w:rPr>
          <w:rFonts w:ascii="Times New Roman" w:hAnsi="Times New Roman" w:hint="cs"/>
          <w:sz w:val="32"/>
          <w:szCs w:val="32"/>
          <w:rtl/>
        </w:rPr>
        <w:t>":</w:t>
      </w:r>
      <w:r w:rsidRPr="00091748">
        <w:rPr>
          <w:rFonts w:ascii="Times New Roman" w:hAnsi="Times New Roman"/>
          <w:sz w:val="32"/>
          <w:szCs w:val="32"/>
          <w:rtl/>
        </w:rPr>
        <w:t>«</w:t>
      </w:r>
      <w:r w:rsidRPr="00091748">
        <w:rPr>
          <w:rFonts w:ascii="Times New Roman" w:hAnsi="Times New Roman" w:hint="cs"/>
          <w:sz w:val="32"/>
          <w:szCs w:val="32"/>
          <w:rtl/>
        </w:rPr>
        <w:t>الشعر رؤيا مضافا إليها اللغة والتعبير</w:t>
      </w:r>
      <w:r w:rsidRPr="00091748">
        <w:rPr>
          <w:rFonts w:ascii="Times New Roman" w:hAnsi="Times New Roman"/>
          <w:sz w:val="32"/>
          <w:szCs w:val="32"/>
          <w:rtl/>
        </w:rPr>
        <w:t>»</w:t>
      </w:r>
      <w:r w:rsidRPr="00091748">
        <w:rPr>
          <w:rFonts w:ascii="Times New Roman" w:hAnsi="Times New Roman" w:hint="cs"/>
          <w:sz w:val="32"/>
          <w:szCs w:val="32"/>
          <w:rtl/>
        </w:rPr>
        <w:t xml:space="preserve"> بينما يرى "</w:t>
      </w:r>
      <w:proofErr w:type="spellStart"/>
      <w:r w:rsidRPr="00091748">
        <w:rPr>
          <w:rFonts w:ascii="Times New Roman" w:hAnsi="Times New Roman" w:hint="cs"/>
          <w:sz w:val="32"/>
          <w:szCs w:val="32"/>
          <w:rtl/>
        </w:rPr>
        <w:t>أدونيس</w:t>
      </w:r>
      <w:proofErr w:type="spellEnd"/>
      <w:r w:rsidRPr="00091748">
        <w:rPr>
          <w:rFonts w:ascii="Times New Roman" w:hAnsi="Times New Roman" w:hint="cs"/>
          <w:sz w:val="32"/>
          <w:szCs w:val="32"/>
          <w:rtl/>
        </w:rPr>
        <w:t xml:space="preserve">" أن الرؤيا تتجاوز الواقع بمعطياته المختلفة </w:t>
      </w:r>
      <w:r w:rsidRPr="00091748">
        <w:rPr>
          <w:rFonts w:ascii="Times New Roman" w:hAnsi="Times New Roman"/>
          <w:sz w:val="32"/>
          <w:szCs w:val="32"/>
          <w:rtl/>
        </w:rPr>
        <w:t>«</w:t>
      </w:r>
      <w:r w:rsidRPr="00091748">
        <w:rPr>
          <w:rFonts w:ascii="Times New Roman" w:hAnsi="Times New Roman" w:hint="cs"/>
          <w:sz w:val="32"/>
          <w:szCs w:val="32"/>
          <w:rtl/>
        </w:rPr>
        <w:t xml:space="preserve">تتجاوز الزمان والمكان، يعني أن الرائي تتجلى له أشياء الغيب خارج الترتيب </w:t>
      </w:r>
      <w:proofErr w:type="spellStart"/>
      <w:r w:rsidRPr="00091748">
        <w:rPr>
          <w:rFonts w:ascii="Times New Roman" w:hAnsi="Times New Roman" w:hint="cs"/>
          <w:sz w:val="32"/>
          <w:szCs w:val="32"/>
          <w:rtl/>
        </w:rPr>
        <w:t>الزماني</w:t>
      </w:r>
      <w:proofErr w:type="spellEnd"/>
      <w:r w:rsidRPr="00091748">
        <w:rPr>
          <w:rFonts w:ascii="Times New Roman" w:hAnsi="Times New Roman" w:hint="cs"/>
          <w:sz w:val="32"/>
          <w:szCs w:val="32"/>
          <w:rtl/>
        </w:rPr>
        <w:t xml:space="preserve"> وخارج المكان المحدود امتداده</w:t>
      </w:r>
      <w:r w:rsidRPr="00091748">
        <w:rPr>
          <w:rFonts w:ascii="Times New Roman" w:hAnsi="Times New Roman"/>
          <w:sz w:val="32"/>
          <w:szCs w:val="32"/>
          <w:rtl/>
        </w:rPr>
        <w:t>»</w:t>
      </w:r>
      <w:r w:rsidRPr="00091748">
        <w:rPr>
          <w:rFonts w:ascii="Times New Roman" w:hAnsi="Times New Roman" w:hint="cs"/>
          <w:sz w:val="32"/>
          <w:szCs w:val="32"/>
          <w:rtl/>
        </w:rPr>
        <w:t xml:space="preserve"> فالرؤيا هي كشف وتأسيس لعالم يتجدد باستمرار ولا يتحقق هذا التأسيس إلا بالهدم؛ هدم عالم </w:t>
      </w:r>
      <w:proofErr w:type="spellStart"/>
      <w:r w:rsidRPr="00091748">
        <w:rPr>
          <w:rFonts w:ascii="Times New Roman" w:hAnsi="Times New Roman" w:hint="cs"/>
          <w:sz w:val="32"/>
          <w:szCs w:val="32"/>
          <w:rtl/>
        </w:rPr>
        <w:t>المحسوسات</w:t>
      </w:r>
      <w:proofErr w:type="spellEnd"/>
      <w:r w:rsidRPr="00091748">
        <w:rPr>
          <w:rFonts w:ascii="Times New Roman" w:hAnsi="Times New Roman" w:hint="cs"/>
          <w:sz w:val="32"/>
          <w:szCs w:val="32"/>
          <w:rtl/>
        </w:rPr>
        <w:t xml:space="preserve"> والثبات </w:t>
      </w:r>
      <w:r w:rsidRPr="00091748">
        <w:rPr>
          <w:rFonts w:ascii="Times New Roman" w:hAnsi="Times New Roman"/>
          <w:sz w:val="32"/>
          <w:szCs w:val="32"/>
          <w:rtl/>
        </w:rPr>
        <w:t>«</w:t>
      </w:r>
      <w:r w:rsidRPr="00091748">
        <w:rPr>
          <w:rFonts w:ascii="Times New Roman" w:hAnsi="Times New Roman" w:hint="cs"/>
          <w:sz w:val="32"/>
          <w:szCs w:val="32"/>
          <w:rtl/>
        </w:rPr>
        <w:t xml:space="preserve">لا تحدث الرؤيا إلا في حالة انفصال العالم عن </w:t>
      </w:r>
      <w:proofErr w:type="spellStart"/>
      <w:r w:rsidRPr="00091748">
        <w:rPr>
          <w:rFonts w:ascii="Times New Roman" w:hAnsi="Times New Roman" w:hint="cs"/>
          <w:sz w:val="32"/>
          <w:szCs w:val="32"/>
          <w:rtl/>
        </w:rPr>
        <w:t>المحسوسات</w:t>
      </w:r>
      <w:proofErr w:type="spellEnd"/>
      <w:r w:rsidRPr="00091748">
        <w:rPr>
          <w:rFonts w:ascii="Times New Roman" w:hAnsi="Times New Roman" w:hint="cs"/>
          <w:sz w:val="32"/>
          <w:szCs w:val="32"/>
          <w:rtl/>
        </w:rPr>
        <w:t xml:space="preserve"> والمقدسات</w:t>
      </w:r>
      <w:r w:rsidRPr="00091748">
        <w:rPr>
          <w:rFonts w:ascii="Times New Roman" w:hAnsi="Times New Roman"/>
          <w:sz w:val="32"/>
          <w:szCs w:val="32"/>
          <w:rtl/>
        </w:rPr>
        <w:t>»</w:t>
      </w:r>
      <w:r w:rsidRPr="00091748">
        <w:rPr>
          <w:rFonts w:ascii="Times New Roman" w:hAnsi="Times New Roman" w:hint="cs"/>
          <w:sz w:val="32"/>
          <w:szCs w:val="32"/>
          <w:rtl/>
        </w:rPr>
        <w:t xml:space="preserve"> وانفصالها عن الواقع لا يعني عدم وجود علاقة بينهما، فهو يشبه هذه العلاقة بعلاقة الوردة برائحتها </w:t>
      </w:r>
      <w:r w:rsidRPr="00091748">
        <w:rPr>
          <w:rFonts w:ascii="Times New Roman" w:hAnsi="Times New Roman"/>
          <w:sz w:val="32"/>
          <w:szCs w:val="32"/>
          <w:rtl/>
        </w:rPr>
        <w:t>«</w:t>
      </w:r>
      <w:r w:rsidRPr="00091748">
        <w:rPr>
          <w:rFonts w:ascii="Times New Roman" w:hAnsi="Times New Roman" w:hint="cs"/>
          <w:sz w:val="32"/>
          <w:szCs w:val="32"/>
          <w:rtl/>
        </w:rPr>
        <w:t>فالوردة محكومة ومشروطة بالظروف التي يجب أن تعيش فيها بينما رائحتها مربوطة بهذه الشروط وتتخطاها فهي في آن منها وليس منها</w:t>
      </w:r>
      <w:r w:rsidRPr="00091748">
        <w:rPr>
          <w:rFonts w:ascii="Times New Roman" w:hAnsi="Times New Roman"/>
          <w:sz w:val="32"/>
          <w:szCs w:val="32"/>
          <w:rtl/>
        </w:rPr>
        <w:t>»</w:t>
      </w:r>
      <w:r w:rsidRPr="00091748">
        <w:rPr>
          <w:rFonts w:ascii="Times New Roman" w:hAnsi="Times New Roman" w:hint="cs"/>
          <w:sz w:val="32"/>
          <w:szCs w:val="32"/>
          <w:rtl/>
        </w:rPr>
        <w:t xml:space="preserve"> والشعر كالرائحة يخضع للواقع ويتخطاه في نفس الوقت، والحياة في الشعر أكثر غنى وأنقى من الحياة في الواقع مباشرة، لأنه لا ينقلها بتفاصيلها بل له خصوصياته التي تحيل الحدث إلى رمز، فلا يصلنا الحدث كما هو وإنما يصلنا دلالاته وأبعاده في حركية تاريخية ناقلة لحواسنا ووعينا في أفق جمالي </w:t>
      </w:r>
      <w:proofErr w:type="spellStart"/>
      <w:r w:rsidRPr="00091748">
        <w:rPr>
          <w:rFonts w:ascii="Times New Roman" w:hAnsi="Times New Roman" w:hint="cs"/>
          <w:sz w:val="32"/>
          <w:szCs w:val="32"/>
          <w:rtl/>
        </w:rPr>
        <w:t>تخييلي</w:t>
      </w:r>
      <w:proofErr w:type="spellEnd"/>
      <w:r w:rsidRPr="00091748">
        <w:rPr>
          <w:rFonts w:ascii="Times New Roman" w:hAnsi="Times New Roman" w:hint="cs"/>
          <w:sz w:val="32"/>
          <w:szCs w:val="32"/>
          <w:rtl/>
        </w:rPr>
        <w:t xml:space="preserve"> قوامه اللغة وعلاقاتها.</w:t>
      </w:r>
    </w:p>
    <w:p w:rsidR="00091748" w:rsidRPr="00091748" w:rsidRDefault="00091748" w:rsidP="00091748">
      <w:pPr>
        <w:ind w:firstLine="566"/>
        <w:jc w:val="both"/>
        <w:rPr>
          <w:rFonts w:ascii="Times New Roman" w:hAnsi="Times New Roman"/>
          <w:sz w:val="32"/>
          <w:szCs w:val="32"/>
          <w:rtl/>
        </w:rPr>
      </w:pPr>
      <w:r w:rsidRPr="00091748">
        <w:rPr>
          <w:rFonts w:ascii="Times New Roman" w:hAnsi="Times New Roman" w:hint="cs"/>
          <w:sz w:val="32"/>
          <w:szCs w:val="32"/>
          <w:rtl/>
        </w:rPr>
        <w:t xml:space="preserve"> وكأنه يريد تغيير العالم من خلال شعره باعتباره خرقا للعادة وتغييرا لنظام الأشياء ونظام العلاقات والنظرة للعالم، وهذا التغيير لن يتحقق إلا بتغيير الشاعر في حد ذاته، فالقدرة على التغيير لا تتأتى للشاعر ما لم يغير ويتغير وهو ما قام به " </w:t>
      </w:r>
      <w:proofErr w:type="spellStart"/>
      <w:r w:rsidRPr="00091748">
        <w:rPr>
          <w:rFonts w:ascii="Times New Roman" w:hAnsi="Times New Roman" w:hint="cs"/>
          <w:sz w:val="32"/>
          <w:szCs w:val="32"/>
          <w:rtl/>
        </w:rPr>
        <w:t>مهيار</w:t>
      </w:r>
      <w:proofErr w:type="spellEnd"/>
      <w:r w:rsidRPr="00091748">
        <w:rPr>
          <w:rFonts w:ascii="Times New Roman" w:hAnsi="Times New Roman" w:hint="cs"/>
          <w:sz w:val="32"/>
          <w:szCs w:val="32"/>
          <w:rtl/>
        </w:rPr>
        <w:t xml:space="preserve"> الدمشقي" حين أراد أن يتغير بأن يتقاسم مع "سيزيف" قدره يقول:</w:t>
      </w:r>
    </w:p>
    <w:p w:rsidR="00091748" w:rsidRPr="00091748" w:rsidRDefault="00091748" w:rsidP="00091748">
      <w:pPr>
        <w:spacing w:line="240" w:lineRule="auto"/>
        <w:jc w:val="both"/>
        <w:rPr>
          <w:rFonts w:ascii="Times New Roman" w:hAnsi="Times New Roman"/>
          <w:sz w:val="32"/>
          <w:szCs w:val="32"/>
          <w:rtl/>
        </w:rPr>
      </w:pPr>
      <w:r w:rsidRPr="00091748">
        <w:rPr>
          <w:rFonts w:ascii="Times New Roman" w:hAnsi="Times New Roman" w:hint="cs"/>
          <w:sz w:val="32"/>
          <w:szCs w:val="32"/>
          <w:rtl/>
        </w:rPr>
        <w:t xml:space="preserve">أقسمت أن </w:t>
      </w:r>
      <w:proofErr w:type="gramStart"/>
      <w:r w:rsidRPr="00091748">
        <w:rPr>
          <w:rFonts w:ascii="Times New Roman" w:hAnsi="Times New Roman" w:hint="cs"/>
          <w:sz w:val="32"/>
          <w:szCs w:val="32"/>
          <w:rtl/>
        </w:rPr>
        <w:t>أكتب</w:t>
      </w:r>
      <w:proofErr w:type="gramEnd"/>
      <w:r w:rsidRPr="00091748">
        <w:rPr>
          <w:rFonts w:ascii="Times New Roman" w:hAnsi="Times New Roman" w:hint="cs"/>
          <w:sz w:val="32"/>
          <w:szCs w:val="32"/>
          <w:rtl/>
        </w:rPr>
        <w:t xml:space="preserve"> فوق الماء</w:t>
      </w:r>
    </w:p>
    <w:p w:rsidR="00091748" w:rsidRPr="00091748" w:rsidRDefault="00091748" w:rsidP="00091748">
      <w:pPr>
        <w:spacing w:line="240" w:lineRule="auto"/>
        <w:jc w:val="both"/>
        <w:rPr>
          <w:rFonts w:ascii="Times New Roman" w:hAnsi="Times New Roman"/>
          <w:sz w:val="32"/>
          <w:szCs w:val="32"/>
          <w:rtl/>
        </w:rPr>
      </w:pPr>
      <w:r w:rsidRPr="00091748">
        <w:rPr>
          <w:rFonts w:ascii="Times New Roman" w:hAnsi="Times New Roman" w:hint="cs"/>
          <w:sz w:val="32"/>
          <w:szCs w:val="32"/>
          <w:rtl/>
        </w:rPr>
        <w:t xml:space="preserve">أقسمت أن أحمل </w:t>
      </w:r>
      <w:proofErr w:type="gramStart"/>
      <w:r w:rsidRPr="00091748">
        <w:rPr>
          <w:rFonts w:ascii="Times New Roman" w:hAnsi="Times New Roman" w:hint="cs"/>
          <w:sz w:val="32"/>
          <w:szCs w:val="32"/>
          <w:rtl/>
        </w:rPr>
        <w:t>مع</w:t>
      </w:r>
      <w:proofErr w:type="gramEnd"/>
      <w:r w:rsidRPr="00091748">
        <w:rPr>
          <w:rFonts w:ascii="Times New Roman" w:hAnsi="Times New Roman" w:hint="cs"/>
          <w:sz w:val="32"/>
          <w:szCs w:val="32"/>
          <w:rtl/>
        </w:rPr>
        <w:t xml:space="preserve"> سيزيف صخرته الصماء</w:t>
      </w:r>
    </w:p>
    <w:p w:rsidR="00091748" w:rsidRPr="00091748" w:rsidRDefault="00091748" w:rsidP="00091748">
      <w:pPr>
        <w:spacing w:line="240" w:lineRule="auto"/>
        <w:jc w:val="both"/>
        <w:rPr>
          <w:rFonts w:ascii="Times New Roman" w:hAnsi="Times New Roman"/>
          <w:sz w:val="32"/>
          <w:szCs w:val="32"/>
          <w:rtl/>
        </w:rPr>
      </w:pPr>
      <w:r w:rsidRPr="00091748">
        <w:rPr>
          <w:rFonts w:ascii="Times New Roman" w:hAnsi="Times New Roman" w:hint="cs"/>
          <w:sz w:val="32"/>
          <w:szCs w:val="32"/>
          <w:rtl/>
        </w:rPr>
        <w:t xml:space="preserve">أقسمت أن أظل </w:t>
      </w:r>
      <w:proofErr w:type="gramStart"/>
      <w:r w:rsidRPr="00091748">
        <w:rPr>
          <w:rFonts w:ascii="Times New Roman" w:hAnsi="Times New Roman" w:hint="cs"/>
          <w:sz w:val="32"/>
          <w:szCs w:val="32"/>
          <w:rtl/>
        </w:rPr>
        <w:t>مع</w:t>
      </w:r>
      <w:proofErr w:type="gramEnd"/>
      <w:r w:rsidRPr="00091748">
        <w:rPr>
          <w:rFonts w:ascii="Times New Roman" w:hAnsi="Times New Roman" w:hint="cs"/>
          <w:sz w:val="32"/>
          <w:szCs w:val="32"/>
          <w:rtl/>
        </w:rPr>
        <w:t xml:space="preserve"> سيزيف</w:t>
      </w:r>
    </w:p>
    <w:p w:rsidR="00091748" w:rsidRPr="00091748" w:rsidRDefault="00091748" w:rsidP="00091748">
      <w:pPr>
        <w:spacing w:line="240" w:lineRule="auto"/>
        <w:jc w:val="both"/>
        <w:rPr>
          <w:rFonts w:ascii="Times New Roman" w:hAnsi="Times New Roman"/>
          <w:sz w:val="32"/>
          <w:szCs w:val="32"/>
          <w:rtl/>
        </w:rPr>
      </w:pPr>
      <w:r w:rsidRPr="00091748">
        <w:rPr>
          <w:rFonts w:ascii="Times New Roman" w:hAnsi="Times New Roman" w:hint="cs"/>
          <w:sz w:val="32"/>
          <w:szCs w:val="32"/>
          <w:rtl/>
        </w:rPr>
        <w:lastRenderedPageBreak/>
        <w:t>اخضع للحمى وللشرار</w:t>
      </w:r>
    </w:p>
    <w:p w:rsidR="00091748" w:rsidRPr="00091748" w:rsidRDefault="00091748" w:rsidP="00091748">
      <w:pPr>
        <w:spacing w:line="240" w:lineRule="auto"/>
        <w:jc w:val="both"/>
        <w:rPr>
          <w:rFonts w:ascii="Times New Roman" w:hAnsi="Times New Roman"/>
          <w:sz w:val="32"/>
          <w:szCs w:val="32"/>
          <w:rtl/>
        </w:rPr>
      </w:pPr>
      <w:r w:rsidRPr="00091748">
        <w:rPr>
          <w:rFonts w:ascii="Times New Roman" w:hAnsi="Times New Roman" w:hint="cs"/>
          <w:sz w:val="32"/>
          <w:szCs w:val="32"/>
          <w:rtl/>
        </w:rPr>
        <w:t>أبحث عن المحاجر الضريرة</w:t>
      </w:r>
    </w:p>
    <w:p w:rsidR="00091748" w:rsidRPr="00091748" w:rsidRDefault="00091748" w:rsidP="00091748">
      <w:pPr>
        <w:spacing w:line="240" w:lineRule="auto"/>
        <w:jc w:val="both"/>
        <w:rPr>
          <w:rFonts w:ascii="Times New Roman" w:hAnsi="Times New Roman"/>
          <w:sz w:val="32"/>
          <w:szCs w:val="32"/>
          <w:rtl/>
        </w:rPr>
      </w:pPr>
      <w:r w:rsidRPr="00091748">
        <w:rPr>
          <w:rFonts w:ascii="Times New Roman" w:hAnsi="Times New Roman" w:hint="cs"/>
          <w:sz w:val="32"/>
          <w:szCs w:val="32"/>
          <w:rtl/>
        </w:rPr>
        <w:t>عن ريشة أخيرة</w:t>
      </w:r>
    </w:p>
    <w:p w:rsidR="00091748" w:rsidRPr="00091748" w:rsidRDefault="00091748" w:rsidP="00091748">
      <w:pPr>
        <w:spacing w:line="240" w:lineRule="auto"/>
        <w:jc w:val="both"/>
        <w:rPr>
          <w:rFonts w:ascii="Times New Roman" w:hAnsi="Times New Roman"/>
          <w:sz w:val="32"/>
          <w:szCs w:val="32"/>
          <w:rtl/>
        </w:rPr>
      </w:pPr>
      <w:r w:rsidRPr="00091748">
        <w:rPr>
          <w:rFonts w:ascii="Times New Roman" w:hAnsi="Times New Roman" w:hint="cs"/>
          <w:sz w:val="32"/>
          <w:szCs w:val="32"/>
          <w:rtl/>
        </w:rPr>
        <w:t>تكتب للعشب وللخريف</w:t>
      </w:r>
    </w:p>
    <w:p w:rsidR="00091748" w:rsidRPr="00091748" w:rsidRDefault="00091748" w:rsidP="00091748">
      <w:pPr>
        <w:spacing w:line="240" w:lineRule="auto"/>
        <w:jc w:val="both"/>
        <w:rPr>
          <w:rFonts w:ascii="Times New Roman" w:hAnsi="Times New Roman"/>
          <w:sz w:val="32"/>
          <w:szCs w:val="32"/>
          <w:rtl/>
        </w:rPr>
      </w:pPr>
      <w:r w:rsidRPr="00091748">
        <w:rPr>
          <w:rFonts w:ascii="Times New Roman" w:hAnsi="Times New Roman" w:hint="cs"/>
          <w:sz w:val="32"/>
          <w:szCs w:val="32"/>
          <w:rtl/>
        </w:rPr>
        <w:t>قصيدة الغبار</w:t>
      </w:r>
    </w:p>
    <w:p w:rsidR="00091748" w:rsidRPr="00091748" w:rsidRDefault="00091748" w:rsidP="00091748">
      <w:pPr>
        <w:ind w:firstLine="566"/>
        <w:jc w:val="both"/>
        <w:rPr>
          <w:rFonts w:ascii="Times New Roman" w:hAnsi="Times New Roman"/>
          <w:sz w:val="32"/>
          <w:szCs w:val="32"/>
          <w:rtl/>
        </w:rPr>
      </w:pPr>
      <w:r w:rsidRPr="00091748">
        <w:rPr>
          <w:rFonts w:ascii="Times New Roman" w:hAnsi="Times New Roman" w:hint="cs"/>
          <w:b/>
          <w:bCs/>
          <w:sz w:val="32"/>
          <w:szCs w:val="32"/>
          <w:rtl/>
        </w:rPr>
        <w:t>ملاحظة هامة:</w:t>
      </w:r>
      <w:r w:rsidRPr="00091748">
        <w:rPr>
          <w:rFonts w:ascii="Times New Roman" w:hAnsi="Times New Roman" w:hint="cs"/>
          <w:sz w:val="32"/>
          <w:szCs w:val="32"/>
          <w:rtl/>
        </w:rPr>
        <w:t xml:space="preserve"> تجدر الإشارة إلى أن رواد الشعر العربي الحر اتفقوا على قيامه على الرؤيا بالدرجة الأولى ذلك أن الشاعر الكبير هو من جمع رؤى عصره كلها، أما الذي لا يمتلك رؤيا فليس بشاعر.</w:t>
      </w:r>
    </w:p>
    <w:p w:rsidR="00091748" w:rsidRPr="00091748" w:rsidRDefault="00091748" w:rsidP="00091748">
      <w:pPr>
        <w:jc w:val="both"/>
        <w:rPr>
          <w:rFonts w:ascii="Times New Roman" w:hAnsi="Times New Roman"/>
          <w:sz w:val="32"/>
          <w:szCs w:val="32"/>
          <w:rtl/>
        </w:rPr>
      </w:pPr>
    </w:p>
    <w:p w:rsidR="002B2D05" w:rsidRPr="00091748" w:rsidRDefault="002B2D05">
      <w:pPr>
        <w:rPr>
          <w:sz w:val="32"/>
          <w:szCs w:val="32"/>
        </w:rPr>
      </w:pPr>
    </w:p>
    <w:sectPr w:rsidR="002B2D05" w:rsidRPr="0009174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arsi Simple Bold">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66F63"/>
    <w:multiLevelType w:val="hybridMultilevel"/>
    <w:tmpl w:val="5E64AC30"/>
    <w:lvl w:ilvl="0" w:tplc="E79E51D8">
      <w:start w:val="1"/>
      <w:numFmt w:val="decimal"/>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1">
    <w:nsid w:val="5D8F7D75"/>
    <w:multiLevelType w:val="hybridMultilevel"/>
    <w:tmpl w:val="926E2B46"/>
    <w:lvl w:ilvl="0" w:tplc="418613F2">
      <w:start w:val="2019"/>
      <w:numFmt w:val="bullet"/>
      <w:lvlText w:val="-"/>
      <w:lvlJc w:val="left"/>
      <w:pPr>
        <w:ind w:left="926" w:hanging="360"/>
      </w:pPr>
      <w:rPr>
        <w:rFonts w:ascii="Simplified Arabic" w:eastAsiaTheme="minorHAnsi" w:hAnsi="Simplified Arabic" w:cs="Simplified Arabic" w:hint="default"/>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tentative="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applyBreakingRules/>
    <w:useFELayout/>
  </w:compat>
  <w:rsids>
    <w:rsidRoot w:val="00091748"/>
    <w:rsid w:val="00091748"/>
    <w:rsid w:val="002B2D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1748"/>
    <w:pPr>
      <w:bidi/>
      <w:spacing w:line="360" w:lineRule="auto"/>
      <w:ind w:left="720"/>
      <w:contextualSpacing/>
    </w:pPr>
    <w:rPr>
      <w:rFonts w:ascii="Simplified Arabic" w:eastAsiaTheme="minorHAnsi" w:hAnsi="Simplified Arabic" w:cs="Simplified Arabic"/>
      <w:sz w:val="24"/>
      <w:szCs w:val="32"/>
      <w:lang w:eastAsia="en-US"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1288</Words>
  <Characters>7089</Characters>
  <Application>Microsoft Office Word</Application>
  <DocSecurity>0</DocSecurity>
  <Lines>59</Lines>
  <Paragraphs>16</Paragraphs>
  <ScaleCrop>false</ScaleCrop>
  <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2</cp:revision>
  <dcterms:created xsi:type="dcterms:W3CDTF">2022-03-15T19:38:00Z</dcterms:created>
  <dcterms:modified xsi:type="dcterms:W3CDTF">2022-03-15T19:39:00Z</dcterms:modified>
</cp:coreProperties>
</file>