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4525B2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 w:rsidRPr="004525B2"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2A6E32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2A6E32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علوم </w:t>
      </w:r>
      <w:proofErr w:type="gramStart"/>
      <w:r w:rsidR="002A6E32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bookmarkStart w:id="0" w:name="_GoBack"/>
      <w:bookmarkEnd w:id="0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  <w:proofErr w:type="gramEnd"/>
    </w:p>
    <w:p w:rsidR="00C77C87" w:rsidRPr="00E37D65" w:rsidRDefault="00F203DC" w:rsidP="002A6E3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2A6E3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خان محمد ناصر     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2A6E3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رياضيات مالية</w:t>
      </w:r>
    </w:p>
    <w:p w:rsidR="00EB59E2" w:rsidRPr="00E37D65" w:rsidRDefault="00536A4D" w:rsidP="002A6E3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2A6E3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الثانية                                      </w:t>
      </w:r>
      <w:r w:rsidR="002A6E3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2A6E3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2A6E3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الرابع 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D314BA" w:rsidRDefault="00F7539F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Pr="00D314BA" w:rsidRDefault="002A6E32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الفوائد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البسيطة</w:t>
            </w:r>
          </w:p>
        </w:tc>
        <w:tc>
          <w:tcPr>
            <w:tcW w:w="5254" w:type="dxa"/>
          </w:tcPr>
          <w:p w:rsidR="002A6E32" w:rsidRPr="00D314BA" w:rsidRDefault="00B00AD5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1-</w:t>
            </w:r>
            <w:r w:rsidR="002A6E32"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A6E32"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تقديم عام حول المقياس ( مدخل للرياضيات المالية)</w:t>
            </w:r>
          </w:p>
          <w:p w:rsidR="002A6E32" w:rsidRPr="00D314BA" w:rsidRDefault="002A6E32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2-  الفوائد البسيطة ومختلف العمليات المتعلقة </w:t>
            </w:r>
            <w:proofErr w:type="spell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بها</w:t>
            </w:r>
            <w:proofErr w:type="spell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2A6E32" w:rsidRPr="00D314BA" w:rsidRDefault="002A6E32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3- التعريف والعوامل المتحكمة في الفائدة البسيطة. </w:t>
            </w:r>
          </w:p>
          <w:p w:rsidR="002A6E32" w:rsidRPr="00D314BA" w:rsidRDefault="002A6E32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4 - جملة مبلغ واحد.</w:t>
            </w:r>
          </w:p>
          <w:p w:rsidR="00B00AD5" w:rsidRPr="00D314BA" w:rsidRDefault="002A6E32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5- </w:t>
            </w: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جملة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عدة مبالغ.</w:t>
            </w:r>
          </w:p>
        </w:tc>
      </w:tr>
      <w:tr w:rsidR="002A6E32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2A6E32" w:rsidRPr="00D314BA" w:rsidRDefault="002A6E32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3544" w:type="dxa"/>
            <w:vAlign w:val="center"/>
          </w:tcPr>
          <w:p w:rsidR="002A6E32" w:rsidRPr="00D314BA" w:rsidRDefault="002A6E32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الفوائد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البسيطة</w:t>
            </w:r>
          </w:p>
        </w:tc>
        <w:tc>
          <w:tcPr>
            <w:tcW w:w="5254" w:type="dxa"/>
          </w:tcPr>
          <w:p w:rsidR="002A6E32" w:rsidRPr="00D314BA" w:rsidRDefault="002A6E32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6- جملة الدفعات.</w:t>
            </w:r>
          </w:p>
          <w:p w:rsidR="002A6E32" w:rsidRPr="00D314BA" w:rsidRDefault="002A6E32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7- </w:t>
            </w: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فوائد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التأخير.</w:t>
            </w:r>
          </w:p>
        </w:tc>
      </w:tr>
      <w:tr w:rsidR="002A6E32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2A6E32" w:rsidRPr="00D314BA" w:rsidRDefault="002A6E32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3544" w:type="dxa"/>
            <w:vAlign w:val="center"/>
          </w:tcPr>
          <w:p w:rsidR="002A6E32" w:rsidRPr="00D314BA" w:rsidRDefault="002A6795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الحالية</w:t>
            </w:r>
          </w:p>
        </w:tc>
        <w:tc>
          <w:tcPr>
            <w:tcW w:w="5254" w:type="dxa"/>
          </w:tcPr>
          <w:p w:rsidR="002A6795" w:rsidRPr="00D314BA" w:rsidRDefault="002A6795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8</w:t>
            </w:r>
            <w:r w:rsidR="002A6E32"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- </w:t>
            </w:r>
            <w:proofErr w:type="gramStart"/>
            <w:r w:rsidR="002A6E32"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الخصم</w:t>
            </w:r>
            <w:proofErr w:type="gramEnd"/>
            <w:r w:rsidR="002A6E32"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التجاري والخصم الصحيح</w:t>
            </w:r>
          </w:p>
          <w:p w:rsidR="002A6E32" w:rsidRPr="00D314BA" w:rsidRDefault="002A6795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9-  القيمة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الحالية لمبلغ واحد</w:t>
            </w:r>
          </w:p>
          <w:p w:rsidR="002A6E32" w:rsidRPr="00D314BA" w:rsidRDefault="002A6795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10</w:t>
            </w:r>
            <w:r w:rsidR="002A6E32"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القيمة الحالية لعدة مبالغ</w:t>
            </w:r>
          </w:p>
        </w:tc>
      </w:tr>
      <w:tr w:rsidR="002A6E32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2A6E32" w:rsidRPr="00D314BA" w:rsidRDefault="002A6E32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04</w:t>
            </w:r>
          </w:p>
        </w:tc>
        <w:tc>
          <w:tcPr>
            <w:tcW w:w="3544" w:type="dxa"/>
            <w:vAlign w:val="center"/>
          </w:tcPr>
          <w:p w:rsidR="002A6E32" w:rsidRPr="00D314BA" w:rsidRDefault="002A6795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خصم الأوراق التجارية لدى البنوك</w:t>
            </w:r>
          </w:p>
        </w:tc>
        <w:tc>
          <w:tcPr>
            <w:tcW w:w="5254" w:type="dxa"/>
          </w:tcPr>
          <w:p w:rsidR="002A6795" w:rsidRPr="00D314BA" w:rsidRDefault="002A6795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11- القيمة الحالية للدفعات </w:t>
            </w:r>
          </w:p>
          <w:p w:rsidR="002A6795" w:rsidRPr="00D314BA" w:rsidRDefault="002A6795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12- مصاريف الخصم (</w:t>
            </w:r>
            <w:proofErr w:type="spell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الأجيو</w:t>
            </w:r>
            <w:proofErr w:type="spell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2A6E32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2A6E32" w:rsidRPr="00D314BA" w:rsidRDefault="002A6E32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05</w:t>
            </w:r>
          </w:p>
        </w:tc>
        <w:tc>
          <w:tcPr>
            <w:tcW w:w="3544" w:type="dxa"/>
            <w:vAlign w:val="center"/>
          </w:tcPr>
          <w:p w:rsidR="002A6E32" w:rsidRPr="00D314BA" w:rsidRDefault="00841196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تكافؤ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الأوراق التجارية</w:t>
            </w:r>
          </w:p>
        </w:tc>
        <w:tc>
          <w:tcPr>
            <w:tcW w:w="5254" w:type="dxa"/>
          </w:tcPr>
          <w:p w:rsidR="002A6E32" w:rsidRPr="00D314BA" w:rsidRDefault="00841196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13 – </w:t>
            </w: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معادلة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التكافؤ</w:t>
            </w:r>
          </w:p>
          <w:p w:rsidR="00841196" w:rsidRPr="00D314BA" w:rsidRDefault="00841196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14- وحدة تاريخ التكافؤ</w:t>
            </w:r>
          </w:p>
        </w:tc>
      </w:tr>
      <w:tr w:rsidR="00FE641D" w:rsidRPr="0086117B" w:rsidTr="00364A2B">
        <w:trPr>
          <w:jc w:val="center"/>
        </w:trPr>
        <w:tc>
          <w:tcPr>
            <w:tcW w:w="1305" w:type="dxa"/>
            <w:vAlign w:val="center"/>
          </w:tcPr>
          <w:p w:rsidR="00FE641D" w:rsidRPr="00D314BA" w:rsidRDefault="00FE641D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06</w:t>
            </w:r>
          </w:p>
        </w:tc>
        <w:tc>
          <w:tcPr>
            <w:tcW w:w="3544" w:type="dxa"/>
            <w:vAlign w:val="center"/>
          </w:tcPr>
          <w:p w:rsidR="00FE641D" w:rsidRPr="00D314BA" w:rsidRDefault="00FE641D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تكافؤ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الأوراق التجارية</w:t>
            </w:r>
          </w:p>
        </w:tc>
        <w:tc>
          <w:tcPr>
            <w:tcW w:w="5254" w:type="dxa"/>
          </w:tcPr>
          <w:p w:rsidR="00FE641D" w:rsidRPr="00D314BA" w:rsidRDefault="00FE641D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15- </w:t>
            </w: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الاستحقاق المشترك</w:t>
            </w:r>
          </w:p>
          <w:p w:rsidR="00FE641D" w:rsidRPr="00D314BA" w:rsidRDefault="00FE641D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16- </w:t>
            </w: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الاستحقاق المتوسط</w:t>
            </w:r>
          </w:p>
        </w:tc>
      </w:tr>
      <w:tr w:rsidR="00FE641D" w:rsidRPr="0086117B" w:rsidTr="00364A2B">
        <w:trPr>
          <w:jc w:val="center"/>
        </w:trPr>
        <w:tc>
          <w:tcPr>
            <w:tcW w:w="1305" w:type="dxa"/>
            <w:vAlign w:val="center"/>
          </w:tcPr>
          <w:p w:rsidR="00FE641D" w:rsidRPr="00D314BA" w:rsidRDefault="00FE641D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07</w:t>
            </w:r>
          </w:p>
        </w:tc>
        <w:tc>
          <w:tcPr>
            <w:tcW w:w="3544" w:type="dxa"/>
            <w:vAlign w:val="center"/>
          </w:tcPr>
          <w:p w:rsidR="00FE641D" w:rsidRPr="00D314BA" w:rsidRDefault="0064245B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الفوائد المركبة</w:t>
            </w:r>
          </w:p>
        </w:tc>
        <w:tc>
          <w:tcPr>
            <w:tcW w:w="5254" w:type="dxa"/>
          </w:tcPr>
          <w:p w:rsidR="00FE641D" w:rsidRPr="00D314BA" w:rsidRDefault="0064245B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1- </w:t>
            </w: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الفوائد المركبة</w:t>
            </w:r>
          </w:p>
          <w:p w:rsidR="0064245B" w:rsidRPr="00D314BA" w:rsidRDefault="0064245B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2- جملة مبلغ واحد</w:t>
            </w:r>
          </w:p>
        </w:tc>
      </w:tr>
      <w:tr w:rsidR="0064245B" w:rsidRPr="0086117B" w:rsidTr="00364A2B">
        <w:trPr>
          <w:jc w:val="center"/>
        </w:trPr>
        <w:tc>
          <w:tcPr>
            <w:tcW w:w="1305" w:type="dxa"/>
            <w:vAlign w:val="center"/>
          </w:tcPr>
          <w:p w:rsidR="0064245B" w:rsidRPr="00D314BA" w:rsidRDefault="0064245B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3544" w:type="dxa"/>
            <w:vAlign w:val="center"/>
          </w:tcPr>
          <w:p w:rsidR="0064245B" w:rsidRPr="00D314BA" w:rsidRDefault="0064245B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الفوائد المركبة</w:t>
            </w:r>
          </w:p>
        </w:tc>
        <w:tc>
          <w:tcPr>
            <w:tcW w:w="5254" w:type="dxa"/>
          </w:tcPr>
          <w:p w:rsidR="0064245B" w:rsidRPr="00D314BA" w:rsidRDefault="0064245B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3-  استخدام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الجداول المالية</w:t>
            </w:r>
          </w:p>
          <w:p w:rsidR="0064245B" w:rsidRPr="00D314BA" w:rsidRDefault="0064245B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4- الفرق بين الفائدة البسيطة والمركبة</w:t>
            </w:r>
          </w:p>
        </w:tc>
      </w:tr>
      <w:tr w:rsidR="0064245B" w:rsidRPr="0086117B" w:rsidTr="00364A2B">
        <w:trPr>
          <w:jc w:val="center"/>
        </w:trPr>
        <w:tc>
          <w:tcPr>
            <w:tcW w:w="1305" w:type="dxa"/>
            <w:vAlign w:val="center"/>
          </w:tcPr>
          <w:p w:rsidR="0064245B" w:rsidRPr="00D314BA" w:rsidRDefault="0064245B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09</w:t>
            </w:r>
          </w:p>
        </w:tc>
        <w:tc>
          <w:tcPr>
            <w:tcW w:w="3544" w:type="dxa"/>
            <w:vAlign w:val="center"/>
          </w:tcPr>
          <w:p w:rsidR="0064245B" w:rsidRPr="00D314BA" w:rsidRDefault="0064245B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الفوائد المركبة</w:t>
            </w:r>
          </w:p>
        </w:tc>
        <w:tc>
          <w:tcPr>
            <w:tcW w:w="5254" w:type="dxa"/>
          </w:tcPr>
          <w:p w:rsidR="0064245B" w:rsidRPr="00D314BA" w:rsidRDefault="0064245B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5- </w:t>
            </w: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جملة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عدة مبالغ</w:t>
            </w:r>
          </w:p>
          <w:p w:rsidR="0064245B" w:rsidRPr="00D314BA" w:rsidRDefault="0064245B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6- جملة الدفعات العادية العاجلة</w:t>
            </w:r>
          </w:p>
          <w:p w:rsidR="0064245B" w:rsidRPr="00D314BA" w:rsidRDefault="0064245B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7- جملة الدفعات العادية المؤجلة</w:t>
            </w:r>
          </w:p>
        </w:tc>
      </w:tr>
      <w:tr w:rsidR="0064245B" w:rsidRPr="0086117B" w:rsidTr="00364A2B">
        <w:trPr>
          <w:jc w:val="center"/>
        </w:trPr>
        <w:tc>
          <w:tcPr>
            <w:tcW w:w="1305" w:type="dxa"/>
            <w:vAlign w:val="center"/>
          </w:tcPr>
          <w:p w:rsidR="0064245B" w:rsidRPr="00D314BA" w:rsidRDefault="0064245B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10</w:t>
            </w:r>
          </w:p>
        </w:tc>
        <w:tc>
          <w:tcPr>
            <w:tcW w:w="3544" w:type="dxa"/>
            <w:vAlign w:val="center"/>
          </w:tcPr>
          <w:p w:rsidR="0064245B" w:rsidRPr="00D314BA" w:rsidRDefault="0064245B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الفوائد المركبة</w:t>
            </w:r>
          </w:p>
        </w:tc>
        <w:tc>
          <w:tcPr>
            <w:tcW w:w="5254" w:type="dxa"/>
          </w:tcPr>
          <w:p w:rsidR="0064245B" w:rsidRPr="00D314BA" w:rsidRDefault="0064245B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8- جملة الدفعات الفورية العاجلة</w:t>
            </w:r>
          </w:p>
          <w:p w:rsidR="0064245B" w:rsidRPr="00D314BA" w:rsidRDefault="0064245B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9- جملة الدفعات الفورية المؤجلة</w:t>
            </w:r>
          </w:p>
        </w:tc>
      </w:tr>
      <w:tr w:rsidR="0064245B" w:rsidRPr="0086117B" w:rsidTr="00364A2B">
        <w:trPr>
          <w:jc w:val="center"/>
        </w:trPr>
        <w:tc>
          <w:tcPr>
            <w:tcW w:w="1305" w:type="dxa"/>
            <w:vAlign w:val="center"/>
          </w:tcPr>
          <w:p w:rsidR="0064245B" w:rsidRPr="00D314BA" w:rsidRDefault="0064245B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11</w:t>
            </w:r>
          </w:p>
        </w:tc>
        <w:tc>
          <w:tcPr>
            <w:tcW w:w="3544" w:type="dxa"/>
            <w:vAlign w:val="center"/>
          </w:tcPr>
          <w:p w:rsidR="0064245B" w:rsidRPr="00D314BA" w:rsidRDefault="0064245B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الحالية</w:t>
            </w:r>
          </w:p>
        </w:tc>
        <w:tc>
          <w:tcPr>
            <w:tcW w:w="5254" w:type="dxa"/>
          </w:tcPr>
          <w:p w:rsidR="00A85BB9" w:rsidRPr="00D314BA" w:rsidRDefault="00A85BB9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10-  القيمة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الحالية لمبلغ واحد</w:t>
            </w:r>
          </w:p>
          <w:p w:rsidR="0064245B" w:rsidRPr="00D314BA" w:rsidRDefault="00A85BB9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11-  القيمة الحالية لعدة مبالغ</w:t>
            </w:r>
          </w:p>
        </w:tc>
      </w:tr>
      <w:tr w:rsidR="00A85BB9" w:rsidRPr="0086117B" w:rsidTr="00364A2B">
        <w:trPr>
          <w:jc w:val="center"/>
        </w:trPr>
        <w:tc>
          <w:tcPr>
            <w:tcW w:w="1305" w:type="dxa"/>
            <w:vAlign w:val="center"/>
          </w:tcPr>
          <w:p w:rsidR="00A85BB9" w:rsidRPr="00D314BA" w:rsidRDefault="00A85BB9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12</w:t>
            </w:r>
          </w:p>
        </w:tc>
        <w:tc>
          <w:tcPr>
            <w:tcW w:w="3544" w:type="dxa"/>
            <w:vAlign w:val="center"/>
          </w:tcPr>
          <w:p w:rsidR="00A85BB9" w:rsidRPr="00D314BA" w:rsidRDefault="00A85BB9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الحالية</w:t>
            </w:r>
          </w:p>
        </w:tc>
        <w:tc>
          <w:tcPr>
            <w:tcW w:w="5254" w:type="dxa"/>
          </w:tcPr>
          <w:p w:rsidR="00A85BB9" w:rsidRPr="00D314BA" w:rsidRDefault="00A85BB9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6- 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القيمة الحالية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لدفعات العادية العاجلة</w:t>
            </w:r>
          </w:p>
          <w:p w:rsidR="00A85BB9" w:rsidRPr="00D314BA" w:rsidRDefault="00A85BB9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7- 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القيمة الحالية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لدفعات العادية المؤجلة</w:t>
            </w:r>
          </w:p>
        </w:tc>
      </w:tr>
      <w:tr w:rsidR="00A85BB9" w:rsidRPr="0086117B" w:rsidTr="00364A2B">
        <w:trPr>
          <w:jc w:val="center"/>
        </w:trPr>
        <w:tc>
          <w:tcPr>
            <w:tcW w:w="1305" w:type="dxa"/>
            <w:vAlign w:val="center"/>
          </w:tcPr>
          <w:p w:rsidR="00A85BB9" w:rsidRPr="00D314BA" w:rsidRDefault="00A85BB9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13</w:t>
            </w:r>
          </w:p>
        </w:tc>
        <w:tc>
          <w:tcPr>
            <w:tcW w:w="3544" w:type="dxa"/>
            <w:vAlign w:val="center"/>
          </w:tcPr>
          <w:p w:rsidR="00A85BB9" w:rsidRPr="00D314BA" w:rsidRDefault="00A85BB9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الحالية</w:t>
            </w:r>
          </w:p>
        </w:tc>
        <w:tc>
          <w:tcPr>
            <w:tcW w:w="5254" w:type="dxa"/>
          </w:tcPr>
          <w:p w:rsidR="00A85BB9" w:rsidRPr="00D314BA" w:rsidRDefault="00A85BB9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8- 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القيمة الحالية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لدفعات الفورية العاجلة</w:t>
            </w:r>
          </w:p>
          <w:p w:rsidR="00A85BB9" w:rsidRPr="00D314BA" w:rsidRDefault="00A85BB9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9- 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القيمة الحالية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لدفعات الفورية المؤجلة</w:t>
            </w:r>
          </w:p>
        </w:tc>
      </w:tr>
      <w:tr w:rsidR="00A85BB9" w:rsidRPr="0086117B" w:rsidTr="00C61D20">
        <w:trPr>
          <w:jc w:val="center"/>
        </w:trPr>
        <w:tc>
          <w:tcPr>
            <w:tcW w:w="1305" w:type="dxa"/>
            <w:vAlign w:val="center"/>
          </w:tcPr>
          <w:p w:rsidR="00A85BB9" w:rsidRPr="00D314BA" w:rsidRDefault="00A85BB9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14</w:t>
            </w:r>
          </w:p>
        </w:tc>
        <w:tc>
          <w:tcPr>
            <w:tcW w:w="3544" w:type="dxa"/>
            <w:vAlign w:val="center"/>
          </w:tcPr>
          <w:p w:rsidR="00A85BB9" w:rsidRPr="00D314BA" w:rsidRDefault="00A85BB9" w:rsidP="00D314B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التسويات المالية طويلة الأجل</w:t>
            </w:r>
          </w:p>
        </w:tc>
        <w:tc>
          <w:tcPr>
            <w:tcW w:w="5254" w:type="dxa"/>
            <w:vAlign w:val="center"/>
          </w:tcPr>
          <w:p w:rsidR="00A85BB9" w:rsidRPr="00D314BA" w:rsidRDefault="00D314BA" w:rsidP="00D314B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10- </w:t>
            </w:r>
            <w:r w:rsidR="00A85BB9" w:rsidRPr="00D314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التسويات المالية طويلة الأجل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EF6AA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414EA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مناضل الجواري، مقدمة في الرياضيات المالية، دار </w:t>
      </w:r>
      <w:proofErr w:type="spellStart"/>
      <w:r w:rsidR="00414EAB">
        <w:rPr>
          <w:rFonts w:ascii="Sakkal Majalla" w:hAnsi="Sakkal Majalla" w:cs="Sakkal Majalla" w:hint="cs"/>
          <w:b/>
          <w:bCs/>
          <w:sz w:val="36"/>
          <w:szCs w:val="36"/>
          <w:rtl/>
        </w:rPr>
        <w:t>اليازوري</w:t>
      </w:r>
      <w:proofErr w:type="spellEnd"/>
      <w:r w:rsidR="00414EA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للنشر والتوزيع، عمان، الأردن.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  <w:r w:rsidR="00414EA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مصطفى عبد الغني </w:t>
      </w:r>
      <w:proofErr w:type="gramStart"/>
      <w:r w:rsidR="00414EAB">
        <w:rPr>
          <w:rFonts w:ascii="Sakkal Majalla" w:hAnsi="Sakkal Majalla" w:cs="Sakkal Majalla" w:hint="cs"/>
          <w:b/>
          <w:bCs/>
          <w:sz w:val="36"/>
          <w:szCs w:val="36"/>
          <w:rtl/>
        </w:rPr>
        <w:t>أحمد</w:t>
      </w:r>
      <w:proofErr w:type="gramEnd"/>
      <w:r w:rsidR="00414EAB">
        <w:rPr>
          <w:rFonts w:ascii="Sakkal Majalla" w:hAnsi="Sakkal Majalla" w:cs="Sakkal Majalla" w:hint="cs"/>
          <w:b/>
          <w:bCs/>
          <w:sz w:val="36"/>
          <w:szCs w:val="36"/>
          <w:rtl/>
        </w:rPr>
        <w:t>، رياضيات التمويل والاستثمار، كلية التجارة، جامعة القاهرة.</w:t>
      </w:r>
    </w:p>
    <w:p w:rsidR="00364A2B" w:rsidRDefault="00364A2B" w:rsidP="00364A2B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  <w:r w:rsidR="00414EA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علي السيد </w:t>
      </w:r>
      <w:proofErr w:type="spellStart"/>
      <w:r w:rsidR="00414EAB">
        <w:rPr>
          <w:rFonts w:ascii="Sakkal Majalla" w:hAnsi="Sakkal Majalla" w:cs="Sakkal Majalla" w:hint="cs"/>
          <w:b/>
          <w:bCs/>
          <w:sz w:val="36"/>
          <w:szCs w:val="36"/>
          <w:rtl/>
        </w:rPr>
        <w:t>الديب</w:t>
      </w:r>
      <w:proofErr w:type="spellEnd"/>
      <w:r w:rsidR="00414EAB">
        <w:rPr>
          <w:rFonts w:ascii="Sakkal Majalla" w:hAnsi="Sakkal Majalla" w:cs="Sakkal Majalla" w:hint="cs"/>
          <w:b/>
          <w:bCs/>
          <w:sz w:val="36"/>
          <w:szCs w:val="36"/>
          <w:rtl/>
        </w:rPr>
        <w:t>، تطبيقات رياضيات التمويل، كلية التجارة، جامعة القاهرة.</w:t>
      </w:r>
    </w:p>
    <w:p w:rsidR="00414EAB" w:rsidRDefault="00414EAB" w:rsidP="00414EA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4- نوفل سالم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الزويني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 الرياضيات المالية.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Pr="003B5B60" w:rsidRDefault="003B5B60" w:rsidP="003B5B60">
      <w:pPr>
        <w:pStyle w:val="Paragraphedeliste"/>
        <w:numPr>
          <w:ilvl w:val="0"/>
          <w:numId w:val="17"/>
        </w:numPr>
        <w:bidi/>
        <w:rPr>
          <w:rFonts w:ascii="Sakkal Majalla" w:hAnsi="Sakkal Majalla" w:cs="Sakkal Majalla" w:hint="cs"/>
          <w:sz w:val="28"/>
          <w:szCs w:val="28"/>
        </w:rPr>
      </w:pPr>
      <w:r w:rsidRPr="003B5B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الأعمال الموجهة 50 </w:t>
      </w:r>
      <w:r w:rsidRPr="003B5B60">
        <w:rPr>
          <w:rFonts w:ascii="Sakkal Majalla" w:hAnsi="Sakkal Majalla" w:cs="Sakkal Majalla"/>
          <w:b/>
          <w:bCs/>
          <w:sz w:val="36"/>
          <w:szCs w:val="36"/>
          <w:u w:val="single"/>
        </w:rPr>
        <w:t>%</w:t>
      </w:r>
      <w:r w:rsidRPr="003B5B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  <w:r w:rsidRPr="003B5B60">
        <w:rPr>
          <w:rFonts w:ascii="Sakkal Majalla" w:hAnsi="Sakkal Majalla" w:cs="Sakkal Majalla" w:hint="cs"/>
          <w:sz w:val="36"/>
          <w:szCs w:val="36"/>
          <w:rtl/>
        </w:rPr>
        <w:t xml:space="preserve"> تقييم مستمر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:rsidR="003B5B60" w:rsidRPr="003B5B60" w:rsidRDefault="003B5B60" w:rsidP="003B5B60">
      <w:pPr>
        <w:pStyle w:val="Paragraphedeliste"/>
        <w:numPr>
          <w:ilvl w:val="0"/>
          <w:numId w:val="17"/>
        </w:numPr>
        <w:bidi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3B5B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الامتحان</w:t>
      </w:r>
      <w:proofErr w:type="gramEnd"/>
      <w:r w:rsidRPr="003B5B6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B5B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50 </w:t>
      </w:r>
      <w:r w:rsidRPr="003B5B60">
        <w:rPr>
          <w:rFonts w:ascii="Sakkal Majalla" w:hAnsi="Sakkal Majalla" w:cs="Sakkal Majalla"/>
          <w:b/>
          <w:bCs/>
          <w:sz w:val="36"/>
          <w:szCs w:val="36"/>
          <w:u w:val="single"/>
        </w:rPr>
        <w:t>%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.</w:t>
      </w:r>
    </w:p>
    <w:sectPr w:rsidR="003B5B60" w:rsidRPr="003B5B60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D164A"/>
    <w:multiLevelType w:val="hybridMultilevel"/>
    <w:tmpl w:val="ED9294B8"/>
    <w:lvl w:ilvl="0" w:tplc="E3FA9F4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b/>
        <w:sz w:val="36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546DA"/>
    <w:multiLevelType w:val="hybridMultilevel"/>
    <w:tmpl w:val="117071F0"/>
    <w:lvl w:ilvl="0" w:tplc="26F84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4"/>
  </w:num>
  <w:num w:numId="13">
    <w:abstractNumId w:val="16"/>
  </w:num>
  <w:num w:numId="14">
    <w:abstractNumId w:val="4"/>
  </w:num>
  <w:num w:numId="15">
    <w:abstractNumId w:val="1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62924"/>
    <w:rsid w:val="00163C08"/>
    <w:rsid w:val="001F4453"/>
    <w:rsid w:val="00224E76"/>
    <w:rsid w:val="00260F8E"/>
    <w:rsid w:val="00284996"/>
    <w:rsid w:val="002A6795"/>
    <w:rsid w:val="002A6E32"/>
    <w:rsid w:val="003468EE"/>
    <w:rsid w:val="00346C48"/>
    <w:rsid w:val="00364A2B"/>
    <w:rsid w:val="003B5B60"/>
    <w:rsid w:val="00414EAB"/>
    <w:rsid w:val="004525B2"/>
    <w:rsid w:val="004566DF"/>
    <w:rsid w:val="00533525"/>
    <w:rsid w:val="00536A4D"/>
    <w:rsid w:val="005755D0"/>
    <w:rsid w:val="005F0D2D"/>
    <w:rsid w:val="00615D2E"/>
    <w:rsid w:val="0064089D"/>
    <w:rsid w:val="0064245B"/>
    <w:rsid w:val="00703C06"/>
    <w:rsid w:val="007671BD"/>
    <w:rsid w:val="0077347A"/>
    <w:rsid w:val="00841196"/>
    <w:rsid w:val="0086117B"/>
    <w:rsid w:val="008A3C4F"/>
    <w:rsid w:val="008A4EEE"/>
    <w:rsid w:val="008F34F7"/>
    <w:rsid w:val="009524FF"/>
    <w:rsid w:val="00A257CC"/>
    <w:rsid w:val="00A67EC8"/>
    <w:rsid w:val="00A81E29"/>
    <w:rsid w:val="00A85BB9"/>
    <w:rsid w:val="00AA12CE"/>
    <w:rsid w:val="00B00922"/>
    <w:rsid w:val="00B00AD5"/>
    <w:rsid w:val="00B93258"/>
    <w:rsid w:val="00BA1C5C"/>
    <w:rsid w:val="00BE34BB"/>
    <w:rsid w:val="00C77C87"/>
    <w:rsid w:val="00C87AC5"/>
    <w:rsid w:val="00C9477E"/>
    <w:rsid w:val="00CB2207"/>
    <w:rsid w:val="00D314BA"/>
    <w:rsid w:val="00E37D65"/>
    <w:rsid w:val="00E46F95"/>
    <w:rsid w:val="00EB59E2"/>
    <w:rsid w:val="00EF6AA6"/>
    <w:rsid w:val="00F203DC"/>
    <w:rsid w:val="00F53A1C"/>
    <w:rsid w:val="00F7539F"/>
    <w:rsid w:val="00F91E81"/>
    <w:rsid w:val="00FC08CA"/>
    <w:rsid w:val="00FC7DEE"/>
    <w:rsid w:val="00FD1A52"/>
    <w:rsid w:val="00FD3445"/>
    <w:rsid w:val="00FE641D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Windows User</cp:lastModifiedBy>
  <cp:revision>13</cp:revision>
  <cp:lastPrinted>2019-10-29T12:40:00Z</cp:lastPrinted>
  <dcterms:created xsi:type="dcterms:W3CDTF">2020-01-02T22:17:00Z</dcterms:created>
  <dcterms:modified xsi:type="dcterms:W3CDTF">2020-06-09T19:55:00Z</dcterms:modified>
</cp:coreProperties>
</file>