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835" w:rsidRPr="00EB0835" w:rsidRDefault="00EB0835" w:rsidP="00EB0835"/>
    <w:p w:rsidR="00EB0835" w:rsidRPr="00BB3707" w:rsidRDefault="00EB0835" w:rsidP="00EB0835">
      <w:pPr>
        <w:rPr>
          <w:sz w:val="28"/>
          <w:szCs w:val="28"/>
        </w:rPr>
      </w:pPr>
    </w:p>
    <w:p w:rsidR="00EB0835" w:rsidRPr="00BB3707" w:rsidRDefault="00BB3707" w:rsidP="00BB3707">
      <w:pPr>
        <w:jc w:val="center"/>
        <w:rPr>
          <w:sz w:val="28"/>
          <w:szCs w:val="28"/>
        </w:rPr>
      </w:pPr>
      <w:r w:rsidRPr="00BB3707">
        <w:rPr>
          <w:b/>
          <w:bCs/>
          <w:sz w:val="28"/>
          <w:szCs w:val="28"/>
          <w:rtl/>
          <w:lang w:bidi="ar-DZ"/>
        </w:rPr>
        <w:t>الجمهـورية الجـزائرية الديمقـراطية الشعـبية</w:t>
      </w:r>
      <w:r w:rsidRPr="00BB3707">
        <w:rPr>
          <w:sz w:val="28"/>
          <w:szCs w:val="28"/>
          <w:lang w:val="fr-FR"/>
        </w:rPr>
        <w:br/>
      </w:r>
      <w:r w:rsidRPr="00BB3707">
        <w:rPr>
          <w:b/>
          <w:bCs/>
          <w:sz w:val="28"/>
          <w:szCs w:val="28"/>
          <w:lang w:val="fr-FR"/>
        </w:rPr>
        <w:t>République Algérienne Démocratique et populaire</w:t>
      </w:r>
      <w:r w:rsidRPr="00BB3707">
        <w:rPr>
          <w:sz w:val="28"/>
          <w:szCs w:val="28"/>
          <w:lang w:val="fr-FR"/>
        </w:rPr>
        <w:br/>
      </w:r>
      <w:r w:rsidRPr="00BB3707">
        <w:rPr>
          <w:b/>
          <w:bCs/>
          <w:sz w:val="28"/>
          <w:szCs w:val="28"/>
          <w:lang w:val="fr-FR"/>
        </w:rPr>
        <w:t xml:space="preserve">               </w:t>
      </w:r>
      <w:r w:rsidRPr="00BB3707">
        <w:rPr>
          <w:b/>
          <w:bCs/>
          <w:sz w:val="28"/>
          <w:szCs w:val="28"/>
          <w:rtl/>
          <w:lang w:bidi="ar-DZ"/>
        </w:rPr>
        <w:t>وزارة التعليـم العـالي و البحـث العـلمي</w:t>
      </w:r>
      <w:r w:rsidRPr="00BB3707">
        <w:rPr>
          <w:sz w:val="28"/>
          <w:szCs w:val="28"/>
          <w:lang w:val="fr-FR"/>
        </w:rPr>
        <w:br/>
      </w:r>
      <w:r w:rsidRPr="00BB3707">
        <w:rPr>
          <w:b/>
          <w:bCs/>
          <w:sz w:val="28"/>
          <w:szCs w:val="28"/>
          <w:lang w:val="fr-FR"/>
        </w:rPr>
        <w:t>Ministère de l’Enseignement Supérieur et de la Recherche Scientifique</w:t>
      </w:r>
      <w:r w:rsidRPr="00BB3707">
        <w:rPr>
          <w:sz w:val="28"/>
          <w:szCs w:val="28"/>
          <w:lang w:val="fr-FR"/>
        </w:rPr>
        <w:br/>
      </w:r>
      <w:r w:rsidRPr="00BB3707">
        <w:rPr>
          <w:b/>
          <w:bCs/>
          <w:sz w:val="28"/>
          <w:szCs w:val="28"/>
          <w:rtl/>
          <w:lang w:bidi="ar-DZ"/>
        </w:rPr>
        <w:t>جـامعة محـمد خيـضر- بسكـرة</w:t>
      </w:r>
      <w:r w:rsidRPr="00BB3707">
        <w:rPr>
          <w:sz w:val="28"/>
          <w:szCs w:val="28"/>
          <w:lang w:val="fr-FR"/>
        </w:rPr>
        <w:br/>
      </w:r>
      <w:r w:rsidRPr="00BB3707">
        <w:rPr>
          <w:b/>
          <w:bCs/>
          <w:sz w:val="28"/>
          <w:szCs w:val="28"/>
          <w:rtl/>
          <w:lang w:bidi="ar-DZ"/>
        </w:rPr>
        <w:t>كلـية العـلوم الاقتصـادية والتجـارية وعلـوم التسـيير</w:t>
      </w:r>
      <w:r w:rsidRPr="00BB3707">
        <w:rPr>
          <w:sz w:val="28"/>
          <w:szCs w:val="28"/>
          <w:lang w:val="en-US"/>
        </w:rPr>
        <w:br/>
      </w:r>
      <w:r w:rsidRPr="00BB3707">
        <w:rPr>
          <w:b/>
          <w:bCs/>
          <w:sz w:val="28"/>
          <w:szCs w:val="28"/>
          <w:rtl/>
          <w:lang w:bidi="ar-DZ"/>
        </w:rPr>
        <w:t>قسم: علوم التسيير</w:t>
      </w:r>
    </w:p>
    <w:p w:rsidR="00BB3707" w:rsidRDefault="00BB3707" w:rsidP="00BB3707">
      <w:pPr>
        <w:jc w:val="center"/>
        <w:rPr>
          <w:rtl/>
        </w:rPr>
      </w:pPr>
    </w:p>
    <w:p w:rsidR="00BB3707" w:rsidRDefault="00BB3707" w:rsidP="00BB3707">
      <w:pPr>
        <w:rPr>
          <w:rtl/>
        </w:rPr>
      </w:pPr>
    </w:p>
    <w:p w:rsidR="00BB3707" w:rsidRDefault="00833362" w:rsidP="00833362">
      <w:pPr>
        <w:jc w:val="center"/>
        <w:rPr>
          <w:rtl/>
        </w:rPr>
      </w:pPr>
      <w:r w:rsidRPr="00833362">
        <w:rPr>
          <w:noProof/>
          <w:lang w:eastAsia="en-GB"/>
        </w:rPr>
        <w:drawing>
          <wp:inline distT="0" distB="0" distL="0" distR="0" wp14:anchorId="32F55DA4" wp14:editId="0A162FC1">
            <wp:extent cx="1326332" cy="800100"/>
            <wp:effectExtent l="0" t="0" r="762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6332"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B3707" w:rsidRPr="00BB3707" w:rsidRDefault="00BB3707" w:rsidP="00BB3707">
      <w:pPr>
        <w:jc w:val="center"/>
        <w:rPr>
          <w:rFonts w:ascii="Arabic Typesetting" w:hAnsi="Arabic Typesetting" w:cs="Arabic Typesetting"/>
          <w:b/>
          <w:bCs/>
          <w:sz w:val="56"/>
          <w:szCs w:val="56"/>
          <w:rtl/>
          <w:lang w:bidi="ar-DZ"/>
        </w:rPr>
      </w:pPr>
      <w:proofErr w:type="gramStart"/>
      <w:r w:rsidRPr="00BB3707">
        <w:rPr>
          <w:rFonts w:ascii="Arabic Typesetting" w:hAnsi="Arabic Typesetting" w:cs="Arabic Typesetting"/>
          <w:b/>
          <w:bCs/>
          <w:sz w:val="56"/>
          <w:szCs w:val="56"/>
          <w:rtl/>
          <w:lang w:bidi="ar-DZ"/>
        </w:rPr>
        <w:t>عنوان</w:t>
      </w:r>
      <w:proofErr w:type="gramEnd"/>
      <w:r w:rsidRPr="00BB3707">
        <w:rPr>
          <w:rFonts w:ascii="Arabic Typesetting" w:hAnsi="Arabic Typesetting" w:cs="Arabic Typesetting"/>
          <w:b/>
          <w:bCs/>
          <w:sz w:val="56"/>
          <w:szCs w:val="56"/>
          <w:rtl/>
          <w:lang w:bidi="ar-DZ"/>
        </w:rPr>
        <w:t xml:space="preserve"> المقال</w:t>
      </w:r>
    </w:p>
    <w:p w:rsidR="00BB3707" w:rsidRDefault="00BB3707" w:rsidP="00BB3707">
      <w:pPr>
        <w:jc w:val="center"/>
        <w:rPr>
          <w:rFonts w:ascii="Arabic Typesetting" w:hAnsi="Arabic Typesetting" w:cs="Arabic Typesetting"/>
          <w:b/>
          <w:bCs/>
          <w:color w:val="E36C0A" w:themeColor="accent6" w:themeShade="BF"/>
          <w:sz w:val="56"/>
          <w:szCs w:val="56"/>
          <w:rtl/>
          <w:lang w:bidi="ar-DZ"/>
        </w:rPr>
      </w:pPr>
      <w:r w:rsidRPr="00BB3707">
        <w:rPr>
          <w:rFonts w:ascii="Arabic Typesetting" w:hAnsi="Arabic Typesetting" w:cs="Arabic Typesetting"/>
          <w:b/>
          <w:bCs/>
          <w:color w:val="E36C0A" w:themeColor="accent6" w:themeShade="BF"/>
          <w:sz w:val="56"/>
          <w:szCs w:val="56"/>
          <w:rtl/>
          <w:lang w:bidi="ar-DZ"/>
        </w:rPr>
        <w:t>الاجهاد في العمل</w:t>
      </w:r>
    </w:p>
    <w:p w:rsidR="00BB3707" w:rsidRPr="00BB3707" w:rsidRDefault="00833362" w:rsidP="00833362">
      <w:pPr>
        <w:jc w:val="right"/>
        <w:rPr>
          <w:color w:val="E36C0A" w:themeColor="accent6" w:themeShade="BF"/>
          <w:sz w:val="36"/>
          <w:szCs w:val="36"/>
        </w:rPr>
      </w:pPr>
      <w:r>
        <w:rPr>
          <w:rFonts w:hint="cs"/>
          <w:b/>
          <w:bCs/>
          <w:color w:val="E36C0A" w:themeColor="accent6" w:themeShade="BF"/>
          <w:sz w:val="36"/>
          <w:szCs w:val="36"/>
          <w:rtl/>
        </w:rPr>
        <w:t xml:space="preserve">من اعداد </w:t>
      </w:r>
      <w:r w:rsidR="00BB3707" w:rsidRPr="00BB3707">
        <w:rPr>
          <w:b/>
          <w:bCs/>
          <w:color w:val="E36C0A" w:themeColor="accent6" w:themeShade="BF"/>
          <w:sz w:val="36"/>
          <w:szCs w:val="36"/>
          <w:rtl/>
        </w:rPr>
        <w:t>الط</w:t>
      </w:r>
      <w:r w:rsidR="00BB3707" w:rsidRPr="00BB3707">
        <w:rPr>
          <w:b/>
          <w:bCs/>
          <w:color w:val="E36C0A" w:themeColor="accent6" w:themeShade="BF"/>
          <w:sz w:val="36"/>
          <w:szCs w:val="36"/>
          <w:rtl/>
          <w:lang w:bidi="ar-DZ"/>
        </w:rPr>
        <w:t>لبة:</w:t>
      </w:r>
      <w:r>
        <w:rPr>
          <w:rFonts w:hint="cs"/>
          <w:b/>
          <w:bCs/>
          <w:color w:val="E36C0A" w:themeColor="accent6" w:themeShade="BF"/>
          <w:sz w:val="36"/>
          <w:szCs w:val="36"/>
          <w:rtl/>
          <w:lang w:bidi="ar-DZ"/>
        </w:rPr>
        <w:t xml:space="preserve">                               </w:t>
      </w:r>
    </w:p>
    <w:p w:rsidR="00BB3707" w:rsidRPr="00833362" w:rsidRDefault="00BB3707" w:rsidP="00BB3707">
      <w:pPr>
        <w:jc w:val="right"/>
        <w:rPr>
          <w:color w:val="000000" w:themeColor="text1"/>
          <w:sz w:val="36"/>
          <w:szCs w:val="36"/>
        </w:rPr>
      </w:pPr>
      <w:r w:rsidRPr="00833362">
        <w:rPr>
          <w:b/>
          <w:bCs/>
          <w:color w:val="000000" w:themeColor="text1"/>
          <w:sz w:val="36"/>
          <w:szCs w:val="36"/>
          <w:rtl/>
          <w:lang w:bidi="ar-DZ"/>
        </w:rPr>
        <w:t>تلي خالد</w:t>
      </w:r>
    </w:p>
    <w:p w:rsidR="00BB3707" w:rsidRPr="00833362" w:rsidRDefault="00BB3707" w:rsidP="00BB3707">
      <w:pPr>
        <w:jc w:val="right"/>
        <w:rPr>
          <w:b/>
          <w:bCs/>
          <w:color w:val="000000" w:themeColor="text1"/>
          <w:sz w:val="36"/>
          <w:szCs w:val="36"/>
          <w:rtl/>
          <w:lang w:bidi="ar-DZ"/>
        </w:rPr>
      </w:pPr>
      <w:r w:rsidRPr="00833362">
        <w:rPr>
          <w:b/>
          <w:bCs/>
          <w:color w:val="000000" w:themeColor="text1"/>
          <w:sz w:val="36"/>
          <w:szCs w:val="36"/>
          <w:rtl/>
          <w:lang w:bidi="ar-DZ"/>
        </w:rPr>
        <w:t>بوطي مصطفى</w:t>
      </w:r>
    </w:p>
    <w:p w:rsidR="00833362" w:rsidRPr="00833362" w:rsidRDefault="00833362" w:rsidP="00833362">
      <w:pPr>
        <w:jc w:val="right"/>
        <w:rPr>
          <w:b/>
          <w:bCs/>
          <w:color w:val="E36C0A" w:themeColor="accent6" w:themeShade="BF"/>
          <w:sz w:val="36"/>
          <w:szCs w:val="36"/>
          <w:lang w:bidi="ar-DZ"/>
        </w:rPr>
      </w:pPr>
      <w:r w:rsidRPr="00833362">
        <w:rPr>
          <w:b/>
          <w:bCs/>
          <w:color w:val="E36C0A" w:themeColor="accent6" w:themeShade="BF"/>
          <w:sz w:val="36"/>
          <w:szCs w:val="36"/>
          <w:rtl/>
          <w:lang w:bidi="ar-DZ"/>
        </w:rPr>
        <w:t xml:space="preserve">تحت اشراف الأستاذ: </w:t>
      </w:r>
    </w:p>
    <w:p w:rsidR="00833362" w:rsidRPr="00833362" w:rsidRDefault="00833362" w:rsidP="00833362">
      <w:pPr>
        <w:jc w:val="right"/>
        <w:rPr>
          <w:b/>
          <w:bCs/>
          <w:color w:val="E36C0A" w:themeColor="accent6" w:themeShade="BF"/>
          <w:sz w:val="36"/>
          <w:szCs w:val="36"/>
          <w:lang w:bidi="ar-DZ"/>
        </w:rPr>
      </w:pPr>
      <w:r w:rsidRPr="00833362">
        <w:rPr>
          <w:b/>
          <w:bCs/>
          <w:color w:val="E36C0A" w:themeColor="accent6" w:themeShade="BF"/>
          <w:sz w:val="36"/>
          <w:szCs w:val="36"/>
          <w:rtl/>
          <w:lang w:bidi="ar-DZ"/>
        </w:rPr>
        <w:t xml:space="preserve"> الفوج: </w:t>
      </w:r>
      <w:proofErr w:type="gramStart"/>
      <w:r w:rsidRPr="00833362">
        <w:rPr>
          <w:b/>
          <w:bCs/>
          <w:color w:val="000000" w:themeColor="text1"/>
          <w:sz w:val="36"/>
          <w:szCs w:val="36"/>
          <w:rtl/>
          <w:lang w:bidi="ar-DZ"/>
        </w:rPr>
        <w:t>ثاني</w:t>
      </w:r>
      <w:proofErr w:type="gramEnd"/>
    </w:p>
    <w:p w:rsidR="00833362" w:rsidRPr="00833362" w:rsidRDefault="00833362" w:rsidP="00833362">
      <w:pPr>
        <w:jc w:val="right"/>
        <w:rPr>
          <w:b/>
          <w:bCs/>
          <w:color w:val="E36C0A" w:themeColor="accent6" w:themeShade="BF"/>
          <w:sz w:val="36"/>
          <w:szCs w:val="36"/>
          <w:lang w:bidi="ar-DZ"/>
        </w:rPr>
      </w:pPr>
      <w:r w:rsidRPr="00833362">
        <w:rPr>
          <w:b/>
          <w:bCs/>
          <w:color w:val="E36C0A" w:themeColor="accent6" w:themeShade="BF"/>
          <w:sz w:val="36"/>
          <w:szCs w:val="36"/>
          <w:rtl/>
          <w:lang w:bidi="ar-DZ"/>
        </w:rPr>
        <w:t xml:space="preserve"> مقياس </w:t>
      </w:r>
      <w:r w:rsidRPr="00833362">
        <w:rPr>
          <w:b/>
          <w:bCs/>
          <w:color w:val="000000" w:themeColor="text1"/>
          <w:sz w:val="36"/>
          <w:szCs w:val="36"/>
          <w:rtl/>
          <w:lang w:bidi="ar-DZ"/>
        </w:rPr>
        <w:t>ادارة المخاطر</w:t>
      </w:r>
    </w:p>
    <w:p w:rsidR="00833362" w:rsidRDefault="00833362" w:rsidP="00BB3707">
      <w:pPr>
        <w:jc w:val="right"/>
        <w:rPr>
          <w:b/>
          <w:bCs/>
          <w:color w:val="E36C0A" w:themeColor="accent6" w:themeShade="BF"/>
          <w:sz w:val="36"/>
          <w:szCs w:val="36"/>
          <w:rtl/>
          <w:lang w:bidi="ar-DZ"/>
        </w:rPr>
      </w:pPr>
    </w:p>
    <w:p w:rsidR="00833362" w:rsidRDefault="00833362" w:rsidP="00BB3707">
      <w:pPr>
        <w:jc w:val="right"/>
        <w:rPr>
          <w:b/>
          <w:bCs/>
          <w:color w:val="E36C0A" w:themeColor="accent6" w:themeShade="BF"/>
          <w:sz w:val="36"/>
          <w:szCs w:val="36"/>
          <w:rtl/>
          <w:lang w:bidi="ar-DZ"/>
        </w:rPr>
      </w:pPr>
    </w:p>
    <w:p w:rsidR="00833362" w:rsidRPr="00833362" w:rsidRDefault="00833362" w:rsidP="00BB3707">
      <w:pPr>
        <w:jc w:val="right"/>
        <w:rPr>
          <w:color w:val="E36C0A" w:themeColor="accent6" w:themeShade="BF"/>
          <w:sz w:val="36"/>
          <w:szCs w:val="36"/>
        </w:rPr>
      </w:pPr>
    </w:p>
    <w:p w:rsidR="00BB3707" w:rsidRPr="00BB3707" w:rsidRDefault="00BB3707" w:rsidP="00BB3707">
      <w:pPr>
        <w:jc w:val="right"/>
        <w:rPr>
          <w:color w:val="E36C0A" w:themeColor="accent6" w:themeShade="BF"/>
          <w:sz w:val="56"/>
          <w:szCs w:val="56"/>
        </w:rPr>
      </w:pPr>
    </w:p>
    <w:p w:rsidR="00BB3707" w:rsidRPr="00BB3707" w:rsidRDefault="00BB3707" w:rsidP="00BB3707">
      <w:pPr>
        <w:jc w:val="center"/>
        <w:rPr>
          <w:sz w:val="56"/>
          <w:szCs w:val="56"/>
        </w:rPr>
      </w:pPr>
    </w:p>
    <w:p w:rsidR="00EB0835" w:rsidRPr="005601AB" w:rsidRDefault="00EB0835" w:rsidP="00833362">
      <w:pPr>
        <w:jc w:val="center"/>
        <w:rPr>
          <w:sz w:val="72"/>
          <w:szCs w:val="72"/>
          <w:rtl/>
        </w:rPr>
      </w:pPr>
      <w:r w:rsidRPr="005601AB">
        <w:rPr>
          <w:rFonts w:hint="cs"/>
          <w:sz w:val="72"/>
          <w:szCs w:val="72"/>
          <w:rtl/>
        </w:rPr>
        <w:t xml:space="preserve">                                           </w:t>
      </w:r>
      <w:r w:rsidR="005601AB">
        <w:rPr>
          <w:rFonts w:hint="cs"/>
          <w:sz w:val="72"/>
          <w:szCs w:val="72"/>
          <w:rtl/>
        </w:rPr>
        <w:t xml:space="preserve">                    </w:t>
      </w:r>
      <w:r w:rsidR="005601AB" w:rsidRPr="00BB3707">
        <w:rPr>
          <w:rFonts w:hint="cs"/>
          <w:color w:val="E36C0A" w:themeColor="accent6" w:themeShade="BF"/>
          <w:sz w:val="72"/>
          <w:szCs w:val="72"/>
          <w:rtl/>
        </w:rPr>
        <w:t xml:space="preserve">  المقدمة</w:t>
      </w:r>
    </w:p>
    <w:p w:rsidR="00EB0835" w:rsidRPr="005601AB" w:rsidRDefault="00EB0835" w:rsidP="00BB3707">
      <w:pPr>
        <w:jc w:val="center"/>
        <w:rPr>
          <w:sz w:val="56"/>
          <w:szCs w:val="56"/>
        </w:rPr>
      </w:pPr>
      <w:r w:rsidRPr="005601AB">
        <w:rPr>
          <w:sz w:val="56"/>
          <w:szCs w:val="56"/>
          <w:rtl/>
        </w:rPr>
        <w:t xml:space="preserve">يعتبر موضوع الإجهاد المهني من الموضوعات المحورية داخل المنظمة ، وهذا لما له من تأثيرات على الفرد والمنظمة معا ، وبالرغم من الدراسات التي تناولت هذا الموضوع إلا أنه يبقى حديث الساعة ، حيث يقدم الكثير من الباحثين والدارسين قراءات مختلفة لمفهومه ونماذجه و تصنيفاته ومصادره وأعراضه و آثاره واستراتيجيات التعامل معه ،وذلك باستخدام النموذج النظري الذي يتعامل مع الإجهاد في العمل ، مثل نموذج </w:t>
      </w:r>
      <w:r w:rsidR="005601AB" w:rsidRPr="005601AB">
        <w:rPr>
          <w:sz w:val="56"/>
          <w:szCs w:val="56"/>
          <w:lang w:val="en-US"/>
        </w:rPr>
        <w:t>Karassik</w:t>
      </w:r>
      <w:r w:rsidRPr="005601AB">
        <w:rPr>
          <w:sz w:val="56"/>
          <w:szCs w:val="56"/>
          <w:lang w:val="en-US"/>
        </w:rPr>
        <w:t xml:space="preserve"> </w:t>
      </w:r>
      <w:r w:rsidRPr="005601AB">
        <w:rPr>
          <w:sz w:val="56"/>
          <w:szCs w:val="56"/>
          <w:rtl/>
        </w:rPr>
        <w:t>يمكننا اقتراح بعض استراتيجيات الاستجابة التي قد تكون فعالة لتقليل التوتر.</w:t>
      </w:r>
    </w:p>
    <w:p w:rsidR="00EB0835" w:rsidRPr="00EB0835" w:rsidRDefault="00EB0835" w:rsidP="00EB0835">
      <w:pPr>
        <w:jc w:val="right"/>
        <w:rPr>
          <w:sz w:val="40"/>
          <w:szCs w:val="40"/>
          <w:rtl/>
          <w:lang w:bidi="ar-DZ"/>
        </w:rPr>
      </w:pPr>
      <w:r>
        <w:br w:type="page"/>
      </w:r>
    </w:p>
    <w:p w:rsidR="00EB0835" w:rsidRPr="005601AB" w:rsidRDefault="00EB0835" w:rsidP="00EB0835">
      <w:pPr>
        <w:tabs>
          <w:tab w:val="left" w:pos="5869"/>
        </w:tabs>
        <w:rPr>
          <w:sz w:val="48"/>
          <w:szCs w:val="48"/>
        </w:rPr>
      </w:pPr>
    </w:p>
    <w:p w:rsidR="005601AB" w:rsidRPr="00BB3707" w:rsidRDefault="005601AB" w:rsidP="005601AB">
      <w:pPr>
        <w:jc w:val="center"/>
        <w:rPr>
          <w:b/>
          <w:bCs/>
          <w:color w:val="E36C0A" w:themeColor="accent6" w:themeShade="BF"/>
          <w:sz w:val="48"/>
          <w:szCs w:val="48"/>
          <w:rtl/>
        </w:rPr>
      </w:pPr>
      <w:r w:rsidRPr="00BB3707">
        <w:rPr>
          <w:rFonts w:hint="cs"/>
          <w:b/>
          <w:bCs/>
          <w:color w:val="E36C0A" w:themeColor="accent6" w:themeShade="BF"/>
          <w:sz w:val="48"/>
          <w:szCs w:val="48"/>
          <w:rtl/>
        </w:rPr>
        <w:t xml:space="preserve">تعريف الإجهاد </w:t>
      </w:r>
      <w:proofErr w:type="gramStart"/>
      <w:r w:rsidRPr="00BB3707">
        <w:rPr>
          <w:rFonts w:hint="cs"/>
          <w:b/>
          <w:bCs/>
          <w:color w:val="E36C0A" w:themeColor="accent6" w:themeShade="BF"/>
          <w:sz w:val="48"/>
          <w:szCs w:val="48"/>
          <w:rtl/>
        </w:rPr>
        <w:t>التنظيمي :</w:t>
      </w:r>
      <w:proofErr w:type="gramEnd"/>
    </w:p>
    <w:p w:rsidR="005601AB" w:rsidRPr="005601AB" w:rsidRDefault="005601AB" w:rsidP="005601AB">
      <w:pPr>
        <w:jc w:val="right"/>
        <w:rPr>
          <w:b/>
          <w:bCs/>
          <w:sz w:val="48"/>
          <w:szCs w:val="48"/>
          <w:rtl/>
        </w:rPr>
      </w:pPr>
      <w:r w:rsidRPr="005601AB">
        <w:rPr>
          <w:rFonts w:cs="Arial" w:hint="eastAsia"/>
          <w:sz w:val="48"/>
          <w:szCs w:val="48"/>
          <w:rtl/>
        </w:rPr>
        <w:t>هو</w:t>
      </w:r>
      <w:r w:rsidRPr="005601AB">
        <w:rPr>
          <w:rFonts w:cs="Arial"/>
          <w:sz w:val="48"/>
          <w:szCs w:val="48"/>
          <w:rtl/>
        </w:rPr>
        <w:t xml:space="preserve"> " </w:t>
      </w:r>
      <w:r w:rsidRPr="005601AB">
        <w:rPr>
          <w:rFonts w:cs="Arial" w:hint="eastAsia"/>
          <w:sz w:val="48"/>
          <w:szCs w:val="48"/>
          <w:rtl/>
        </w:rPr>
        <w:t>حالة</w:t>
      </w:r>
      <w:r w:rsidRPr="005601AB">
        <w:rPr>
          <w:rFonts w:cs="Arial"/>
          <w:sz w:val="48"/>
          <w:szCs w:val="48"/>
          <w:rtl/>
        </w:rPr>
        <w:t xml:space="preserve"> </w:t>
      </w:r>
      <w:r w:rsidRPr="005601AB">
        <w:rPr>
          <w:rFonts w:cs="Arial" w:hint="eastAsia"/>
          <w:sz w:val="48"/>
          <w:szCs w:val="48"/>
          <w:rtl/>
        </w:rPr>
        <w:t>من</w:t>
      </w:r>
      <w:r w:rsidRPr="005601AB">
        <w:rPr>
          <w:rFonts w:cs="Arial"/>
          <w:sz w:val="48"/>
          <w:szCs w:val="48"/>
          <w:rtl/>
        </w:rPr>
        <w:t xml:space="preserve"> </w:t>
      </w:r>
      <w:r w:rsidRPr="005601AB">
        <w:rPr>
          <w:rFonts w:cs="Arial" w:hint="eastAsia"/>
          <w:sz w:val="48"/>
          <w:szCs w:val="48"/>
          <w:rtl/>
        </w:rPr>
        <w:t>التوتر</w:t>
      </w:r>
      <w:r w:rsidRPr="005601AB">
        <w:rPr>
          <w:rFonts w:cs="Arial"/>
          <w:sz w:val="48"/>
          <w:szCs w:val="48"/>
          <w:rtl/>
        </w:rPr>
        <w:t xml:space="preserve"> </w:t>
      </w:r>
      <w:r w:rsidRPr="005601AB">
        <w:rPr>
          <w:rFonts w:cs="Arial" w:hint="eastAsia"/>
          <w:sz w:val="48"/>
          <w:szCs w:val="48"/>
          <w:rtl/>
        </w:rPr>
        <w:t>النفسي</w:t>
      </w:r>
      <w:r w:rsidRPr="005601AB">
        <w:rPr>
          <w:rFonts w:cs="Arial"/>
          <w:sz w:val="48"/>
          <w:szCs w:val="48"/>
          <w:rtl/>
        </w:rPr>
        <w:t xml:space="preserve"> </w:t>
      </w:r>
      <w:r w:rsidRPr="005601AB">
        <w:rPr>
          <w:rFonts w:cs="Arial" w:hint="eastAsia"/>
          <w:sz w:val="48"/>
          <w:szCs w:val="48"/>
          <w:rtl/>
        </w:rPr>
        <w:t>أو</w:t>
      </w:r>
      <w:r w:rsidRPr="005601AB">
        <w:rPr>
          <w:rFonts w:cs="Arial"/>
          <w:sz w:val="48"/>
          <w:szCs w:val="48"/>
          <w:rtl/>
        </w:rPr>
        <w:t xml:space="preserve"> </w:t>
      </w:r>
      <w:r w:rsidRPr="005601AB">
        <w:rPr>
          <w:rFonts w:cs="Arial" w:hint="eastAsia"/>
          <w:sz w:val="48"/>
          <w:szCs w:val="48"/>
          <w:rtl/>
        </w:rPr>
        <w:t>التعب</w:t>
      </w:r>
      <w:r w:rsidRPr="005601AB">
        <w:rPr>
          <w:rFonts w:cs="Arial"/>
          <w:sz w:val="48"/>
          <w:szCs w:val="48"/>
          <w:rtl/>
        </w:rPr>
        <w:t xml:space="preserve"> </w:t>
      </w:r>
      <w:r w:rsidRPr="005601AB">
        <w:rPr>
          <w:rFonts w:cs="Arial" w:hint="eastAsia"/>
          <w:sz w:val="48"/>
          <w:szCs w:val="48"/>
          <w:rtl/>
        </w:rPr>
        <w:t>البدني</w:t>
      </w:r>
      <w:r w:rsidRPr="005601AB">
        <w:rPr>
          <w:rFonts w:cs="Arial"/>
          <w:sz w:val="48"/>
          <w:szCs w:val="48"/>
          <w:rtl/>
        </w:rPr>
        <w:t xml:space="preserve"> </w:t>
      </w:r>
      <w:r w:rsidRPr="005601AB">
        <w:rPr>
          <w:rFonts w:cs="Arial" w:hint="eastAsia"/>
          <w:sz w:val="48"/>
          <w:szCs w:val="48"/>
          <w:rtl/>
        </w:rPr>
        <w:t>الذي</w:t>
      </w:r>
      <w:r w:rsidRPr="005601AB">
        <w:rPr>
          <w:rFonts w:cs="Arial"/>
          <w:sz w:val="48"/>
          <w:szCs w:val="48"/>
          <w:rtl/>
        </w:rPr>
        <w:t xml:space="preserve"> </w:t>
      </w:r>
      <w:r w:rsidRPr="005601AB">
        <w:rPr>
          <w:rFonts w:cs="Arial" w:hint="eastAsia"/>
          <w:sz w:val="48"/>
          <w:szCs w:val="48"/>
          <w:rtl/>
        </w:rPr>
        <w:t>يتعرض</w:t>
      </w:r>
      <w:r w:rsidRPr="005601AB">
        <w:rPr>
          <w:rFonts w:cs="Arial"/>
          <w:sz w:val="48"/>
          <w:szCs w:val="48"/>
          <w:rtl/>
        </w:rPr>
        <w:t xml:space="preserve"> </w:t>
      </w:r>
      <w:r w:rsidRPr="005601AB">
        <w:rPr>
          <w:rFonts w:cs="Arial" w:hint="eastAsia"/>
          <w:sz w:val="48"/>
          <w:szCs w:val="48"/>
          <w:rtl/>
        </w:rPr>
        <w:t>له</w:t>
      </w:r>
      <w:r w:rsidRPr="005601AB">
        <w:rPr>
          <w:rFonts w:cs="Arial"/>
          <w:sz w:val="48"/>
          <w:szCs w:val="48"/>
          <w:rtl/>
        </w:rPr>
        <w:t xml:space="preserve"> </w:t>
      </w:r>
      <w:r w:rsidRPr="005601AB">
        <w:rPr>
          <w:rFonts w:cs="Arial" w:hint="eastAsia"/>
          <w:sz w:val="48"/>
          <w:szCs w:val="48"/>
          <w:rtl/>
        </w:rPr>
        <w:t>الأفراد</w:t>
      </w:r>
      <w:r w:rsidRPr="005601AB">
        <w:rPr>
          <w:rFonts w:cs="Arial"/>
          <w:sz w:val="48"/>
          <w:szCs w:val="48"/>
          <w:rtl/>
        </w:rPr>
        <w:t xml:space="preserve"> </w:t>
      </w:r>
      <w:r w:rsidRPr="005601AB">
        <w:rPr>
          <w:rFonts w:cs="Arial" w:hint="eastAsia"/>
          <w:sz w:val="48"/>
          <w:szCs w:val="48"/>
          <w:rtl/>
        </w:rPr>
        <w:t>نتيجة</w:t>
      </w:r>
      <w:r w:rsidRPr="005601AB">
        <w:rPr>
          <w:rFonts w:cs="Arial"/>
          <w:sz w:val="48"/>
          <w:szCs w:val="48"/>
          <w:rtl/>
        </w:rPr>
        <w:t xml:space="preserve"> </w:t>
      </w:r>
      <w:r w:rsidRPr="005601AB">
        <w:rPr>
          <w:rFonts w:cs="Arial" w:hint="eastAsia"/>
          <w:sz w:val="48"/>
          <w:szCs w:val="48"/>
          <w:rtl/>
        </w:rPr>
        <w:t>ظروف</w:t>
      </w:r>
      <w:r w:rsidRPr="005601AB">
        <w:rPr>
          <w:rFonts w:cs="Arial"/>
          <w:sz w:val="48"/>
          <w:szCs w:val="48"/>
          <w:rtl/>
        </w:rPr>
        <w:t xml:space="preserve"> </w:t>
      </w:r>
      <w:r w:rsidRPr="005601AB">
        <w:rPr>
          <w:rFonts w:cs="Arial" w:hint="eastAsia"/>
          <w:sz w:val="48"/>
          <w:szCs w:val="48"/>
          <w:rtl/>
        </w:rPr>
        <w:t>خارجية</w:t>
      </w:r>
      <w:r w:rsidRPr="005601AB">
        <w:rPr>
          <w:rFonts w:cs="Arial"/>
          <w:sz w:val="48"/>
          <w:szCs w:val="48"/>
          <w:rtl/>
        </w:rPr>
        <w:t xml:space="preserve"> </w:t>
      </w:r>
      <w:r w:rsidRPr="005601AB">
        <w:rPr>
          <w:rFonts w:cs="Arial" w:hint="eastAsia"/>
          <w:sz w:val="48"/>
          <w:szCs w:val="48"/>
          <w:rtl/>
        </w:rPr>
        <w:t>أو</w:t>
      </w:r>
      <w:r w:rsidRPr="005601AB">
        <w:rPr>
          <w:rFonts w:cs="Arial"/>
          <w:sz w:val="48"/>
          <w:szCs w:val="48"/>
          <w:rtl/>
        </w:rPr>
        <w:t xml:space="preserve"> </w:t>
      </w:r>
      <w:r w:rsidRPr="005601AB">
        <w:rPr>
          <w:rFonts w:cs="Arial" w:hint="eastAsia"/>
          <w:sz w:val="48"/>
          <w:szCs w:val="48"/>
          <w:rtl/>
        </w:rPr>
        <w:t>مواقف</w:t>
      </w:r>
      <w:r w:rsidRPr="005601AB">
        <w:rPr>
          <w:rFonts w:cs="Arial"/>
          <w:sz w:val="48"/>
          <w:szCs w:val="48"/>
          <w:rtl/>
        </w:rPr>
        <w:t xml:space="preserve"> </w:t>
      </w:r>
      <w:r w:rsidRPr="005601AB">
        <w:rPr>
          <w:rFonts w:cs="Arial" w:hint="eastAsia"/>
          <w:sz w:val="48"/>
          <w:szCs w:val="48"/>
          <w:rtl/>
        </w:rPr>
        <w:t>معينة</w:t>
      </w:r>
      <w:r w:rsidRPr="005601AB">
        <w:rPr>
          <w:rFonts w:cs="Arial"/>
          <w:sz w:val="48"/>
          <w:szCs w:val="48"/>
          <w:rtl/>
        </w:rPr>
        <w:t xml:space="preserve"> </w:t>
      </w:r>
      <w:r w:rsidRPr="005601AB">
        <w:rPr>
          <w:rFonts w:cs="Arial" w:hint="eastAsia"/>
          <w:sz w:val="48"/>
          <w:szCs w:val="48"/>
          <w:rtl/>
        </w:rPr>
        <w:t>أو</w:t>
      </w:r>
      <w:r w:rsidRPr="005601AB">
        <w:rPr>
          <w:rFonts w:cs="Arial"/>
          <w:sz w:val="48"/>
          <w:szCs w:val="48"/>
          <w:rtl/>
        </w:rPr>
        <w:t xml:space="preserve"> </w:t>
      </w:r>
      <w:r w:rsidRPr="005601AB">
        <w:rPr>
          <w:rFonts w:cs="Arial" w:hint="eastAsia"/>
          <w:sz w:val="48"/>
          <w:szCs w:val="48"/>
          <w:rtl/>
        </w:rPr>
        <w:t>حوادث</w:t>
      </w:r>
      <w:r w:rsidRPr="005601AB">
        <w:rPr>
          <w:rFonts w:cs="Arial"/>
          <w:sz w:val="48"/>
          <w:szCs w:val="48"/>
          <w:rtl/>
        </w:rPr>
        <w:t xml:space="preserve"> </w:t>
      </w:r>
      <w:r w:rsidRPr="005601AB">
        <w:rPr>
          <w:rFonts w:cs="Arial" w:hint="eastAsia"/>
          <w:sz w:val="48"/>
          <w:szCs w:val="48"/>
          <w:rtl/>
        </w:rPr>
        <w:t>هامة</w:t>
      </w:r>
      <w:r w:rsidRPr="005601AB">
        <w:rPr>
          <w:rFonts w:cs="Arial" w:hint="cs"/>
          <w:sz w:val="48"/>
          <w:szCs w:val="48"/>
          <w:rtl/>
        </w:rPr>
        <w:t xml:space="preserve"> </w:t>
      </w:r>
      <w:proofErr w:type="spellStart"/>
      <w:r w:rsidRPr="005601AB">
        <w:rPr>
          <w:rFonts w:cs="Arial" w:hint="eastAsia"/>
          <w:sz w:val="48"/>
          <w:szCs w:val="48"/>
          <w:rtl/>
        </w:rPr>
        <w:t>يواجهها</w:t>
      </w:r>
      <w:proofErr w:type="spellEnd"/>
      <w:r w:rsidRPr="005601AB">
        <w:rPr>
          <w:rFonts w:cs="Arial"/>
          <w:sz w:val="48"/>
          <w:szCs w:val="48"/>
          <w:rtl/>
        </w:rPr>
        <w:t xml:space="preserve"> </w:t>
      </w:r>
      <w:r w:rsidRPr="005601AB">
        <w:rPr>
          <w:rFonts w:cs="Arial" w:hint="eastAsia"/>
          <w:sz w:val="48"/>
          <w:szCs w:val="48"/>
          <w:rtl/>
        </w:rPr>
        <w:t>في</w:t>
      </w:r>
      <w:r w:rsidRPr="005601AB">
        <w:rPr>
          <w:rFonts w:cs="Arial"/>
          <w:sz w:val="48"/>
          <w:szCs w:val="48"/>
          <w:rtl/>
        </w:rPr>
        <w:t xml:space="preserve"> </w:t>
      </w:r>
      <w:r w:rsidRPr="005601AB">
        <w:rPr>
          <w:rFonts w:cs="Arial" w:hint="eastAsia"/>
          <w:sz w:val="48"/>
          <w:szCs w:val="48"/>
          <w:rtl/>
        </w:rPr>
        <w:t>مجال</w:t>
      </w:r>
      <w:r w:rsidRPr="005601AB">
        <w:rPr>
          <w:rFonts w:cs="Arial"/>
          <w:sz w:val="48"/>
          <w:szCs w:val="48"/>
          <w:rtl/>
        </w:rPr>
        <w:t xml:space="preserve"> </w:t>
      </w:r>
      <w:r w:rsidRPr="005601AB">
        <w:rPr>
          <w:rFonts w:cs="Arial" w:hint="eastAsia"/>
          <w:sz w:val="48"/>
          <w:szCs w:val="48"/>
          <w:rtl/>
        </w:rPr>
        <w:t>ما</w:t>
      </w:r>
      <w:r w:rsidRPr="005601AB">
        <w:rPr>
          <w:rFonts w:cs="Arial"/>
          <w:sz w:val="48"/>
          <w:szCs w:val="48"/>
          <w:rtl/>
        </w:rPr>
        <w:t xml:space="preserve"> "</w:t>
      </w:r>
    </w:p>
    <w:p w:rsidR="005601AB" w:rsidRPr="005601AB" w:rsidRDefault="005601AB" w:rsidP="005601AB">
      <w:pPr>
        <w:jc w:val="right"/>
        <w:rPr>
          <w:rFonts w:cs="Arial"/>
          <w:sz w:val="48"/>
          <w:szCs w:val="48"/>
          <w:rtl/>
        </w:rPr>
      </w:pPr>
      <w:r w:rsidRPr="005601AB">
        <w:rPr>
          <w:rFonts w:cs="Arial" w:hint="cs"/>
          <w:sz w:val="48"/>
          <w:szCs w:val="48"/>
          <w:rtl/>
        </w:rPr>
        <w:t>ويعرف الاجهاد الوظيفي على انه : "الوضع الذي يحدث عندما يدرك الأفراد أن الظروف أو الضغوط التي تواجههم قد تكون أكثر من قدرة تحملهم ، كما يعرف بأنه: " مجموعة من العوامل الضارة الخارجية في بيئة العمل ، والتي قد تكون نفسية أو جسدية أو اجتماعية</w:t>
      </w:r>
    </w:p>
    <w:p w:rsidR="005601AB" w:rsidRPr="00BB3707" w:rsidRDefault="005601AB" w:rsidP="005601AB">
      <w:pPr>
        <w:jc w:val="right"/>
        <w:rPr>
          <w:i/>
          <w:iCs/>
          <w:color w:val="E36C0A" w:themeColor="accent6" w:themeShade="BF"/>
          <w:sz w:val="48"/>
          <w:szCs w:val="48"/>
        </w:rPr>
      </w:pPr>
      <w:r w:rsidRPr="00BB3707">
        <w:rPr>
          <w:b/>
          <w:bCs/>
          <w:color w:val="E36C0A" w:themeColor="accent6" w:themeShade="BF"/>
          <w:sz w:val="48"/>
          <w:szCs w:val="48"/>
          <w:rtl/>
          <w:lang w:bidi="ar-DZ"/>
        </w:rPr>
        <w:t>الاسباب الاجهاد في العمل:</w:t>
      </w:r>
    </w:p>
    <w:p w:rsidR="005601AB" w:rsidRPr="005601AB" w:rsidRDefault="005601AB" w:rsidP="005601AB">
      <w:pPr>
        <w:jc w:val="right"/>
        <w:rPr>
          <w:i/>
          <w:iCs/>
          <w:sz w:val="48"/>
          <w:szCs w:val="48"/>
        </w:rPr>
      </w:pPr>
      <w:r w:rsidRPr="005601AB">
        <w:rPr>
          <w:i/>
          <w:iCs/>
          <w:sz w:val="48"/>
          <w:szCs w:val="48"/>
          <w:rtl/>
          <w:lang w:bidi="ar-DZ"/>
        </w:rPr>
        <w:t>اسباب لها علاقة بالعمل</w:t>
      </w:r>
      <w:r>
        <w:rPr>
          <w:i/>
          <w:iCs/>
          <w:sz w:val="48"/>
          <w:szCs w:val="48"/>
          <w:lang w:bidi="ar-DZ"/>
        </w:rPr>
        <w:t>**</w:t>
      </w:r>
      <w:r w:rsidRPr="005601AB">
        <w:rPr>
          <w:i/>
          <w:iCs/>
          <w:sz w:val="48"/>
          <w:szCs w:val="48"/>
          <w:rtl/>
          <w:lang w:bidi="ar-DZ"/>
        </w:rPr>
        <w:t xml:space="preserve"> </w:t>
      </w:r>
    </w:p>
    <w:p w:rsidR="005601AB" w:rsidRPr="005601AB" w:rsidRDefault="005601AB" w:rsidP="005601AB">
      <w:pPr>
        <w:jc w:val="right"/>
        <w:rPr>
          <w:i/>
          <w:iCs/>
          <w:sz w:val="48"/>
          <w:szCs w:val="48"/>
        </w:rPr>
      </w:pPr>
      <w:r w:rsidRPr="005601AB">
        <w:rPr>
          <w:i/>
          <w:iCs/>
          <w:sz w:val="48"/>
          <w:szCs w:val="48"/>
          <w:rtl/>
          <w:lang w:bidi="ar-DZ"/>
        </w:rPr>
        <w:t xml:space="preserve">   العمل الكثير </w:t>
      </w:r>
      <w:proofErr w:type="gramStart"/>
      <w:r w:rsidRPr="005601AB">
        <w:rPr>
          <w:i/>
          <w:iCs/>
          <w:sz w:val="48"/>
          <w:szCs w:val="48"/>
          <w:rtl/>
          <w:lang w:bidi="ar-DZ"/>
        </w:rPr>
        <w:t>والزائد</w:t>
      </w:r>
      <w:proofErr w:type="gramEnd"/>
    </w:p>
    <w:p w:rsidR="005601AB" w:rsidRPr="005601AB" w:rsidRDefault="005601AB" w:rsidP="005601AB">
      <w:pPr>
        <w:jc w:val="right"/>
        <w:rPr>
          <w:i/>
          <w:iCs/>
          <w:sz w:val="48"/>
          <w:szCs w:val="48"/>
        </w:rPr>
      </w:pPr>
      <w:r w:rsidRPr="005601AB">
        <w:rPr>
          <w:i/>
          <w:iCs/>
          <w:sz w:val="48"/>
          <w:szCs w:val="48"/>
          <w:rtl/>
          <w:lang w:bidi="ar-DZ"/>
        </w:rPr>
        <w:t xml:space="preserve">  الاهداف الغير محددة</w:t>
      </w:r>
    </w:p>
    <w:p w:rsidR="005601AB" w:rsidRPr="005601AB" w:rsidRDefault="005601AB" w:rsidP="005601AB">
      <w:pPr>
        <w:jc w:val="right"/>
        <w:rPr>
          <w:i/>
          <w:iCs/>
          <w:sz w:val="48"/>
          <w:szCs w:val="48"/>
        </w:rPr>
      </w:pPr>
      <w:r w:rsidRPr="005601AB">
        <w:rPr>
          <w:i/>
          <w:iCs/>
          <w:sz w:val="48"/>
          <w:szCs w:val="48"/>
          <w:rtl/>
          <w:lang w:bidi="ar-DZ"/>
        </w:rPr>
        <w:t xml:space="preserve">  ضعف التعاون بين الزملاء </w:t>
      </w:r>
    </w:p>
    <w:p w:rsidR="005601AB" w:rsidRPr="005601AB" w:rsidRDefault="005601AB" w:rsidP="005601AB">
      <w:pPr>
        <w:jc w:val="right"/>
        <w:rPr>
          <w:i/>
          <w:iCs/>
          <w:sz w:val="48"/>
          <w:szCs w:val="48"/>
        </w:rPr>
      </w:pPr>
      <w:r w:rsidRPr="005601AB">
        <w:rPr>
          <w:i/>
          <w:iCs/>
          <w:sz w:val="48"/>
          <w:szCs w:val="48"/>
          <w:rtl/>
          <w:lang w:bidi="ar-DZ"/>
        </w:rPr>
        <w:t xml:space="preserve">  ساعات العمل طويلة</w:t>
      </w:r>
    </w:p>
    <w:p w:rsidR="005601AB" w:rsidRPr="005601AB" w:rsidRDefault="005601AB" w:rsidP="005601AB">
      <w:pPr>
        <w:jc w:val="right"/>
        <w:rPr>
          <w:i/>
          <w:iCs/>
          <w:sz w:val="48"/>
          <w:szCs w:val="48"/>
        </w:rPr>
      </w:pPr>
      <w:r w:rsidRPr="005601AB">
        <w:rPr>
          <w:i/>
          <w:iCs/>
          <w:sz w:val="48"/>
          <w:szCs w:val="48"/>
          <w:rtl/>
          <w:lang w:bidi="ar-DZ"/>
        </w:rPr>
        <w:t xml:space="preserve">  </w:t>
      </w:r>
      <w:proofErr w:type="gramStart"/>
      <w:r w:rsidRPr="005601AB">
        <w:rPr>
          <w:i/>
          <w:iCs/>
          <w:sz w:val="48"/>
          <w:szCs w:val="48"/>
          <w:rtl/>
          <w:lang w:bidi="ar-DZ"/>
        </w:rPr>
        <w:t>مشاكل</w:t>
      </w:r>
      <w:proofErr w:type="gramEnd"/>
      <w:r w:rsidRPr="005601AB">
        <w:rPr>
          <w:i/>
          <w:iCs/>
          <w:sz w:val="48"/>
          <w:szCs w:val="48"/>
          <w:rtl/>
          <w:lang w:bidi="ar-DZ"/>
        </w:rPr>
        <w:t xml:space="preserve"> عمل مع الرئيس </w:t>
      </w:r>
    </w:p>
    <w:p w:rsidR="005601AB" w:rsidRPr="005601AB" w:rsidRDefault="005601AB" w:rsidP="005601AB">
      <w:pPr>
        <w:jc w:val="right"/>
        <w:rPr>
          <w:i/>
          <w:iCs/>
          <w:sz w:val="48"/>
          <w:szCs w:val="48"/>
        </w:rPr>
      </w:pPr>
      <w:r w:rsidRPr="005601AB">
        <w:rPr>
          <w:i/>
          <w:iCs/>
          <w:sz w:val="48"/>
          <w:szCs w:val="48"/>
          <w:rtl/>
          <w:lang w:bidi="ar-DZ"/>
        </w:rPr>
        <w:t xml:space="preserve">  سياسات الموارد البشرية </w:t>
      </w:r>
      <w:proofErr w:type="gramStart"/>
      <w:r w:rsidRPr="005601AB">
        <w:rPr>
          <w:i/>
          <w:iCs/>
          <w:sz w:val="48"/>
          <w:szCs w:val="48"/>
          <w:rtl/>
          <w:lang w:bidi="ar-DZ"/>
        </w:rPr>
        <w:t>الغير</w:t>
      </w:r>
      <w:proofErr w:type="gramEnd"/>
      <w:r w:rsidRPr="005601AB">
        <w:rPr>
          <w:i/>
          <w:iCs/>
          <w:sz w:val="48"/>
          <w:szCs w:val="48"/>
          <w:rtl/>
          <w:lang w:bidi="ar-DZ"/>
        </w:rPr>
        <w:t xml:space="preserve"> واضحة </w:t>
      </w:r>
    </w:p>
    <w:p w:rsidR="005601AB" w:rsidRPr="005601AB" w:rsidRDefault="005601AB" w:rsidP="005601AB">
      <w:pPr>
        <w:jc w:val="right"/>
        <w:rPr>
          <w:i/>
          <w:iCs/>
          <w:sz w:val="48"/>
          <w:szCs w:val="48"/>
        </w:rPr>
      </w:pPr>
      <w:r w:rsidRPr="005601AB">
        <w:rPr>
          <w:i/>
          <w:iCs/>
          <w:sz w:val="48"/>
          <w:szCs w:val="48"/>
          <w:rtl/>
          <w:lang w:bidi="ar-DZ"/>
        </w:rPr>
        <w:t xml:space="preserve">  التميز على اساس العرق او الجنس او العمر</w:t>
      </w:r>
    </w:p>
    <w:p w:rsidR="00D713B7" w:rsidRPr="00BB3707" w:rsidRDefault="00D713B7" w:rsidP="00D713B7">
      <w:pPr>
        <w:jc w:val="right"/>
        <w:rPr>
          <w:color w:val="E36C0A" w:themeColor="accent6" w:themeShade="BF"/>
          <w:sz w:val="48"/>
          <w:szCs w:val="48"/>
        </w:rPr>
      </w:pPr>
      <w:r w:rsidRPr="00BB3707">
        <w:rPr>
          <w:b/>
          <w:bCs/>
          <w:color w:val="E36C0A" w:themeColor="accent6" w:themeShade="BF"/>
          <w:sz w:val="48"/>
          <w:szCs w:val="48"/>
          <w:rtl/>
          <w:lang w:bidi="ar-DZ"/>
        </w:rPr>
        <w:lastRenderedPageBreak/>
        <w:t xml:space="preserve">اسباب الشخصية </w:t>
      </w:r>
      <w:proofErr w:type="spellStart"/>
      <w:r w:rsidRPr="00BB3707">
        <w:rPr>
          <w:b/>
          <w:bCs/>
          <w:color w:val="E36C0A" w:themeColor="accent6" w:themeShade="BF"/>
          <w:sz w:val="48"/>
          <w:szCs w:val="48"/>
          <w:rtl/>
          <w:lang w:bidi="ar-DZ"/>
        </w:rPr>
        <w:t>لاجهاد</w:t>
      </w:r>
      <w:proofErr w:type="spellEnd"/>
      <w:r w:rsidRPr="00BB3707">
        <w:rPr>
          <w:b/>
          <w:bCs/>
          <w:color w:val="E36C0A" w:themeColor="accent6" w:themeShade="BF"/>
          <w:sz w:val="48"/>
          <w:szCs w:val="48"/>
          <w:rtl/>
          <w:lang w:bidi="ar-DZ"/>
        </w:rPr>
        <w:t xml:space="preserve"> العمل</w:t>
      </w:r>
    </w:p>
    <w:p w:rsidR="00D713B7" w:rsidRPr="00D713B7" w:rsidRDefault="00D713B7" w:rsidP="00D713B7">
      <w:pPr>
        <w:jc w:val="right"/>
        <w:rPr>
          <w:i/>
          <w:iCs/>
          <w:sz w:val="48"/>
          <w:szCs w:val="48"/>
        </w:rPr>
      </w:pPr>
      <w:proofErr w:type="gramStart"/>
      <w:r w:rsidRPr="00D713B7">
        <w:rPr>
          <w:i/>
          <w:iCs/>
          <w:sz w:val="48"/>
          <w:szCs w:val="48"/>
          <w:rtl/>
          <w:lang w:bidi="ar-DZ"/>
        </w:rPr>
        <w:t>عدم</w:t>
      </w:r>
      <w:proofErr w:type="gramEnd"/>
      <w:r w:rsidRPr="00D713B7">
        <w:rPr>
          <w:i/>
          <w:iCs/>
          <w:sz w:val="48"/>
          <w:szCs w:val="48"/>
          <w:rtl/>
          <w:lang w:bidi="ar-DZ"/>
        </w:rPr>
        <w:t xml:space="preserve"> الثقة بالنفس</w:t>
      </w:r>
    </w:p>
    <w:p w:rsidR="00D713B7" w:rsidRPr="00D713B7" w:rsidRDefault="00D713B7" w:rsidP="00D713B7">
      <w:pPr>
        <w:jc w:val="right"/>
        <w:rPr>
          <w:i/>
          <w:iCs/>
          <w:sz w:val="48"/>
          <w:szCs w:val="48"/>
        </w:rPr>
      </w:pPr>
      <w:r w:rsidRPr="00D713B7">
        <w:rPr>
          <w:i/>
          <w:iCs/>
          <w:sz w:val="48"/>
          <w:szCs w:val="48"/>
          <w:rtl/>
          <w:lang w:bidi="ar-DZ"/>
        </w:rPr>
        <w:t xml:space="preserve"> </w:t>
      </w:r>
      <w:proofErr w:type="gramStart"/>
      <w:r w:rsidRPr="00D713B7">
        <w:rPr>
          <w:i/>
          <w:iCs/>
          <w:sz w:val="48"/>
          <w:szCs w:val="48"/>
          <w:rtl/>
          <w:lang w:bidi="ar-DZ"/>
        </w:rPr>
        <w:t>نقص</w:t>
      </w:r>
      <w:proofErr w:type="gramEnd"/>
      <w:r w:rsidRPr="00D713B7">
        <w:rPr>
          <w:i/>
          <w:iCs/>
          <w:sz w:val="48"/>
          <w:szCs w:val="48"/>
          <w:rtl/>
          <w:lang w:bidi="ar-DZ"/>
        </w:rPr>
        <w:t xml:space="preserve"> المهارات الاجتماعية</w:t>
      </w:r>
    </w:p>
    <w:p w:rsidR="00D713B7" w:rsidRPr="00D713B7" w:rsidRDefault="00D713B7" w:rsidP="00D713B7">
      <w:pPr>
        <w:jc w:val="right"/>
        <w:rPr>
          <w:i/>
          <w:iCs/>
          <w:sz w:val="48"/>
          <w:szCs w:val="48"/>
        </w:rPr>
      </w:pPr>
      <w:r w:rsidRPr="00D713B7">
        <w:rPr>
          <w:i/>
          <w:iCs/>
          <w:sz w:val="48"/>
          <w:szCs w:val="48"/>
          <w:rtl/>
          <w:lang w:bidi="ar-DZ"/>
        </w:rPr>
        <w:t xml:space="preserve"> صدمات واحداث الماضي </w:t>
      </w:r>
    </w:p>
    <w:p w:rsidR="00D713B7" w:rsidRPr="00D713B7" w:rsidRDefault="00D713B7" w:rsidP="00D713B7">
      <w:pPr>
        <w:jc w:val="right"/>
        <w:rPr>
          <w:i/>
          <w:iCs/>
          <w:sz w:val="48"/>
          <w:szCs w:val="48"/>
        </w:rPr>
      </w:pPr>
      <w:r w:rsidRPr="00D713B7">
        <w:rPr>
          <w:i/>
          <w:iCs/>
          <w:sz w:val="48"/>
          <w:szCs w:val="48"/>
          <w:rtl/>
          <w:lang w:bidi="ar-DZ"/>
        </w:rPr>
        <w:t xml:space="preserve"> الخوف </w:t>
      </w:r>
      <w:proofErr w:type="gramStart"/>
      <w:r w:rsidRPr="00D713B7">
        <w:rPr>
          <w:i/>
          <w:iCs/>
          <w:sz w:val="48"/>
          <w:szCs w:val="48"/>
          <w:rtl/>
          <w:lang w:bidi="ar-DZ"/>
        </w:rPr>
        <w:t>والقلق</w:t>
      </w:r>
      <w:proofErr w:type="gramEnd"/>
      <w:r w:rsidRPr="00D713B7">
        <w:rPr>
          <w:i/>
          <w:iCs/>
          <w:sz w:val="48"/>
          <w:szCs w:val="48"/>
          <w:rtl/>
          <w:lang w:bidi="ar-DZ"/>
        </w:rPr>
        <w:t xml:space="preserve"> والمشاكل الشخصية</w:t>
      </w:r>
    </w:p>
    <w:p w:rsidR="00D713B7" w:rsidRPr="00D713B7" w:rsidRDefault="00D713B7" w:rsidP="00D713B7">
      <w:pPr>
        <w:jc w:val="right"/>
        <w:rPr>
          <w:i/>
          <w:iCs/>
        </w:rPr>
      </w:pPr>
      <w:r w:rsidRPr="00D713B7">
        <w:rPr>
          <w:i/>
          <w:iCs/>
          <w:sz w:val="48"/>
          <w:szCs w:val="48"/>
          <w:rtl/>
          <w:lang w:bidi="ar-DZ"/>
        </w:rPr>
        <w:t xml:space="preserve"> </w:t>
      </w:r>
      <w:proofErr w:type="gramStart"/>
      <w:r w:rsidRPr="00D713B7">
        <w:rPr>
          <w:i/>
          <w:iCs/>
          <w:sz w:val="48"/>
          <w:szCs w:val="48"/>
          <w:rtl/>
          <w:lang w:bidi="ar-DZ"/>
        </w:rPr>
        <w:t>حالات</w:t>
      </w:r>
      <w:proofErr w:type="gramEnd"/>
      <w:r w:rsidRPr="00D713B7">
        <w:rPr>
          <w:i/>
          <w:iCs/>
          <w:sz w:val="48"/>
          <w:szCs w:val="48"/>
          <w:rtl/>
          <w:lang w:bidi="ar-DZ"/>
        </w:rPr>
        <w:t xml:space="preserve"> مرضية الشخصية</w:t>
      </w:r>
      <w:r w:rsidRPr="00D713B7">
        <w:rPr>
          <w:i/>
          <w:iCs/>
          <w:rtl/>
          <w:lang w:bidi="ar-DZ"/>
        </w:rPr>
        <w:t xml:space="preserve"> </w:t>
      </w:r>
    </w:p>
    <w:p w:rsidR="00D713B7" w:rsidRDefault="00D713B7" w:rsidP="00D713B7">
      <w:pPr>
        <w:jc w:val="right"/>
        <w:rPr>
          <w:i/>
          <w:iCs/>
          <w:sz w:val="48"/>
          <w:szCs w:val="48"/>
          <w:rtl/>
          <w:lang w:bidi="ar-DZ"/>
        </w:rPr>
      </w:pPr>
      <w:r w:rsidRPr="00D713B7">
        <w:rPr>
          <w:i/>
          <w:iCs/>
          <w:sz w:val="48"/>
          <w:szCs w:val="48"/>
          <w:rtl/>
          <w:lang w:bidi="ar-DZ"/>
        </w:rPr>
        <w:t xml:space="preserve"> </w:t>
      </w:r>
      <w:proofErr w:type="spellStart"/>
      <w:r w:rsidRPr="00D713B7">
        <w:rPr>
          <w:i/>
          <w:iCs/>
          <w:sz w:val="48"/>
          <w:szCs w:val="48"/>
          <w:rtl/>
          <w:lang w:bidi="ar-DZ"/>
        </w:rPr>
        <w:t>تاويلات</w:t>
      </w:r>
      <w:proofErr w:type="spellEnd"/>
      <w:r w:rsidRPr="00D713B7">
        <w:rPr>
          <w:i/>
          <w:iCs/>
          <w:sz w:val="48"/>
          <w:szCs w:val="48"/>
          <w:rtl/>
          <w:lang w:bidi="ar-DZ"/>
        </w:rPr>
        <w:t xml:space="preserve"> سلبية</w:t>
      </w:r>
    </w:p>
    <w:p w:rsidR="00D713B7" w:rsidRPr="00BB3707" w:rsidRDefault="00D713B7" w:rsidP="00D713B7">
      <w:pPr>
        <w:jc w:val="right"/>
        <w:rPr>
          <w:i/>
          <w:iCs/>
          <w:color w:val="E36C0A" w:themeColor="accent6" w:themeShade="BF"/>
          <w:sz w:val="48"/>
          <w:szCs w:val="48"/>
          <w:rtl/>
          <w:lang w:bidi="ar-DZ"/>
        </w:rPr>
      </w:pPr>
      <w:r w:rsidRPr="00BB3707">
        <w:rPr>
          <w:i/>
          <w:iCs/>
          <w:color w:val="E36C0A" w:themeColor="accent6" w:themeShade="BF"/>
          <w:sz w:val="48"/>
          <w:szCs w:val="48"/>
          <w:rtl/>
          <w:lang w:bidi="ar-DZ"/>
        </w:rPr>
        <w:t>عواقب الاجهاد في العمل :</w:t>
      </w:r>
    </w:p>
    <w:p w:rsidR="00D713B7" w:rsidRPr="00D713B7" w:rsidRDefault="00D713B7" w:rsidP="00D713B7">
      <w:pPr>
        <w:jc w:val="right"/>
        <w:rPr>
          <w:i/>
          <w:iCs/>
          <w:sz w:val="48"/>
          <w:szCs w:val="48"/>
        </w:rPr>
      </w:pPr>
      <w:r w:rsidRPr="00D713B7">
        <w:rPr>
          <w:i/>
          <w:iCs/>
          <w:sz w:val="48"/>
          <w:szCs w:val="48"/>
          <w:rtl/>
          <w:lang w:bidi="ar-DZ"/>
        </w:rPr>
        <w:t xml:space="preserve"> يجب  التأكيد على ان توتر ليس سلبيا فقط بحيث يمكن ان يشكل اجهادا عابر فقط مرتبط بزيادة انتاجية الموظف وانا هذه التوترات هي عبارة عن تحفيزات لقيام بمهام بشرط ان لا تكون شدة هذه توترات قوية وطويلة مدى هذا من جانب الايجابي </w:t>
      </w:r>
    </w:p>
    <w:p w:rsidR="00D713B7" w:rsidRPr="00D713B7" w:rsidRDefault="00D713B7" w:rsidP="00D713B7">
      <w:pPr>
        <w:jc w:val="right"/>
        <w:rPr>
          <w:i/>
          <w:iCs/>
          <w:sz w:val="48"/>
          <w:szCs w:val="48"/>
        </w:rPr>
      </w:pPr>
      <w:r w:rsidRPr="00D713B7">
        <w:rPr>
          <w:i/>
          <w:iCs/>
          <w:sz w:val="48"/>
          <w:szCs w:val="48"/>
          <w:rtl/>
          <w:lang w:bidi="ar-DZ"/>
        </w:rPr>
        <w:t>كما يمكن ان يكون  لإجهاد عواقب سلبية من</w:t>
      </w:r>
      <w:r w:rsidRPr="00BB3707">
        <w:rPr>
          <w:i/>
          <w:iCs/>
          <w:sz w:val="48"/>
          <w:szCs w:val="48"/>
          <w:rtl/>
          <w:lang w:bidi="ar-DZ"/>
        </w:rPr>
        <w:t xml:space="preserve"> بينها</w:t>
      </w:r>
      <w:r w:rsidRPr="00BB3707">
        <w:rPr>
          <w:i/>
          <w:iCs/>
          <w:color w:val="E36C0A" w:themeColor="accent6" w:themeShade="BF"/>
          <w:sz w:val="48"/>
          <w:szCs w:val="48"/>
          <w:rtl/>
          <w:lang w:bidi="ar-DZ"/>
        </w:rPr>
        <w:t>:</w:t>
      </w:r>
    </w:p>
    <w:p w:rsidR="00D713B7" w:rsidRDefault="00D713B7" w:rsidP="00D713B7">
      <w:pPr>
        <w:bidi/>
        <w:rPr>
          <w:i/>
          <w:iCs/>
          <w:sz w:val="48"/>
          <w:szCs w:val="48"/>
          <w:lang w:bidi="ar-DZ"/>
        </w:rPr>
      </w:pPr>
      <w:r>
        <w:rPr>
          <w:i/>
          <w:iCs/>
          <w:sz w:val="48"/>
          <w:szCs w:val="48"/>
        </w:rPr>
        <w:t>*</w:t>
      </w:r>
      <w:r w:rsidRPr="00D713B7">
        <w:rPr>
          <w:rFonts w:eastAsiaTheme="minorEastAsia" w:hAnsi="Arial"/>
          <w:color w:val="000000" w:themeColor="text1"/>
          <w:kern w:val="24"/>
          <w:sz w:val="36"/>
          <w:szCs w:val="36"/>
          <w:rtl/>
          <w:lang w:bidi="ar-DZ"/>
        </w:rPr>
        <w:t xml:space="preserve"> </w:t>
      </w:r>
      <w:r w:rsidRPr="00D713B7">
        <w:rPr>
          <w:i/>
          <w:iCs/>
          <w:sz w:val="48"/>
          <w:szCs w:val="48"/>
          <w:rtl/>
          <w:lang w:bidi="ar-DZ"/>
        </w:rPr>
        <w:t>امراض القلب والاوعية الدموية وزيادة نسبة الاصابة بالنوبات القلبية</w:t>
      </w:r>
    </w:p>
    <w:p w:rsidR="00FD36F7" w:rsidRDefault="00D713B7" w:rsidP="00FD36F7">
      <w:pPr>
        <w:bidi/>
        <w:rPr>
          <w:i/>
          <w:iCs/>
          <w:sz w:val="48"/>
          <w:szCs w:val="48"/>
          <w:lang w:bidi="ar-DZ"/>
        </w:rPr>
      </w:pPr>
      <w:r>
        <w:rPr>
          <w:i/>
          <w:iCs/>
          <w:sz w:val="48"/>
          <w:szCs w:val="48"/>
          <w:lang w:bidi="ar-DZ"/>
        </w:rPr>
        <w:t>*</w:t>
      </w:r>
      <w:r w:rsidR="00FD36F7" w:rsidRPr="00FD36F7">
        <w:rPr>
          <w:rFonts w:eastAsiaTheme="minorEastAsia" w:hAnsi="Arial"/>
          <w:color w:val="FFFFFF" w:themeColor="light1"/>
          <w:kern w:val="24"/>
          <w:sz w:val="36"/>
          <w:szCs w:val="36"/>
          <w:rtl/>
          <w:lang w:bidi="ar-DZ"/>
        </w:rPr>
        <w:t xml:space="preserve"> </w:t>
      </w:r>
      <w:r w:rsidR="00FD36F7" w:rsidRPr="00FD36F7">
        <w:rPr>
          <w:i/>
          <w:iCs/>
          <w:sz w:val="48"/>
          <w:szCs w:val="48"/>
          <w:rtl/>
          <w:lang w:bidi="ar-DZ"/>
        </w:rPr>
        <w:t xml:space="preserve">الاكتئاب الذي يؤدي الى الانتحار نتيجة ضغط عمل   </w:t>
      </w:r>
    </w:p>
    <w:p w:rsidR="00FD36F7" w:rsidRDefault="00FD36F7" w:rsidP="00FD36F7">
      <w:pPr>
        <w:bidi/>
        <w:rPr>
          <w:i/>
          <w:iCs/>
          <w:sz w:val="48"/>
          <w:szCs w:val="48"/>
          <w:lang w:bidi="ar-DZ"/>
        </w:rPr>
      </w:pPr>
      <w:r w:rsidRPr="00FD36F7">
        <w:rPr>
          <w:i/>
          <w:iCs/>
          <w:sz w:val="48"/>
          <w:szCs w:val="48"/>
          <w:lang w:bidi="ar-DZ"/>
        </w:rPr>
        <w:t>*</w:t>
      </w:r>
      <w:r w:rsidRPr="00FD36F7">
        <w:rPr>
          <w:rFonts w:ascii="A Jannat LT" w:eastAsiaTheme="minorEastAsia" w:hAnsi="A Jannat LT" w:cs="Times New Roman"/>
          <w:color w:val="FFFFFF" w:themeColor="light1"/>
          <w:kern w:val="24"/>
          <w:sz w:val="36"/>
          <w:szCs w:val="36"/>
          <w:rtl/>
          <w:lang w:eastAsia="en-GB" w:bidi="ar-DZ"/>
        </w:rPr>
        <w:t xml:space="preserve"> </w:t>
      </w:r>
      <w:r w:rsidRPr="00FD36F7">
        <w:rPr>
          <w:i/>
          <w:iCs/>
          <w:sz w:val="48"/>
          <w:szCs w:val="48"/>
          <w:rtl/>
          <w:lang w:bidi="ar-DZ"/>
        </w:rPr>
        <w:t xml:space="preserve">ضعف المناعة وقلة الادراك ونوم </w:t>
      </w:r>
    </w:p>
    <w:p w:rsidR="00FD36F7" w:rsidRPr="00FD36F7" w:rsidRDefault="00FD36F7" w:rsidP="00FD36F7">
      <w:pPr>
        <w:bidi/>
        <w:rPr>
          <w:i/>
          <w:iCs/>
          <w:sz w:val="48"/>
          <w:szCs w:val="48"/>
          <w:lang w:bidi="ar-DZ"/>
        </w:rPr>
      </w:pPr>
      <w:proofErr w:type="gramStart"/>
      <w:r>
        <w:rPr>
          <w:i/>
          <w:iCs/>
          <w:sz w:val="48"/>
          <w:szCs w:val="48"/>
          <w:lang w:bidi="ar-DZ"/>
        </w:rPr>
        <w:t>*</w:t>
      </w:r>
      <w:r w:rsidRPr="00FD36F7">
        <w:rPr>
          <w:i/>
          <w:iCs/>
          <w:sz w:val="48"/>
          <w:szCs w:val="48"/>
          <w:rtl/>
          <w:lang w:bidi="ar-DZ"/>
        </w:rPr>
        <w:t xml:space="preserve">  الادمان</w:t>
      </w:r>
      <w:proofErr w:type="gramEnd"/>
      <w:r w:rsidRPr="00FD36F7">
        <w:rPr>
          <w:i/>
          <w:iCs/>
          <w:sz w:val="48"/>
          <w:szCs w:val="48"/>
          <w:rtl/>
          <w:lang w:bidi="ar-DZ"/>
        </w:rPr>
        <w:t xml:space="preserve"> التدخين   وكحول والمخدرات</w:t>
      </w:r>
    </w:p>
    <w:p w:rsidR="00FD36F7" w:rsidRPr="00BB3707" w:rsidRDefault="00FD36F7" w:rsidP="00FD36F7">
      <w:pPr>
        <w:bidi/>
        <w:rPr>
          <w:i/>
          <w:iCs/>
          <w:color w:val="E36C0A" w:themeColor="accent6" w:themeShade="BF"/>
          <w:sz w:val="48"/>
          <w:szCs w:val="48"/>
          <w:rtl/>
          <w:lang w:bidi="ar-DZ"/>
        </w:rPr>
      </w:pPr>
      <w:proofErr w:type="gramStart"/>
      <w:r w:rsidRPr="00BB3707">
        <w:rPr>
          <w:i/>
          <w:iCs/>
          <w:color w:val="E36C0A" w:themeColor="accent6" w:themeShade="BF"/>
          <w:sz w:val="48"/>
          <w:szCs w:val="48"/>
          <w:rtl/>
          <w:lang w:bidi="ar-DZ"/>
        </w:rPr>
        <w:lastRenderedPageBreak/>
        <w:t>تكاليف</w:t>
      </w:r>
      <w:proofErr w:type="gramEnd"/>
      <w:r w:rsidRPr="00BB3707">
        <w:rPr>
          <w:i/>
          <w:iCs/>
          <w:color w:val="E36C0A" w:themeColor="accent6" w:themeShade="BF"/>
          <w:sz w:val="48"/>
          <w:szCs w:val="48"/>
          <w:rtl/>
          <w:lang w:bidi="ar-DZ"/>
        </w:rPr>
        <w:t xml:space="preserve"> ضغوط العمل</w:t>
      </w:r>
      <w:r w:rsidRPr="00BB3707">
        <w:rPr>
          <w:rFonts w:hint="cs"/>
          <w:i/>
          <w:iCs/>
          <w:color w:val="E36C0A" w:themeColor="accent6" w:themeShade="BF"/>
          <w:sz w:val="48"/>
          <w:szCs w:val="48"/>
          <w:rtl/>
          <w:lang w:bidi="ar-DZ"/>
        </w:rPr>
        <w:t>:</w:t>
      </w:r>
    </w:p>
    <w:p w:rsidR="00FD36F7" w:rsidRPr="00FD36F7" w:rsidRDefault="00FD36F7" w:rsidP="00FD36F7">
      <w:pPr>
        <w:bidi/>
        <w:rPr>
          <w:i/>
          <w:iCs/>
          <w:sz w:val="48"/>
          <w:szCs w:val="48"/>
          <w:lang w:bidi="ar-DZ"/>
        </w:rPr>
      </w:pPr>
      <w:r w:rsidRPr="00FD36F7">
        <w:rPr>
          <w:i/>
          <w:iCs/>
          <w:sz w:val="48"/>
          <w:szCs w:val="48"/>
          <w:rtl/>
          <w:lang w:bidi="ar-DZ"/>
        </w:rPr>
        <w:t>ويقصد بها  ان الإجهاد المرتبط بالعمل سيكون سبب الخسارة السنوية لما يقرب من 10 ٪ من الناتج القومي الإجمالي لدولة وذلك بسبب المرض والغياب وارتفاع معدل الدوران ، الذي  ينجم عنها مجموعة تكاليف متمثلة في :</w:t>
      </w:r>
    </w:p>
    <w:p w:rsidR="00FD36F7" w:rsidRPr="00FD36F7" w:rsidRDefault="00FD36F7" w:rsidP="00FD36F7">
      <w:pPr>
        <w:bidi/>
        <w:rPr>
          <w:i/>
          <w:iCs/>
          <w:sz w:val="48"/>
          <w:szCs w:val="48"/>
          <w:lang w:bidi="ar-DZ"/>
        </w:rPr>
      </w:pPr>
      <w:r>
        <w:rPr>
          <w:i/>
          <w:iCs/>
          <w:sz w:val="48"/>
          <w:szCs w:val="48"/>
          <w:lang w:bidi="ar-DZ"/>
        </w:rPr>
        <w:t>*</w:t>
      </w:r>
      <w:r w:rsidRPr="00FD36F7">
        <w:rPr>
          <w:rFonts w:eastAsiaTheme="minorEastAsia" w:hAnsi="Arial"/>
          <w:color w:val="000000" w:themeColor="text1"/>
          <w:kern w:val="24"/>
          <w:sz w:val="56"/>
          <w:szCs w:val="56"/>
          <w:rtl/>
          <w:lang w:eastAsia="en-GB" w:bidi="ar-DZ"/>
        </w:rPr>
        <w:t xml:space="preserve"> </w:t>
      </w:r>
      <w:r w:rsidRPr="00FD36F7">
        <w:rPr>
          <w:i/>
          <w:iCs/>
          <w:sz w:val="48"/>
          <w:szCs w:val="48"/>
          <w:rtl/>
          <w:lang w:bidi="ar-DZ"/>
        </w:rPr>
        <w:t>تكلفة الأمراض</w:t>
      </w:r>
    </w:p>
    <w:p w:rsidR="00FD36F7" w:rsidRPr="00FD36F7" w:rsidRDefault="00FD36F7" w:rsidP="00FD36F7">
      <w:pPr>
        <w:bidi/>
        <w:rPr>
          <w:i/>
          <w:iCs/>
          <w:sz w:val="48"/>
          <w:szCs w:val="48"/>
          <w:lang w:bidi="ar-DZ"/>
        </w:rPr>
      </w:pPr>
      <w:proofErr w:type="gramStart"/>
      <w:r>
        <w:rPr>
          <w:i/>
          <w:iCs/>
          <w:sz w:val="48"/>
          <w:szCs w:val="48"/>
          <w:lang w:bidi="ar-DZ"/>
        </w:rPr>
        <w:t>*</w:t>
      </w:r>
      <w:r w:rsidRPr="00FD36F7">
        <w:rPr>
          <w:i/>
          <w:iCs/>
          <w:sz w:val="48"/>
          <w:szCs w:val="48"/>
          <w:rtl/>
          <w:lang w:bidi="ar-DZ"/>
        </w:rPr>
        <w:t xml:space="preserve">  تكلفة</w:t>
      </w:r>
      <w:proofErr w:type="gramEnd"/>
      <w:r w:rsidRPr="00FD36F7">
        <w:rPr>
          <w:i/>
          <w:iCs/>
          <w:sz w:val="48"/>
          <w:szCs w:val="48"/>
          <w:rtl/>
          <w:lang w:bidi="ar-DZ"/>
        </w:rPr>
        <w:t xml:space="preserve"> التغيب عن العمل</w:t>
      </w:r>
    </w:p>
    <w:p w:rsidR="00FD36F7" w:rsidRPr="00FD36F7" w:rsidRDefault="00FD36F7" w:rsidP="00FD36F7">
      <w:pPr>
        <w:bidi/>
        <w:rPr>
          <w:i/>
          <w:iCs/>
          <w:sz w:val="48"/>
          <w:szCs w:val="48"/>
          <w:lang w:bidi="ar-DZ"/>
        </w:rPr>
      </w:pPr>
      <w:proofErr w:type="gramStart"/>
      <w:r>
        <w:rPr>
          <w:i/>
          <w:iCs/>
          <w:sz w:val="48"/>
          <w:szCs w:val="48"/>
          <w:lang w:bidi="ar-DZ"/>
        </w:rPr>
        <w:t>*</w:t>
      </w:r>
      <w:r w:rsidRPr="00FD36F7">
        <w:rPr>
          <w:i/>
          <w:iCs/>
          <w:sz w:val="48"/>
          <w:szCs w:val="48"/>
          <w:rtl/>
          <w:lang w:bidi="ar-DZ"/>
        </w:rPr>
        <w:t xml:space="preserve">  تكلفة</w:t>
      </w:r>
      <w:proofErr w:type="gramEnd"/>
      <w:r w:rsidRPr="00FD36F7">
        <w:rPr>
          <w:i/>
          <w:iCs/>
          <w:sz w:val="48"/>
          <w:szCs w:val="48"/>
          <w:rtl/>
          <w:lang w:bidi="ar-DZ"/>
        </w:rPr>
        <w:t xml:space="preserve"> الوفاة المبكرة</w:t>
      </w:r>
    </w:p>
    <w:p w:rsidR="00FD36F7" w:rsidRDefault="00FD36F7" w:rsidP="00FD36F7">
      <w:pPr>
        <w:bidi/>
        <w:rPr>
          <w:i/>
          <w:iCs/>
          <w:sz w:val="48"/>
          <w:szCs w:val="48"/>
          <w:lang w:bidi="ar-DZ"/>
        </w:rPr>
      </w:pPr>
      <w:r w:rsidRPr="00FD36F7">
        <w:rPr>
          <w:i/>
          <w:iCs/>
          <w:sz w:val="48"/>
          <w:szCs w:val="48"/>
          <w:rtl/>
          <w:lang w:bidi="ar-DZ"/>
        </w:rPr>
        <w:t xml:space="preserve"> </w:t>
      </w:r>
      <w:r>
        <w:rPr>
          <w:i/>
          <w:iCs/>
          <w:sz w:val="48"/>
          <w:szCs w:val="48"/>
          <w:lang w:bidi="ar-DZ"/>
        </w:rPr>
        <w:t>*</w:t>
      </w:r>
      <w:r w:rsidRPr="00FD36F7">
        <w:rPr>
          <w:i/>
          <w:iCs/>
          <w:sz w:val="48"/>
          <w:szCs w:val="48"/>
          <w:rtl/>
          <w:lang w:bidi="ar-DZ"/>
        </w:rPr>
        <w:t xml:space="preserve"> تكلفة التوقف المبكر عن النشاط</w:t>
      </w:r>
    </w:p>
    <w:p w:rsidR="00FD36F7" w:rsidRPr="00BB3707" w:rsidRDefault="00FD36F7" w:rsidP="00FD36F7">
      <w:pPr>
        <w:bidi/>
        <w:rPr>
          <w:i/>
          <w:iCs/>
          <w:color w:val="E36C0A" w:themeColor="accent6" w:themeShade="BF"/>
          <w:sz w:val="48"/>
          <w:szCs w:val="48"/>
          <w:lang w:bidi="ar-DZ"/>
        </w:rPr>
      </w:pPr>
      <w:r w:rsidRPr="00BB3707">
        <w:rPr>
          <w:b/>
          <w:bCs/>
          <w:i/>
          <w:iCs/>
          <w:color w:val="E36C0A" w:themeColor="accent6" w:themeShade="BF"/>
          <w:sz w:val="48"/>
          <w:szCs w:val="48"/>
          <w:rtl/>
          <w:lang w:bidi="ar-DZ"/>
        </w:rPr>
        <w:t>-</w:t>
      </w:r>
      <w:r w:rsidRPr="00BB3707">
        <w:rPr>
          <w:i/>
          <w:iCs/>
          <w:color w:val="E36C0A" w:themeColor="accent6" w:themeShade="BF"/>
          <w:sz w:val="48"/>
          <w:szCs w:val="48"/>
          <w:rtl/>
        </w:rPr>
        <w:t>3</w:t>
      </w:r>
      <w:r w:rsidRPr="00BB3707">
        <w:rPr>
          <w:b/>
          <w:bCs/>
          <w:i/>
          <w:iCs/>
          <w:color w:val="E36C0A" w:themeColor="accent6" w:themeShade="BF"/>
          <w:sz w:val="48"/>
          <w:szCs w:val="48"/>
          <w:rtl/>
        </w:rPr>
        <w:t>.أنماط الإجهاد واستراتيجيات الحد من التوتر :</w:t>
      </w:r>
      <w:r w:rsidRPr="00BB3707">
        <w:rPr>
          <w:i/>
          <w:iCs/>
          <w:color w:val="E36C0A" w:themeColor="accent6" w:themeShade="BF"/>
          <w:sz w:val="48"/>
          <w:szCs w:val="48"/>
          <w:rtl/>
        </w:rPr>
        <w:t xml:space="preserve"> </w:t>
      </w:r>
    </w:p>
    <w:p w:rsidR="00FD36F7" w:rsidRPr="00FD36F7" w:rsidRDefault="00FD36F7" w:rsidP="00FD36F7">
      <w:pPr>
        <w:bidi/>
        <w:rPr>
          <w:i/>
          <w:iCs/>
          <w:sz w:val="48"/>
          <w:szCs w:val="48"/>
          <w:lang w:bidi="ar-DZ"/>
        </w:rPr>
      </w:pPr>
      <w:r w:rsidRPr="00FD36F7">
        <w:rPr>
          <w:i/>
          <w:iCs/>
          <w:sz w:val="48"/>
          <w:szCs w:val="48"/>
          <w:rtl/>
        </w:rPr>
        <w:t xml:space="preserve">هناك عدد من النماذج الإجهاد ، ولكن أكثر ما يشار إليه هو نموذج </w:t>
      </w:r>
      <w:proofErr w:type="spellStart"/>
      <w:r w:rsidRPr="00FD36F7">
        <w:rPr>
          <w:i/>
          <w:iCs/>
          <w:sz w:val="48"/>
          <w:szCs w:val="48"/>
          <w:rtl/>
        </w:rPr>
        <w:t>كاراسيك</w:t>
      </w:r>
      <w:proofErr w:type="spellEnd"/>
      <w:r w:rsidRPr="00FD36F7">
        <w:rPr>
          <w:i/>
          <w:iCs/>
          <w:sz w:val="48"/>
          <w:szCs w:val="48"/>
          <w:rtl/>
        </w:rPr>
        <w:t>. من هذا النموذج يمكن تحديد استراتيجيات واقعية للحد من التوتر</w:t>
      </w:r>
    </w:p>
    <w:p w:rsidR="00FD36F7" w:rsidRPr="00FD36F7" w:rsidRDefault="00FD36F7" w:rsidP="00FD36F7">
      <w:pPr>
        <w:bidi/>
        <w:jc w:val="both"/>
        <w:rPr>
          <w:i/>
          <w:iCs/>
          <w:sz w:val="48"/>
          <w:szCs w:val="48"/>
          <w:lang w:bidi="ar-DZ"/>
        </w:rPr>
      </w:pPr>
      <w:r w:rsidRPr="00FD36F7">
        <w:rPr>
          <w:i/>
          <w:iCs/>
          <w:sz w:val="48"/>
          <w:szCs w:val="48"/>
          <w:rtl/>
        </w:rPr>
        <w:t xml:space="preserve">- ساهمت أعمال </w:t>
      </w:r>
      <w:proofErr w:type="spellStart"/>
      <w:r w:rsidRPr="00FD36F7">
        <w:rPr>
          <w:i/>
          <w:iCs/>
          <w:sz w:val="48"/>
          <w:szCs w:val="48"/>
          <w:rtl/>
        </w:rPr>
        <w:t>السوسيولوجي</w:t>
      </w:r>
      <w:proofErr w:type="spellEnd"/>
      <w:r w:rsidRPr="00FD36F7">
        <w:rPr>
          <w:i/>
          <w:iCs/>
          <w:sz w:val="48"/>
          <w:szCs w:val="48"/>
          <w:rtl/>
        </w:rPr>
        <w:t xml:space="preserve"> الأمريكي </w:t>
      </w:r>
      <w:r w:rsidRPr="00BB3707">
        <w:rPr>
          <w:i/>
          <w:iCs/>
          <w:color w:val="943634" w:themeColor="accent2" w:themeShade="BF"/>
          <w:sz w:val="48"/>
          <w:szCs w:val="48"/>
          <w:lang w:val="en-US" w:bidi="ar-DZ"/>
        </w:rPr>
        <w:t xml:space="preserve">Robert </w:t>
      </w:r>
      <w:proofErr w:type="spellStart"/>
      <w:r w:rsidRPr="00BB3707">
        <w:rPr>
          <w:i/>
          <w:iCs/>
          <w:color w:val="943634" w:themeColor="accent2" w:themeShade="BF"/>
          <w:sz w:val="48"/>
          <w:szCs w:val="48"/>
          <w:lang w:val="en-US" w:bidi="ar-DZ"/>
        </w:rPr>
        <w:t>Karasek</w:t>
      </w:r>
      <w:proofErr w:type="spellEnd"/>
      <w:r w:rsidRPr="00BB3707">
        <w:rPr>
          <w:i/>
          <w:iCs/>
          <w:color w:val="943634" w:themeColor="accent2" w:themeShade="BF"/>
          <w:sz w:val="48"/>
          <w:szCs w:val="48"/>
          <w:rtl/>
        </w:rPr>
        <w:t xml:space="preserve"> </w:t>
      </w:r>
      <w:r w:rsidRPr="00FD36F7">
        <w:rPr>
          <w:i/>
          <w:iCs/>
          <w:sz w:val="48"/>
          <w:szCs w:val="48"/>
          <w:rtl/>
        </w:rPr>
        <w:t xml:space="preserve">في فهم وتفسير ظاهرة الإجهاد المهني - يتسم نموذج </w:t>
      </w:r>
      <w:proofErr w:type="spellStart"/>
      <w:r w:rsidRPr="00BB3707">
        <w:rPr>
          <w:i/>
          <w:iCs/>
          <w:color w:val="943634" w:themeColor="accent2" w:themeShade="BF"/>
          <w:sz w:val="48"/>
          <w:szCs w:val="48"/>
          <w:lang w:val="en-US" w:bidi="ar-DZ"/>
        </w:rPr>
        <w:t>Karasek</w:t>
      </w:r>
      <w:proofErr w:type="spellEnd"/>
      <w:r w:rsidRPr="00BB3707">
        <w:rPr>
          <w:i/>
          <w:iCs/>
          <w:color w:val="943634" w:themeColor="accent2" w:themeShade="BF"/>
          <w:sz w:val="48"/>
          <w:szCs w:val="48"/>
          <w:rtl/>
        </w:rPr>
        <w:t xml:space="preserve"> </w:t>
      </w:r>
      <w:r w:rsidRPr="00FD36F7">
        <w:rPr>
          <w:i/>
          <w:iCs/>
          <w:sz w:val="48"/>
          <w:szCs w:val="48"/>
          <w:rtl/>
        </w:rPr>
        <w:t xml:space="preserve">بالبساطة في تناول الإجهاد عن طريق تحديد طبيعة المجهدات المهنية وتقسيمها إلى ثلاثة أنواع : متطلبات </w:t>
      </w:r>
      <w:proofErr w:type="spellStart"/>
      <w:r w:rsidRPr="00FD36F7">
        <w:rPr>
          <w:i/>
          <w:iCs/>
          <w:sz w:val="48"/>
          <w:szCs w:val="48"/>
          <w:rtl/>
        </w:rPr>
        <w:t>العمل،حرية</w:t>
      </w:r>
      <w:proofErr w:type="spellEnd"/>
      <w:r w:rsidRPr="00FD36F7">
        <w:rPr>
          <w:i/>
          <w:iCs/>
          <w:sz w:val="48"/>
          <w:szCs w:val="48"/>
          <w:rtl/>
        </w:rPr>
        <w:t xml:space="preserve"> اتخاذ القرار و الدعم الاجتماعي.</w:t>
      </w:r>
    </w:p>
    <w:p w:rsidR="00FD36F7" w:rsidRPr="00FD36F7" w:rsidRDefault="00FD36F7" w:rsidP="00FD36F7">
      <w:pPr>
        <w:bidi/>
        <w:rPr>
          <w:i/>
          <w:iCs/>
          <w:sz w:val="48"/>
          <w:szCs w:val="48"/>
          <w:lang w:bidi="ar-DZ"/>
        </w:rPr>
      </w:pPr>
      <w:r w:rsidRPr="00FD36F7">
        <w:rPr>
          <w:i/>
          <w:iCs/>
          <w:sz w:val="48"/>
          <w:szCs w:val="48"/>
          <w:rtl/>
        </w:rPr>
        <w:t xml:space="preserve"> </w:t>
      </w:r>
    </w:p>
    <w:p w:rsidR="00FD36F7" w:rsidRDefault="00FD36F7" w:rsidP="00FD36F7">
      <w:pPr>
        <w:bidi/>
        <w:rPr>
          <w:i/>
          <w:iCs/>
          <w:sz w:val="48"/>
          <w:szCs w:val="48"/>
          <w:lang w:bidi="ar-DZ"/>
        </w:rPr>
      </w:pPr>
      <w:r w:rsidRPr="00FD36F7">
        <w:rPr>
          <w:i/>
          <w:iCs/>
          <w:sz w:val="48"/>
          <w:szCs w:val="48"/>
          <w:rtl/>
          <w:lang w:bidi="ar-DZ"/>
        </w:rPr>
        <w:lastRenderedPageBreak/>
        <w:t xml:space="preserve">بحيث يمكن أن يكون الافتقار إلى الاستقلالية الممنوحة للموظف مصدرا </w:t>
      </w:r>
      <w:proofErr w:type="spellStart"/>
      <w:r w:rsidRPr="00FD36F7">
        <w:rPr>
          <w:i/>
          <w:iCs/>
          <w:sz w:val="48"/>
          <w:szCs w:val="48"/>
          <w:rtl/>
          <w:lang w:bidi="ar-DZ"/>
        </w:rPr>
        <w:t>للتوترالموظف</w:t>
      </w:r>
      <w:proofErr w:type="spellEnd"/>
      <w:r w:rsidRPr="00FD36F7">
        <w:rPr>
          <w:i/>
          <w:iCs/>
          <w:sz w:val="48"/>
          <w:szCs w:val="48"/>
          <w:rtl/>
          <w:lang w:bidi="ar-DZ"/>
        </w:rPr>
        <w:t xml:space="preserve"> الذي ليس لديه أي سيطرة على الإطلاق على عمله أو بيئته ,سوف يصاب بمزيد من التوتر وربما حتى بعض الاضطرابات أو الأمراض العقلية حيث جاء هذا النموذج لمعالجة هذه الاضطرابات ومنع حدوثها يقوم هذا النموذج على معياران هما: مطالب الموظف واستقلالية في اتخاذ القرار يسلط هذان المعياران الضوء على أربع حالات عمل يمكن مواجهتها</w:t>
      </w:r>
      <w:r w:rsidRPr="00BB3707">
        <w:rPr>
          <w:i/>
          <w:iCs/>
          <w:color w:val="943634" w:themeColor="accent2" w:themeShade="BF"/>
          <w:sz w:val="48"/>
          <w:szCs w:val="48"/>
          <w:rtl/>
          <w:lang w:bidi="ar-DZ"/>
        </w:rPr>
        <w:t>:</w:t>
      </w:r>
    </w:p>
    <w:p w:rsidR="00FD36F7" w:rsidRPr="00FD36F7" w:rsidRDefault="00FD36F7" w:rsidP="00FD36F7">
      <w:pPr>
        <w:bidi/>
        <w:rPr>
          <w:i/>
          <w:iCs/>
          <w:sz w:val="48"/>
          <w:szCs w:val="48"/>
          <w:lang w:bidi="ar-DZ"/>
        </w:rPr>
      </w:pPr>
      <w:r w:rsidRPr="00BB3707">
        <w:rPr>
          <w:i/>
          <w:iCs/>
          <w:color w:val="943634" w:themeColor="accent2" w:themeShade="BF"/>
          <w:sz w:val="48"/>
          <w:szCs w:val="48"/>
          <w:rtl/>
          <w:lang w:bidi="ar-DZ"/>
        </w:rPr>
        <w:t>العمل النشط:</w:t>
      </w:r>
      <w:r w:rsidRPr="00FD36F7">
        <w:rPr>
          <w:i/>
          <w:iCs/>
          <w:sz w:val="48"/>
          <w:szCs w:val="48"/>
          <w:rtl/>
          <w:lang w:bidi="ar-DZ"/>
        </w:rPr>
        <w:t xml:space="preserve"> يحدث حينما تكون استقلالية قوية في اتخاذ القرار ومطالب عالية </w:t>
      </w:r>
      <w:proofErr w:type="gramStart"/>
      <w:r w:rsidRPr="00FD36F7">
        <w:rPr>
          <w:i/>
          <w:iCs/>
          <w:sz w:val="48"/>
          <w:szCs w:val="48"/>
          <w:rtl/>
          <w:lang w:bidi="ar-DZ"/>
        </w:rPr>
        <w:t>لموظف .</w:t>
      </w:r>
      <w:proofErr w:type="gramEnd"/>
      <w:r w:rsidRPr="00FD36F7">
        <w:rPr>
          <w:i/>
          <w:iCs/>
          <w:sz w:val="48"/>
          <w:szCs w:val="48"/>
          <w:rtl/>
          <w:lang w:bidi="ar-DZ"/>
        </w:rPr>
        <w:t xml:space="preserve"> تمتع </w:t>
      </w:r>
      <w:proofErr w:type="gramStart"/>
      <w:r w:rsidRPr="00FD36F7">
        <w:rPr>
          <w:i/>
          <w:iCs/>
          <w:sz w:val="48"/>
          <w:szCs w:val="48"/>
          <w:rtl/>
          <w:lang w:bidi="ar-DZ"/>
        </w:rPr>
        <w:t>الموظف ،</w:t>
      </w:r>
      <w:proofErr w:type="gramEnd"/>
      <w:r w:rsidRPr="00FD36F7">
        <w:rPr>
          <w:i/>
          <w:iCs/>
          <w:sz w:val="48"/>
          <w:szCs w:val="48"/>
          <w:rtl/>
          <w:lang w:bidi="ar-DZ"/>
        </w:rPr>
        <w:t xml:space="preserve"> حتى لو كان هناك ضغط معين ، باستقلالية كافية لاستيعابه وتنظيمه</w:t>
      </w:r>
    </w:p>
    <w:p w:rsidR="00FD36F7" w:rsidRPr="00FD36F7" w:rsidRDefault="00FD36F7" w:rsidP="00FD36F7">
      <w:pPr>
        <w:bidi/>
        <w:rPr>
          <w:i/>
          <w:iCs/>
          <w:sz w:val="48"/>
          <w:szCs w:val="48"/>
          <w:lang w:bidi="ar-DZ"/>
        </w:rPr>
      </w:pPr>
      <w:proofErr w:type="gramStart"/>
      <w:r w:rsidRPr="00BB3707">
        <w:rPr>
          <w:i/>
          <w:iCs/>
          <w:color w:val="943634" w:themeColor="accent2" w:themeShade="BF"/>
          <w:sz w:val="48"/>
          <w:szCs w:val="48"/>
          <w:rtl/>
          <w:lang w:bidi="ar-DZ"/>
        </w:rPr>
        <w:t>العمل</w:t>
      </w:r>
      <w:proofErr w:type="gramEnd"/>
      <w:r w:rsidRPr="00BB3707">
        <w:rPr>
          <w:i/>
          <w:iCs/>
          <w:color w:val="943634" w:themeColor="accent2" w:themeShade="BF"/>
          <w:sz w:val="48"/>
          <w:szCs w:val="48"/>
          <w:rtl/>
          <w:lang w:bidi="ar-DZ"/>
        </w:rPr>
        <w:t xml:space="preserve"> السلبي:</w:t>
      </w:r>
      <w:r w:rsidRPr="00FD36F7">
        <w:rPr>
          <w:i/>
          <w:iCs/>
          <w:sz w:val="48"/>
          <w:szCs w:val="48"/>
          <w:rtl/>
          <w:lang w:bidi="ar-DZ"/>
        </w:rPr>
        <w:t xml:space="preserve"> استقلالية منخفضة ومطالب منخفضة. </w:t>
      </w:r>
      <w:proofErr w:type="gramStart"/>
      <w:r w:rsidRPr="00FD36F7">
        <w:rPr>
          <w:i/>
          <w:iCs/>
          <w:sz w:val="48"/>
          <w:szCs w:val="48"/>
          <w:rtl/>
          <w:lang w:bidi="ar-DZ"/>
        </w:rPr>
        <w:t>الموظف</w:t>
      </w:r>
      <w:proofErr w:type="gramEnd"/>
      <w:r w:rsidRPr="00FD36F7">
        <w:rPr>
          <w:i/>
          <w:iCs/>
          <w:sz w:val="48"/>
          <w:szCs w:val="48"/>
          <w:rtl/>
          <w:lang w:bidi="ar-DZ"/>
        </w:rPr>
        <w:t xml:space="preserve"> لديه مساحة صغيرة للمناورة من حيث تنظيم عمله لكنه لا يعاني من أي ضغط معين.</w:t>
      </w:r>
    </w:p>
    <w:p w:rsidR="00FD36F7" w:rsidRPr="00FD36F7" w:rsidRDefault="00FD36F7" w:rsidP="00FD36F7">
      <w:pPr>
        <w:bidi/>
        <w:rPr>
          <w:i/>
          <w:iCs/>
          <w:sz w:val="48"/>
          <w:szCs w:val="48"/>
          <w:lang w:bidi="ar-DZ"/>
        </w:rPr>
      </w:pPr>
      <w:proofErr w:type="gramStart"/>
      <w:r w:rsidRPr="00BB3707">
        <w:rPr>
          <w:i/>
          <w:iCs/>
          <w:color w:val="943634" w:themeColor="accent2" w:themeShade="BF"/>
          <w:sz w:val="48"/>
          <w:szCs w:val="48"/>
          <w:rtl/>
          <w:lang w:bidi="ar-DZ"/>
        </w:rPr>
        <w:t>العمل</w:t>
      </w:r>
      <w:proofErr w:type="gramEnd"/>
      <w:r w:rsidRPr="00BB3707">
        <w:rPr>
          <w:i/>
          <w:iCs/>
          <w:color w:val="943634" w:themeColor="accent2" w:themeShade="BF"/>
          <w:sz w:val="48"/>
          <w:szCs w:val="48"/>
          <w:rtl/>
          <w:lang w:bidi="ar-DZ"/>
        </w:rPr>
        <w:t xml:space="preserve"> المريح:</w:t>
      </w:r>
      <w:r w:rsidRPr="00FD36F7">
        <w:rPr>
          <w:i/>
          <w:iCs/>
          <w:sz w:val="48"/>
          <w:szCs w:val="48"/>
          <w:rtl/>
          <w:lang w:bidi="ar-DZ"/>
        </w:rPr>
        <w:t xml:space="preserve"> استقلالية عالية ومطالب منخفضة. في هذه </w:t>
      </w:r>
      <w:proofErr w:type="gramStart"/>
      <w:r w:rsidRPr="00FD36F7">
        <w:rPr>
          <w:i/>
          <w:iCs/>
          <w:sz w:val="48"/>
          <w:szCs w:val="48"/>
          <w:rtl/>
          <w:lang w:bidi="ar-DZ"/>
        </w:rPr>
        <w:t>الحالة ،</w:t>
      </w:r>
      <w:proofErr w:type="gramEnd"/>
      <w:r w:rsidRPr="00FD36F7">
        <w:rPr>
          <w:i/>
          <w:iCs/>
          <w:sz w:val="48"/>
          <w:szCs w:val="48"/>
          <w:rtl/>
          <w:lang w:bidi="ar-DZ"/>
        </w:rPr>
        <w:t xml:space="preserve"> يكون الضغط منخفضا ولدى الموظف الكثير من الحرية لتنظيم والقيام بعمله المطلوب .</w:t>
      </w:r>
    </w:p>
    <w:p w:rsidR="00FD36F7" w:rsidRDefault="00FD36F7" w:rsidP="00FD36F7">
      <w:pPr>
        <w:bidi/>
        <w:rPr>
          <w:i/>
          <w:iCs/>
          <w:sz w:val="48"/>
          <w:szCs w:val="48"/>
          <w:lang w:bidi="ar-DZ"/>
        </w:rPr>
      </w:pPr>
      <w:proofErr w:type="gramStart"/>
      <w:r w:rsidRPr="00BB3707">
        <w:rPr>
          <w:i/>
          <w:iCs/>
          <w:color w:val="943634" w:themeColor="accent2" w:themeShade="BF"/>
          <w:sz w:val="48"/>
          <w:szCs w:val="48"/>
          <w:rtl/>
          <w:lang w:bidi="ar-DZ"/>
        </w:rPr>
        <w:t>العمل</w:t>
      </w:r>
      <w:proofErr w:type="gramEnd"/>
      <w:r w:rsidRPr="00BB3707">
        <w:rPr>
          <w:i/>
          <w:iCs/>
          <w:color w:val="943634" w:themeColor="accent2" w:themeShade="BF"/>
          <w:sz w:val="48"/>
          <w:szCs w:val="48"/>
          <w:rtl/>
          <w:lang w:bidi="ar-DZ"/>
        </w:rPr>
        <w:t xml:space="preserve"> المتوتر: </w:t>
      </w:r>
      <w:r w:rsidRPr="00FD36F7">
        <w:rPr>
          <w:i/>
          <w:iCs/>
          <w:sz w:val="48"/>
          <w:szCs w:val="48"/>
          <w:rtl/>
          <w:lang w:bidi="ar-DZ"/>
        </w:rPr>
        <w:t xml:space="preserve">استقلالية منخفضة ومطالب عالية. </w:t>
      </w:r>
      <w:proofErr w:type="gramStart"/>
      <w:r w:rsidRPr="00FD36F7">
        <w:rPr>
          <w:i/>
          <w:iCs/>
          <w:sz w:val="48"/>
          <w:szCs w:val="48"/>
          <w:rtl/>
          <w:lang w:bidi="ar-DZ"/>
        </w:rPr>
        <w:t>أسوأ</w:t>
      </w:r>
      <w:proofErr w:type="gramEnd"/>
      <w:r w:rsidRPr="00FD36F7">
        <w:rPr>
          <w:i/>
          <w:iCs/>
          <w:sz w:val="48"/>
          <w:szCs w:val="48"/>
          <w:rtl/>
          <w:lang w:bidi="ar-DZ"/>
        </w:rPr>
        <w:t xml:space="preserve"> وضع. </w:t>
      </w:r>
      <w:proofErr w:type="gramStart"/>
      <w:r w:rsidRPr="00FD36F7">
        <w:rPr>
          <w:i/>
          <w:iCs/>
          <w:sz w:val="48"/>
          <w:szCs w:val="48"/>
          <w:rtl/>
          <w:lang w:bidi="ar-DZ"/>
        </w:rPr>
        <w:t>يتعرض</w:t>
      </w:r>
      <w:proofErr w:type="gramEnd"/>
      <w:r w:rsidRPr="00FD36F7">
        <w:rPr>
          <w:i/>
          <w:iCs/>
          <w:sz w:val="48"/>
          <w:szCs w:val="48"/>
          <w:rtl/>
          <w:lang w:bidi="ar-DZ"/>
        </w:rPr>
        <w:t xml:space="preserve"> الموظف لضغوط نفسية كبيرة بينما لا يوجد لديه أي مجال تقريبا للمناورة </w:t>
      </w:r>
    </w:p>
    <w:p w:rsidR="00FD36F7" w:rsidRDefault="00FD36F7" w:rsidP="00FD36F7">
      <w:pPr>
        <w:bidi/>
        <w:rPr>
          <w:i/>
          <w:iCs/>
          <w:sz w:val="48"/>
          <w:szCs w:val="48"/>
          <w:lang w:bidi="ar-DZ"/>
        </w:rPr>
      </w:pPr>
    </w:p>
    <w:p w:rsidR="00FD36F7" w:rsidRDefault="00FD36F7" w:rsidP="00FD36F7">
      <w:pPr>
        <w:bidi/>
        <w:rPr>
          <w:i/>
          <w:iCs/>
          <w:sz w:val="48"/>
          <w:szCs w:val="48"/>
          <w:lang w:bidi="ar-DZ"/>
        </w:rPr>
      </w:pPr>
    </w:p>
    <w:p w:rsidR="00FD36F7" w:rsidRPr="00FD36F7" w:rsidRDefault="00FD36F7" w:rsidP="00FD36F7">
      <w:pPr>
        <w:bidi/>
        <w:rPr>
          <w:i/>
          <w:iCs/>
          <w:color w:val="E36C0A" w:themeColor="accent6" w:themeShade="BF"/>
          <w:sz w:val="48"/>
          <w:szCs w:val="48"/>
          <w:lang w:bidi="ar-DZ"/>
        </w:rPr>
      </w:pPr>
      <w:r w:rsidRPr="00FD36F7">
        <w:rPr>
          <w:i/>
          <w:iCs/>
          <w:color w:val="E36C0A" w:themeColor="accent6" w:themeShade="BF"/>
          <w:sz w:val="48"/>
          <w:szCs w:val="48"/>
          <w:rtl/>
          <w:lang w:bidi="ar-DZ"/>
        </w:rPr>
        <w:lastRenderedPageBreak/>
        <w:t>استراتيجيات الحد من الإجهاد:</w:t>
      </w:r>
    </w:p>
    <w:p w:rsidR="00FD36F7" w:rsidRPr="00FD36F7" w:rsidRDefault="00FD36F7" w:rsidP="00FD36F7">
      <w:pPr>
        <w:bidi/>
        <w:rPr>
          <w:i/>
          <w:iCs/>
          <w:sz w:val="48"/>
          <w:szCs w:val="48"/>
          <w:lang w:bidi="ar-DZ"/>
        </w:rPr>
      </w:pPr>
      <w:r w:rsidRPr="00FD36F7">
        <w:rPr>
          <w:i/>
          <w:iCs/>
          <w:sz w:val="48"/>
          <w:szCs w:val="48"/>
          <w:rtl/>
          <w:lang w:bidi="ar-DZ"/>
        </w:rPr>
        <w:t xml:space="preserve">تحسين بيئة العمل النفسي </w:t>
      </w:r>
      <w:proofErr w:type="gramStart"/>
      <w:r w:rsidRPr="00FD36F7">
        <w:rPr>
          <w:i/>
          <w:iCs/>
          <w:sz w:val="48"/>
          <w:szCs w:val="48"/>
          <w:rtl/>
          <w:lang w:bidi="ar-DZ"/>
        </w:rPr>
        <w:t>والاجتماعي</w:t>
      </w:r>
      <w:proofErr w:type="gramEnd"/>
    </w:p>
    <w:p w:rsidR="00FD36F7" w:rsidRPr="00FD36F7" w:rsidRDefault="00FD36F7" w:rsidP="00FD36F7">
      <w:pPr>
        <w:bidi/>
        <w:rPr>
          <w:i/>
          <w:iCs/>
          <w:sz w:val="48"/>
          <w:szCs w:val="48"/>
          <w:lang w:bidi="ar-DZ"/>
        </w:rPr>
      </w:pPr>
      <w:r w:rsidRPr="00FD36F7">
        <w:rPr>
          <w:i/>
          <w:iCs/>
          <w:sz w:val="48"/>
          <w:szCs w:val="48"/>
          <w:rtl/>
          <w:lang w:bidi="ar-DZ"/>
        </w:rPr>
        <w:t xml:space="preserve">الحد </w:t>
      </w:r>
      <w:proofErr w:type="gramStart"/>
      <w:r w:rsidRPr="00FD36F7">
        <w:rPr>
          <w:i/>
          <w:iCs/>
          <w:sz w:val="48"/>
          <w:szCs w:val="48"/>
          <w:rtl/>
          <w:lang w:bidi="ar-DZ"/>
        </w:rPr>
        <w:t>من</w:t>
      </w:r>
      <w:proofErr w:type="gramEnd"/>
      <w:r w:rsidRPr="00FD36F7">
        <w:rPr>
          <w:i/>
          <w:iCs/>
          <w:sz w:val="48"/>
          <w:szCs w:val="48"/>
          <w:rtl/>
          <w:lang w:bidi="ar-DZ"/>
        </w:rPr>
        <w:t xml:space="preserve"> توتر عن طريق فتح مجالات اتخاذ القرار</w:t>
      </w:r>
    </w:p>
    <w:p w:rsidR="00FD36F7" w:rsidRPr="00FD36F7" w:rsidRDefault="00FD36F7" w:rsidP="00FD36F7">
      <w:pPr>
        <w:bidi/>
        <w:rPr>
          <w:i/>
          <w:iCs/>
          <w:sz w:val="48"/>
          <w:szCs w:val="48"/>
          <w:lang w:bidi="ar-DZ"/>
        </w:rPr>
      </w:pPr>
      <w:r w:rsidRPr="00FD36F7">
        <w:rPr>
          <w:i/>
          <w:iCs/>
          <w:sz w:val="48"/>
          <w:szCs w:val="48"/>
          <w:rtl/>
          <w:lang w:bidi="ar-DZ"/>
        </w:rPr>
        <w:t xml:space="preserve">منع العنف </w:t>
      </w:r>
      <w:proofErr w:type="gramStart"/>
      <w:r w:rsidRPr="00FD36F7">
        <w:rPr>
          <w:i/>
          <w:iCs/>
          <w:sz w:val="48"/>
          <w:szCs w:val="48"/>
          <w:rtl/>
          <w:lang w:bidi="ar-DZ"/>
        </w:rPr>
        <w:t>وحل</w:t>
      </w:r>
      <w:proofErr w:type="gramEnd"/>
      <w:r w:rsidRPr="00FD36F7">
        <w:rPr>
          <w:i/>
          <w:iCs/>
          <w:sz w:val="48"/>
          <w:szCs w:val="48"/>
          <w:rtl/>
          <w:lang w:bidi="ar-DZ"/>
        </w:rPr>
        <w:t xml:space="preserve"> النزعات</w:t>
      </w:r>
    </w:p>
    <w:p w:rsidR="00FD36F7" w:rsidRPr="00FD36F7" w:rsidRDefault="00FD36F7" w:rsidP="00FD36F7">
      <w:pPr>
        <w:bidi/>
        <w:rPr>
          <w:i/>
          <w:iCs/>
          <w:sz w:val="48"/>
          <w:szCs w:val="48"/>
          <w:lang w:bidi="ar-DZ"/>
        </w:rPr>
      </w:pPr>
      <w:r w:rsidRPr="00FD36F7">
        <w:rPr>
          <w:i/>
          <w:iCs/>
          <w:sz w:val="48"/>
          <w:szCs w:val="48"/>
          <w:rtl/>
          <w:lang w:bidi="ar-DZ"/>
        </w:rPr>
        <w:t xml:space="preserve">العمل الجماعي لزيادة التعاون  </w:t>
      </w:r>
    </w:p>
    <w:p w:rsidR="00FD36F7" w:rsidRPr="00FD36F7" w:rsidRDefault="00FD36F7" w:rsidP="00FD36F7">
      <w:pPr>
        <w:bidi/>
        <w:rPr>
          <w:i/>
          <w:iCs/>
          <w:sz w:val="48"/>
          <w:szCs w:val="48"/>
          <w:lang w:bidi="ar-DZ"/>
        </w:rPr>
      </w:pPr>
      <w:r w:rsidRPr="00FD36F7">
        <w:rPr>
          <w:i/>
          <w:iCs/>
          <w:sz w:val="48"/>
          <w:szCs w:val="48"/>
          <w:rtl/>
          <w:lang w:bidi="ar-DZ"/>
        </w:rPr>
        <w:t>تحديد الاولويات بالنسبة لموظف</w:t>
      </w:r>
    </w:p>
    <w:p w:rsidR="00FD36F7" w:rsidRPr="00FD36F7" w:rsidRDefault="00FD36F7" w:rsidP="00FD36F7">
      <w:pPr>
        <w:bidi/>
        <w:rPr>
          <w:i/>
          <w:iCs/>
          <w:sz w:val="48"/>
          <w:szCs w:val="48"/>
          <w:lang w:bidi="ar-DZ"/>
        </w:rPr>
      </w:pPr>
      <w:r w:rsidRPr="00FD36F7">
        <w:rPr>
          <w:i/>
          <w:iCs/>
          <w:sz w:val="48"/>
          <w:szCs w:val="48"/>
          <w:rtl/>
          <w:lang w:bidi="ar-DZ"/>
        </w:rPr>
        <w:t xml:space="preserve">العمل على زيادة الثقة بنفس </w:t>
      </w:r>
    </w:p>
    <w:p w:rsidR="00FD36F7" w:rsidRPr="00FD36F7" w:rsidRDefault="00FD36F7" w:rsidP="00FD36F7">
      <w:pPr>
        <w:bidi/>
        <w:rPr>
          <w:i/>
          <w:iCs/>
          <w:sz w:val="48"/>
          <w:szCs w:val="48"/>
          <w:lang w:bidi="ar-DZ"/>
        </w:rPr>
      </w:pPr>
      <w:r w:rsidRPr="00FD36F7">
        <w:rPr>
          <w:i/>
          <w:iCs/>
          <w:sz w:val="48"/>
          <w:szCs w:val="48"/>
          <w:rtl/>
          <w:lang w:bidi="ar-DZ"/>
        </w:rPr>
        <w:t xml:space="preserve">تنظيم المهام وتخطيط ما يجب القيام به </w:t>
      </w:r>
    </w:p>
    <w:p w:rsidR="00FD36F7" w:rsidRPr="00FD36F7" w:rsidRDefault="00FD36F7" w:rsidP="00FD36F7">
      <w:pPr>
        <w:bidi/>
        <w:rPr>
          <w:i/>
          <w:iCs/>
          <w:sz w:val="48"/>
          <w:szCs w:val="48"/>
          <w:lang w:bidi="ar-DZ"/>
        </w:rPr>
      </w:pPr>
      <w:r w:rsidRPr="00FD36F7">
        <w:rPr>
          <w:i/>
          <w:iCs/>
          <w:sz w:val="48"/>
          <w:szCs w:val="48"/>
          <w:rtl/>
          <w:lang w:bidi="ar-DZ"/>
        </w:rPr>
        <w:t>تغيير تأويلات السلبية الى ايجابية</w:t>
      </w:r>
    </w:p>
    <w:p w:rsidR="00FD36F7" w:rsidRPr="00FD36F7" w:rsidRDefault="00FD36F7" w:rsidP="00FD36F7">
      <w:pPr>
        <w:bidi/>
        <w:rPr>
          <w:i/>
          <w:iCs/>
          <w:color w:val="E36C0A" w:themeColor="accent6" w:themeShade="BF"/>
          <w:sz w:val="48"/>
          <w:szCs w:val="48"/>
          <w:lang w:bidi="ar-DZ"/>
        </w:rPr>
      </w:pPr>
      <w:r w:rsidRPr="00FD36F7">
        <w:rPr>
          <w:b/>
          <w:bCs/>
          <w:i/>
          <w:iCs/>
          <w:color w:val="E36C0A" w:themeColor="accent6" w:themeShade="BF"/>
          <w:sz w:val="48"/>
          <w:szCs w:val="48"/>
          <w:rtl/>
        </w:rPr>
        <w:t xml:space="preserve">شروط </w:t>
      </w:r>
      <w:proofErr w:type="gramStart"/>
      <w:r w:rsidRPr="00FD36F7">
        <w:rPr>
          <w:b/>
          <w:bCs/>
          <w:i/>
          <w:iCs/>
          <w:color w:val="E36C0A" w:themeColor="accent6" w:themeShade="BF"/>
          <w:sz w:val="48"/>
          <w:szCs w:val="48"/>
          <w:rtl/>
        </w:rPr>
        <w:t>النجاح :</w:t>
      </w:r>
      <w:proofErr w:type="gramEnd"/>
      <w:r w:rsidRPr="00FD36F7">
        <w:rPr>
          <w:b/>
          <w:bCs/>
          <w:i/>
          <w:iCs/>
          <w:color w:val="E36C0A" w:themeColor="accent6" w:themeShade="BF"/>
          <w:sz w:val="48"/>
          <w:szCs w:val="48"/>
          <w:rtl/>
        </w:rPr>
        <w:t xml:space="preserve"> </w:t>
      </w:r>
    </w:p>
    <w:p w:rsidR="00FD36F7" w:rsidRPr="00FD36F7" w:rsidRDefault="00FD36F7" w:rsidP="00FD36F7">
      <w:pPr>
        <w:bidi/>
        <w:rPr>
          <w:i/>
          <w:iCs/>
          <w:sz w:val="48"/>
          <w:szCs w:val="48"/>
          <w:lang w:bidi="ar-DZ"/>
        </w:rPr>
      </w:pPr>
      <w:r w:rsidRPr="00FD36F7">
        <w:rPr>
          <w:i/>
          <w:iCs/>
          <w:sz w:val="48"/>
          <w:szCs w:val="48"/>
          <w:rtl/>
        </w:rPr>
        <w:t>تحديد عوامل نجاح الممارسات الجيدة في الوقاية من الإجهاد.</w:t>
      </w:r>
    </w:p>
    <w:p w:rsidR="00FD36F7" w:rsidRPr="00FD36F7" w:rsidRDefault="00FD36F7" w:rsidP="00FD36F7">
      <w:pPr>
        <w:bidi/>
        <w:rPr>
          <w:i/>
          <w:iCs/>
          <w:sz w:val="48"/>
          <w:szCs w:val="48"/>
          <w:lang w:bidi="ar-DZ"/>
        </w:rPr>
      </w:pPr>
      <w:r w:rsidRPr="00FD36F7">
        <w:rPr>
          <w:b/>
          <w:bCs/>
          <w:i/>
          <w:iCs/>
          <w:color w:val="943634" w:themeColor="accent2" w:themeShade="BF"/>
          <w:sz w:val="48"/>
          <w:szCs w:val="48"/>
          <w:rtl/>
        </w:rPr>
        <w:t>- تحليل المخاطر:</w:t>
      </w:r>
      <w:r w:rsidRPr="00FD36F7">
        <w:rPr>
          <w:b/>
          <w:bCs/>
          <w:i/>
          <w:iCs/>
          <w:sz w:val="48"/>
          <w:szCs w:val="48"/>
          <w:rtl/>
        </w:rPr>
        <w:t xml:space="preserve"> </w:t>
      </w:r>
      <w:r w:rsidRPr="00FD36F7">
        <w:rPr>
          <w:i/>
          <w:iCs/>
          <w:sz w:val="48"/>
          <w:szCs w:val="48"/>
          <w:rtl/>
        </w:rPr>
        <w:t xml:space="preserve"> تنفيذ استراتيجيات فعالة للحد من الإجهاد في العمل.</w:t>
      </w:r>
    </w:p>
    <w:p w:rsidR="00FD36F7" w:rsidRPr="00FD36F7" w:rsidRDefault="00FD36F7" w:rsidP="00FD36F7">
      <w:pPr>
        <w:bidi/>
        <w:rPr>
          <w:i/>
          <w:iCs/>
          <w:sz w:val="48"/>
          <w:szCs w:val="48"/>
          <w:lang w:bidi="ar-DZ"/>
        </w:rPr>
      </w:pPr>
      <w:r w:rsidRPr="00FD36F7">
        <w:rPr>
          <w:b/>
          <w:bCs/>
          <w:i/>
          <w:iCs/>
          <w:color w:val="943634" w:themeColor="accent2" w:themeShade="BF"/>
          <w:sz w:val="48"/>
          <w:szCs w:val="48"/>
          <w:rtl/>
        </w:rPr>
        <w:t>- التخطيط الشامل والنهج التدريجي :</w:t>
      </w:r>
      <w:r w:rsidRPr="00FD36F7">
        <w:rPr>
          <w:i/>
          <w:iCs/>
          <w:sz w:val="48"/>
          <w:szCs w:val="48"/>
          <w:rtl/>
        </w:rPr>
        <w:t xml:space="preserve"> بناء على تحليل الجيد للوضع والموارد المتاحة ، يمكن تطوير التدخلات المناسبة ، والتي سيكون تنفيذها ونتائجها موضوع </w:t>
      </w:r>
      <w:proofErr w:type="spellStart"/>
      <w:r w:rsidRPr="00FD36F7">
        <w:rPr>
          <w:i/>
          <w:iCs/>
          <w:sz w:val="48"/>
          <w:szCs w:val="48"/>
          <w:rtl/>
        </w:rPr>
        <w:t>تقییم</w:t>
      </w:r>
      <w:proofErr w:type="spellEnd"/>
      <w:r w:rsidRPr="00FD36F7">
        <w:rPr>
          <w:i/>
          <w:iCs/>
          <w:sz w:val="48"/>
          <w:szCs w:val="48"/>
          <w:rtl/>
        </w:rPr>
        <w:t>.</w:t>
      </w:r>
    </w:p>
    <w:p w:rsidR="00FD36F7" w:rsidRDefault="00FD36F7" w:rsidP="00FD36F7">
      <w:pPr>
        <w:bidi/>
        <w:rPr>
          <w:i/>
          <w:iCs/>
          <w:sz w:val="48"/>
          <w:szCs w:val="48"/>
        </w:rPr>
      </w:pPr>
      <w:r w:rsidRPr="00FD36F7">
        <w:rPr>
          <w:i/>
          <w:iCs/>
          <w:color w:val="943634" w:themeColor="accent2" w:themeShade="BF"/>
          <w:sz w:val="48"/>
          <w:szCs w:val="48"/>
          <w:rtl/>
        </w:rPr>
        <w:t xml:space="preserve">- </w:t>
      </w:r>
      <w:r w:rsidRPr="00FD36F7">
        <w:rPr>
          <w:b/>
          <w:bCs/>
          <w:i/>
          <w:iCs/>
          <w:color w:val="943634" w:themeColor="accent2" w:themeShade="BF"/>
          <w:sz w:val="48"/>
          <w:szCs w:val="48"/>
          <w:rtl/>
        </w:rPr>
        <w:t>مزيج من ا</w:t>
      </w:r>
      <w:proofErr w:type="gramStart"/>
      <w:r w:rsidRPr="00FD36F7">
        <w:rPr>
          <w:b/>
          <w:bCs/>
          <w:i/>
          <w:iCs/>
          <w:color w:val="943634" w:themeColor="accent2" w:themeShade="BF"/>
          <w:sz w:val="48"/>
          <w:szCs w:val="48"/>
          <w:rtl/>
        </w:rPr>
        <w:t>لإجراءات ال</w:t>
      </w:r>
      <w:proofErr w:type="gramEnd"/>
      <w:r w:rsidRPr="00FD36F7">
        <w:rPr>
          <w:b/>
          <w:bCs/>
          <w:i/>
          <w:iCs/>
          <w:color w:val="943634" w:themeColor="accent2" w:themeShade="BF"/>
          <w:sz w:val="48"/>
          <w:szCs w:val="48"/>
          <w:rtl/>
        </w:rPr>
        <w:t>موجهة نحو العمل والموجهة نحو العمال:</w:t>
      </w:r>
      <w:r w:rsidRPr="00FD36F7">
        <w:rPr>
          <w:i/>
          <w:iCs/>
          <w:sz w:val="48"/>
          <w:szCs w:val="48"/>
          <w:rtl/>
        </w:rPr>
        <w:t xml:space="preserve"> نتجنب تركيز كل شيء على الفرد ونعمل على مستوى </w:t>
      </w:r>
      <w:r w:rsidRPr="00FD36F7">
        <w:rPr>
          <w:i/>
          <w:iCs/>
          <w:sz w:val="48"/>
          <w:szCs w:val="48"/>
          <w:rtl/>
        </w:rPr>
        <w:lastRenderedPageBreak/>
        <w:t>المنظمة، عندما يكون الإجهاد أحد مكونات الوظيفة نفسها ، فإن التدريب يساعد على إدارة الإجهاد بشكل أفضل. فيما يتعلق بالمعلمين ، الذين رأينا أن العديد منهم يشعرون بضغط كبير.</w:t>
      </w:r>
    </w:p>
    <w:p w:rsidR="00B7781B" w:rsidRPr="00FD36F7" w:rsidRDefault="005742A2" w:rsidP="00FD36F7">
      <w:pPr>
        <w:numPr>
          <w:ilvl w:val="0"/>
          <w:numId w:val="1"/>
        </w:numPr>
        <w:bidi/>
        <w:rPr>
          <w:i/>
          <w:iCs/>
          <w:sz w:val="48"/>
          <w:szCs w:val="48"/>
          <w:lang w:bidi="ar-DZ"/>
        </w:rPr>
      </w:pPr>
      <w:r w:rsidRPr="00FD36F7">
        <w:rPr>
          <w:b/>
          <w:bCs/>
          <w:i/>
          <w:iCs/>
          <w:color w:val="943634" w:themeColor="accent2" w:themeShade="BF"/>
          <w:sz w:val="48"/>
          <w:szCs w:val="48"/>
          <w:rtl/>
        </w:rPr>
        <w:t xml:space="preserve">- </w:t>
      </w:r>
      <w:proofErr w:type="gramStart"/>
      <w:r w:rsidRPr="00FD36F7">
        <w:rPr>
          <w:b/>
          <w:bCs/>
          <w:i/>
          <w:iCs/>
          <w:color w:val="943634" w:themeColor="accent2" w:themeShade="BF"/>
          <w:sz w:val="48"/>
          <w:szCs w:val="48"/>
          <w:rtl/>
        </w:rPr>
        <w:t>حلول</w:t>
      </w:r>
      <w:proofErr w:type="gramEnd"/>
      <w:r w:rsidRPr="00FD36F7">
        <w:rPr>
          <w:b/>
          <w:bCs/>
          <w:i/>
          <w:iCs/>
          <w:color w:val="943634" w:themeColor="accent2" w:themeShade="BF"/>
          <w:sz w:val="48"/>
          <w:szCs w:val="48"/>
          <w:rtl/>
        </w:rPr>
        <w:t xml:space="preserve"> خاصة بالسياق</w:t>
      </w:r>
      <w:r w:rsidRPr="00FD36F7">
        <w:rPr>
          <w:i/>
          <w:iCs/>
          <w:color w:val="943634" w:themeColor="accent2" w:themeShade="BF"/>
          <w:sz w:val="48"/>
          <w:szCs w:val="48"/>
          <w:rtl/>
        </w:rPr>
        <w:t>:</w:t>
      </w:r>
      <w:r w:rsidRPr="00FD36F7">
        <w:rPr>
          <w:i/>
          <w:iCs/>
          <w:sz w:val="48"/>
          <w:szCs w:val="48"/>
          <w:rtl/>
        </w:rPr>
        <w:t xml:space="preserve"> اكتسب العمال في ممارسة عملهم خبرة أساسية لإيجاد حلول تتكيف مع بيئة عملهم وبالتالي من المرجح أن تثبت فعاليتها. </w:t>
      </w:r>
    </w:p>
    <w:p w:rsidR="00B7781B" w:rsidRPr="00FD36F7" w:rsidRDefault="005742A2" w:rsidP="00FD36F7">
      <w:pPr>
        <w:numPr>
          <w:ilvl w:val="0"/>
          <w:numId w:val="1"/>
        </w:numPr>
        <w:bidi/>
        <w:rPr>
          <w:i/>
          <w:iCs/>
          <w:sz w:val="48"/>
          <w:szCs w:val="48"/>
          <w:lang w:bidi="ar-DZ"/>
        </w:rPr>
      </w:pPr>
      <w:r w:rsidRPr="00FD36F7">
        <w:rPr>
          <w:b/>
          <w:bCs/>
          <w:i/>
          <w:iCs/>
          <w:color w:val="943634" w:themeColor="accent2" w:themeShade="BF"/>
          <w:sz w:val="48"/>
          <w:szCs w:val="48"/>
          <w:rtl/>
        </w:rPr>
        <w:t>- الممارسين ذوي الخبرة والتدخلات القائمة على الأدلة :</w:t>
      </w:r>
      <w:r w:rsidRPr="00FD36F7">
        <w:rPr>
          <w:i/>
          <w:iCs/>
          <w:sz w:val="48"/>
          <w:szCs w:val="48"/>
          <w:rtl/>
        </w:rPr>
        <w:t xml:space="preserve"> الكفاءة اللازمة للمساهمين الخارجيين هي حقيقة واضحة تجعل من الممكن التذكير بأن الحلول التي أثبتت فعاليتها بالفعل لا ينبغي رفضها على أساس السياقات المختلفة.</w:t>
      </w:r>
    </w:p>
    <w:p w:rsidR="00B7781B" w:rsidRPr="00FD36F7" w:rsidRDefault="005742A2" w:rsidP="00FD36F7">
      <w:pPr>
        <w:numPr>
          <w:ilvl w:val="0"/>
          <w:numId w:val="1"/>
        </w:numPr>
        <w:bidi/>
        <w:rPr>
          <w:i/>
          <w:iCs/>
          <w:sz w:val="48"/>
          <w:szCs w:val="48"/>
          <w:lang w:bidi="ar-DZ"/>
        </w:rPr>
      </w:pPr>
      <w:r w:rsidRPr="00FD36F7">
        <w:rPr>
          <w:b/>
          <w:bCs/>
          <w:i/>
          <w:iCs/>
          <w:color w:val="943634" w:themeColor="accent2" w:themeShade="BF"/>
          <w:sz w:val="48"/>
          <w:szCs w:val="48"/>
          <w:rtl/>
        </w:rPr>
        <w:t>-الحوار الاجتماعي والشراكة ومشاركة العمال</w:t>
      </w:r>
      <w:r w:rsidRPr="00FD36F7">
        <w:rPr>
          <w:i/>
          <w:iCs/>
          <w:color w:val="943634" w:themeColor="accent2" w:themeShade="BF"/>
          <w:sz w:val="48"/>
          <w:szCs w:val="48"/>
          <w:rtl/>
        </w:rPr>
        <w:t xml:space="preserve">: </w:t>
      </w:r>
      <w:r w:rsidRPr="00FD36F7">
        <w:rPr>
          <w:i/>
          <w:iCs/>
          <w:sz w:val="48"/>
          <w:szCs w:val="48"/>
          <w:rtl/>
        </w:rPr>
        <w:t xml:space="preserve">أي حل فعال ودائم يتطلب التزام الموظفين وممثليهم وكذلك الإدارة. </w:t>
      </w:r>
      <w:proofErr w:type="gramStart"/>
      <w:r w:rsidRPr="00FD36F7">
        <w:rPr>
          <w:i/>
          <w:iCs/>
          <w:sz w:val="48"/>
          <w:szCs w:val="48"/>
          <w:rtl/>
        </w:rPr>
        <w:t>لذلك</w:t>
      </w:r>
      <w:proofErr w:type="gramEnd"/>
      <w:r w:rsidRPr="00FD36F7">
        <w:rPr>
          <w:i/>
          <w:iCs/>
          <w:sz w:val="48"/>
          <w:szCs w:val="48"/>
          <w:rtl/>
        </w:rPr>
        <w:t xml:space="preserve"> لا يمكن فرضها من الخارج.</w:t>
      </w:r>
    </w:p>
    <w:p w:rsidR="00B7781B" w:rsidRPr="00FD36F7" w:rsidRDefault="005742A2" w:rsidP="00FD36F7">
      <w:pPr>
        <w:numPr>
          <w:ilvl w:val="0"/>
          <w:numId w:val="1"/>
        </w:numPr>
        <w:bidi/>
        <w:rPr>
          <w:i/>
          <w:iCs/>
          <w:sz w:val="48"/>
          <w:szCs w:val="48"/>
          <w:lang w:bidi="ar-DZ"/>
        </w:rPr>
      </w:pPr>
      <w:r w:rsidRPr="00FD36F7">
        <w:rPr>
          <w:b/>
          <w:bCs/>
          <w:i/>
          <w:iCs/>
          <w:color w:val="943634" w:themeColor="accent2" w:themeShade="BF"/>
          <w:sz w:val="48"/>
          <w:szCs w:val="48"/>
          <w:rtl/>
        </w:rPr>
        <w:t>- الوقاية المستدامة ودعم الإدارة العليا</w:t>
      </w:r>
      <w:r w:rsidRPr="00FD36F7">
        <w:rPr>
          <w:i/>
          <w:iCs/>
          <w:color w:val="943634" w:themeColor="accent2" w:themeShade="BF"/>
          <w:sz w:val="48"/>
          <w:szCs w:val="48"/>
          <w:rtl/>
        </w:rPr>
        <w:t xml:space="preserve">: </w:t>
      </w:r>
      <w:r w:rsidRPr="00FD36F7">
        <w:rPr>
          <w:i/>
          <w:iCs/>
          <w:sz w:val="48"/>
          <w:szCs w:val="48"/>
          <w:rtl/>
        </w:rPr>
        <w:t>لا يمكن إجراء أي تغيير والحفاظ عليه بمرور الوقت دون مشاركة الإدارة وبالتالي على استعداد للقيام بالاستثمارات اللازمة.</w:t>
      </w:r>
    </w:p>
    <w:p w:rsidR="00FD36F7" w:rsidRDefault="00FD36F7" w:rsidP="00FD36F7">
      <w:pPr>
        <w:bidi/>
        <w:rPr>
          <w:i/>
          <w:iCs/>
          <w:sz w:val="48"/>
          <w:szCs w:val="48"/>
          <w:lang w:bidi="ar-DZ"/>
        </w:rPr>
      </w:pPr>
    </w:p>
    <w:p w:rsidR="00FD36F7" w:rsidRDefault="00FD36F7" w:rsidP="00FD36F7">
      <w:pPr>
        <w:bidi/>
        <w:rPr>
          <w:i/>
          <w:iCs/>
          <w:sz w:val="48"/>
          <w:szCs w:val="48"/>
          <w:lang w:bidi="ar-DZ"/>
        </w:rPr>
      </w:pPr>
    </w:p>
    <w:p w:rsidR="00FD36F7" w:rsidRDefault="00FD36F7" w:rsidP="00FD36F7">
      <w:pPr>
        <w:bidi/>
        <w:rPr>
          <w:i/>
          <w:iCs/>
          <w:sz w:val="48"/>
          <w:szCs w:val="48"/>
          <w:lang w:bidi="ar-DZ"/>
        </w:rPr>
      </w:pPr>
    </w:p>
    <w:p w:rsidR="00FD36F7" w:rsidRDefault="00FD36F7" w:rsidP="00FD36F7">
      <w:pPr>
        <w:bidi/>
        <w:rPr>
          <w:i/>
          <w:iCs/>
          <w:sz w:val="48"/>
          <w:szCs w:val="48"/>
          <w:lang w:bidi="ar-DZ"/>
        </w:rPr>
      </w:pPr>
    </w:p>
    <w:p w:rsidR="00FD36F7" w:rsidRPr="00FD36F7" w:rsidRDefault="00FD36F7" w:rsidP="00FD36F7">
      <w:pPr>
        <w:bidi/>
        <w:jc w:val="center"/>
        <w:rPr>
          <w:i/>
          <w:iCs/>
          <w:color w:val="0F243E" w:themeColor="text2" w:themeShade="80"/>
          <w:sz w:val="48"/>
          <w:szCs w:val="48"/>
          <w:rtl/>
          <w:lang w:bidi="ar-DZ"/>
        </w:rPr>
      </w:pPr>
      <w:r w:rsidRPr="00FD36F7">
        <w:rPr>
          <w:rFonts w:hint="cs"/>
          <w:i/>
          <w:iCs/>
          <w:color w:val="0F243E" w:themeColor="text2" w:themeShade="80"/>
          <w:sz w:val="48"/>
          <w:szCs w:val="48"/>
          <w:rtl/>
          <w:lang w:bidi="ar-DZ"/>
        </w:rPr>
        <w:lastRenderedPageBreak/>
        <w:t>الخاتمة</w:t>
      </w:r>
    </w:p>
    <w:p w:rsidR="00FD36F7" w:rsidRPr="00FD36F7" w:rsidRDefault="00FD36F7" w:rsidP="00FD36F7">
      <w:pPr>
        <w:bidi/>
        <w:jc w:val="center"/>
        <w:rPr>
          <w:i/>
          <w:iCs/>
          <w:sz w:val="48"/>
          <w:szCs w:val="48"/>
          <w:lang w:bidi="ar-DZ"/>
        </w:rPr>
      </w:pPr>
      <w:r w:rsidRPr="00FD36F7">
        <w:rPr>
          <w:i/>
          <w:iCs/>
          <w:sz w:val="48"/>
          <w:szCs w:val="48"/>
          <w:rtl/>
          <w:lang w:bidi="ar-DZ"/>
        </w:rPr>
        <w:t xml:space="preserve">تنشأ أنواع الإجهاد المرتبطة بالعمل حينما تتعدى متطلبات العمل قوة الشخص وقدرته على التأقلم، فالإجهاد المرتبط بالعمل هو ثاني أكثر الأمراض انتشر  في العالم بعد الاضطرابات, </w:t>
      </w:r>
      <w:proofErr w:type="spellStart"/>
      <w:r w:rsidRPr="00FD36F7">
        <w:rPr>
          <w:i/>
          <w:iCs/>
          <w:sz w:val="48"/>
          <w:szCs w:val="48"/>
          <w:rtl/>
          <w:lang w:bidi="ar-DZ"/>
        </w:rPr>
        <w:t>فاالارهاق</w:t>
      </w:r>
      <w:proofErr w:type="spellEnd"/>
      <w:r w:rsidRPr="00FD36F7">
        <w:rPr>
          <w:i/>
          <w:iCs/>
          <w:sz w:val="48"/>
          <w:szCs w:val="48"/>
          <w:rtl/>
          <w:lang w:bidi="ar-DZ"/>
        </w:rPr>
        <w:t xml:space="preserve"> في العمل </w:t>
      </w:r>
      <w:proofErr w:type="spellStart"/>
      <w:r w:rsidRPr="00FD36F7">
        <w:rPr>
          <w:i/>
          <w:iCs/>
          <w:sz w:val="48"/>
          <w:szCs w:val="48"/>
          <w:rtl/>
          <w:lang w:bidi="ar-DZ"/>
        </w:rPr>
        <w:t>شي</w:t>
      </w:r>
      <w:proofErr w:type="spellEnd"/>
      <w:r w:rsidRPr="00FD36F7">
        <w:rPr>
          <w:i/>
          <w:iCs/>
          <w:sz w:val="48"/>
          <w:szCs w:val="48"/>
          <w:rtl/>
          <w:lang w:bidi="ar-DZ"/>
        </w:rPr>
        <w:t xml:space="preserve"> لابد منه لكن على مدير وموظف العمل معا لتقليل منه ,من اجل محافظة على صحة الموظفين وزيادة انتاجية المنظمة من جهة اخرة</w:t>
      </w:r>
    </w:p>
    <w:p w:rsidR="00FD36F7" w:rsidRPr="00FD36F7" w:rsidRDefault="00FD36F7" w:rsidP="00FD36F7">
      <w:pPr>
        <w:bidi/>
        <w:rPr>
          <w:i/>
          <w:iCs/>
          <w:sz w:val="48"/>
          <w:szCs w:val="48"/>
          <w:rtl/>
          <w:lang w:bidi="ar-DZ"/>
        </w:rPr>
      </w:pPr>
    </w:p>
    <w:p w:rsidR="00FD36F7" w:rsidRPr="00FD36F7" w:rsidRDefault="00FD36F7" w:rsidP="00FD36F7">
      <w:pPr>
        <w:bidi/>
        <w:rPr>
          <w:i/>
          <w:iCs/>
          <w:sz w:val="48"/>
          <w:szCs w:val="48"/>
          <w:lang w:bidi="ar-DZ"/>
        </w:rPr>
      </w:pPr>
    </w:p>
    <w:p w:rsidR="00FD36F7" w:rsidRPr="00FD36F7" w:rsidRDefault="00FD36F7" w:rsidP="00FD36F7">
      <w:pPr>
        <w:bidi/>
        <w:rPr>
          <w:i/>
          <w:iCs/>
          <w:sz w:val="48"/>
          <w:szCs w:val="48"/>
          <w:lang w:bidi="ar-DZ"/>
        </w:rPr>
      </w:pPr>
    </w:p>
    <w:p w:rsidR="00FD36F7" w:rsidRPr="00FD36F7" w:rsidRDefault="00FD36F7" w:rsidP="00FD36F7">
      <w:pPr>
        <w:bidi/>
        <w:rPr>
          <w:i/>
          <w:iCs/>
          <w:sz w:val="48"/>
          <w:szCs w:val="48"/>
          <w:lang w:bidi="ar-DZ"/>
        </w:rPr>
      </w:pPr>
    </w:p>
    <w:p w:rsidR="00FD36F7" w:rsidRPr="00FD36F7" w:rsidRDefault="00FD36F7" w:rsidP="00FD36F7">
      <w:pPr>
        <w:bidi/>
        <w:rPr>
          <w:i/>
          <w:iCs/>
          <w:sz w:val="48"/>
          <w:szCs w:val="48"/>
          <w:lang w:bidi="ar-DZ"/>
        </w:rPr>
      </w:pPr>
    </w:p>
    <w:p w:rsidR="00D713B7" w:rsidRPr="00D713B7" w:rsidRDefault="00D713B7" w:rsidP="00FD36F7">
      <w:pPr>
        <w:bidi/>
        <w:rPr>
          <w:i/>
          <w:iCs/>
          <w:sz w:val="48"/>
          <w:szCs w:val="48"/>
        </w:rPr>
      </w:pPr>
      <w:r w:rsidRPr="00D713B7">
        <w:rPr>
          <w:i/>
          <w:iCs/>
          <w:sz w:val="48"/>
          <w:szCs w:val="48"/>
          <w:rtl/>
          <w:lang w:bidi="ar-DZ"/>
        </w:rPr>
        <w:t xml:space="preserve">                         </w:t>
      </w:r>
      <w:r w:rsidRPr="00D713B7">
        <w:rPr>
          <w:i/>
          <w:iCs/>
          <w:sz w:val="48"/>
          <w:szCs w:val="48"/>
          <w:lang w:val="en-US"/>
        </w:rPr>
        <w:t xml:space="preserve"> </w:t>
      </w:r>
    </w:p>
    <w:p w:rsidR="00EB0835" w:rsidRDefault="00EB0835" w:rsidP="005601AB">
      <w:pPr>
        <w:jc w:val="right"/>
      </w:pPr>
      <w:r>
        <w:br w:type="page"/>
      </w:r>
    </w:p>
    <w:p w:rsidR="00EB0835" w:rsidRDefault="00EB0835" w:rsidP="00EB0835">
      <w:pPr>
        <w:tabs>
          <w:tab w:val="left" w:pos="5869"/>
        </w:tabs>
      </w:pPr>
    </w:p>
    <w:p w:rsidR="00797D87" w:rsidRPr="00EB0835" w:rsidRDefault="00EB0835" w:rsidP="00FD4C22">
      <w:r>
        <w:tab/>
      </w:r>
      <w:r w:rsidR="00FD4C22">
        <w:rPr>
          <w:rFonts w:hint="cs"/>
          <w:rtl/>
        </w:rPr>
        <w:t>و</w:t>
      </w:r>
      <w:bookmarkStart w:id="0" w:name="_GoBack"/>
      <w:bookmarkEnd w:id="0"/>
    </w:p>
    <w:sectPr w:rsidR="00797D87" w:rsidRPr="00EB0835" w:rsidSect="00EB0835">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90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514" w:rsidRDefault="009C0514" w:rsidP="00EB0835">
      <w:pPr>
        <w:spacing w:after="0" w:line="240" w:lineRule="auto"/>
      </w:pPr>
      <w:r>
        <w:separator/>
      </w:r>
    </w:p>
  </w:endnote>
  <w:endnote w:type="continuationSeparator" w:id="0">
    <w:p w:rsidR="009C0514" w:rsidRDefault="009C0514" w:rsidP="00EB0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 Jannat L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62" w:rsidRDefault="0083336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62" w:rsidRDefault="0083336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62" w:rsidRDefault="008333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514" w:rsidRDefault="009C0514" w:rsidP="00EB0835">
      <w:pPr>
        <w:spacing w:after="0" w:line="240" w:lineRule="auto"/>
      </w:pPr>
      <w:r>
        <w:separator/>
      </w:r>
    </w:p>
  </w:footnote>
  <w:footnote w:type="continuationSeparator" w:id="0">
    <w:p w:rsidR="009C0514" w:rsidRDefault="009C0514" w:rsidP="00EB0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35" w:rsidRDefault="00EB0835">
    <w:pPr>
      <w:pStyle w:val="a3"/>
    </w:pPr>
    <w:r>
      <w:rPr>
        <w:noProof/>
        <w:lang w:eastAsia="en-GB"/>
      </w:rPr>
      <w:drawing>
        <wp:anchor distT="0" distB="0" distL="114300" distR="114300" simplePos="0" relativeHeight="251660288" behindDoc="1" locked="0" layoutInCell="1" allowOverlap="1">
          <wp:simplePos x="0" y="0"/>
          <wp:positionH relativeFrom="column">
            <wp:posOffset>-708516</wp:posOffset>
          </wp:positionH>
          <wp:positionV relativeFrom="paragraph">
            <wp:posOffset>-552796</wp:posOffset>
          </wp:positionV>
          <wp:extent cx="7511969" cy="972273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358ce28f8dc2.329000951513458914588.png"/>
                  <pic:cNvPicPr/>
                </pic:nvPicPr>
                <pic:blipFill>
                  <a:blip r:embed="rId1">
                    <a:extLst>
                      <a:ext uri="{28A0092B-C50C-407E-A947-70E740481C1C}">
                        <a14:useLocalDpi xmlns:a14="http://schemas.microsoft.com/office/drawing/2010/main" val="0"/>
                      </a:ext>
                    </a:extLst>
                  </a:blip>
                  <a:stretch>
                    <a:fillRect/>
                  </a:stretch>
                </pic:blipFill>
                <pic:spPr>
                  <a:xfrm>
                    <a:off x="0" y="0"/>
                    <a:ext cx="7525239" cy="97399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35" w:rsidRPr="00EB0835" w:rsidRDefault="00EB0835" w:rsidP="00EB0835">
    <w:pPr>
      <w:pStyle w:val="a3"/>
    </w:pPr>
    <w:r>
      <w:rPr>
        <w:noProof/>
        <w:lang w:eastAsia="en-GB"/>
      </w:rPr>
      <w:drawing>
        <wp:anchor distT="0" distB="0" distL="114300" distR="114300" simplePos="0" relativeHeight="251658240" behindDoc="1" locked="0" layoutInCell="1" allowOverlap="1" wp14:anchorId="4AC0DDE0" wp14:editId="640CA4A1">
          <wp:simplePos x="0" y="0"/>
          <wp:positionH relativeFrom="column">
            <wp:posOffset>-708515</wp:posOffset>
          </wp:positionH>
          <wp:positionV relativeFrom="paragraph">
            <wp:posOffset>-575945</wp:posOffset>
          </wp:positionV>
          <wp:extent cx="7523544" cy="9757458"/>
          <wp:effectExtent l="0" t="0" r="127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358ce28f8dc2.329000951513458914588.png"/>
                  <pic:cNvPicPr/>
                </pic:nvPicPr>
                <pic:blipFill>
                  <a:blip r:embed="rId1">
                    <a:extLst>
                      <a:ext uri="{28A0092B-C50C-407E-A947-70E740481C1C}">
                        <a14:useLocalDpi xmlns:a14="http://schemas.microsoft.com/office/drawing/2010/main" val="0"/>
                      </a:ext>
                    </a:extLst>
                  </a:blip>
                  <a:stretch>
                    <a:fillRect/>
                  </a:stretch>
                </pic:blipFill>
                <pic:spPr>
                  <a:xfrm>
                    <a:off x="0" y="0"/>
                    <a:ext cx="7527873" cy="97630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835" w:rsidRDefault="00EB0835">
    <w:pPr>
      <w:pStyle w:val="a3"/>
    </w:pPr>
    <w:r>
      <w:rPr>
        <w:noProof/>
        <w:lang w:eastAsia="en-GB"/>
      </w:rPr>
      <w:drawing>
        <wp:anchor distT="0" distB="0" distL="114300" distR="114300" simplePos="0" relativeHeight="251659264" behindDoc="1" locked="0" layoutInCell="1" allowOverlap="1">
          <wp:simplePos x="0" y="0"/>
          <wp:positionH relativeFrom="column">
            <wp:posOffset>-731665</wp:posOffset>
          </wp:positionH>
          <wp:positionV relativeFrom="paragraph">
            <wp:posOffset>-564370</wp:posOffset>
          </wp:positionV>
          <wp:extent cx="8237061" cy="10289893"/>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358ce28f8dc2.329000951513458914588.png"/>
                  <pic:cNvPicPr/>
                </pic:nvPicPr>
                <pic:blipFill>
                  <a:blip r:embed="rId1">
                    <a:extLst>
                      <a:ext uri="{28A0092B-C50C-407E-A947-70E740481C1C}">
                        <a14:useLocalDpi xmlns:a14="http://schemas.microsoft.com/office/drawing/2010/main" val="0"/>
                      </a:ext>
                    </a:extLst>
                  </a:blip>
                  <a:stretch>
                    <a:fillRect/>
                  </a:stretch>
                </pic:blipFill>
                <pic:spPr>
                  <a:xfrm>
                    <a:off x="0" y="0"/>
                    <a:ext cx="8238902" cy="102921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7B3B"/>
    <w:multiLevelType w:val="hybridMultilevel"/>
    <w:tmpl w:val="B9DE109A"/>
    <w:lvl w:ilvl="0" w:tplc="4ADE8AD4">
      <w:start w:val="1"/>
      <w:numFmt w:val="bullet"/>
      <w:lvlText w:val="•"/>
      <w:lvlJc w:val="left"/>
      <w:pPr>
        <w:tabs>
          <w:tab w:val="num" w:pos="720"/>
        </w:tabs>
        <w:ind w:left="720" w:hanging="360"/>
      </w:pPr>
      <w:rPr>
        <w:rFonts w:ascii="Arial" w:hAnsi="Arial" w:hint="default"/>
      </w:rPr>
    </w:lvl>
    <w:lvl w:ilvl="1" w:tplc="5352CB2E" w:tentative="1">
      <w:start w:val="1"/>
      <w:numFmt w:val="bullet"/>
      <w:lvlText w:val="•"/>
      <w:lvlJc w:val="left"/>
      <w:pPr>
        <w:tabs>
          <w:tab w:val="num" w:pos="1440"/>
        </w:tabs>
        <w:ind w:left="1440" w:hanging="360"/>
      </w:pPr>
      <w:rPr>
        <w:rFonts w:ascii="Arial" w:hAnsi="Arial" w:hint="default"/>
      </w:rPr>
    </w:lvl>
    <w:lvl w:ilvl="2" w:tplc="4A46C262" w:tentative="1">
      <w:start w:val="1"/>
      <w:numFmt w:val="bullet"/>
      <w:lvlText w:val="•"/>
      <w:lvlJc w:val="left"/>
      <w:pPr>
        <w:tabs>
          <w:tab w:val="num" w:pos="2160"/>
        </w:tabs>
        <w:ind w:left="2160" w:hanging="360"/>
      </w:pPr>
      <w:rPr>
        <w:rFonts w:ascii="Arial" w:hAnsi="Arial" w:hint="default"/>
      </w:rPr>
    </w:lvl>
    <w:lvl w:ilvl="3" w:tplc="C19CFE46" w:tentative="1">
      <w:start w:val="1"/>
      <w:numFmt w:val="bullet"/>
      <w:lvlText w:val="•"/>
      <w:lvlJc w:val="left"/>
      <w:pPr>
        <w:tabs>
          <w:tab w:val="num" w:pos="2880"/>
        </w:tabs>
        <w:ind w:left="2880" w:hanging="360"/>
      </w:pPr>
      <w:rPr>
        <w:rFonts w:ascii="Arial" w:hAnsi="Arial" w:hint="default"/>
      </w:rPr>
    </w:lvl>
    <w:lvl w:ilvl="4" w:tplc="8A6861E8" w:tentative="1">
      <w:start w:val="1"/>
      <w:numFmt w:val="bullet"/>
      <w:lvlText w:val="•"/>
      <w:lvlJc w:val="left"/>
      <w:pPr>
        <w:tabs>
          <w:tab w:val="num" w:pos="3600"/>
        </w:tabs>
        <w:ind w:left="3600" w:hanging="360"/>
      </w:pPr>
      <w:rPr>
        <w:rFonts w:ascii="Arial" w:hAnsi="Arial" w:hint="default"/>
      </w:rPr>
    </w:lvl>
    <w:lvl w:ilvl="5" w:tplc="85AEEE50" w:tentative="1">
      <w:start w:val="1"/>
      <w:numFmt w:val="bullet"/>
      <w:lvlText w:val="•"/>
      <w:lvlJc w:val="left"/>
      <w:pPr>
        <w:tabs>
          <w:tab w:val="num" w:pos="4320"/>
        </w:tabs>
        <w:ind w:left="4320" w:hanging="360"/>
      </w:pPr>
      <w:rPr>
        <w:rFonts w:ascii="Arial" w:hAnsi="Arial" w:hint="default"/>
      </w:rPr>
    </w:lvl>
    <w:lvl w:ilvl="6" w:tplc="16566476" w:tentative="1">
      <w:start w:val="1"/>
      <w:numFmt w:val="bullet"/>
      <w:lvlText w:val="•"/>
      <w:lvlJc w:val="left"/>
      <w:pPr>
        <w:tabs>
          <w:tab w:val="num" w:pos="5040"/>
        </w:tabs>
        <w:ind w:left="5040" w:hanging="360"/>
      </w:pPr>
      <w:rPr>
        <w:rFonts w:ascii="Arial" w:hAnsi="Arial" w:hint="default"/>
      </w:rPr>
    </w:lvl>
    <w:lvl w:ilvl="7" w:tplc="949A47B6" w:tentative="1">
      <w:start w:val="1"/>
      <w:numFmt w:val="bullet"/>
      <w:lvlText w:val="•"/>
      <w:lvlJc w:val="left"/>
      <w:pPr>
        <w:tabs>
          <w:tab w:val="num" w:pos="5760"/>
        </w:tabs>
        <w:ind w:left="5760" w:hanging="360"/>
      </w:pPr>
      <w:rPr>
        <w:rFonts w:ascii="Arial" w:hAnsi="Arial" w:hint="default"/>
      </w:rPr>
    </w:lvl>
    <w:lvl w:ilvl="8" w:tplc="A6768B1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35"/>
    <w:rsid w:val="000C0557"/>
    <w:rsid w:val="00134CD9"/>
    <w:rsid w:val="005601AB"/>
    <w:rsid w:val="005742A2"/>
    <w:rsid w:val="00833362"/>
    <w:rsid w:val="009C0514"/>
    <w:rsid w:val="00A86C03"/>
    <w:rsid w:val="00B7781B"/>
    <w:rsid w:val="00BB3707"/>
    <w:rsid w:val="00D713B7"/>
    <w:rsid w:val="00EB0835"/>
    <w:rsid w:val="00FD36F7"/>
    <w:rsid w:val="00FD4C2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0835"/>
    <w:pPr>
      <w:tabs>
        <w:tab w:val="center" w:pos="4513"/>
        <w:tab w:val="right" w:pos="9026"/>
      </w:tabs>
      <w:spacing w:after="0" w:line="240" w:lineRule="auto"/>
    </w:pPr>
  </w:style>
  <w:style w:type="character" w:customStyle="1" w:styleId="Char">
    <w:name w:val="رأس الصفحة Char"/>
    <w:basedOn w:val="a0"/>
    <w:link w:val="a3"/>
    <w:uiPriority w:val="99"/>
    <w:rsid w:val="00EB0835"/>
  </w:style>
  <w:style w:type="paragraph" w:styleId="a4">
    <w:name w:val="footer"/>
    <w:basedOn w:val="a"/>
    <w:link w:val="Char0"/>
    <w:uiPriority w:val="99"/>
    <w:unhideWhenUsed/>
    <w:rsid w:val="00EB0835"/>
    <w:pPr>
      <w:tabs>
        <w:tab w:val="center" w:pos="4513"/>
        <w:tab w:val="right" w:pos="9026"/>
      </w:tabs>
      <w:spacing w:after="0" w:line="240" w:lineRule="auto"/>
    </w:pPr>
  </w:style>
  <w:style w:type="character" w:customStyle="1" w:styleId="Char0">
    <w:name w:val="تذييل الصفحة Char"/>
    <w:basedOn w:val="a0"/>
    <w:link w:val="a4"/>
    <w:uiPriority w:val="99"/>
    <w:rsid w:val="00EB0835"/>
  </w:style>
  <w:style w:type="paragraph" w:styleId="a5">
    <w:name w:val="Balloon Text"/>
    <w:basedOn w:val="a"/>
    <w:link w:val="Char1"/>
    <w:uiPriority w:val="99"/>
    <w:semiHidden/>
    <w:unhideWhenUsed/>
    <w:rsid w:val="00EB083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B0835"/>
    <w:rPr>
      <w:rFonts w:ascii="Tahoma" w:hAnsi="Tahoma" w:cs="Tahoma"/>
      <w:sz w:val="16"/>
      <w:szCs w:val="16"/>
    </w:rPr>
  </w:style>
  <w:style w:type="paragraph" w:styleId="a6">
    <w:name w:val="Normal (Web)"/>
    <w:basedOn w:val="a"/>
    <w:uiPriority w:val="99"/>
    <w:semiHidden/>
    <w:unhideWhenUsed/>
    <w:rsid w:val="00FD36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0835"/>
    <w:pPr>
      <w:tabs>
        <w:tab w:val="center" w:pos="4513"/>
        <w:tab w:val="right" w:pos="9026"/>
      </w:tabs>
      <w:spacing w:after="0" w:line="240" w:lineRule="auto"/>
    </w:pPr>
  </w:style>
  <w:style w:type="character" w:customStyle="1" w:styleId="Char">
    <w:name w:val="رأس الصفحة Char"/>
    <w:basedOn w:val="a0"/>
    <w:link w:val="a3"/>
    <w:uiPriority w:val="99"/>
    <w:rsid w:val="00EB0835"/>
  </w:style>
  <w:style w:type="paragraph" w:styleId="a4">
    <w:name w:val="footer"/>
    <w:basedOn w:val="a"/>
    <w:link w:val="Char0"/>
    <w:uiPriority w:val="99"/>
    <w:unhideWhenUsed/>
    <w:rsid w:val="00EB0835"/>
    <w:pPr>
      <w:tabs>
        <w:tab w:val="center" w:pos="4513"/>
        <w:tab w:val="right" w:pos="9026"/>
      </w:tabs>
      <w:spacing w:after="0" w:line="240" w:lineRule="auto"/>
    </w:pPr>
  </w:style>
  <w:style w:type="character" w:customStyle="1" w:styleId="Char0">
    <w:name w:val="تذييل الصفحة Char"/>
    <w:basedOn w:val="a0"/>
    <w:link w:val="a4"/>
    <w:uiPriority w:val="99"/>
    <w:rsid w:val="00EB0835"/>
  </w:style>
  <w:style w:type="paragraph" w:styleId="a5">
    <w:name w:val="Balloon Text"/>
    <w:basedOn w:val="a"/>
    <w:link w:val="Char1"/>
    <w:uiPriority w:val="99"/>
    <w:semiHidden/>
    <w:unhideWhenUsed/>
    <w:rsid w:val="00EB083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B0835"/>
    <w:rPr>
      <w:rFonts w:ascii="Tahoma" w:hAnsi="Tahoma" w:cs="Tahoma"/>
      <w:sz w:val="16"/>
      <w:szCs w:val="16"/>
    </w:rPr>
  </w:style>
  <w:style w:type="paragraph" w:styleId="a6">
    <w:name w:val="Normal (Web)"/>
    <w:basedOn w:val="a"/>
    <w:uiPriority w:val="99"/>
    <w:semiHidden/>
    <w:unhideWhenUsed/>
    <w:rsid w:val="00FD36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0270">
      <w:bodyDiv w:val="1"/>
      <w:marLeft w:val="0"/>
      <w:marRight w:val="0"/>
      <w:marTop w:val="0"/>
      <w:marBottom w:val="0"/>
      <w:divBdr>
        <w:top w:val="none" w:sz="0" w:space="0" w:color="auto"/>
        <w:left w:val="none" w:sz="0" w:space="0" w:color="auto"/>
        <w:bottom w:val="none" w:sz="0" w:space="0" w:color="auto"/>
        <w:right w:val="none" w:sz="0" w:space="0" w:color="auto"/>
      </w:divBdr>
    </w:div>
    <w:div w:id="194083501">
      <w:bodyDiv w:val="1"/>
      <w:marLeft w:val="0"/>
      <w:marRight w:val="0"/>
      <w:marTop w:val="0"/>
      <w:marBottom w:val="0"/>
      <w:divBdr>
        <w:top w:val="none" w:sz="0" w:space="0" w:color="auto"/>
        <w:left w:val="none" w:sz="0" w:space="0" w:color="auto"/>
        <w:bottom w:val="none" w:sz="0" w:space="0" w:color="auto"/>
        <w:right w:val="none" w:sz="0" w:space="0" w:color="auto"/>
      </w:divBdr>
    </w:div>
    <w:div w:id="413625270">
      <w:bodyDiv w:val="1"/>
      <w:marLeft w:val="0"/>
      <w:marRight w:val="0"/>
      <w:marTop w:val="0"/>
      <w:marBottom w:val="0"/>
      <w:divBdr>
        <w:top w:val="none" w:sz="0" w:space="0" w:color="auto"/>
        <w:left w:val="none" w:sz="0" w:space="0" w:color="auto"/>
        <w:bottom w:val="none" w:sz="0" w:space="0" w:color="auto"/>
        <w:right w:val="none" w:sz="0" w:space="0" w:color="auto"/>
      </w:divBdr>
    </w:div>
    <w:div w:id="555168220">
      <w:bodyDiv w:val="1"/>
      <w:marLeft w:val="0"/>
      <w:marRight w:val="0"/>
      <w:marTop w:val="0"/>
      <w:marBottom w:val="0"/>
      <w:divBdr>
        <w:top w:val="none" w:sz="0" w:space="0" w:color="auto"/>
        <w:left w:val="none" w:sz="0" w:space="0" w:color="auto"/>
        <w:bottom w:val="none" w:sz="0" w:space="0" w:color="auto"/>
        <w:right w:val="none" w:sz="0" w:space="0" w:color="auto"/>
      </w:divBdr>
    </w:div>
    <w:div w:id="696270056">
      <w:bodyDiv w:val="1"/>
      <w:marLeft w:val="0"/>
      <w:marRight w:val="0"/>
      <w:marTop w:val="0"/>
      <w:marBottom w:val="0"/>
      <w:divBdr>
        <w:top w:val="none" w:sz="0" w:space="0" w:color="auto"/>
        <w:left w:val="none" w:sz="0" w:space="0" w:color="auto"/>
        <w:bottom w:val="none" w:sz="0" w:space="0" w:color="auto"/>
        <w:right w:val="none" w:sz="0" w:space="0" w:color="auto"/>
      </w:divBdr>
    </w:div>
    <w:div w:id="760570695">
      <w:bodyDiv w:val="1"/>
      <w:marLeft w:val="0"/>
      <w:marRight w:val="0"/>
      <w:marTop w:val="0"/>
      <w:marBottom w:val="0"/>
      <w:divBdr>
        <w:top w:val="none" w:sz="0" w:space="0" w:color="auto"/>
        <w:left w:val="none" w:sz="0" w:space="0" w:color="auto"/>
        <w:bottom w:val="none" w:sz="0" w:space="0" w:color="auto"/>
        <w:right w:val="none" w:sz="0" w:space="0" w:color="auto"/>
      </w:divBdr>
    </w:div>
    <w:div w:id="834955098">
      <w:bodyDiv w:val="1"/>
      <w:marLeft w:val="0"/>
      <w:marRight w:val="0"/>
      <w:marTop w:val="0"/>
      <w:marBottom w:val="0"/>
      <w:divBdr>
        <w:top w:val="none" w:sz="0" w:space="0" w:color="auto"/>
        <w:left w:val="none" w:sz="0" w:space="0" w:color="auto"/>
        <w:bottom w:val="none" w:sz="0" w:space="0" w:color="auto"/>
        <w:right w:val="none" w:sz="0" w:space="0" w:color="auto"/>
      </w:divBdr>
    </w:div>
    <w:div w:id="1035811173">
      <w:bodyDiv w:val="1"/>
      <w:marLeft w:val="0"/>
      <w:marRight w:val="0"/>
      <w:marTop w:val="0"/>
      <w:marBottom w:val="0"/>
      <w:divBdr>
        <w:top w:val="none" w:sz="0" w:space="0" w:color="auto"/>
        <w:left w:val="none" w:sz="0" w:space="0" w:color="auto"/>
        <w:bottom w:val="none" w:sz="0" w:space="0" w:color="auto"/>
        <w:right w:val="none" w:sz="0" w:space="0" w:color="auto"/>
      </w:divBdr>
    </w:div>
    <w:div w:id="1073815630">
      <w:bodyDiv w:val="1"/>
      <w:marLeft w:val="0"/>
      <w:marRight w:val="0"/>
      <w:marTop w:val="0"/>
      <w:marBottom w:val="0"/>
      <w:divBdr>
        <w:top w:val="none" w:sz="0" w:space="0" w:color="auto"/>
        <w:left w:val="none" w:sz="0" w:space="0" w:color="auto"/>
        <w:bottom w:val="none" w:sz="0" w:space="0" w:color="auto"/>
        <w:right w:val="none" w:sz="0" w:space="0" w:color="auto"/>
      </w:divBdr>
    </w:div>
    <w:div w:id="1215003172">
      <w:bodyDiv w:val="1"/>
      <w:marLeft w:val="0"/>
      <w:marRight w:val="0"/>
      <w:marTop w:val="0"/>
      <w:marBottom w:val="0"/>
      <w:divBdr>
        <w:top w:val="none" w:sz="0" w:space="0" w:color="auto"/>
        <w:left w:val="none" w:sz="0" w:space="0" w:color="auto"/>
        <w:bottom w:val="none" w:sz="0" w:space="0" w:color="auto"/>
        <w:right w:val="none" w:sz="0" w:space="0" w:color="auto"/>
      </w:divBdr>
    </w:div>
    <w:div w:id="1254388797">
      <w:bodyDiv w:val="1"/>
      <w:marLeft w:val="0"/>
      <w:marRight w:val="0"/>
      <w:marTop w:val="0"/>
      <w:marBottom w:val="0"/>
      <w:divBdr>
        <w:top w:val="none" w:sz="0" w:space="0" w:color="auto"/>
        <w:left w:val="none" w:sz="0" w:space="0" w:color="auto"/>
        <w:bottom w:val="none" w:sz="0" w:space="0" w:color="auto"/>
        <w:right w:val="none" w:sz="0" w:space="0" w:color="auto"/>
      </w:divBdr>
    </w:div>
    <w:div w:id="1273174098">
      <w:bodyDiv w:val="1"/>
      <w:marLeft w:val="0"/>
      <w:marRight w:val="0"/>
      <w:marTop w:val="0"/>
      <w:marBottom w:val="0"/>
      <w:divBdr>
        <w:top w:val="none" w:sz="0" w:space="0" w:color="auto"/>
        <w:left w:val="none" w:sz="0" w:space="0" w:color="auto"/>
        <w:bottom w:val="none" w:sz="0" w:space="0" w:color="auto"/>
        <w:right w:val="none" w:sz="0" w:space="0" w:color="auto"/>
      </w:divBdr>
    </w:div>
    <w:div w:id="1307514639">
      <w:bodyDiv w:val="1"/>
      <w:marLeft w:val="0"/>
      <w:marRight w:val="0"/>
      <w:marTop w:val="0"/>
      <w:marBottom w:val="0"/>
      <w:divBdr>
        <w:top w:val="none" w:sz="0" w:space="0" w:color="auto"/>
        <w:left w:val="none" w:sz="0" w:space="0" w:color="auto"/>
        <w:bottom w:val="none" w:sz="0" w:space="0" w:color="auto"/>
        <w:right w:val="none" w:sz="0" w:space="0" w:color="auto"/>
      </w:divBdr>
    </w:div>
    <w:div w:id="1372460308">
      <w:bodyDiv w:val="1"/>
      <w:marLeft w:val="0"/>
      <w:marRight w:val="0"/>
      <w:marTop w:val="0"/>
      <w:marBottom w:val="0"/>
      <w:divBdr>
        <w:top w:val="none" w:sz="0" w:space="0" w:color="auto"/>
        <w:left w:val="none" w:sz="0" w:space="0" w:color="auto"/>
        <w:bottom w:val="none" w:sz="0" w:space="0" w:color="auto"/>
        <w:right w:val="none" w:sz="0" w:space="0" w:color="auto"/>
      </w:divBdr>
    </w:div>
    <w:div w:id="1404064649">
      <w:bodyDiv w:val="1"/>
      <w:marLeft w:val="0"/>
      <w:marRight w:val="0"/>
      <w:marTop w:val="0"/>
      <w:marBottom w:val="0"/>
      <w:divBdr>
        <w:top w:val="none" w:sz="0" w:space="0" w:color="auto"/>
        <w:left w:val="none" w:sz="0" w:space="0" w:color="auto"/>
        <w:bottom w:val="none" w:sz="0" w:space="0" w:color="auto"/>
        <w:right w:val="none" w:sz="0" w:space="0" w:color="auto"/>
      </w:divBdr>
    </w:div>
    <w:div w:id="1421562201">
      <w:bodyDiv w:val="1"/>
      <w:marLeft w:val="0"/>
      <w:marRight w:val="0"/>
      <w:marTop w:val="0"/>
      <w:marBottom w:val="0"/>
      <w:divBdr>
        <w:top w:val="none" w:sz="0" w:space="0" w:color="auto"/>
        <w:left w:val="none" w:sz="0" w:space="0" w:color="auto"/>
        <w:bottom w:val="none" w:sz="0" w:space="0" w:color="auto"/>
        <w:right w:val="none" w:sz="0" w:space="0" w:color="auto"/>
      </w:divBdr>
    </w:div>
    <w:div w:id="1466120066">
      <w:bodyDiv w:val="1"/>
      <w:marLeft w:val="0"/>
      <w:marRight w:val="0"/>
      <w:marTop w:val="0"/>
      <w:marBottom w:val="0"/>
      <w:divBdr>
        <w:top w:val="none" w:sz="0" w:space="0" w:color="auto"/>
        <w:left w:val="none" w:sz="0" w:space="0" w:color="auto"/>
        <w:bottom w:val="none" w:sz="0" w:space="0" w:color="auto"/>
        <w:right w:val="none" w:sz="0" w:space="0" w:color="auto"/>
      </w:divBdr>
    </w:div>
    <w:div w:id="1781297862">
      <w:bodyDiv w:val="1"/>
      <w:marLeft w:val="0"/>
      <w:marRight w:val="0"/>
      <w:marTop w:val="0"/>
      <w:marBottom w:val="0"/>
      <w:divBdr>
        <w:top w:val="none" w:sz="0" w:space="0" w:color="auto"/>
        <w:left w:val="none" w:sz="0" w:space="0" w:color="auto"/>
        <w:bottom w:val="none" w:sz="0" w:space="0" w:color="auto"/>
        <w:right w:val="none" w:sz="0" w:space="0" w:color="auto"/>
      </w:divBdr>
    </w:div>
    <w:div w:id="1790933228">
      <w:bodyDiv w:val="1"/>
      <w:marLeft w:val="0"/>
      <w:marRight w:val="0"/>
      <w:marTop w:val="0"/>
      <w:marBottom w:val="0"/>
      <w:divBdr>
        <w:top w:val="none" w:sz="0" w:space="0" w:color="auto"/>
        <w:left w:val="none" w:sz="0" w:space="0" w:color="auto"/>
        <w:bottom w:val="none" w:sz="0" w:space="0" w:color="auto"/>
        <w:right w:val="none" w:sz="0" w:space="0" w:color="auto"/>
      </w:divBdr>
    </w:div>
    <w:div w:id="1799377015">
      <w:bodyDiv w:val="1"/>
      <w:marLeft w:val="0"/>
      <w:marRight w:val="0"/>
      <w:marTop w:val="0"/>
      <w:marBottom w:val="0"/>
      <w:divBdr>
        <w:top w:val="none" w:sz="0" w:space="0" w:color="auto"/>
        <w:left w:val="none" w:sz="0" w:space="0" w:color="auto"/>
        <w:bottom w:val="none" w:sz="0" w:space="0" w:color="auto"/>
        <w:right w:val="none" w:sz="0" w:space="0" w:color="auto"/>
      </w:divBdr>
    </w:div>
    <w:div w:id="1826123405">
      <w:bodyDiv w:val="1"/>
      <w:marLeft w:val="0"/>
      <w:marRight w:val="0"/>
      <w:marTop w:val="0"/>
      <w:marBottom w:val="0"/>
      <w:divBdr>
        <w:top w:val="none" w:sz="0" w:space="0" w:color="auto"/>
        <w:left w:val="none" w:sz="0" w:space="0" w:color="auto"/>
        <w:bottom w:val="none" w:sz="0" w:space="0" w:color="auto"/>
        <w:right w:val="none" w:sz="0" w:space="0" w:color="auto"/>
      </w:divBdr>
    </w:div>
    <w:div w:id="1975674578">
      <w:bodyDiv w:val="1"/>
      <w:marLeft w:val="0"/>
      <w:marRight w:val="0"/>
      <w:marTop w:val="0"/>
      <w:marBottom w:val="0"/>
      <w:divBdr>
        <w:top w:val="none" w:sz="0" w:space="0" w:color="auto"/>
        <w:left w:val="none" w:sz="0" w:space="0" w:color="auto"/>
        <w:bottom w:val="none" w:sz="0" w:space="0" w:color="auto"/>
        <w:right w:val="none" w:sz="0" w:space="0" w:color="auto"/>
      </w:divBdr>
      <w:divsChild>
        <w:div w:id="1792242225">
          <w:marLeft w:val="0"/>
          <w:marRight w:val="446"/>
          <w:marTop w:val="0"/>
          <w:marBottom w:val="200"/>
          <w:divBdr>
            <w:top w:val="none" w:sz="0" w:space="0" w:color="auto"/>
            <w:left w:val="none" w:sz="0" w:space="0" w:color="auto"/>
            <w:bottom w:val="none" w:sz="0" w:space="0" w:color="auto"/>
            <w:right w:val="none" w:sz="0" w:space="0" w:color="auto"/>
          </w:divBdr>
        </w:div>
        <w:div w:id="1005132354">
          <w:marLeft w:val="0"/>
          <w:marRight w:val="446"/>
          <w:marTop w:val="0"/>
          <w:marBottom w:val="200"/>
          <w:divBdr>
            <w:top w:val="none" w:sz="0" w:space="0" w:color="auto"/>
            <w:left w:val="none" w:sz="0" w:space="0" w:color="auto"/>
            <w:bottom w:val="none" w:sz="0" w:space="0" w:color="auto"/>
            <w:right w:val="none" w:sz="0" w:space="0" w:color="auto"/>
          </w:divBdr>
        </w:div>
        <w:div w:id="792754043">
          <w:marLeft w:val="0"/>
          <w:marRight w:val="446"/>
          <w:marTop w:val="0"/>
          <w:marBottom w:val="200"/>
          <w:divBdr>
            <w:top w:val="none" w:sz="0" w:space="0" w:color="auto"/>
            <w:left w:val="none" w:sz="0" w:space="0" w:color="auto"/>
            <w:bottom w:val="none" w:sz="0" w:space="0" w:color="auto"/>
            <w:right w:val="none" w:sz="0" w:space="0" w:color="auto"/>
          </w:divBdr>
        </w:div>
        <w:div w:id="695275788">
          <w:marLeft w:val="0"/>
          <w:marRight w:val="446"/>
          <w:marTop w:val="0"/>
          <w:marBottom w:val="200"/>
          <w:divBdr>
            <w:top w:val="none" w:sz="0" w:space="0" w:color="auto"/>
            <w:left w:val="none" w:sz="0" w:space="0" w:color="auto"/>
            <w:bottom w:val="none" w:sz="0" w:space="0" w:color="auto"/>
            <w:right w:val="none" w:sz="0" w:space="0" w:color="auto"/>
          </w:divBdr>
        </w:div>
      </w:divsChild>
    </w:div>
    <w:div w:id="198045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10</Pages>
  <Words>873</Words>
  <Characters>4979</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Probook</dc:creator>
  <cp:lastModifiedBy>HP Probook</cp:lastModifiedBy>
  <cp:revision>3</cp:revision>
  <dcterms:created xsi:type="dcterms:W3CDTF">2022-04-15T15:15:00Z</dcterms:created>
  <dcterms:modified xsi:type="dcterms:W3CDTF">2022-04-15T16:23:00Z</dcterms:modified>
</cp:coreProperties>
</file>