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2B" w:rsidRDefault="00381952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0.2pt;margin-top:-15.4pt;width:153.85pt;height:50.05pt;z-index:251659264" filled="f" stroked="f">
            <v:textbox style="mso-next-textbox:#_x0000_s1027">
              <w:txbxContent>
                <w:p w:rsidR="00832F2D" w:rsidRPr="00F53A02" w:rsidRDefault="00832F2D" w:rsidP="0045572B">
                  <w:pPr>
                    <w:bidi/>
                    <w:rPr>
                      <w:rFonts w:ascii="Arial" w:hAnsi="Arial" w:cs="Arial"/>
                      <w:color w:val="000000"/>
                      <w:sz w:val="24"/>
                      <w:szCs w:val="24"/>
                      <w:rtl/>
                      <w:lang w:bidi="ar-DZ"/>
                    </w:rPr>
                  </w:pPr>
                  <w:r w:rsidRPr="00F53A02">
                    <w:rPr>
                      <w:rFonts w:ascii="Arial" w:hAnsi="Arial" w:cs="Arial"/>
                      <w:color w:val="000000"/>
                      <w:sz w:val="24"/>
                      <w:szCs w:val="24"/>
                      <w:rtl/>
                    </w:rPr>
                    <w:t>جامــعة محمـد خيضر–  بســـكـــرة</w:t>
                  </w:r>
                </w:p>
                <w:p w:rsidR="00832F2D" w:rsidRPr="00F53A02" w:rsidRDefault="00832F2D" w:rsidP="0045572B">
                  <w:pPr>
                    <w:bidi/>
                    <w:rPr>
                      <w:rFonts w:ascii="Arial" w:hAnsi="Arial" w:cs="Arial"/>
                      <w:color w:val="000000"/>
                      <w:sz w:val="24"/>
                      <w:szCs w:val="24"/>
                      <w:rtl/>
                    </w:rPr>
                  </w:pPr>
                  <w:r w:rsidRPr="00F53A02">
                    <w:rPr>
                      <w:rFonts w:ascii="Arial" w:hAnsi="Arial" w:cs="Arial"/>
                      <w:color w:val="000000"/>
                      <w:sz w:val="24"/>
                      <w:szCs w:val="24"/>
                      <w:rtl/>
                    </w:rPr>
                    <w:t>كلية العــــلوم والتكنولوجيـــــــــــــا</w:t>
                  </w:r>
                </w:p>
                <w:p w:rsidR="00832F2D" w:rsidRPr="00F53A02" w:rsidRDefault="00832F2D" w:rsidP="0045572B">
                  <w:pPr>
                    <w:bidi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3A02">
                    <w:rPr>
                      <w:rFonts w:ascii="Arial" w:hAnsi="Arial" w:cs="Arial"/>
                      <w:color w:val="000000"/>
                      <w:sz w:val="24"/>
                      <w:szCs w:val="24"/>
                      <w:rtl/>
                    </w:rPr>
                    <w:t>قســــم الهندســـة المـ</w:t>
                  </w:r>
                  <w:r>
                    <w:rPr>
                      <w:rFonts w:ascii="Arial" w:hAnsi="Arial" w:cs="Arial" w:hint="cs"/>
                      <w:color w:val="000000"/>
                      <w:sz w:val="24"/>
                      <w:szCs w:val="24"/>
                      <w:rtl/>
                    </w:rPr>
                    <w:t>عمارية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202" style="position:absolute;margin-left:-10.5pt;margin-top:-15.5pt;width:208.95pt;height:45.65pt;z-index:251658240" filled="f" stroked="f">
            <v:textbox style="mso-next-textbox:#_x0000_s1026">
              <w:txbxContent>
                <w:p w:rsidR="00832F2D" w:rsidRPr="008A7866" w:rsidRDefault="00832F2D" w:rsidP="0045572B">
                  <w:pPr>
                    <w:rPr>
                      <w:rFonts w:asciiTheme="majorBidi" w:hAnsiTheme="majorBidi" w:cstheme="majorBidi"/>
                      <w:color w:val="000000"/>
                    </w:rPr>
                  </w:pPr>
                  <w:r w:rsidRPr="008A7866">
                    <w:rPr>
                      <w:rFonts w:asciiTheme="majorBidi" w:hAnsiTheme="majorBidi" w:cstheme="majorBidi"/>
                      <w:color w:val="000000"/>
                    </w:rPr>
                    <w:t>Université Mohamed  Khider  Biskra</w:t>
                  </w:r>
                  <w:r w:rsidRPr="008A7866">
                    <w:rPr>
                      <w:rFonts w:asciiTheme="majorBidi" w:hAnsiTheme="majorBidi" w:cstheme="majorBidi"/>
                      <w:color w:val="000000"/>
                      <w:rtl/>
                      <w:lang w:bidi="ar-DZ"/>
                    </w:rPr>
                    <w:tab/>
                  </w:r>
                  <w:r w:rsidRPr="008A7866">
                    <w:rPr>
                      <w:rFonts w:asciiTheme="majorBidi" w:hAnsiTheme="majorBidi" w:cstheme="majorBidi"/>
                      <w:color w:val="000000"/>
                    </w:rPr>
                    <w:t xml:space="preserve">               </w:t>
                  </w:r>
                </w:p>
                <w:p w:rsidR="00832F2D" w:rsidRPr="008A7866" w:rsidRDefault="00832F2D" w:rsidP="0045572B">
                  <w:pPr>
                    <w:rPr>
                      <w:rFonts w:asciiTheme="majorBidi" w:hAnsiTheme="majorBidi" w:cstheme="majorBidi"/>
                      <w:color w:val="000000"/>
                      <w:lang w:bidi="ar-DZ"/>
                    </w:rPr>
                  </w:pPr>
                  <w:r w:rsidRPr="008A7866">
                    <w:rPr>
                      <w:rFonts w:asciiTheme="majorBidi" w:hAnsiTheme="majorBidi" w:cstheme="majorBidi"/>
                      <w:color w:val="000000"/>
                    </w:rPr>
                    <w:t>Faculté des Sciences  et de</w:t>
                  </w:r>
                  <w:r w:rsidRPr="008A7866">
                    <w:rPr>
                      <w:rFonts w:asciiTheme="majorBidi" w:hAnsiTheme="majorBidi" w:cstheme="majorBidi"/>
                      <w:color w:val="000000"/>
                      <w:rtl/>
                    </w:rPr>
                    <w:t xml:space="preserve"> </w:t>
                  </w:r>
                  <w:r w:rsidRPr="008A7866">
                    <w:rPr>
                      <w:rFonts w:asciiTheme="majorBidi" w:hAnsiTheme="majorBidi" w:cstheme="majorBidi"/>
                      <w:color w:val="000000"/>
                    </w:rPr>
                    <w:t>la Technologie</w:t>
                  </w:r>
                  <w:r w:rsidRPr="008A7866">
                    <w:rPr>
                      <w:rFonts w:asciiTheme="majorBidi" w:hAnsiTheme="majorBidi" w:cstheme="majorBidi"/>
                      <w:color w:val="000000"/>
                      <w:lang w:bidi="ar-DZ"/>
                    </w:rPr>
                    <w:t xml:space="preserve">             </w:t>
                  </w:r>
                </w:p>
                <w:p w:rsidR="00832F2D" w:rsidRPr="008A7866" w:rsidRDefault="00832F2D" w:rsidP="0045572B">
                  <w:pPr>
                    <w:rPr>
                      <w:rFonts w:asciiTheme="majorBidi" w:hAnsiTheme="majorBidi" w:cstheme="majorBidi"/>
                      <w:color w:val="000000"/>
                    </w:rPr>
                  </w:pPr>
                  <w:r w:rsidRPr="008A7866">
                    <w:rPr>
                      <w:rFonts w:asciiTheme="majorBidi" w:hAnsiTheme="majorBidi" w:cstheme="majorBidi"/>
                      <w:color w:val="000000"/>
                    </w:rPr>
                    <w:t>Département de</w:t>
                  </w: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 génie civil et d’hydraulique</w:t>
                  </w:r>
                  <w:r w:rsidRPr="008A7866"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</w:p>
              </w:txbxContent>
            </v:textbox>
          </v:shape>
        </w:pict>
      </w:r>
    </w:p>
    <w:p w:rsidR="0045572B" w:rsidRDefault="0045572B"/>
    <w:p w:rsidR="0045572B" w:rsidRPr="0045572B" w:rsidRDefault="005C509D" w:rsidP="005C509D">
      <w:pPr>
        <w:jc w:val="center"/>
        <w:rPr>
          <w:rFonts w:asciiTheme="majorBidi" w:hAnsiTheme="majorBidi" w:cstheme="majorBidi"/>
          <w:b/>
          <w:bCs/>
          <w:cap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TP Mécanique des </w:t>
      </w:r>
      <w:r w:rsidRPr="0045572B">
        <w:rPr>
          <w:rFonts w:asciiTheme="majorBidi" w:hAnsiTheme="majorBidi" w:cstheme="majorBidi"/>
          <w:b/>
          <w:bCs/>
          <w:color w:val="000000"/>
          <w:sz w:val="24"/>
          <w:szCs w:val="24"/>
        </w:rPr>
        <w:t>Matériaux</w:t>
      </w:r>
      <w:r w:rsidR="0045572B" w:rsidRPr="0045572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</w:p>
    <w:p w:rsidR="0045572B" w:rsidRDefault="005C509D" w:rsidP="005C509D">
      <w:pPr>
        <w:tabs>
          <w:tab w:val="left" w:pos="1305"/>
        </w:tabs>
        <w:spacing w:line="36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1</w:t>
      </w:r>
      <w:r w:rsidRPr="005C509D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</w:rPr>
        <w:t>ere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Anné</w:t>
      </w:r>
      <w:r w:rsidRPr="0045572B">
        <w:rPr>
          <w:rFonts w:asciiTheme="majorBidi" w:hAnsiTheme="majorBidi" w:cstheme="majorBidi"/>
          <w:b/>
          <w:bCs/>
          <w:color w:val="000000"/>
          <w:sz w:val="24"/>
          <w:szCs w:val="24"/>
        </w:rPr>
        <w:t>e Master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Matériaux</w:t>
      </w: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2A0D64" w:rsidTr="002A0D64">
        <w:tc>
          <w:tcPr>
            <w:tcW w:w="5303" w:type="dxa"/>
          </w:tcPr>
          <w:p w:rsidR="002A0D64" w:rsidRDefault="002A0D64" w:rsidP="002A0D64">
            <w:pPr>
              <w:spacing w:after="240"/>
              <w:rPr>
                <w:rFonts w:asciiTheme="majorBidi" w:hAnsiTheme="majorBidi" w:cstheme="majorBidi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Nom :                                    </w:t>
            </w:r>
          </w:p>
        </w:tc>
        <w:tc>
          <w:tcPr>
            <w:tcW w:w="5303" w:type="dxa"/>
          </w:tcPr>
          <w:p w:rsidR="002A0D64" w:rsidRDefault="002A0D64" w:rsidP="002A0D64">
            <w:pPr>
              <w:spacing w:after="2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Prénom :</w:t>
            </w:r>
          </w:p>
          <w:p w:rsidR="002A0D64" w:rsidRDefault="002A0D64" w:rsidP="00A4751B">
            <w:pPr>
              <w:tabs>
                <w:tab w:val="left" w:pos="1305"/>
              </w:tabs>
              <w:spacing w:before="240" w:line="360" w:lineRule="auto"/>
              <w:rPr>
                <w:rFonts w:asciiTheme="majorBidi" w:hAnsiTheme="majorBidi" w:cstheme="majorBidi"/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</w:tbl>
    <w:p w:rsidR="003A624A" w:rsidRDefault="00A95243" w:rsidP="008662BE">
      <w:pPr>
        <w:pStyle w:val="Paragraphedeliste"/>
        <w:numPr>
          <w:ilvl w:val="0"/>
          <w:numId w:val="7"/>
        </w:numPr>
        <w:tabs>
          <w:tab w:val="left" w:pos="1305"/>
        </w:tabs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 w:rsidRPr="00130480">
        <w:rPr>
          <w:rFonts w:asciiTheme="majorBidi" w:hAnsiTheme="majorBidi" w:cstheme="majorBidi"/>
          <w:sz w:val="24"/>
          <w:szCs w:val="24"/>
        </w:rPr>
        <w:t xml:space="preserve">On </w:t>
      </w:r>
      <w:r w:rsidR="008662BE">
        <w:rPr>
          <w:rFonts w:asciiTheme="majorBidi" w:hAnsiTheme="majorBidi" w:cstheme="majorBidi"/>
          <w:sz w:val="24"/>
          <w:szCs w:val="24"/>
        </w:rPr>
        <w:t>veut</w:t>
      </w:r>
      <w:r w:rsidRPr="00130480">
        <w:rPr>
          <w:rFonts w:asciiTheme="majorBidi" w:hAnsiTheme="majorBidi" w:cstheme="majorBidi"/>
          <w:sz w:val="24"/>
          <w:szCs w:val="24"/>
        </w:rPr>
        <w:t xml:space="preserve"> formu</w:t>
      </w:r>
      <w:r w:rsidR="008662BE">
        <w:rPr>
          <w:rFonts w:asciiTheme="majorBidi" w:hAnsiTheme="majorBidi" w:cstheme="majorBidi"/>
          <w:sz w:val="24"/>
          <w:szCs w:val="24"/>
        </w:rPr>
        <w:t>er</w:t>
      </w:r>
      <w:r w:rsidRPr="00130480">
        <w:rPr>
          <w:rFonts w:asciiTheme="majorBidi" w:hAnsiTheme="majorBidi" w:cstheme="majorBidi"/>
          <w:sz w:val="24"/>
          <w:szCs w:val="24"/>
        </w:rPr>
        <w:t xml:space="preserve"> un béton ordinaire afin de déterminer ces caractéristiques mécaniques : </w:t>
      </w:r>
      <w:r w:rsidRPr="00130480">
        <w:rPr>
          <w:rFonts w:asciiTheme="majorBidi" w:hAnsiTheme="majorBidi" w:cstheme="majorBidi"/>
          <w:b/>
          <w:bCs/>
          <w:sz w:val="24"/>
          <w:szCs w:val="24"/>
        </w:rPr>
        <w:t>compression, traction par flexion et traction par fendage</w:t>
      </w:r>
      <w:r w:rsidRPr="00130480">
        <w:rPr>
          <w:rFonts w:asciiTheme="majorBidi" w:hAnsiTheme="majorBidi" w:cstheme="majorBidi"/>
          <w:sz w:val="24"/>
          <w:szCs w:val="24"/>
        </w:rPr>
        <w:t xml:space="preserve"> </w:t>
      </w:r>
    </w:p>
    <w:p w:rsidR="00130480" w:rsidRPr="003A624A" w:rsidRDefault="00130480" w:rsidP="003A624A">
      <w:pPr>
        <w:pStyle w:val="Paragraphedeliste"/>
        <w:numPr>
          <w:ilvl w:val="0"/>
          <w:numId w:val="7"/>
        </w:numPr>
        <w:tabs>
          <w:tab w:val="left" w:pos="1305"/>
        </w:tabs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 w:rsidRPr="003A624A">
        <w:rPr>
          <w:rFonts w:asciiTheme="majorBidi" w:hAnsiTheme="majorBidi" w:cstheme="majorBidi"/>
          <w:sz w:val="24"/>
          <w:szCs w:val="24"/>
        </w:rPr>
        <w:t>La composition</w:t>
      </w:r>
      <w:r w:rsidR="008662BE">
        <w:rPr>
          <w:rFonts w:asciiTheme="majorBidi" w:hAnsiTheme="majorBidi" w:cstheme="majorBidi"/>
          <w:sz w:val="24"/>
          <w:szCs w:val="24"/>
        </w:rPr>
        <w:t xml:space="preserve"> de formulation</w:t>
      </w:r>
      <w:r w:rsidRPr="003A624A">
        <w:rPr>
          <w:rFonts w:asciiTheme="majorBidi" w:hAnsiTheme="majorBidi" w:cstheme="majorBidi"/>
          <w:sz w:val="24"/>
          <w:szCs w:val="24"/>
        </w:rPr>
        <w:t xml:space="preserve"> d’un m</w:t>
      </w:r>
      <w:r w:rsidRPr="003A624A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3A624A">
        <w:rPr>
          <w:rFonts w:asciiTheme="majorBidi" w:hAnsiTheme="majorBidi" w:cstheme="majorBidi"/>
          <w:sz w:val="24"/>
          <w:szCs w:val="24"/>
        </w:rPr>
        <w:t xml:space="preserve"> du béton ordinaire est présentée dans le tableau</w:t>
      </w:r>
      <w:r w:rsidR="0067726B">
        <w:rPr>
          <w:rFonts w:asciiTheme="majorBidi" w:hAnsiTheme="majorBidi" w:cstheme="majorBidi"/>
          <w:sz w:val="24"/>
          <w:szCs w:val="24"/>
        </w:rPr>
        <w:t xml:space="preserve"> (1)</w:t>
      </w:r>
      <w:r w:rsidRPr="003A624A">
        <w:rPr>
          <w:rFonts w:asciiTheme="majorBidi" w:hAnsiTheme="majorBidi" w:cstheme="majorBidi"/>
          <w:sz w:val="24"/>
          <w:szCs w:val="24"/>
        </w:rPr>
        <w:t xml:space="preserve"> ci-dessous</w:t>
      </w:r>
    </w:p>
    <w:p w:rsidR="00130480" w:rsidRPr="00130480" w:rsidRDefault="00DF4DEA" w:rsidP="00DF4DEA">
      <w:pPr>
        <w:jc w:val="center"/>
        <w:rPr>
          <w:rFonts w:asciiTheme="majorBidi" w:hAnsiTheme="majorBidi" w:cstheme="majorBidi"/>
          <w:sz w:val="24"/>
          <w:szCs w:val="24"/>
        </w:rPr>
      </w:pPr>
      <w:r w:rsidRPr="00FC1230">
        <w:rPr>
          <w:rFonts w:asciiTheme="majorBidi" w:hAnsiTheme="majorBidi" w:cstheme="majorBidi"/>
          <w:b/>
          <w:bCs/>
          <w:sz w:val="24"/>
          <w:szCs w:val="24"/>
        </w:rPr>
        <w:t xml:space="preserve">Tableau </w:t>
      </w:r>
      <w:r w:rsidR="00FC1230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FC1230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FC1230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 : Composition du béton ordinaire</w:t>
      </w:r>
    </w:p>
    <w:tbl>
      <w:tblPr>
        <w:tblStyle w:val="Grilledutableau"/>
        <w:tblW w:w="8495" w:type="dxa"/>
        <w:tblInd w:w="793" w:type="dxa"/>
        <w:tblLook w:val="04A0"/>
      </w:tblPr>
      <w:tblGrid>
        <w:gridCol w:w="1984"/>
        <w:gridCol w:w="1840"/>
        <w:gridCol w:w="1699"/>
        <w:gridCol w:w="991"/>
        <w:gridCol w:w="990"/>
        <w:gridCol w:w="991"/>
      </w:tblGrid>
      <w:tr w:rsidR="00130480" w:rsidTr="000B7143">
        <w:tc>
          <w:tcPr>
            <w:tcW w:w="1984" w:type="dxa"/>
          </w:tcPr>
          <w:p w:rsidR="00130480" w:rsidRDefault="00130480" w:rsidP="000B714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Ciment </w:t>
            </w:r>
          </w:p>
          <w:p w:rsidR="00130480" w:rsidRPr="00387FA6" w:rsidRDefault="00130480" w:rsidP="000B714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(kg)</w:t>
            </w:r>
          </w:p>
        </w:tc>
        <w:tc>
          <w:tcPr>
            <w:tcW w:w="1840" w:type="dxa"/>
          </w:tcPr>
          <w:p w:rsidR="00130480" w:rsidRDefault="00130480" w:rsidP="000B714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Sable (0/5) </w:t>
            </w:r>
          </w:p>
          <w:p w:rsidR="00130480" w:rsidRPr="00387FA6" w:rsidRDefault="00130480" w:rsidP="000B714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</w:t>
            </w:r>
            <w:r w:rsidRPr="0038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130480" w:rsidRPr="00387FA6" w:rsidRDefault="00130480" w:rsidP="000B714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Gravier (3/8) 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</w:t>
            </w:r>
            <w:r w:rsidRPr="0038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:rsidR="00130480" w:rsidRDefault="00130480" w:rsidP="000B714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Eau </w:t>
            </w:r>
          </w:p>
          <w:p w:rsidR="00130480" w:rsidRPr="00387FA6" w:rsidRDefault="00130480" w:rsidP="000B714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(l)</w:t>
            </w:r>
          </w:p>
        </w:tc>
        <w:tc>
          <w:tcPr>
            <w:tcW w:w="990" w:type="dxa"/>
          </w:tcPr>
          <w:p w:rsidR="00130480" w:rsidRDefault="00130480" w:rsidP="000B714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E/C</w:t>
            </w:r>
          </w:p>
        </w:tc>
        <w:tc>
          <w:tcPr>
            <w:tcW w:w="991" w:type="dxa"/>
          </w:tcPr>
          <w:p w:rsidR="00130480" w:rsidRPr="00387FA6" w:rsidRDefault="00130480" w:rsidP="000B714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G/S</w:t>
            </w:r>
          </w:p>
        </w:tc>
      </w:tr>
      <w:tr w:rsidR="00130480" w:rsidTr="000B7143">
        <w:tc>
          <w:tcPr>
            <w:tcW w:w="1984" w:type="dxa"/>
          </w:tcPr>
          <w:p w:rsidR="00130480" w:rsidRDefault="00130480" w:rsidP="00DF4DE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360</w:t>
            </w:r>
          </w:p>
        </w:tc>
        <w:tc>
          <w:tcPr>
            <w:tcW w:w="1840" w:type="dxa"/>
          </w:tcPr>
          <w:p w:rsidR="00130480" w:rsidRDefault="00130480" w:rsidP="00DF4DE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490</w:t>
            </w:r>
          </w:p>
        </w:tc>
        <w:tc>
          <w:tcPr>
            <w:tcW w:w="1699" w:type="dxa"/>
          </w:tcPr>
          <w:p w:rsidR="00130480" w:rsidRDefault="00130480" w:rsidP="00DF4DE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765</w:t>
            </w:r>
          </w:p>
        </w:tc>
        <w:tc>
          <w:tcPr>
            <w:tcW w:w="991" w:type="dxa"/>
          </w:tcPr>
          <w:p w:rsidR="00130480" w:rsidRDefault="00130480" w:rsidP="00DF4DE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160</w:t>
            </w:r>
          </w:p>
        </w:tc>
        <w:tc>
          <w:tcPr>
            <w:tcW w:w="990" w:type="dxa"/>
          </w:tcPr>
          <w:p w:rsidR="00130480" w:rsidRDefault="00130480" w:rsidP="00DF4DE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0,45</w:t>
            </w:r>
          </w:p>
        </w:tc>
        <w:tc>
          <w:tcPr>
            <w:tcW w:w="991" w:type="dxa"/>
          </w:tcPr>
          <w:p w:rsidR="00130480" w:rsidRDefault="00130480" w:rsidP="00DF4DE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1,56</w:t>
            </w:r>
          </w:p>
        </w:tc>
      </w:tr>
    </w:tbl>
    <w:p w:rsidR="00130480" w:rsidRDefault="008662BE" w:rsidP="0067726B">
      <w:pPr>
        <w:pStyle w:val="Paragraphedeliste"/>
        <w:numPr>
          <w:ilvl w:val="0"/>
          <w:numId w:val="8"/>
        </w:numPr>
        <w:tabs>
          <w:tab w:val="left" w:pos="1305"/>
        </w:tabs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 w:rsidRPr="0067726B">
        <w:rPr>
          <w:rFonts w:asciiTheme="majorBidi" w:hAnsiTheme="majorBidi" w:cstheme="majorBidi"/>
          <w:sz w:val="24"/>
          <w:szCs w:val="24"/>
        </w:rPr>
        <w:t xml:space="preserve">Les dimensions et la géométrie des éprouvettes fabriquées ont été choisit selon le type d’essai à appliquer, comme </w:t>
      </w:r>
      <w:r w:rsidR="0067726B" w:rsidRPr="0067726B">
        <w:rPr>
          <w:rFonts w:asciiTheme="majorBidi" w:hAnsiTheme="majorBidi" w:cstheme="majorBidi"/>
          <w:sz w:val="24"/>
          <w:szCs w:val="24"/>
        </w:rPr>
        <w:t>il est montré sur le tableau (2)</w:t>
      </w:r>
      <w:r w:rsidRPr="0067726B">
        <w:rPr>
          <w:rFonts w:asciiTheme="majorBidi" w:hAnsiTheme="majorBidi" w:cstheme="majorBidi"/>
          <w:sz w:val="24"/>
          <w:szCs w:val="24"/>
        </w:rPr>
        <w:t> :</w:t>
      </w:r>
    </w:p>
    <w:p w:rsidR="00DF4DEA" w:rsidRPr="00DF4DEA" w:rsidRDefault="00DF4DEA" w:rsidP="00FC1230">
      <w:pPr>
        <w:tabs>
          <w:tab w:val="left" w:pos="1305"/>
        </w:tabs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C1230">
        <w:rPr>
          <w:rFonts w:asciiTheme="majorBidi" w:hAnsiTheme="majorBidi" w:cstheme="majorBidi"/>
          <w:b/>
          <w:bCs/>
          <w:sz w:val="24"/>
          <w:szCs w:val="24"/>
        </w:rPr>
        <w:t>Tableau (2)</w:t>
      </w:r>
      <w:r w:rsidR="002C38C4">
        <w:rPr>
          <w:rFonts w:asciiTheme="majorBidi" w:hAnsiTheme="majorBidi" w:cstheme="majorBidi"/>
          <w:sz w:val="24"/>
          <w:szCs w:val="24"/>
        </w:rPr>
        <w:t> :</w:t>
      </w:r>
      <w:r w:rsidR="00FC1230">
        <w:rPr>
          <w:rFonts w:asciiTheme="majorBidi" w:hAnsiTheme="majorBidi" w:cstheme="majorBidi"/>
          <w:sz w:val="24"/>
          <w:szCs w:val="24"/>
        </w:rPr>
        <w:t xml:space="preserve"> </w:t>
      </w:r>
      <w:r w:rsidR="002C38C4">
        <w:rPr>
          <w:rFonts w:asciiTheme="majorBidi" w:hAnsiTheme="majorBidi" w:cstheme="majorBidi"/>
          <w:sz w:val="24"/>
          <w:szCs w:val="24"/>
        </w:rPr>
        <w:t>Essais et éprouvettes</w:t>
      </w:r>
    </w:p>
    <w:tbl>
      <w:tblPr>
        <w:tblStyle w:val="Grilledutableau"/>
        <w:tblW w:w="10456" w:type="dxa"/>
        <w:tblLook w:val="04A0"/>
      </w:tblPr>
      <w:tblGrid>
        <w:gridCol w:w="1951"/>
        <w:gridCol w:w="1418"/>
        <w:gridCol w:w="1560"/>
        <w:gridCol w:w="2409"/>
        <w:gridCol w:w="1559"/>
        <w:gridCol w:w="1559"/>
      </w:tblGrid>
      <w:tr w:rsidR="0067726B" w:rsidTr="00FC1230">
        <w:tc>
          <w:tcPr>
            <w:tcW w:w="1951" w:type="dxa"/>
          </w:tcPr>
          <w:p w:rsidR="0067726B" w:rsidRPr="00FC1230" w:rsidRDefault="0067726B" w:rsidP="00DF4DE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12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Essai</w:t>
            </w:r>
          </w:p>
        </w:tc>
        <w:tc>
          <w:tcPr>
            <w:tcW w:w="2978" w:type="dxa"/>
            <w:gridSpan w:val="2"/>
          </w:tcPr>
          <w:p w:rsidR="0067726B" w:rsidRPr="00FC1230" w:rsidRDefault="0067726B" w:rsidP="00DF4DE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12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Compression</w:t>
            </w:r>
          </w:p>
        </w:tc>
        <w:tc>
          <w:tcPr>
            <w:tcW w:w="2409" w:type="dxa"/>
          </w:tcPr>
          <w:p w:rsidR="0067726B" w:rsidRPr="00FC1230" w:rsidRDefault="0067726B" w:rsidP="00DF4DE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12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Traction par fendage</w:t>
            </w:r>
          </w:p>
        </w:tc>
        <w:tc>
          <w:tcPr>
            <w:tcW w:w="3118" w:type="dxa"/>
            <w:gridSpan w:val="2"/>
          </w:tcPr>
          <w:p w:rsidR="0067726B" w:rsidRPr="00FC1230" w:rsidRDefault="0067726B" w:rsidP="00DF4DE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12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Traction par flexion</w:t>
            </w:r>
          </w:p>
        </w:tc>
      </w:tr>
      <w:tr w:rsidR="0067726B" w:rsidTr="00FC1230">
        <w:tc>
          <w:tcPr>
            <w:tcW w:w="1951" w:type="dxa"/>
          </w:tcPr>
          <w:p w:rsidR="0067726B" w:rsidRPr="00FC1230" w:rsidRDefault="0067726B" w:rsidP="00DF4DE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12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Eprouvettes</w:t>
            </w:r>
          </w:p>
        </w:tc>
        <w:tc>
          <w:tcPr>
            <w:tcW w:w="1418" w:type="dxa"/>
          </w:tcPr>
          <w:p w:rsidR="0067726B" w:rsidRDefault="0067726B" w:rsidP="00DF4D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Cubes</w:t>
            </w:r>
          </w:p>
        </w:tc>
        <w:tc>
          <w:tcPr>
            <w:tcW w:w="1560" w:type="dxa"/>
          </w:tcPr>
          <w:p w:rsidR="0067726B" w:rsidRDefault="0067726B" w:rsidP="00DF4D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Cylindres</w:t>
            </w:r>
          </w:p>
        </w:tc>
        <w:tc>
          <w:tcPr>
            <w:tcW w:w="2409" w:type="dxa"/>
          </w:tcPr>
          <w:p w:rsidR="0067726B" w:rsidRDefault="0067726B" w:rsidP="00DF4D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cylindres</w:t>
            </w:r>
          </w:p>
        </w:tc>
        <w:tc>
          <w:tcPr>
            <w:tcW w:w="3118" w:type="dxa"/>
            <w:gridSpan w:val="2"/>
          </w:tcPr>
          <w:p w:rsidR="0067726B" w:rsidRDefault="0067726B" w:rsidP="00DF4D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prismes</w:t>
            </w:r>
          </w:p>
        </w:tc>
      </w:tr>
      <w:tr w:rsidR="00DF4DEA" w:rsidTr="00FC1230">
        <w:tc>
          <w:tcPr>
            <w:tcW w:w="1951" w:type="dxa"/>
          </w:tcPr>
          <w:p w:rsidR="00DF4DEA" w:rsidRPr="00FC1230" w:rsidRDefault="00DF4DEA" w:rsidP="00DF4DE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12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Dimension (cm)</w:t>
            </w:r>
          </w:p>
        </w:tc>
        <w:tc>
          <w:tcPr>
            <w:tcW w:w="1418" w:type="dxa"/>
          </w:tcPr>
          <w:p w:rsidR="00DF4DEA" w:rsidRDefault="00DF4DEA" w:rsidP="00DF4D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10x10x10</w:t>
            </w:r>
          </w:p>
        </w:tc>
        <w:tc>
          <w:tcPr>
            <w:tcW w:w="1560" w:type="dxa"/>
          </w:tcPr>
          <w:p w:rsidR="00DF4DEA" w:rsidRDefault="00DF4DEA" w:rsidP="00DF4D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16x32</w:t>
            </w:r>
          </w:p>
        </w:tc>
        <w:tc>
          <w:tcPr>
            <w:tcW w:w="2409" w:type="dxa"/>
          </w:tcPr>
          <w:p w:rsidR="00DF4DEA" w:rsidRDefault="00DF4DEA" w:rsidP="00DF4D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16x32</w:t>
            </w:r>
          </w:p>
        </w:tc>
        <w:tc>
          <w:tcPr>
            <w:tcW w:w="1559" w:type="dxa"/>
          </w:tcPr>
          <w:p w:rsidR="00DF4DEA" w:rsidRDefault="00DF4DEA" w:rsidP="00DF4D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10x10x40 </w:t>
            </w:r>
          </w:p>
        </w:tc>
        <w:tc>
          <w:tcPr>
            <w:tcW w:w="1559" w:type="dxa"/>
          </w:tcPr>
          <w:p w:rsidR="00DF4DEA" w:rsidRDefault="00DF4DEA" w:rsidP="00DF4D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7x7x7</w:t>
            </w:r>
          </w:p>
        </w:tc>
      </w:tr>
    </w:tbl>
    <w:p w:rsidR="00E1382C" w:rsidRPr="00E1382C" w:rsidRDefault="00E1382C" w:rsidP="00DF4DEA">
      <w:pPr>
        <w:tabs>
          <w:tab w:val="left" w:pos="1305"/>
        </w:tabs>
        <w:spacing w:line="276" w:lineRule="auto"/>
        <w:rPr>
          <w:rFonts w:asciiTheme="majorBidi" w:hAnsiTheme="majorBidi" w:cstheme="majorBidi"/>
          <w:sz w:val="16"/>
          <w:szCs w:val="16"/>
        </w:rPr>
      </w:pPr>
    </w:p>
    <w:p w:rsidR="00130480" w:rsidRPr="00FC1230" w:rsidRDefault="00E1382C" w:rsidP="00E1382C">
      <w:pPr>
        <w:pStyle w:val="Paragraphedeliste"/>
        <w:numPr>
          <w:ilvl w:val="0"/>
          <w:numId w:val="10"/>
        </w:numPr>
        <w:tabs>
          <w:tab w:val="left" w:pos="1305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C1230">
        <w:rPr>
          <w:rFonts w:asciiTheme="majorBidi" w:hAnsiTheme="majorBidi" w:cstheme="majorBidi"/>
          <w:b/>
          <w:bCs/>
          <w:sz w:val="24"/>
          <w:szCs w:val="24"/>
        </w:rPr>
        <w:t>Résistance à la compression</w:t>
      </w:r>
    </w:p>
    <w:p w:rsidR="005C6BF7" w:rsidRDefault="005C6BF7" w:rsidP="00B938A5">
      <w:pPr>
        <w:tabs>
          <w:tab w:val="left" w:pos="1305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B938A5">
        <w:rPr>
          <w:rFonts w:asciiTheme="majorBidi" w:hAnsiTheme="majorBidi" w:cstheme="majorBidi"/>
          <w:sz w:val="24"/>
          <w:szCs w:val="24"/>
        </w:rPr>
        <w:t xml:space="preserve">Un essai de compression est réalisé sur </w:t>
      </w:r>
      <w:r w:rsidRPr="00B938A5">
        <w:rPr>
          <w:rFonts w:asciiTheme="majorBidi" w:hAnsiTheme="majorBidi" w:cstheme="majorBidi"/>
          <w:b/>
          <w:bCs/>
          <w:sz w:val="24"/>
          <w:szCs w:val="24"/>
        </w:rPr>
        <w:t>trois des</w:t>
      </w:r>
      <w:r w:rsidRPr="00B938A5">
        <w:rPr>
          <w:rFonts w:asciiTheme="majorBidi" w:hAnsiTheme="majorBidi" w:cstheme="majorBidi"/>
          <w:sz w:val="24"/>
          <w:szCs w:val="24"/>
        </w:rPr>
        <w:t xml:space="preserve"> </w:t>
      </w:r>
      <w:r w:rsidRPr="00B938A5">
        <w:rPr>
          <w:rFonts w:asciiTheme="majorBidi" w:hAnsiTheme="majorBidi" w:cstheme="majorBidi"/>
          <w:b/>
          <w:bCs/>
          <w:sz w:val="24"/>
          <w:szCs w:val="24"/>
        </w:rPr>
        <w:t xml:space="preserve">éprouvettes </w:t>
      </w:r>
      <w:r w:rsidRPr="00B938A5">
        <w:rPr>
          <w:rFonts w:asciiTheme="majorBidi" w:hAnsiTheme="majorBidi" w:cstheme="majorBidi"/>
          <w:b/>
          <w:bCs/>
          <w:sz w:val="24"/>
          <w:szCs w:val="24"/>
          <w:u w:val="single"/>
        </w:rPr>
        <w:t>cylindriques</w:t>
      </w:r>
      <w:r w:rsidRPr="00B938A5">
        <w:rPr>
          <w:rFonts w:asciiTheme="majorBidi" w:hAnsiTheme="majorBidi" w:cstheme="majorBidi"/>
          <w:sz w:val="24"/>
          <w:szCs w:val="24"/>
        </w:rPr>
        <w:t xml:space="preserve"> </w:t>
      </w:r>
      <w:r w:rsidR="00E1382C" w:rsidRPr="00B938A5">
        <w:rPr>
          <w:rFonts w:asciiTheme="majorBidi" w:hAnsiTheme="majorBidi" w:cstheme="majorBidi"/>
          <w:sz w:val="24"/>
          <w:szCs w:val="24"/>
        </w:rPr>
        <w:t xml:space="preserve">et sur </w:t>
      </w:r>
      <w:r w:rsidR="00E1382C" w:rsidRPr="00B938A5">
        <w:rPr>
          <w:rFonts w:asciiTheme="majorBidi" w:hAnsiTheme="majorBidi" w:cstheme="majorBidi"/>
          <w:b/>
          <w:bCs/>
          <w:sz w:val="24"/>
          <w:szCs w:val="24"/>
        </w:rPr>
        <w:t>trois</w:t>
      </w:r>
      <w:r w:rsidR="00E1382C" w:rsidRPr="00B938A5">
        <w:rPr>
          <w:rFonts w:asciiTheme="majorBidi" w:hAnsiTheme="majorBidi" w:cstheme="majorBidi"/>
          <w:sz w:val="24"/>
          <w:szCs w:val="24"/>
        </w:rPr>
        <w:t xml:space="preserve"> autres </w:t>
      </w:r>
      <w:r w:rsidR="00E1382C" w:rsidRPr="00B938A5">
        <w:rPr>
          <w:rFonts w:asciiTheme="majorBidi" w:hAnsiTheme="majorBidi" w:cstheme="majorBidi"/>
          <w:b/>
          <w:bCs/>
          <w:sz w:val="24"/>
          <w:szCs w:val="24"/>
        </w:rPr>
        <w:t xml:space="preserve">éprouvettes </w:t>
      </w:r>
      <w:r w:rsidR="00E1382C" w:rsidRPr="00B938A5">
        <w:rPr>
          <w:rFonts w:asciiTheme="majorBidi" w:hAnsiTheme="majorBidi" w:cstheme="majorBidi"/>
          <w:b/>
          <w:bCs/>
          <w:sz w:val="24"/>
          <w:szCs w:val="24"/>
          <w:u w:val="single"/>
        </w:rPr>
        <w:t>cubiques</w:t>
      </w:r>
      <w:r w:rsidR="00E1382C" w:rsidRPr="00B938A5">
        <w:rPr>
          <w:rFonts w:asciiTheme="majorBidi" w:hAnsiTheme="majorBidi" w:cstheme="majorBidi"/>
          <w:sz w:val="24"/>
          <w:szCs w:val="24"/>
        </w:rPr>
        <w:t xml:space="preserve"> </w:t>
      </w:r>
      <w:r w:rsidRPr="00B938A5">
        <w:rPr>
          <w:rFonts w:asciiTheme="majorBidi" w:hAnsiTheme="majorBidi" w:cstheme="majorBidi"/>
          <w:sz w:val="24"/>
          <w:szCs w:val="24"/>
        </w:rPr>
        <w:t xml:space="preserve">afin de déterminer la résistance en compression moyenne </w:t>
      </w:r>
      <w:r w:rsidRPr="00B938A5">
        <w:rPr>
          <w:rStyle w:val="Emphaseple"/>
          <w:rFonts w:cstheme="majorBidi"/>
          <w:sz w:val="24"/>
          <w:szCs w:val="24"/>
        </w:rPr>
        <w:t>𝑓</w:t>
      </w:r>
      <w:r w:rsidRPr="00B938A5">
        <w:rPr>
          <w:rStyle w:val="Emphaseple"/>
          <w:rFonts w:cstheme="majorBidi"/>
          <w:sz w:val="24"/>
          <w:szCs w:val="24"/>
          <w:vertAlign w:val="subscript"/>
        </w:rPr>
        <w:t>𝑐𝑚</w:t>
      </w:r>
      <w:r w:rsidRPr="00B938A5">
        <w:rPr>
          <w:rFonts w:asciiTheme="majorBidi" w:eastAsia="CambriaMath" w:hAnsiTheme="majorBidi" w:cstheme="majorBidi"/>
          <w:i/>
          <w:sz w:val="24"/>
          <w:szCs w:val="24"/>
        </w:rPr>
        <w:t xml:space="preserve"> </w:t>
      </w:r>
      <w:r w:rsidRPr="00B938A5">
        <w:rPr>
          <w:rFonts w:asciiTheme="majorBidi" w:hAnsiTheme="majorBidi" w:cstheme="majorBidi"/>
          <w:sz w:val="24"/>
          <w:szCs w:val="24"/>
        </w:rPr>
        <w:t xml:space="preserve">du </w:t>
      </w:r>
      <w:r w:rsidR="00B938A5" w:rsidRPr="00B938A5">
        <w:rPr>
          <w:rFonts w:asciiTheme="majorBidi" w:hAnsiTheme="majorBidi" w:cstheme="majorBidi"/>
          <w:sz w:val="24"/>
          <w:szCs w:val="24"/>
        </w:rPr>
        <w:t>béton ordinaire formulé avec</w:t>
      </w:r>
      <w:r w:rsidR="00B938A5">
        <w:rPr>
          <w:rFonts w:asciiTheme="majorBidi" w:hAnsiTheme="majorBidi" w:cstheme="majorBidi"/>
          <w:sz w:val="24"/>
          <w:szCs w:val="24"/>
        </w:rPr>
        <w:t xml:space="preserve"> la composition présenté au Tableau (1).</w:t>
      </w:r>
    </w:p>
    <w:p w:rsidR="00B938A5" w:rsidRDefault="00B938A5" w:rsidP="00B938A5">
      <w:pPr>
        <w:tabs>
          <w:tab w:val="left" w:pos="1305"/>
        </w:tabs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a étudié les paramètres suivants sur la résistance à la compression à 28 jours</w:t>
      </w:r>
    </w:p>
    <w:p w:rsidR="00B938A5" w:rsidRDefault="00B938A5" w:rsidP="002C38C4">
      <w:pPr>
        <w:pStyle w:val="Paragraphedeliste"/>
        <w:numPr>
          <w:ilvl w:val="0"/>
          <w:numId w:val="9"/>
        </w:numPr>
        <w:tabs>
          <w:tab w:val="left" w:pos="1305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cure</w:t>
      </w:r>
    </w:p>
    <w:p w:rsidR="00B938A5" w:rsidRDefault="00B938A5" w:rsidP="002C38C4">
      <w:pPr>
        <w:pStyle w:val="Paragraphedeliste"/>
        <w:numPr>
          <w:ilvl w:val="0"/>
          <w:numId w:val="9"/>
        </w:numPr>
        <w:tabs>
          <w:tab w:val="left" w:pos="1305"/>
        </w:tabs>
        <w:spacing w:before="24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rapport E/C</w:t>
      </w:r>
    </w:p>
    <w:p w:rsidR="00B938A5" w:rsidRDefault="00B938A5" w:rsidP="002C38C4">
      <w:pPr>
        <w:pStyle w:val="Paragraphedeliste"/>
        <w:numPr>
          <w:ilvl w:val="0"/>
          <w:numId w:val="9"/>
        </w:numPr>
        <w:tabs>
          <w:tab w:val="left" w:pos="1305"/>
        </w:tabs>
        <w:spacing w:before="24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superplastifiant</w:t>
      </w:r>
    </w:p>
    <w:p w:rsidR="00B938A5" w:rsidRDefault="00B938A5" w:rsidP="002C38C4">
      <w:pPr>
        <w:pStyle w:val="Paragraphedeliste"/>
        <w:numPr>
          <w:ilvl w:val="0"/>
          <w:numId w:val="9"/>
        </w:numPr>
        <w:tabs>
          <w:tab w:val="left" w:pos="1305"/>
        </w:tabs>
        <w:spacing w:before="24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l’échelle (géométrie et  dimension d’éprouvette)</w:t>
      </w:r>
    </w:p>
    <w:p w:rsidR="00B938A5" w:rsidRDefault="001C052E" w:rsidP="002C38C4">
      <w:pPr>
        <w:tabs>
          <w:tab w:val="left" w:pos="1305"/>
        </w:tabs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1230">
        <w:rPr>
          <w:rFonts w:asciiTheme="majorBidi" w:hAnsiTheme="majorBidi" w:cstheme="majorBidi"/>
          <w:b/>
          <w:bCs/>
          <w:sz w:val="24"/>
          <w:szCs w:val="24"/>
        </w:rPr>
        <w:t>1.a</w:t>
      </w:r>
      <w:r w:rsidR="00FC1230">
        <w:rPr>
          <w:rFonts w:asciiTheme="majorBidi" w:hAnsiTheme="majorBidi" w:cstheme="majorBidi"/>
          <w:b/>
          <w:bCs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938A5" w:rsidRPr="00B938A5">
        <w:rPr>
          <w:rFonts w:asciiTheme="majorBidi" w:hAnsiTheme="majorBidi" w:cstheme="majorBidi"/>
          <w:sz w:val="24"/>
          <w:szCs w:val="24"/>
        </w:rPr>
        <w:t xml:space="preserve">On a </w:t>
      </w:r>
      <w:r>
        <w:rPr>
          <w:rFonts w:asciiTheme="majorBidi" w:hAnsiTheme="majorBidi" w:cstheme="majorBidi"/>
          <w:sz w:val="24"/>
          <w:szCs w:val="24"/>
        </w:rPr>
        <w:t xml:space="preserve">appliqué après démoulage de mode de cure (à l’air et  humide), on </w:t>
      </w:r>
      <w:r w:rsidR="00B938A5" w:rsidRPr="00B938A5">
        <w:rPr>
          <w:rFonts w:asciiTheme="majorBidi" w:hAnsiTheme="majorBidi" w:cstheme="majorBidi"/>
          <w:sz w:val="24"/>
          <w:szCs w:val="24"/>
        </w:rPr>
        <w:t>obtenu les résultats suivants</w:t>
      </w:r>
      <w:r>
        <w:rPr>
          <w:rFonts w:asciiTheme="majorBidi" w:hAnsiTheme="majorBidi" w:cstheme="majorBidi"/>
          <w:sz w:val="24"/>
          <w:szCs w:val="24"/>
        </w:rPr>
        <w:t> </w:t>
      </w:r>
      <w:r w:rsidR="00B938A5" w:rsidRPr="00B938A5">
        <w:rPr>
          <w:rFonts w:asciiTheme="majorBidi" w:hAnsiTheme="majorBidi" w:cstheme="majorBidi"/>
          <w:sz w:val="24"/>
          <w:szCs w:val="24"/>
        </w:rPr>
        <w:t xml:space="preserve">montrés </w:t>
      </w:r>
      <w:r>
        <w:rPr>
          <w:rFonts w:asciiTheme="majorBidi" w:hAnsiTheme="majorBidi" w:cstheme="majorBidi"/>
          <w:sz w:val="24"/>
          <w:szCs w:val="24"/>
        </w:rPr>
        <w:t>sur</w:t>
      </w:r>
      <w:r w:rsidR="00B938A5" w:rsidRPr="00B938A5">
        <w:rPr>
          <w:rFonts w:asciiTheme="majorBidi" w:hAnsiTheme="majorBidi" w:cstheme="majorBidi"/>
          <w:sz w:val="24"/>
          <w:szCs w:val="24"/>
        </w:rPr>
        <w:t xml:space="preserve"> le Tableau (3) </w:t>
      </w:r>
      <w:r w:rsidR="002C38C4">
        <w:rPr>
          <w:rFonts w:asciiTheme="majorBidi" w:hAnsiTheme="majorBidi" w:cstheme="majorBidi"/>
          <w:sz w:val="24"/>
          <w:szCs w:val="24"/>
        </w:rPr>
        <w:t>ci-dessous</w:t>
      </w:r>
    </w:p>
    <w:p w:rsidR="002C38C4" w:rsidRPr="00B938A5" w:rsidRDefault="002C38C4" w:rsidP="000B7143">
      <w:pPr>
        <w:tabs>
          <w:tab w:val="left" w:pos="1305"/>
        </w:tabs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C1230">
        <w:rPr>
          <w:rFonts w:asciiTheme="majorBidi" w:hAnsiTheme="majorBidi" w:cstheme="majorBidi"/>
          <w:b/>
          <w:bCs/>
        </w:rPr>
        <w:t>Tableau (3)</w:t>
      </w:r>
      <w:r w:rsidRPr="00FC1230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Résultats de la résistance à la compression à 28 j dans deux conditions de cure (humide -à l’air)</w:t>
      </w:r>
    </w:p>
    <w:tbl>
      <w:tblPr>
        <w:tblStyle w:val="Grilledutableau"/>
        <w:tblW w:w="0" w:type="auto"/>
        <w:tblInd w:w="615" w:type="dxa"/>
        <w:tblLook w:val="04A0"/>
      </w:tblPr>
      <w:tblGrid>
        <w:gridCol w:w="1535"/>
        <w:gridCol w:w="1834"/>
        <w:gridCol w:w="1559"/>
        <w:gridCol w:w="1276"/>
        <w:gridCol w:w="1701"/>
      </w:tblGrid>
      <w:tr w:rsidR="001C052E" w:rsidRPr="001C052E" w:rsidTr="00DF4DEA">
        <w:trPr>
          <w:trHeight w:val="380"/>
        </w:trPr>
        <w:tc>
          <w:tcPr>
            <w:tcW w:w="1535" w:type="dxa"/>
          </w:tcPr>
          <w:p w:rsidR="001C052E" w:rsidRPr="000B7143" w:rsidRDefault="001C052E" w:rsidP="001C052E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b/>
                <w:bCs/>
                <w:sz w:val="24"/>
                <w:szCs w:val="24"/>
              </w:rPr>
            </w:pPr>
            <w:r w:rsidRPr="000B7143">
              <w:rPr>
                <w:rFonts w:asciiTheme="majorBidi" w:eastAsia="Calibri,Bold" w:hAnsiTheme="majorBidi" w:cstheme="majorBidi"/>
                <w:b/>
                <w:bCs/>
                <w:sz w:val="24"/>
                <w:szCs w:val="24"/>
              </w:rPr>
              <w:t>E/C=0.5</w:t>
            </w:r>
          </w:p>
        </w:tc>
        <w:tc>
          <w:tcPr>
            <w:tcW w:w="1834" w:type="dxa"/>
          </w:tcPr>
          <w:p w:rsidR="001C052E" w:rsidRPr="000B7143" w:rsidRDefault="001C052E" w:rsidP="00DF4DEA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b/>
                <w:bCs/>
                <w:sz w:val="24"/>
                <w:szCs w:val="24"/>
                <w:vertAlign w:val="superscript"/>
              </w:rPr>
            </w:pPr>
            <w:r w:rsidRPr="000B7143">
              <w:rPr>
                <w:rFonts w:asciiTheme="majorBidi" w:eastAsia="Calibri,Bold" w:hAnsiTheme="majorBidi" w:cstheme="majorBidi"/>
                <w:b/>
                <w:bCs/>
                <w:sz w:val="24"/>
                <w:szCs w:val="24"/>
              </w:rPr>
              <w:t>cube</w:t>
            </w:r>
          </w:p>
        </w:tc>
        <w:tc>
          <w:tcPr>
            <w:tcW w:w="1559" w:type="dxa"/>
          </w:tcPr>
          <w:p w:rsidR="001C052E" w:rsidRPr="000B7143" w:rsidRDefault="001C052E" w:rsidP="00DF4DE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71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Fc</w:t>
            </w:r>
            <w:r w:rsidR="00DF4DEA" w:rsidRPr="000B71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Pr="000B71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(KN)</w:t>
            </w:r>
          </w:p>
        </w:tc>
        <w:tc>
          <w:tcPr>
            <w:tcW w:w="1276" w:type="dxa"/>
          </w:tcPr>
          <w:p w:rsidR="001C052E" w:rsidRPr="000B7143" w:rsidRDefault="001C052E" w:rsidP="00DF4DE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71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Cylindre</w:t>
            </w:r>
          </w:p>
        </w:tc>
        <w:tc>
          <w:tcPr>
            <w:tcW w:w="1701" w:type="dxa"/>
          </w:tcPr>
          <w:p w:rsidR="001C052E" w:rsidRPr="000B7143" w:rsidRDefault="001C052E" w:rsidP="00DF4DE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71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Fc</w:t>
            </w:r>
            <w:r w:rsidR="00DF4DEA" w:rsidRPr="000B71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Pr="000B71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(KN)</w:t>
            </w:r>
          </w:p>
        </w:tc>
      </w:tr>
      <w:tr w:rsidR="00DF4DEA" w:rsidRPr="001C052E" w:rsidTr="00DF4DEA">
        <w:tc>
          <w:tcPr>
            <w:tcW w:w="1535" w:type="dxa"/>
            <w:vMerge w:val="restart"/>
          </w:tcPr>
          <w:p w:rsidR="00DF4DEA" w:rsidRPr="000B7143" w:rsidRDefault="00DF4DEA" w:rsidP="000B7143">
            <w:pPr>
              <w:autoSpaceDE w:val="0"/>
              <w:autoSpaceDN w:val="0"/>
              <w:adjustRightInd w:val="0"/>
              <w:rPr>
                <w:rFonts w:asciiTheme="majorBidi" w:eastAsia="Calibri,Bold" w:hAnsiTheme="majorBidi" w:cstheme="majorBidi"/>
                <w:b/>
                <w:bCs/>
                <w:sz w:val="24"/>
                <w:szCs w:val="24"/>
              </w:rPr>
            </w:pPr>
          </w:p>
          <w:p w:rsidR="00DF4DEA" w:rsidRPr="000B7143" w:rsidRDefault="00DF4DEA" w:rsidP="000B7143">
            <w:pPr>
              <w:autoSpaceDE w:val="0"/>
              <w:autoSpaceDN w:val="0"/>
              <w:adjustRightInd w:val="0"/>
              <w:rPr>
                <w:rFonts w:asciiTheme="majorBidi" w:eastAsia="Calibri,Bold" w:hAnsiTheme="majorBidi" w:cstheme="majorBidi"/>
                <w:b/>
                <w:bCs/>
                <w:sz w:val="24"/>
                <w:szCs w:val="24"/>
              </w:rPr>
            </w:pPr>
            <w:r w:rsidRPr="000B7143">
              <w:rPr>
                <w:rFonts w:asciiTheme="majorBidi" w:eastAsia="Calibri,Bold" w:hAnsiTheme="majorBidi" w:cstheme="majorBidi"/>
                <w:b/>
                <w:bCs/>
                <w:sz w:val="24"/>
                <w:szCs w:val="24"/>
              </w:rPr>
              <w:t>Humide</w:t>
            </w:r>
          </w:p>
        </w:tc>
        <w:tc>
          <w:tcPr>
            <w:tcW w:w="1834" w:type="dxa"/>
          </w:tcPr>
          <w:p w:rsidR="00DF4DEA" w:rsidRPr="001C052E" w:rsidRDefault="00DF4DEA" w:rsidP="001C052E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 w:rsidRPr="001C052E">
              <w:rPr>
                <w:rFonts w:asciiTheme="majorBidi" w:eastAsia="Calibri,Bold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F4DEA" w:rsidRPr="001C052E" w:rsidRDefault="000B7143" w:rsidP="00A4234A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>
              <w:rPr>
                <w:rFonts w:asciiTheme="majorBidi" w:eastAsia="Calibri,Bold" w:hAnsiTheme="majorBidi" w:cstheme="majorBidi"/>
                <w:sz w:val="24"/>
                <w:szCs w:val="24"/>
              </w:rPr>
              <w:t>5</w:t>
            </w:r>
            <w:r w:rsidR="00A4234A">
              <w:rPr>
                <w:rFonts w:asciiTheme="majorBidi" w:eastAsia="Calibri,Bold" w:hAnsiTheme="majorBidi" w:cstheme="majorBidi"/>
                <w:sz w:val="24"/>
                <w:szCs w:val="24"/>
              </w:rPr>
              <w:t>7</w:t>
            </w:r>
            <w:r w:rsidR="00DF4DEA" w:rsidRPr="001C052E">
              <w:rPr>
                <w:rFonts w:asciiTheme="majorBidi" w:eastAsia="Calibri,Bold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F4DEA" w:rsidRPr="001C052E" w:rsidRDefault="00DF4DEA" w:rsidP="001C052E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>
              <w:rPr>
                <w:rFonts w:asciiTheme="majorBidi" w:eastAsia="Calibri,Bold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4DEA" w:rsidRPr="00DF4DEA" w:rsidRDefault="00DF4DEA" w:rsidP="00DF4DEA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 w:rsidRPr="00DF4DEA">
              <w:rPr>
                <w:rFonts w:asciiTheme="majorBidi" w:eastAsia="Calibri,Bold" w:hAnsiTheme="majorBidi" w:cstheme="majorBidi"/>
                <w:sz w:val="24"/>
                <w:szCs w:val="24"/>
              </w:rPr>
              <w:t>680</w:t>
            </w:r>
          </w:p>
        </w:tc>
      </w:tr>
      <w:tr w:rsidR="00DF4DEA" w:rsidRPr="001C052E" w:rsidTr="00DF4DEA">
        <w:tc>
          <w:tcPr>
            <w:tcW w:w="1535" w:type="dxa"/>
            <w:vMerge/>
          </w:tcPr>
          <w:p w:rsidR="00DF4DEA" w:rsidRPr="000B7143" w:rsidRDefault="00DF4DEA" w:rsidP="000B7143">
            <w:pPr>
              <w:autoSpaceDE w:val="0"/>
              <w:autoSpaceDN w:val="0"/>
              <w:adjustRightInd w:val="0"/>
              <w:rPr>
                <w:rFonts w:asciiTheme="majorBidi" w:eastAsia="Calibri,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DF4DEA" w:rsidRPr="001C052E" w:rsidRDefault="00DF4DEA" w:rsidP="001C052E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 w:rsidRPr="001C052E">
              <w:rPr>
                <w:rFonts w:asciiTheme="majorBidi" w:eastAsia="Calibri,Bold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F4DEA" w:rsidRPr="001C052E" w:rsidRDefault="00DF4DEA" w:rsidP="00A4234A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 w:rsidRPr="001C052E">
              <w:rPr>
                <w:rFonts w:asciiTheme="majorBidi" w:eastAsia="Calibri,Bold" w:hAnsiTheme="majorBidi" w:cstheme="majorBidi"/>
                <w:sz w:val="24"/>
                <w:szCs w:val="24"/>
              </w:rPr>
              <w:t>5</w:t>
            </w:r>
            <w:r w:rsidR="00A4234A">
              <w:rPr>
                <w:rFonts w:asciiTheme="majorBidi" w:eastAsia="Calibri,Bold" w:hAnsiTheme="majorBidi" w:cstheme="majorBidi"/>
                <w:sz w:val="24"/>
                <w:szCs w:val="24"/>
              </w:rPr>
              <w:t>5</w:t>
            </w:r>
            <w:r w:rsidRPr="001C052E">
              <w:rPr>
                <w:rFonts w:asciiTheme="majorBidi" w:eastAsia="Calibri,Bold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F4DEA" w:rsidRPr="001C052E" w:rsidRDefault="00DF4DEA" w:rsidP="001C052E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>
              <w:rPr>
                <w:rFonts w:asciiTheme="majorBidi" w:eastAsia="Calibri,Bold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F4DEA" w:rsidRPr="00DF4DEA" w:rsidRDefault="00DF4DEA" w:rsidP="00DF4DEA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 w:rsidRPr="00DF4DEA">
              <w:rPr>
                <w:rFonts w:asciiTheme="majorBidi" w:eastAsia="Calibri,Bold" w:hAnsiTheme="majorBidi" w:cstheme="majorBidi"/>
                <w:sz w:val="24"/>
                <w:szCs w:val="24"/>
              </w:rPr>
              <w:t>665</w:t>
            </w:r>
          </w:p>
        </w:tc>
      </w:tr>
      <w:tr w:rsidR="001C052E" w:rsidRPr="001C052E" w:rsidTr="00DF4DEA">
        <w:tc>
          <w:tcPr>
            <w:tcW w:w="1535" w:type="dxa"/>
            <w:vMerge/>
          </w:tcPr>
          <w:p w:rsidR="001C052E" w:rsidRPr="000B7143" w:rsidRDefault="001C052E" w:rsidP="000B7143">
            <w:pPr>
              <w:autoSpaceDE w:val="0"/>
              <w:autoSpaceDN w:val="0"/>
              <w:adjustRightInd w:val="0"/>
              <w:rPr>
                <w:rFonts w:asciiTheme="majorBidi" w:eastAsia="Calibri,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1C052E" w:rsidRPr="001C052E" w:rsidRDefault="001C052E" w:rsidP="001C052E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 w:rsidRPr="001C052E">
              <w:rPr>
                <w:rFonts w:asciiTheme="majorBidi" w:eastAsia="Calibri,Bold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C052E" w:rsidRPr="001C052E" w:rsidRDefault="001C052E" w:rsidP="001C052E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 w:rsidRPr="001C052E">
              <w:rPr>
                <w:rFonts w:asciiTheme="majorBidi" w:eastAsia="Calibri,Bold" w:hAnsiTheme="majorBidi" w:cstheme="majorBidi"/>
                <w:sz w:val="24"/>
                <w:szCs w:val="24"/>
              </w:rPr>
              <w:t>600</w:t>
            </w:r>
          </w:p>
        </w:tc>
        <w:tc>
          <w:tcPr>
            <w:tcW w:w="1276" w:type="dxa"/>
          </w:tcPr>
          <w:p w:rsidR="001C052E" w:rsidRPr="001C052E" w:rsidRDefault="001C052E" w:rsidP="001C052E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>
              <w:rPr>
                <w:rFonts w:asciiTheme="majorBidi" w:eastAsia="Calibri,Bold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C052E" w:rsidRPr="001C052E" w:rsidRDefault="00DF4DEA" w:rsidP="00DF4DEA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>
              <w:rPr>
                <w:rFonts w:asciiTheme="majorBidi" w:eastAsia="Calibri,Bold" w:hAnsiTheme="majorBidi" w:cstheme="majorBidi"/>
                <w:sz w:val="24"/>
                <w:szCs w:val="24"/>
              </w:rPr>
              <w:t>710</w:t>
            </w:r>
          </w:p>
        </w:tc>
      </w:tr>
      <w:tr w:rsidR="001C052E" w:rsidRPr="001C052E" w:rsidTr="00DF4DEA">
        <w:tc>
          <w:tcPr>
            <w:tcW w:w="1535" w:type="dxa"/>
            <w:vMerge w:val="restart"/>
          </w:tcPr>
          <w:p w:rsidR="001C052E" w:rsidRPr="000B7143" w:rsidRDefault="001C052E" w:rsidP="000B7143">
            <w:pPr>
              <w:autoSpaceDE w:val="0"/>
              <w:autoSpaceDN w:val="0"/>
              <w:adjustRightInd w:val="0"/>
              <w:rPr>
                <w:rFonts w:asciiTheme="majorBidi" w:eastAsia="Calibri,Bold" w:hAnsiTheme="majorBidi" w:cstheme="majorBidi"/>
                <w:b/>
                <w:bCs/>
                <w:sz w:val="24"/>
                <w:szCs w:val="24"/>
              </w:rPr>
            </w:pPr>
          </w:p>
          <w:p w:rsidR="001C052E" w:rsidRPr="000B7143" w:rsidRDefault="001C052E" w:rsidP="000B7143">
            <w:pPr>
              <w:autoSpaceDE w:val="0"/>
              <w:autoSpaceDN w:val="0"/>
              <w:adjustRightInd w:val="0"/>
              <w:rPr>
                <w:rFonts w:asciiTheme="majorBidi" w:eastAsia="Calibri,Bold" w:hAnsiTheme="majorBidi" w:cstheme="majorBidi"/>
                <w:b/>
                <w:bCs/>
                <w:sz w:val="24"/>
                <w:szCs w:val="24"/>
              </w:rPr>
            </w:pPr>
            <w:r w:rsidRPr="000B7143">
              <w:rPr>
                <w:rFonts w:asciiTheme="majorBidi" w:eastAsia="Calibri,Bold" w:hAnsiTheme="majorBidi" w:cstheme="majorBidi"/>
                <w:b/>
                <w:bCs/>
                <w:sz w:val="24"/>
                <w:szCs w:val="24"/>
              </w:rPr>
              <w:t>A l’air</w:t>
            </w:r>
          </w:p>
        </w:tc>
        <w:tc>
          <w:tcPr>
            <w:tcW w:w="1834" w:type="dxa"/>
          </w:tcPr>
          <w:p w:rsidR="001C052E" w:rsidRPr="001C052E" w:rsidRDefault="001C052E" w:rsidP="001C052E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 w:rsidRPr="001C052E">
              <w:rPr>
                <w:rFonts w:asciiTheme="majorBidi" w:eastAsia="Calibri,Bold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C052E" w:rsidRPr="001C052E" w:rsidRDefault="001C052E" w:rsidP="001C052E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 w:rsidRPr="001C052E">
              <w:rPr>
                <w:rFonts w:asciiTheme="majorBidi" w:eastAsia="Calibri,Bold" w:hAnsiTheme="majorBidi" w:cstheme="majorBidi"/>
                <w:sz w:val="24"/>
                <w:szCs w:val="24"/>
              </w:rPr>
              <w:t>280</w:t>
            </w:r>
          </w:p>
        </w:tc>
        <w:tc>
          <w:tcPr>
            <w:tcW w:w="1276" w:type="dxa"/>
          </w:tcPr>
          <w:p w:rsidR="001C052E" w:rsidRPr="001C052E" w:rsidRDefault="001C052E" w:rsidP="001C052E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>
              <w:rPr>
                <w:rFonts w:asciiTheme="majorBidi" w:eastAsia="Calibri,Bold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052E" w:rsidRPr="001C052E" w:rsidRDefault="00DF4DEA" w:rsidP="001C052E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>
              <w:rPr>
                <w:rFonts w:asciiTheme="majorBidi" w:eastAsia="Calibri,Bold" w:hAnsiTheme="majorBidi" w:cstheme="majorBidi"/>
                <w:sz w:val="24"/>
                <w:szCs w:val="24"/>
              </w:rPr>
              <w:t>450</w:t>
            </w:r>
          </w:p>
        </w:tc>
      </w:tr>
      <w:tr w:rsidR="001C052E" w:rsidRPr="001C052E" w:rsidTr="00DF4DEA">
        <w:tc>
          <w:tcPr>
            <w:tcW w:w="1535" w:type="dxa"/>
            <w:vMerge/>
          </w:tcPr>
          <w:p w:rsidR="001C052E" w:rsidRPr="000B7143" w:rsidRDefault="001C052E" w:rsidP="000B7143">
            <w:pPr>
              <w:autoSpaceDE w:val="0"/>
              <w:autoSpaceDN w:val="0"/>
              <w:adjustRightInd w:val="0"/>
              <w:rPr>
                <w:rFonts w:asciiTheme="majorBidi" w:eastAsia="Calibri,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1C052E" w:rsidRPr="001C052E" w:rsidRDefault="001C052E" w:rsidP="001C052E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 w:rsidRPr="001C052E">
              <w:rPr>
                <w:rFonts w:asciiTheme="majorBidi" w:eastAsia="Calibri,Bold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C052E" w:rsidRPr="001C052E" w:rsidRDefault="001C052E" w:rsidP="001C052E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 w:rsidRPr="001C052E">
              <w:rPr>
                <w:rFonts w:asciiTheme="majorBidi" w:eastAsia="Calibri,Bold" w:hAnsiTheme="majorBidi" w:cstheme="majorBidi"/>
                <w:sz w:val="24"/>
                <w:szCs w:val="24"/>
              </w:rPr>
              <w:t>245</w:t>
            </w:r>
          </w:p>
        </w:tc>
        <w:tc>
          <w:tcPr>
            <w:tcW w:w="1276" w:type="dxa"/>
          </w:tcPr>
          <w:p w:rsidR="001C052E" w:rsidRPr="001C052E" w:rsidRDefault="001C052E" w:rsidP="001C052E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>
              <w:rPr>
                <w:rFonts w:asciiTheme="majorBidi" w:eastAsia="Calibri,Bold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C052E" w:rsidRPr="001C052E" w:rsidRDefault="00DF4DEA" w:rsidP="001C052E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>
              <w:rPr>
                <w:rFonts w:asciiTheme="majorBidi" w:eastAsia="Calibri,Bold" w:hAnsiTheme="majorBidi" w:cstheme="majorBidi"/>
                <w:sz w:val="24"/>
                <w:szCs w:val="24"/>
              </w:rPr>
              <w:t>430</w:t>
            </w:r>
          </w:p>
        </w:tc>
      </w:tr>
      <w:tr w:rsidR="001C052E" w:rsidRPr="001C052E" w:rsidTr="00DF4DEA">
        <w:tc>
          <w:tcPr>
            <w:tcW w:w="1535" w:type="dxa"/>
            <w:vMerge/>
          </w:tcPr>
          <w:p w:rsidR="001C052E" w:rsidRPr="000B7143" w:rsidRDefault="001C052E" w:rsidP="000B7143">
            <w:pPr>
              <w:autoSpaceDE w:val="0"/>
              <w:autoSpaceDN w:val="0"/>
              <w:adjustRightInd w:val="0"/>
              <w:rPr>
                <w:rFonts w:asciiTheme="majorBidi" w:eastAsia="Calibri,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1C052E" w:rsidRPr="001C052E" w:rsidRDefault="001C052E" w:rsidP="001C052E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 w:rsidRPr="001C052E">
              <w:rPr>
                <w:rFonts w:asciiTheme="majorBidi" w:eastAsia="Calibri,Bold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C052E" w:rsidRPr="001C052E" w:rsidRDefault="001C052E" w:rsidP="001C052E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 w:rsidRPr="001C052E">
              <w:rPr>
                <w:rFonts w:asciiTheme="majorBidi" w:eastAsia="Calibri,Bold" w:hAnsiTheme="majorBidi" w:cstheme="majorBidi"/>
                <w:sz w:val="24"/>
                <w:szCs w:val="24"/>
              </w:rPr>
              <w:t>215</w:t>
            </w:r>
          </w:p>
        </w:tc>
        <w:tc>
          <w:tcPr>
            <w:tcW w:w="1276" w:type="dxa"/>
          </w:tcPr>
          <w:p w:rsidR="001C052E" w:rsidRPr="001C052E" w:rsidRDefault="001C052E" w:rsidP="001C052E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>
              <w:rPr>
                <w:rFonts w:asciiTheme="majorBidi" w:eastAsia="Calibri,Bold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C052E" w:rsidRPr="001C052E" w:rsidRDefault="00DF4DEA" w:rsidP="001C052E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>
              <w:rPr>
                <w:rFonts w:asciiTheme="majorBidi" w:eastAsia="Calibri,Bold" w:hAnsiTheme="majorBidi" w:cstheme="majorBidi"/>
                <w:sz w:val="24"/>
                <w:szCs w:val="24"/>
              </w:rPr>
              <w:t>400</w:t>
            </w:r>
          </w:p>
        </w:tc>
      </w:tr>
    </w:tbl>
    <w:p w:rsidR="00B938A5" w:rsidRDefault="003A355F" w:rsidP="00FC1230">
      <w:pPr>
        <w:tabs>
          <w:tab w:val="left" w:pos="1305"/>
        </w:tabs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 w:rsidRPr="00FC1230">
        <w:rPr>
          <w:rFonts w:asciiTheme="majorBidi" w:hAnsiTheme="majorBidi" w:cstheme="majorBidi"/>
          <w:b/>
          <w:bCs/>
          <w:sz w:val="24"/>
          <w:szCs w:val="24"/>
        </w:rPr>
        <w:lastRenderedPageBreak/>
        <w:t>1.b</w:t>
      </w:r>
      <w:r w:rsidR="00FC1230">
        <w:rPr>
          <w:rFonts w:asciiTheme="majorBidi" w:hAnsiTheme="majorBidi" w:cstheme="majorBidi"/>
          <w:b/>
          <w:bCs/>
          <w:sz w:val="24"/>
          <w:szCs w:val="24"/>
        </w:rPr>
        <w:t> /</w:t>
      </w:r>
      <w:r w:rsidRPr="003A355F">
        <w:rPr>
          <w:rFonts w:asciiTheme="majorBidi" w:hAnsiTheme="majorBidi" w:cstheme="majorBidi"/>
          <w:sz w:val="24"/>
          <w:szCs w:val="24"/>
        </w:rPr>
        <w:t xml:space="preserve"> on a varier dans le</w:t>
      </w:r>
      <w:r>
        <w:rPr>
          <w:rFonts w:asciiTheme="majorBidi" w:hAnsiTheme="majorBidi" w:cstheme="majorBidi"/>
          <w:sz w:val="24"/>
          <w:szCs w:val="24"/>
        </w:rPr>
        <w:t xml:space="preserve"> rapport E /C et on a obtenus les résultats suivant </w:t>
      </w:r>
      <w:r w:rsidR="00475AFF">
        <w:rPr>
          <w:rFonts w:asciiTheme="majorBidi" w:hAnsiTheme="majorBidi" w:cstheme="majorBidi"/>
          <w:sz w:val="24"/>
          <w:szCs w:val="24"/>
        </w:rPr>
        <w:t xml:space="preserve">présentés </w:t>
      </w:r>
      <w:r>
        <w:rPr>
          <w:rFonts w:asciiTheme="majorBidi" w:hAnsiTheme="majorBidi" w:cstheme="majorBidi"/>
          <w:sz w:val="24"/>
          <w:szCs w:val="24"/>
        </w:rPr>
        <w:t>sur le Tableau (4)</w:t>
      </w:r>
    </w:p>
    <w:p w:rsidR="000B7143" w:rsidRDefault="000B7143" w:rsidP="000B7143">
      <w:pPr>
        <w:tabs>
          <w:tab w:val="left" w:pos="1305"/>
        </w:tabs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B7143">
        <w:rPr>
          <w:rFonts w:asciiTheme="majorBidi" w:hAnsiTheme="majorBidi" w:cstheme="majorBidi"/>
          <w:b/>
          <w:bCs/>
          <w:sz w:val="24"/>
          <w:szCs w:val="24"/>
        </w:rPr>
        <w:t>Tableau (4)</w:t>
      </w:r>
      <w:r>
        <w:rPr>
          <w:rFonts w:asciiTheme="majorBidi" w:hAnsiTheme="majorBidi" w:cstheme="majorBidi"/>
          <w:sz w:val="24"/>
          <w:szCs w:val="24"/>
        </w:rPr>
        <w:t> : Résultats de la résistance à la compression à 28 j en variant au rapport E/C</w:t>
      </w:r>
    </w:p>
    <w:tbl>
      <w:tblPr>
        <w:tblStyle w:val="Grilledutableau"/>
        <w:tblW w:w="0" w:type="auto"/>
        <w:jc w:val="center"/>
        <w:tblLook w:val="04A0"/>
      </w:tblPr>
      <w:tblGrid>
        <w:gridCol w:w="3369"/>
        <w:gridCol w:w="3402"/>
      </w:tblGrid>
      <w:tr w:rsidR="000B7143" w:rsidRPr="000B7143" w:rsidTr="000B7143">
        <w:trPr>
          <w:jc w:val="center"/>
        </w:trPr>
        <w:tc>
          <w:tcPr>
            <w:tcW w:w="3369" w:type="dxa"/>
          </w:tcPr>
          <w:p w:rsidR="000B7143" w:rsidRPr="000B7143" w:rsidRDefault="000B7143" w:rsidP="000B714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71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E/C  </w:t>
            </w:r>
          </w:p>
        </w:tc>
        <w:tc>
          <w:tcPr>
            <w:tcW w:w="3402" w:type="dxa"/>
          </w:tcPr>
          <w:p w:rsidR="000B7143" w:rsidRPr="000B7143" w:rsidRDefault="000B7143" w:rsidP="000B714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71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Fc (KN)</w:t>
            </w:r>
          </w:p>
        </w:tc>
      </w:tr>
      <w:tr w:rsidR="000B7143" w:rsidRPr="000B7143" w:rsidTr="00FC1230">
        <w:trPr>
          <w:trHeight w:val="105"/>
          <w:jc w:val="center"/>
        </w:trPr>
        <w:tc>
          <w:tcPr>
            <w:tcW w:w="3369" w:type="dxa"/>
            <w:vMerge w:val="restart"/>
            <w:vAlign w:val="center"/>
          </w:tcPr>
          <w:p w:rsidR="000B7143" w:rsidRPr="000B7143" w:rsidRDefault="000B7143" w:rsidP="00FC1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71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0.45</w:t>
            </w:r>
          </w:p>
        </w:tc>
        <w:tc>
          <w:tcPr>
            <w:tcW w:w="3402" w:type="dxa"/>
          </w:tcPr>
          <w:p w:rsidR="000B7143" w:rsidRPr="000B7143" w:rsidRDefault="000B7143" w:rsidP="00F031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B7143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F031C6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0B7143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0B7143" w:rsidRPr="000B7143" w:rsidTr="00FC1230">
        <w:trPr>
          <w:trHeight w:val="104"/>
          <w:jc w:val="center"/>
        </w:trPr>
        <w:tc>
          <w:tcPr>
            <w:tcW w:w="3369" w:type="dxa"/>
            <w:vMerge/>
            <w:vAlign w:val="center"/>
          </w:tcPr>
          <w:p w:rsidR="000B7143" w:rsidRPr="000B7143" w:rsidRDefault="000B7143" w:rsidP="00FC1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B7143" w:rsidRPr="000B7143" w:rsidRDefault="000B7143" w:rsidP="00E600D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B7143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E600D6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0B7143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0B7143" w:rsidRPr="000B7143" w:rsidTr="00FC1230">
        <w:trPr>
          <w:trHeight w:val="104"/>
          <w:jc w:val="center"/>
        </w:trPr>
        <w:tc>
          <w:tcPr>
            <w:tcW w:w="3369" w:type="dxa"/>
            <w:vMerge/>
            <w:vAlign w:val="center"/>
          </w:tcPr>
          <w:p w:rsidR="000B7143" w:rsidRPr="000B7143" w:rsidRDefault="000B7143" w:rsidP="00FC1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B7143" w:rsidRPr="000B7143" w:rsidRDefault="000B7143" w:rsidP="000B71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592</w:t>
            </w:r>
          </w:p>
        </w:tc>
      </w:tr>
      <w:tr w:rsidR="00A4234A" w:rsidRPr="000B7143" w:rsidTr="00FC1230">
        <w:trPr>
          <w:trHeight w:val="105"/>
          <w:jc w:val="center"/>
        </w:trPr>
        <w:tc>
          <w:tcPr>
            <w:tcW w:w="3369" w:type="dxa"/>
            <w:vMerge w:val="restart"/>
            <w:vAlign w:val="center"/>
          </w:tcPr>
          <w:p w:rsidR="00A4234A" w:rsidRPr="000B7143" w:rsidRDefault="00A4234A" w:rsidP="00FC1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71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3402" w:type="dxa"/>
          </w:tcPr>
          <w:p w:rsidR="00A4234A" w:rsidRPr="001C052E" w:rsidRDefault="00A4234A" w:rsidP="00832F2D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>
              <w:rPr>
                <w:rFonts w:asciiTheme="majorBidi" w:eastAsia="Calibri,Bold" w:hAnsiTheme="majorBidi" w:cstheme="majorBidi"/>
                <w:sz w:val="24"/>
                <w:szCs w:val="24"/>
              </w:rPr>
              <w:t>57</w:t>
            </w:r>
            <w:r w:rsidRPr="001C052E">
              <w:rPr>
                <w:rFonts w:asciiTheme="majorBidi" w:eastAsia="Calibri,Bold" w:hAnsiTheme="majorBidi" w:cstheme="majorBidi"/>
                <w:sz w:val="24"/>
                <w:szCs w:val="24"/>
              </w:rPr>
              <w:t>0</w:t>
            </w:r>
          </w:p>
        </w:tc>
      </w:tr>
      <w:tr w:rsidR="00A4234A" w:rsidRPr="000B7143" w:rsidTr="00FC1230">
        <w:trPr>
          <w:trHeight w:val="104"/>
          <w:jc w:val="center"/>
        </w:trPr>
        <w:tc>
          <w:tcPr>
            <w:tcW w:w="3369" w:type="dxa"/>
            <w:vMerge/>
            <w:vAlign w:val="center"/>
          </w:tcPr>
          <w:p w:rsidR="00A4234A" w:rsidRPr="000B7143" w:rsidRDefault="00A4234A" w:rsidP="00FC1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4234A" w:rsidRPr="001C052E" w:rsidRDefault="00A4234A" w:rsidP="00832F2D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 w:rsidRPr="001C052E">
              <w:rPr>
                <w:rFonts w:asciiTheme="majorBidi" w:eastAsia="Calibri,Bold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eastAsia="Calibri,Bold" w:hAnsiTheme="majorBidi" w:cstheme="majorBidi"/>
                <w:sz w:val="24"/>
                <w:szCs w:val="24"/>
              </w:rPr>
              <w:t>5</w:t>
            </w:r>
            <w:r w:rsidRPr="001C052E">
              <w:rPr>
                <w:rFonts w:asciiTheme="majorBidi" w:eastAsia="Calibri,Bold" w:hAnsiTheme="majorBidi" w:cstheme="majorBidi"/>
                <w:sz w:val="24"/>
                <w:szCs w:val="24"/>
              </w:rPr>
              <w:t>5</w:t>
            </w:r>
          </w:p>
        </w:tc>
      </w:tr>
      <w:tr w:rsidR="00A4234A" w:rsidRPr="000B7143" w:rsidTr="00FC1230">
        <w:trPr>
          <w:trHeight w:val="104"/>
          <w:jc w:val="center"/>
        </w:trPr>
        <w:tc>
          <w:tcPr>
            <w:tcW w:w="3369" w:type="dxa"/>
            <w:vMerge/>
            <w:vAlign w:val="center"/>
          </w:tcPr>
          <w:p w:rsidR="00A4234A" w:rsidRPr="000B7143" w:rsidRDefault="00A4234A" w:rsidP="00FC1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4234A" w:rsidRPr="001C052E" w:rsidRDefault="00A4234A" w:rsidP="00832F2D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 w:rsidRPr="001C052E">
              <w:rPr>
                <w:rFonts w:asciiTheme="majorBidi" w:eastAsia="Calibri,Bold" w:hAnsiTheme="majorBidi" w:cstheme="majorBidi"/>
                <w:sz w:val="24"/>
                <w:szCs w:val="24"/>
              </w:rPr>
              <w:t>600</w:t>
            </w:r>
          </w:p>
        </w:tc>
      </w:tr>
      <w:tr w:rsidR="000B7143" w:rsidRPr="000B7143" w:rsidTr="00FC1230">
        <w:trPr>
          <w:trHeight w:val="105"/>
          <w:jc w:val="center"/>
        </w:trPr>
        <w:tc>
          <w:tcPr>
            <w:tcW w:w="3369" w:type="dxa"/>
            <w:vMerge w:val="restart"/>
            <w:vAlign w:val="center"/>
          </w:tcPr>
          <w:p w:rsidR="000B7143" w:rsidRPr="000B7143" w:rsidRDefault="000B7143" w:rsidP="00FC1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71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0.55</w:t>
            </w:r>
          </w:p>
        </w:tc>
        <w:tc>
          <w:tcPr>
            <w:tcW w:w="3402" w:type="dxa"/>
          </w:tcPr>
          <w:p w:rsidR="000B7143" w:rsidRPr="000B7143" w:rsidRDefault="000B7143" w:rsidP="000B7143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 w:rsidRPr="000B7143">
              <w:rPr>
                <w:rFonts w:asciiTheme="majorBidi" w:eastAsia="Calibri,Bold" w:hAnsiTheme="majorBidi" w:cstheme="majorBidi"/>
                <w:sz w:val="24"/>
                <w:szCs w:val="24"/>
              </w:rPr>
              <w:t>490</w:t>
            </w:r>
          </w:p>
        </w:tc>
      </w:tr>
      <w:tr w:rsidR="000B7143" w:rsidRPr="000B7143" w:rsidTr="000B7143">
        <w:trPr>
          <w:trHeight w:val="104"/>
          <w:jc w:val="center"/>
        </w:trPr>
        <w:tc>
          <w:tcPr>
            <w:tcW w:w="3369" w:type="dxa"/>
            <w:vMerge/>
          </w:tcPr>
          <w:p w:rsidR="000B7143" w:rsidRPr="000B7143" w:rsidRDefault="000B7143" w:rsidP="000B71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B7143" w:rsidRPr="000B7143" w:rsidRDefault="000C0828" w:rsidP="000C0828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>
              <w:rPr>
                <w:rFonts w:asciiTheme="majorBidi" w:eastAsia="Calibri,Bold" w:hAnsiTheme="majorBidi" w:cstheme="majorBidi"/>
                <w:sz w:val="24"/>
                <w:szCs w:val="24"/>
              </w:rPr>
              <w:t>49</w:t>
            </w:r>
            <w:r w:rsidR="000B7143" w:rsidRPr="000B7143">
              <w:rPr>
                <w:rFonts w:asciiTheme="majorBidi" w:eastAsia="Calibri,Bold" w:hAnsiTheme="majorBidi" w:cstheme="majorBidi"/>
                <w:sz w:val="24"/>
                <w:szCs w:val="24"/>
              </w:rPr>
              <w:t>5</w:t>
            </w:r>
          </w:p>
        </w:tc>
      </w:tr>
      <w:tr w:rsidR="000B7143" w:rsidRPr="000B7143" w:rsidTr="000B7143">
        <w:trPr>
          <w:trHeight w:val="104"/>
          <w:jc w:val="center"/>
        </w:trPr>
        <w:tc>
          <w:tcPr>
            <w:tcW w:w="3369" w:type="dxa"/>
            <w:vMerge/>
          </w:tcPr>
          <w:p w:rsidR="000B7143" w:rsidRPr="000B7143" w:rsidRDefault="000B7143" w:rsidP="000B71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B7143" w:rsidRPr="000B7143" w:rsidRDefault="000B7143" w:rsidP="000B7143">
            <w:pPr>
              <w:autoSpaceDE w:val="0"/>
              <w:autoSpaceDN w:val="0"/>
              <w:adjustRightInd w:val="0"/>
              <w:jc w:val="center"/>
              <w:rPr>
                <w:rFonts w:asciiTheme="majorBidi" w:eastAsia="Calibri,Bold" w:hAnsiTheme="majorBidi" w:cstheme="majorBidi"/>
                <w:sz w:val="24"/>
                <w:szCs w:val="24"/>
              </w:rPr>
            </w:pPr>
            <w:r>
              <w:rPr>
                <w:rFonts w:asciiTheme="majorBidi" w:eastAsia="Calibri,Bold" w:hAnsiTheme="majorBidi" w:cstheme="majorBidi"/>
                <w:sz w:val="24"/>
                <w:szCs w:val="24"/>
              </w:rPr>
              <w:t>476</w:t>
            </w:r>
          </w:p>
        </w:tc>
      </w:tr>
    </w:tbl>
    <w:p w:rsidR="00475AFF" w:rsidRDefault="00475AFF" w:rsidP="00A8415C">
      <w:pPr>
        <w:tabs>
          <w:tab w:val="left" w:pos="1305"/>
        </w:tabs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 w:rsidRPr="00475AFF">
        <w:rPr>
          <w:rFonts w:asciiTheme="majorBidi" w:hAnsiTheme="majorBidi" w:cstheme="majorBidi"/>
          <w:b/>
          <w:bCs/>
          <w:sz w:val="24"/>
          <w:szCs w:val="24"/>
        </w:rPr>
        <w:t>1.c/</w:t>
      </w:r>
      <w:r w:rsidRPr="00475AF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Pour améliorer la maniabilité du béton, </w:t>
      </w:r>
      <w:r w:rsidRPr="003A355F">
        <w:rPr>
          <w:rFonts w:asciiTheme="majorBidi" w:hAnsiTheme="majorBidi" w:cstheme="majorBidi"/>
          <w:sz w:val="24"/>
          <w:szCs w:val="24"/>
        </w:rPr>
        <w:t xml:space="preserve">on a </w:t>
      </w:r>
      <w:r>
        <w:rPr>
          <w:rFonts w:asciiTheme="majorBidi" w:hAnsiTheme="majorBidi" w:cstheme="majorBidi"/>
          <w:sz w:val="24"/>
          <w:szCs w:val="24"/>
        </w:rPr>
        <w:t xml:space="preserve">introduit du superplastifiant </w:t>
      </w:r>
      <w:r w:rsidR="00A8415C">
        <w:rPr>
          <w:rFonts w:asciiTheme="majorBidi" w:hAnsiTheme="majorBidi" w:cstheme="majorBidi"/>
          <w:sz w:val="24"/>
          <w:szCs w:val="24"/>
        </w:rPr>
        <w:t xml:space="preserve">d’où </w:t>
      </w:r>
      <w:r>
        <w:rPr>
          <w:rFonts w:asciiTheme="majorBidi" w:hAnsiTheme="majorBidi" w:cstheme="majorBidi"/>
          <w:sz w:val="24"/>
          <w:szCs w:val="24"/>
        </w:rPr>
        <w:t xml:space="preserve">on a </w:t>
      </w:r>
      <w:r w:rsidR="00A8415C">
        <w:rPr>
          <w:rFonts w:asciiTheme="majorBidi" w:hAnsiTheme="majorBidi" w:cstheme="majorBidi"/>
          <w:sz w:val="24"/>
          <w:szCs w:val="24"/>
        </w:rPr>
        <w:t xml:space="preserve">pris </w:t>
      </w:r>
      <w:r w:rsidR="00A8415C" w:rsidRPr="00A8415C">
        <w:rPr>
          <w:rFonts w:asciiTheme="majorBidi" w:hAnsiTheme="majorBidi" w:cstheme="majorBidi"/>
          <w:b/>
          <w:bCs/>
          <w:sz w:val="24"/>
          <w:szCs w:val="24"/>
        </w:rPr>
        <w:t>trois</w:t>
      </w:r>
      <w:r w:rsidR="00A8415C">
        <w:rPr>
          <w:rFonts w:asciiTheme="majorBidi" w:hAnsiTheme="majorBidi" w:cstheme="majorBidi"/>
          <w:sz w:val="24"/>
          <w:szCs w:val="24"/>
        </w:rPr>
        <w:t xml:space="preserve"> teneurs de ce dernier, (0 - 0.5 et 1) % du poids du ciment et </w:t>
      </w:r>
      <w:r>
        <w:rPr>
          <w:rFonts w:asciiTheme="majorBidi" w:hAnsiTheme="majorBidi" w:cstheme="majorBidi"/>
          <w:sz w:val="24"/>
          <w:szCs w:val="24"/>
        </w:rPr>
        <w:t>on a obtenus les résultats suivant présentés sur le Tableau (5)</w:t>
      </w:r>
    </w:p>
    <w:p w:rsidR="00A8415C" w:rsidRDefault="00A8415C" w:rsidP="00A8415C">
      <w:pPr>
        <w:tabs>
          <w:tab w:val="left" w:pos="1305"/>
        </w:tabs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Tableau </w:t>
      </w:r>
      <w:r w:rsidRPr="000B7143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0B7143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 : Résultats de la résistance à la compression à 28 j en variant à la teneur du superplastifiant </w:t>
      </w:r>
    </w:p>
    <w:tbl>
      <w:tblPr>
        <w:tblStyle w:val="Grilledutableau"/>
        <w:tblW w:w="0" w:type="auto"/>
        <w:tblInd w:w="2265" w:type="dxa"/>
        <w:tblLook w:val="04A0"/>
      </w:tblPr>
      <w:tblGrid>
        <w:gridCol w:w="3513"/>
        <w:gridCol w:w="2835"/>
      </w:tblGrid>
      <w:tr w:rsidR="00313370" w:rsidRPr="00A84645" w:rsidTr="00313370">
        <w:tc>
          <w:tcPr>
            <w:tcW w:w="3513" w:type="dxa"/>
          </w:tcPr>
          <w:p w:rsidR="00313370" w:rsidRPr="00A8415C" w:rsidRDefault="00313370" w:rsidP="003133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41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Superplastifiant(%)</w:t>
            </w:r>
          </w:p>
          <w:p w:rsidR="00313370" w:rsidRPr="00A8415C" w:rsidRDefault="00313370" w:rsidP="003133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41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E/C=0.4</w:t>
            </w:r>
            <w:r w:rsidR="00A841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13370" w:rsidRPr="00A8415C" w:rsidRDefault="00313370" w:rsidP="003133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41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Fc (KN)</w:t>
            </w:r>
          </w:p>
        </w:tc>
      </w:tr>
      <w:tr w:rsidR="00A8415C" w:rsidRPr="00A84645" w:rsidTr="00313370">
        <w:trPr>
          <w:trHeight w:val="105"/>
        </w:trPr>
        <w:tc>
          <w:tcPr>
            <w:tcW w:w="3513" w:type="dxa"/>
            <w:vMerge w:val="restart"/>
          </w:tcPr>
          <w:p w:rsidR="00A8415C" w:rsidRPr="00A84645" w:rsidRDefault="00A8415C" w:rsidP="00A8415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8415C" w:rsidRPr="00A84645" w:rsidRDefault="00A8415C" w:rsidP="00A841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464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A8415C" w:rsidRPr="000B7143" w:rsidRDefault="00A8415C" w:rsidP="00F031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B7143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F031C6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0B7143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A8415C" w:rsidRPr="00A84645" w:rsidTr="00313370">
        <w:trPr>
          <w:trHeight w:val="172"/>
        </w:trPr>
        <w:tc>
          <w:tcPr>
            <w:tcW w:w="3513" w:type="dxa"/>
            <w:vMerge/>
          </w:tcPr>
          <w:p w:rsidR="00A8415C" w:rsidRPr="00A84645" w:rsidRDefault="00A8415C" w:rsidP="00A841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415C" w:rsidRPr="000B7143" w:rsidRDefault="00A8415C" w:rsidP="00F031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B7143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F031C6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0B7143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A8415C" w:rsidRPr="00A84645" w:rsidTr="00313370">
        <w:trPr>
          <w:trHeight w:val="172"/>
        </w:trPr>
        <w:tc>
          <w:tcPr>
            <w:tcW w:w="3513" w:type="dxa"/>
            <w:vMerge/>
          </w:tcPr>
          <w:p w:rsidR="00A8415C" w:rsidRPr="00A84645" w:rsidRDefault="00A8415C" w:rsidP="00A841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415C" w:rsidRPr="000B7143" w:rsidRDefault="00A8415C" w:rsidP="00832F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592</w:t>
            </w:r>
          </w:p>
        </w:tc>
      </w:tr>
      <w:tr w:rsidR="00E600D6" w:rsidRPr="00A84645" w:rsidTr="00E600D6">
        <w:trPr>
          <w:trHeight w:val="338"/>
        </w:trPr>
        <w:tc>
          <w:tcPr>
            <w:tcW w:w="3513" w:type="dxa"/>
            <w:vMerge w:val="restart"/>
          </w:tcPr>
          <w:p w:rsidR="00E600D6" w:rsidRPr="00A84645" w:rsidRDefault="00E600D6" w:rsidP="00A8415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600D6" w:rsidRPr="00A84645" w:rsidRDefault="00E600D6" w:rsidP="00A841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4645">
              <w:rPr>
                <w:rFonts w:cstheme="minorHAnsi"/>
                <w:sz w:val="24"/>
                <w:szCs w:val="24"/>
              </w:rPr>
              <w:t>0.5</w:t>
            </w:r>
          </w:p>
        </w:tc>
        <w:tc>
          <w:tcPr>
            <w:tcW w:w="2835" w:type="dxa"/>
          </w:tcPr>
          <w:p w:rsidR="00E600D6" w:rsidRDefault="00E600D6" w:rsidP="00F031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615</w:t>
            </w:r>
          </w:p>
        </w:tc>
      </w:tr>
      <w:tr w:rsidR="00A8415C" w:rsidRPr="00A84645" w:rsidTr="00313370">
        <w:trPr>
          <w:trHeight w:val="105"/>
        </w:trPr>
        <w:tc>
          <w:tcPr>
            <w:tcW w:w="3513" w:type="dxa"/>
            <w:vMerge/>
          </w:tcPr>
          <w:p w:rsidR="00A8415C" w:rsidRPr="00A84645" w:rsidRDefault="00A8415C" w:rsidP="00A841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415C" w:rsidRPr="00A84645" w:rsidRDefault="00E600D6" w:rsidP="00F031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</w:t>
            </w:r>
          </w:p>
        </w:tc>
      </w:tr>
      <w:tr w:rsidR="00A8415C" w:rsidRPr="00A84645" w:rsidTr="00313370">
        <w:trPr>
          <w:trHeight w:val="104"/>
        </w:trPr>
        <w:tc>
          <w:tcPr>
            <w:tcW w:w="3513" w:type="dxa"/>
            <w:vMerge/>
          </w:tcPr>
          <w:p w:rsidR="00A8415C" w:rsidRPr="00A84645" w:rsidRDefault="00A8415C" w:rsidP="00A841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415C" w:rsidRPr="00A84645" w:rsidRDefault="00E600D6" w:rsidP="00F031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595</w:t>
            </w:r>
          </w:p>
        </w:tc>
      </w:tr>
      <w:tr w:rsidR="00E600D6" w:rsidRPr="00A84645" w:rsidTr="00313370">
        <w:trPr>
          <w:trHeight w:val="105"/>
        </w:trPr>
        <w:tc>
          <w:tcPr>
            <w:tcW w:w="3513" w:type="dxa"/>
            <w:vMerge w:val="restart"/>
          </w:tcPr>
          <w:p w:rsidR="00E600D6" w:rsidRPr="00A84645" w:rsidRDefault="00E600D6" w:rsidP="00A8415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600D6" w:rsidRPr="00A84645" w:rsidRDefault="00E600D6" w:rsidP="00A841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464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600D6" w:rsidRPr="00A84645" w:rsidRDefault="00E600D6" w:rsidP="00F031C6">
            <w:pPr>
              <w:autoSpaceDE w:val="0"/>
              <w:autoSpaceDN w:val="0"/>
              <w:adjustRightInd w:val="0"/>
              <w:jc w:val="center"/>
              <w:rPr>
                <w:rFonts w:eastAsia="Calibri,Bold" w:cstheme="minorHAnsi"/>
                <w:sz w:val="24"/>
                <w:szCs w:val="24"/>
              </w:rPr>
            </w:pPr>
            <w:r>
              <w:rPr>
                <w:rFonts w:eastAsia="Calibri,Bold" w:cstheme="minorHAnsi"/>
                <w:sz w:val="24"/>
                <w:szCs w:val="24"/>
              </w:rPr>
              <w:t>6</w:t>
            </w:r>
            <w:r w:rsidR="000C0828">
              <w:rPr>
                <w:rFonts w:eastAsia="Calibri,Bold" w:cstheme="minorHAnsi"/>
                <w:sz w:val="24"/>
                <w:szCs w:val="24"/>
              </w:rPr>
              <w:t>2</w:t>
            </w:r>
            <w:r w:rsidRPr="00A84645">
              <w:rPr>
                <w:rFonts w:eastAsia="Calibri,Bold" w:cstheme="minorHAnsi"/>
                <w:sz w:val="24"/>
                <w:szCs w:val="24"/>
              </w:rPr>
              <w:t>9</w:t>
            </w:r>
          </w:p>
        </w:tc>
      </w:tr>
      <w:tr w:rsidR="00E600D6" w:rsidRPr="00A84645" w:rsidTr="00313370">
        <w:trPr>
          <w:trHeight w:val="104"/>
        </w:trPr>
        <w:tc>
          <w:tcPr>
            <w:tcW w:w="3513" w:type="dxa"/>
            <w:vMerge/>
          </w:tcPr>
          <w:p w:rsidR="00E600D6" w:rsidRPr="00A84645" w:rsidRDefault="00E600D6" w:rsidP="00832F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00D6" w:rsidRPr="00A84645" w:rsidRDefault="000C0828" w:rsidP="00F031C6">
            <w:pPr>
              <w:autoSpaceDE w:val="0"/>
              <w:autoSpaceDN w:val="0"/>
              <w:adjustRightInd w:val="0"/>
              <w:jc w:val="center"/>
              <w:rPr>
                <w:rFonts w:eastAsia="Calibri,Bold" w:cstheme="minorHAnsi"/>
                <w:sz w:val="24"/>
                <w:szCs w:val="24"/>
              </w:rPr>
            </w:pPr>
            <w:r>
              <w:rPr>
                <w:rFonts w:eastAsia="Calibri,Bold" w:cstheme="minorHAnsi"/>
                <w:sz w:val="24"/>
                <w:szCs w:val="24"/>
              </w:rPr>
              <w:t>6</w:t>
            </w:r>
            <w:r w:rsidR="00E600D6">
              <w:rPr>
                <w:rFonts w:eastAsia="Calibri,Bold" w:cstheme="minorHAnsi"/>
                <w:sz w:val="24"/>
                <w:szCs w:val="24"/>
              </w:rPr>
              <w:t>22</w:t>
            </w:r>
          </w:p>
        </w:tc>
      </w:tr>
      <w:tr w:rsidR="00E600D6" w:rsidRPr="00A84645" w:rsidTr="00313370">
        <w:trPr>
          <w:trHeight w:val="104"/>
        </w:trPr>
        <w:tc>
          <w:tcPr>
            <w:tcW w:w="3513" w:type="dxa"/>
            <w:vMerge/>
          </w:tcPr>
          <w:p w:rsidR="00E600D6" w:rsidRPr="00A84645" w:rsidRDefault="00E600D6" w:rsidP="00832F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00D6" w:rsidRPr="00A84645" w:rsidRDefault="000C0828" w:rsidP="00F031C6">
            <w:pPr>
              <w:autoSpaceDE w:val="0"/>
              <w:autoSpaceDN w:val="0"/>
              <w:adjustRightInd w:val="0"/>
              <w:jc w:val="center"/>
              <w:rPr>
                <w:rFonts w:eastAsia="Calibri,Bold" w:cstheme="minorHAnsi"/>
                <w:sz w:val="24"/>
                <w:szCs w:val="24"/>
              </w:rPr>
            </w:pPr>
            <w:r>
              <w:rPr>
                <w:rFonts w:eastAsia="Calibri,Bold" w:cstheme="minorHAnsi"/>
                <w:sz w:val="24"/>
                <w:szCs w:val="24"/>
              </w:rPr>
              <w:t>625</w:t>
            </w:r>
          </w:p>
        </w:tc>
      </w:tr>
    </w:tbl>
    <w:p w:rsidR="00A4234A" w:rsidRPr="00A4234A" w:rsidRDefault="00A4234A" w:rsidP="00A4234A">
      <w:pPr>
        <w:tabs>
          <w:tab w:val="left" w:pos="1305"/>
        </w:tabs>
        <w:spacing w:line="276" w:lineRule="auto"/>
        <w:ind w:left="142"/>
        <w:rPr>
          <w:rFonts w:asciiTheme="majorBidi" w:hAnsiTheme="majorBidi" w:cstheme="majorBidi"/>
          <w:sz w:val="24"/>
          <w:szCs w:val="24"/>
        </w:rPr>
      </w:pPr>
    </w:p>
    <w:p w:rsidR="00867C71" w:rsidRDefault="00867C71" w:rsidP="00867C71">
      <w:pPr>
        <w:tabs>
          <w:tab w:val="left" w:pos="1305"/>
        </w:tabs>
        <w:spacing w:line="276" w:lineRule="auto"/>
        <w:ind w:left="142"/>
        <w:rPr>
          <w:rFonts w:asciiTheme="majorBidi" w:hAnsiTheme="majorBidi" w:cstheme="majorBidi"/>
          <w:b/>
          <w:bCs/>
          <w:sz w:val="24"/>
          <w:szCs w:val="24"/>
        </w:rPr>
      </w:pPr>
    </w:p>
    <w:p w:rsidR="00475AFF" w:rsidRPr="00867C71" w:rsidRDefault="00A4234A" w:rsidP="00867C71">
      <w:pPr>
        <w:pStyle w:val="Paragraphedeliste"/>
        <w:numPr>
          <w:ilvl w:val="0"/>
          <w:numId w:val="10"/>
        </w:numPr>
        <w:tabs>
          <w:tab w:val="left" w:pos="1305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67C71">
        <w:rPr>
          <w:rFonts w:asciiTheme="majorBidi" w:hAnsiTheme="majorBidi" w:cstheme="majorBidi"/>
          <w:b/>
          <w:bCs/>
          <w:sz w:val="24"/>
          <w:szCs w:val="24"/>
        </w:rPr>
        <w:t xml:space="preserve">La Résistance à la traction </w:t>
      </w:r>
    </w:p>
    <w:p w:rsidR="00A4234A" w:rsidRPr="00A4234A" w:rsidRDefault="00A4234A" w:rsidP="00A4234A">
      <w:pPr>
        <w:tabs>
          <w:tab w:val="left" w:pos="1305"/>
        </w:tabs>
        <w:spacing w:line="276" w:lineRule="auto"/>
        <w:ind w:left="142"/>
        <w:rPr>
          <w:rFonts w:asciiTheme="majorBidi" w:hAnsiTheme="majorBidi" w:cstheme="majorBidi"/>
          <w:b/>
          <w:bCs/>
          <w:sz w:val="24"/>
          <w:szCs w:val="24"/>
        </w:rPr>
      </w:pPr>
      <w:r w:rsidRPr="00A4234A">
        <w:rPr>
          <w:rFonts w:asciiTheme="majorBidi" w:hAnsiTheme="majorBidi" w:cstheme="majorBidi"/>
          <w:b/>
          <w:bCs/>
          <w:sz w:val="24"/>
          <w:szCs w:val="24"/>
        </w:rPr>
        <w:t>2.a</w:t>
      </w:r>
      <w:r w:rsidR="003B7026">
        <w:rPr>
          <w:rFonts w:asciiTheme="majorBidi" w:hAnsiTheme="majorBidi" w:cstheme="majorBidi"/>
          <w:b/>
          <w:bCs/>
          <w:sz w:val="24"/>
          <w:szCs w:val="24"/>
        </w:rPr>
        <w:t>/</w:t>
      </w:r>
      <w:r w:rsidRPr="00A4234A">
        <w:rPr>
          <w:rFonts w:asciiTheme="majorBidi" w:hAnsiTheme="majorBidi" w:cstheme="majorBidi"/>
          <w:b/>
          <w:bCs/>
          <w:sz w:val="24"/>
          <w:szCs w:val="24"/>
        </w:rPr>
        <w:t xml:space="preserve"> Traction par fendage</w:t>
      </w:r>
    </w:p>
    <w:p w:rsidR="003A355F" w:rsidRPr="00165C0C" w:rsidRDefault="00A4234A" w:rsidP="00867C71">
      <w:pPr>
        <w:tabs>
          <w:tab w:val="left" w:pos="1305"/>
        </w:tabs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65C0C">
        <w:rPr>
          <w:rFonts w:asciiTheme="majorBidi" w:hAnsiTheme="majorBidi" w:cstheme="majorBidi"/>
          <w:sz w:val="24"/>
          <w:szCs w:val="24"/>
        </w:rPr>
        <w:t>Un essai de fendage est réalisé sur trois éprouvettes cylindriques. Cet essai permet de déterminer expérimentalement la résistance en traction du béton</w:t>
      </w:r>
      <w:r w:rsidR="00165C0C" w:rsidRPr="00165C0C">
        <w:rPr>
          <w:rFonts w:asciiTheme="majorBidi" w:hAnsiTheme="majorBidi" w:cstheme="majorBidi"/>
          <w:sz w:val="24"/>
          <w:szCs w:val="24"/>
        </w:rPr>
        <w:t>.</w:t>
      </w:r>
    </w:p>
    <w:p w:rsidR="00165C0C" w:rsidRPr="00475AFF" w:rsidRDefault="003B7026" w:rsidP="003B7026">
      <w:pPr>
        <w:tabs>
          <w:tab w:val="left" w:pos="1305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pict>
          <v:group id="_x0000_s1119" style="position:absolute;left:0;text-align:left;margin-left:121.5pt;margin-top:65.2pt;width:319.9pt;height:121.45pt;z-index:251661312" coordorigin="3130,4845" coordsize="6398,2429">
            <v:group id="_x0000_s1120" style="position:absolute;left:3130;top:4845;width:3405;height:2429" coordorigin="1455,8445" coordsize="3405,2429">
              <v:group id="_x0000_s1121" style="position:absolute;left:1622;top:8445;width:2903;height:2429" coordorigin="1622,8445" coordsize="2903,2429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122" type="#_x0000_t22" style="position:absolute;left:2299;top:8205;width:1549;height:2903;rotation:90;flip:x" fillcolor="#dbe5f1 [660]" strokecolor="#b8cce4 [1300]"/>
                <v:group id="_x0000_s1123" style="position:absolute;left:1977;top:8445;width:2288;height:437" coordorigin="1977,8445" coordsize="2288,437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_x0000_s1124" type="#_x0000_t67" style="position:absolute;left:1977;top:8445;width:217;height:437" fillcolor="#f79646 [3209]" strokecolor="#f79646 [3209]">
                    <v:textbox style="layout-flow:vertical-ideographic"/>
                  </v:shape>
                  <v:shape id="_x0000_s1125" type="#_x0000_t67" style="position:absolute;left:2194;top:8445;width:217;height:437" fillcolor="#f79646 [3209]" strokecolor="#f79646 [3209]">
                    <v:textbox style="layout-flow:vertical-ideographic"/>
                  </v:shape>
                  <v:shape id="_x0000_s1126" type="#_x0000_t67" style="position:absolute;left:2425;top:8445;width:217;height:437" fillcolor="#f79646 [3209]" strokecolor="#f79646 [3209]">
                    <v:textbox style="layout-flow:vertical-ideographic"/>
                  </v:shape>
                  <v:shape id="_x0000_s1127" type="#_x0000_t67" style="position:absolute;left:2658;top:8445;width:217;height:437" fillcolor="#f79646 [3209]" strokecolor="#f79646 [3209]">
                    <v:textbox style="layout-flow:vertical-ideographic"/>
                  </v:shape>
                  <v:shape id="_x0000_s1128" type="#_x0000_t67" style="position:absolute;left:2893;top:8445;width:217;height:437" fillcolor="#f79646 [3209]" strokecolor="#f79646 [3209]">
                    <v:textbox style="layout-flow:vertical-ideographic"/>
                  </v:shape>
                  <v:shape id="_x0000_s1129" type="#_x0000_t67" style="position:absolute;left:3126;top:8445;width:217;height:437" fillcolor="#f79646 [3209]" strokecolor="#f79646 [3209]">
                    <v:textbox style="layout-flow:vertical-ideographic"/>
                  </v:shape>
                  <v:shape id="_x0000_s1130" type="#_x0000_t67" style="position:absolute;left:3358;top:8445;width:217;height:437" fillcolor="#f79646 [3209]" strokecolor="#f79646 [3209]">
                    <v:textbox style="layout-flow:vertical-ideographic"/>
                  </v:shape>
                  <v:shape id="_x0000_s1131" type="#_x0000_t67" style="position:absolute;left:3585;top:8445;width:217;height:437" fillcolor="#f79646 [3209]" strokecolor="#f79646 [3209]">
                    <v:textbox style="layout-flow:vertical-ideographic"/>
                  </v:shape>
                  <v:shape id="_x0000_s1132" type="#_x0000_t67" style="position:absolute;left:3815;top:8445;width:217;height:437" fillcolor="#f79646 [3209]" strokecolor="#f79646 [3209]">
                    <v:textbox style="layout-flow:vertical-ideographic"/>
                  </v:shape>
                  <v:shape id="_x0000_s1133" type="#_x0000_t67" style="position:absolute;left:4048;top:8445;width:217;height:437" fillcolor="#f79646 [3209]" strokecolor="#f79646 [3209]">
                    <v:textbox style="layout-flow:vertical-ideographic"/>
                  </v:shape>
                </v:group>
                <v:group id="_x0000_s1134" style="position:absolute;left:1977;top:10437;width:2288;height:437;flip:y" coordorigin="1977,8445" coordsize="2288,437">
                  <v:shape id="_x0000_s1135" type="#_x0000_t67" style="position:absolute;left:1977;top:8445;width:217;height:437" fillcolor="#f79646 [3209]" strokecolor="#f79646 [3209]">
                    <v:textbox style="layout-flow:vertical-ideographic"/>
                  </v:shape>
                  <v:shape id="_x0000_s1136" type="#_x0000_t67" style="position:absolute;left:2194;top:8445;width:217;height:437" fillcolor="#f79646 [3209]" strokecolor="#f79646 [3209]">
                    <v:textbox style="layout-flow:vertical-ideographic"/>
                  </v:shape>
                  <v:shape id="_x0000_s1137" type="#_x0000_t67" style="position:absolute;left:2425;top:8445;width:217;height:437" fillcolor="#f79646 [3209]" strokecolor="#f79646 [3209]">
                    <v:textbox style="layout-flow:vertical-ideographic"/>
                  </v:shape>
                  <v:shape id="_x0000_s1138" type="#_x0000_t67" style="position:absolute;left:2658;top:8445;width:217;height:437" fillcolor="#f79646 [3209]" strokecolor="#f79646 [3209]">
                    <v:textbox style="layout-flow:vertical-ideographic"/>
                  </v:shape>
                  <v:shape id="_x0000_s1139" type="#_x0000_t67" style="position:absolute;left:2893;top:8445;width:217;height:437" fillcolor="#f79646 [3209]" strokecolor="#f79646 [3209]">
                    <v:textbox style="layout-flow:vertical-ideographic"/>
                  </v:shape>
                  <v:shape id="_x0000_s1140" type="#_x0000_t67" style="position:absolute;left:3126;top:8445;width:217;height:437" fillcolor="#f79646 [3209]" strokecolor="#f79646 [3209]">
                    <v:textbox style="layout-flow:vertical-ideographic"/>
                  </v:shape>
                  <v:shape id="_x0000_s1141" type="#_x0000_t67" style="position:absolute;left:3358;top:8445;width:217;height:437" fillcolor="#f79646 [3209]" strokecolor="#f79646 [3209]">
                    <v:textbox style="layout-flow:vertical-ideographic"/>
                  </v:shape>
                  <v:shape id="_x0000_s1142" type="#_x0000_t67" style="position:absolute;left:3585;top:8445;width:217;height:437" fillcolor="#f79646 [3209]" strokecolor="#f79646 [3209]">
                    <v:textbox style="layout-flow:vertical-ideographic"/>
                  </v:shape>
                  <v:shape id="_x0000_s1143" type="#_x0000_t67" style="position:absolute;left:3815;top:8445;width:217;height:437" fillcolor="#f79646 [3209]" strokecolor="#f79646 [3209]">
                    <v:textbox style="layout-flow:vertical-ideographic"/>
                  </v:shape>
                  <v:shape id="_x0000_s1144" type="#_x0000_t67" style="position:absolute;left:4048;top:8445;width:217;height:437" fillcolor="#f79646 [3209]" strokecolor="#f79646 [3209]">
                    <v:textbox style="layout-flow:vertical-ideographic"/>
                  </v:shape>
                </v:group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45" type="#_x0000_t32" style="position:absolute;left:1455;top:9652;width:3341;height:1" o:connectortype="straight" strokeweight=".25pt">
                <v:stroke endarrow="block"/>
              </v:shape>
              <v:shape id="_x0000_s1146" type="#_x0000_t32" style="position:absolute;left:1973;top:8520;width:0;height:2006" o:connectortype="straight" strokeweight=".25pt">
                <v:stroke startarrow="block"/>
              </v:shape>
              <v:shape id="_x0000_s1147" type="#_x0000_t32" style="position:absolute;left:1944;top:9630;width:554;height:436" o:connectortype="straight" strokeweight=".25pt">
                <v:stroke endarrow="block"/>
              </v:shape>
              <v:shape id="_x0000_s1148" type="#_x0000_t202" style="position:absolute;left:4436;top:9570;width:424;height:371" filled="f" stroked="f">
                <v:textbox style="mso-next-textbox:#_x0000_s1148">
                  <w:txbxContent>
                    <w:p w:rsidR="00832F2D" w:rsidRPr="00AE552C" w:rsidRDefault="00832F2D" w:rsidP="00867C71">
                      <w:pPr>
                        <w:jc w:val="center"/>
                        <w:rPr>
                          <w:rStyle w:val="Emphaseple"/>
                        </w:rPr>
                      </w:pPr>
                      <w:r>
                        <w:rPr>
                          <w:rStyle w:val="Emphaseple"/>
                        </w:rPr>
                        <w:t>z</w:t>
                      </w:r>
                    </w:p>
                  </w:txbxContent>
                </v:textbox>
              </v:shape>
              <v:shape id="_x0000_s1149" type="#_x0000_t202" style="position:absolute;left:1603;top:8512;width:424;height:439" filled="f" stroked="f">
                <v:textbox style="mso-next-textbox:#_x0000_s1149">
                  <w:txbxContent>
                    <w:p w:rsidR="00832F2D" w:rsidRPr="00AE552C" w:rsidRDefault="00832F2D" w:rsidP="00867C71">
                      <w:pPr>
                        <w:jc w:val="center"/>
                        <w:rPr>
                          <w:rStyle w:val="Emphaseple"/>
                        </w:rPr>
                      </w:pPr>
                      <w:r>
                        <w:rPr>
                          <w:rStyle w:val="Emphaseple"/>
                        </w:rPr>
                        <w:t>y</w:t>
                      </w:r>
                    </w:p>
                  </w:txbxContent>
                </v:textbox>
              </v:shape>
              <v:shape id="_x0000_s1150" type="#_x0000_t202" style="position:absolute;left:2179;top:9921;width:424;height:371" filled="f" stroked="f">
                <v:textbox style="mso-next-textbox:#_x0000_s1150">
                  <w:txbxContent>
                    <w:p w:rsidR="00832F2D" w:rsidRPr="00AE552C" w:rsidRDefault="00832F2D" w:rsidP="00867C71">
                      <w:pPr>
                        <w:jc w:val="center"/>
                        <w:rPr>
                          <w:rStyle w:val="Emphaseple"/>
                        </w:rPr>
                      </w:pPr>
                      <w:r w:rsidRPr="00AE552C">
                        <w:rPr>
                          <w:rStyle w:val="Emphaseple"/>
                        </w:rPr>
                        <w:t>x</w:t>
                      </w:r>
                    </w:p>
                  </w:txbxContent>
                </v:textbox>
              </v:shape>
            </v:group>
            <v:group id="_x0000_s1151" style="position:absolute;left:6308;top:4920;width:3220;height:2006" coordorigin="6308,4920" coordsize="3220,2006">
              <v:oval id="_x0000_s1152" style="position:absolute;left:7430;top:5282;width:1550;height:1550" fillcolor="#dbe5f1 [660]" strokecolor="#b8cce4 [1300]"/>
              <v:shape id="_x0000_s1153" type="#_x0000_t202" style="position:absolute;left:8942;top:5970;width:586;height:496" filled="f" stroked="f">
                <v:textbox style="mso-next-textbox:#_x0000_s1153">
                  <w:txbxContent>
                    <w:p w:rsidR="00832F2D" w:rsidRPr="002E0717" w:rsidRDefault="00832F2D" w:rsidP="00867C71">
                      <w:pPr>
                        <w:rPr>
                          <w:rStyle w:val="Emphaseple"/>
                          <w:rFonts w:asciiTheme="majorHAnsi" w:hAnsiTheme="majorHAnsi"/>
                          <w:iCs w:val="0"/>
                        </w:rPr>
                      </w:pPr>
                      <w:r w:rsidRPr="00AE1993">
                        <w:rPr>
                          <w:rStyle w:val="Emphaseple"/>
                          <w:rFonts w:ascii="Symbol" w:hAnsi="Symbol"/>
                          <w:sz w:val="20"/>
                          <w:szCs w:val="20"/>
                        </w:rPr>
                        <w:t></w:t>
                      </w:r>
                      <w:r w:rsidRPr="00AE1993">
                        <w:rPr>
                          <w:rStyle w:val="Emphaseple"/>
                          <w:sz w:val="20"/>
                          <w:szCs w:val="20"/>
                          <w:vertAlign w:val="subscript"/>
                        </w:rPr>
                        <w:t>xx</w:t>
                      </w:r>
                    </w:p>
                  </w:txbxContent>
                </v:textbox>
              </v:shape>
              <v:group id="_x0000_s1154" style="position:absolute;left:6308;top:5001;width:2915;height:1836" coordorigin="4633,8601" coordsize="2915,1836">
                <v:shape id="_x0000_s1155" style="position:absolute;left:5612;top:8881;width:1050;height:772" coordsize="1050,772" path="m911,5c597,2,286,,143,5,,10,50,28,54,37v4,9,-30,15,113,22c310,66,772,75,911,78v139,3,72,-4,92,c1023,82,1027,77,1033,104v6,27,7,58,8,139c1042,324,1041,500,1041,588r3,184e" fillcolor="#eaf1dd [662]" strokecolor="#9bbb59 [3206]">
                  <v:path arrowok="t"/>
                </v:shape>
                <v:shape id="_x0000_s1156" style="position:absolute;left:5612;top:9665;width:1050;height:772;flip:y" coordsize="1050,772" path="m911,5c597,2,286,,143,5,,10,50,28,54,37v4,9,-30,15,113,22c310,66,772,75,911,78v139,3,72,-4,92,c1023,82,1027,77,1033,104v6,27,7,58,8,139c1042,324,1041,500,1041,588r3,184e" fillcolor="#eaf1dd [662]" strokecolor="#9bbb59 [3206]">
                  <v:path arrowok="t"/>
                </v:shape>
                <v:shape id="_x0000_s1157" type="#_x0000_t202" style="position:absolute;left:4633;top:8601;width:1481;height:537" filled="f" stroked="f">
                  <v:textbox style="mso-next-textbox:#_x0000_s1157">
                    <w:txbxContent>
                      <w:p w:rsidR="00832F2D" w:rsidRPr="00AE552C" w:rsidRDefault="00832F2D" w:rsidP="00867C71">
                        <w:pPr>
                          <w:jc w:val="center"/>
                          <w:rPr>
                            <w:rStyle w:val="Emphaseple"/>
                            <w:color w:val="9BBB59" w:themeColor="accent3"/>
                            <w:sz w:val="18"/>
                            <w:szCs w:val="18"/>
                          </w:rPr>
                        </w:pPr>
                        <w:r w:rsidRPr="00AE552C">
                          <w:rPr>
                            <w:rStyle w:val="Emphaseple"/>
                            <w:color w:val="9BBB59" w:themeColor="accent3"/>
                            <w:sz w:val="18"/>
                            <w:szCs w:val="18"/>
                          </w:rPr>
                          <w:t>Compressions localisées</w:t>
                        </w:r>
                      </w:p>
                    </w:txbxContent>
                  </v:textbox>
                </v:shape>
                <v:shape id="_x0000_s1158" type="#_x0000_t202" style="position:absolute;left:6527;top:8970;width:94;height:1369" fillcolor="#eaf1dd [662]" stroked="f">
                  <v:textbox style="mso-next-textbox:#_x0000_s1158">
                    <w:txbxContent>
                      <w:p w:rsidR="00832F2D" w:rsidRDefault="00832F2D" w:rsidP="00867C71"/>
                    </w:txbxContent>
                  </v:textbox>
                </v:shape>
                <v:shape id="_x0000_s1159" type="#_x0000_t32" style="position:absolute;left:6629;top:9432;width:0;height:465" o:connectortype="straight" strokecolor="#eaf1dd [662]" strokeweight="1.5pt"/>
                <v:shape id="_x0000_s1160" type="#_x0000_t32" style="position:absolute;left:5355;top:9083;width:400;height:1256" o:connectortype="straight" strokecolor="#9bbb59 [3206]" strokeweight=".25pt">
                  <v:stroke endarrow="block"/>
                </v:shape>
                <v:shape id="_x0000_s1161" type="#_x0000_t202" style="position:absolute;left:6523;top:9091;width:1025;height:537" filled="f" stroked="f">
                  <v:textbox style="mso-next-textbox:#_x0000_s1161">
                    <w:txbxContent>
                      <w:p w:rsidR="00832F2D" w:rsidRPr="00AE552C" w:rsidRDefault="00832F2D" w:rsidP="00867C71">
                        <w:pPr>
                          <w:rPr>
                            <w:rStyle w:val="Emphaseple"/>
                            <w:color w:val="9BBB59" w:themeColor="accent3"/>
                            <w:sz w:val="18"/>
                            <w:szCs w:val="18"/>
                          </w:rPr>
                        </w:pPr>
                        <w:r>
                          <w:rPr>
                            <w:rStyle w:val="Emphaseple"/>
                            <w:color w:val="9BBB59" w:themeColor="accent3"/>
                            <w:sz w:val="18"/>
                            <w:szCs w:val="18"/>
                          </w:rPr>
                          <w:t>Traction uniforme</w:t>
                        </w:r>
                      </w:p>
                    </w:txbxContent>
                  </v:textbox>
                </v:shape>
              </v:group>
              <v:shape id="_x0000_s1162" type="#_x0000_t32" style="position:absolute;left:7334;top:6052;width:1967;height:0" o:connectortype="straight" strokeweight=".25pt">
                <v:stroke endarrow="block"/>
              </v:shape>
              <v:shape id="_x0000_s1163" type="#_x0000_t32" style="position:absolute;left:8198;top:4920;width:0;height:2006" o:connectortype="straight" strokeweight=".25pt">
                <v:stroke startarrow="block"/>
              </v:shape>
            </v:group>
          </v:group>
        </w:pict>
      </w:r>
      <w:r w:rsidR="00165C0C" w:rsidRPr="00165C0C">
        <w:rPr>
          <w:rFonts w:asciiTheme="majorBidi" w:hAnsiTheme="majorBidi" w:cstheme="majorBidi"/>
          <w:sz w:val="24"/>
          <w:szCs w:val="24"/>
        </w:rPr>
        <w:t>L’essai de fendage est un essai de traction indirect consistant à comprimer radialement l’éprouvette (figure</w:t>
      </w:r>
      <w:r w:rsidR="00CE37C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</w:t>
      </w:r>
      <w:r w:rsidR="00CE37C7">
        <w:rPr>
          <w:rFonts w:asciiTheme="majorBidi" w:hAnsiTheme="majorBidi" w:cstheme="majorBidi"/>
          <w:sz w:val="24"/>
          <w:szCs w:val="24"/>
        </w:rPr>
        <w:t>)</w:t>
      </w:r>
      <w:r w:rsidR="00165C0C" w:rsidRPr="00165C0C">
        <w:rPr>
          <w:rFonts w:asciiTheme="majorBidi" w:hAnsiTheme="majorBidi" w:cstheme="majorBidi"/>
          <w:sz w:val="24"/>
          <w:szCs w:val="24"/>
        </w:rPr>
        <w:t>, créant alors, par effet Poisson</w:t>
      </w:r>
      <w:r w:rsidR="00165C0C" w:rsidRPr="00165C0C">
        <w:rPr>
          <w:rStyle w:val="Appelnotedebasdep"/>
          <w:rFonts w:asciiTheme="majorBidi" w:hAnsiTheme="majorBidi" w:cstheme="majorBidi"/>
          <w:sz w:val="24"/>
          <w:szCs w:val="24"/>
        </w:rPr>
        <w:footnoteReference w:id="2"/>
      </w:r>
      <w:r w:rsidR="00165C0C" w:rsidRPr="00165C0C">
        <w:rPr>
          <w:rFonts w:asciiTheme="majorBidi" w:hAnsiTheme="majorBidi" w:cstheme="majorBidi"/>
          <w:sz w:val="24"/>
          <w:szCs w:val="24"/>
        </w:rPr>
        <w:t>, des contraintes de traction horizontales au sein du matériau. Cet essai fonctionne à condition que l’effet Poisson provoque la rupture du matériau avant les contraintes de compression</w:t>
      </w:r>
      <w:r w:rsidR="00165C0C">
        <w:t>.</w:t>
      </w:r>
    </w:p>
    <w:p w:rsidR="00130480" w:rsidRPr="003A355F" w:rsidRDefault="00130480" w:rsidP="005C6BF7">
      <w:pPr>
        <w:tabs>
          <w:tab w:val="left" w:pos="1305"/>
        </w:tabs>
        <w:spacing w:before="240" w:line="360" w:lineRule="auto"/>
        <w:ind w:left="360"/>
        <w:rPr>
          <w:rFonts w:asciiTheme="majorBidi" w:hAnsiTheme="majorBidi" w:cstheme="majorBidi"/>
          <w:color w:val="000000"/>
          <w:sz w:val="24"/>
          <w:szCs w:val="24"/>
        </w:rPr>
      </w:pPr>
    </w:p>
    <w:p w:rsidR="00CE37C7" w:rsidRPr="003B7026" w:rsidRDefault="003B7026" w:rsidP="00184181">
      <w:pPr>
        <w:tabs>
          <w:tab w:val="left" w:pos="1305"/>
        </w:tabs>
        <w:spacing w:before="24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3B7026">
        <w:rPr>
          <w:rFonts w:asciiTheme="majorBidi" w:hAnsiTheme="majorBidi" w:cstheme="majorBidi"/>
          <w:b/>
          <w:bCs/>
          <w:color w:val="000000"/>
          <w:sz w:val="24"/>
          <w:szCs w:val="24"/>
        </w:rPr>
        <w:t>Figure (1)</w:t>
      </w:r>
    </w:p>
    <w:p w:rsidR="00CE37C7" w:rsidRPr="00867C71" w:rsidRDefault="00CE37C7" w:rsidP="00184181">
      <w:pPr>
        <w:tabs>
          <w:tab w:val="left" w:pos="1305"/>
        </w:tabs>
        <w:spacing w:before="24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67C71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Résultats d’essai</w:t>
      </w:r>
    </w:p>
    <w:p w:rsidR="00CE37C7" w:rsidRDefault="00CE37C7" w:rsidP="00CE37C7">
      <w:pPr>
        <w:rPr>
          <w:rFonts w:asciiTheme="majorBidi" w:hAnsiTheme="majorBidi" w:cstheme="majorBidi"/>
          <w:sz w:val="24"/>
          <w:szCs w:val="24"/>
        </w:rPr>
      </w:pPr>
      <w:r w:rsidRPr="00CE37C7">
        <w:rPr>
          <w:rFonts w:asciiTheme="majorBidi" w:hAnsiTheme="majorBidi" w:cstheme="majorBidi"/>
          <w:sz w:val="24"/>
          <w:szCs w:val="24"/>
        </w:rPr>
        <w:t>Trois essais sont réalisés sur trois éprouvettes cylindriques :</w:t>
      </w:r>
    </w:p>
    <w:p w:rsidR="00CE37C7" w:rsidRPr="00CE37C7" w:rsidRDefault="00CE37C7" w:rsidP="00CE37C7">
      <w:pPr>
        <w:rPr>
          <w:rFonts w:asciiTheme="majorBidi" w:hAnsiTheme="majorBidi" w:cstheme="majorBidi"/>
          <w:sz w:val="24"/>
          <w:szCs w:val="24"/>
        </w:rPr>
      </w:pPr>
    </w:p>
    <w:p w:rsidR="00CE37C7" w:rsidRPr="00CE37C7" w:rsidRDefault="00CE37C7" w:rsidP="00CE37C7">
      <w:pPr>
        <w:jc w:val="center"/>
        <w:rPr>
          <w:rFonts w:asciiTheme="majorBidi" w:hAnsiTheme="majorBidi" w:cstheme="majorBidi"/>
          <w:sz w:val="24"/>
          <w:szCs w:val="24"/>
        </w:rPr>
      </w:pPr>
      <w:r w:rsidRPr="00867C71">
        <w:rPr>
          <w:rFonts w:asciiTheme="majorBidi" w:hAnsiTheme="majorBidi" w:cstheme="majorBidi"/>
          <w:b/>
          <w:bCs/>
          <w:sz w:val="24"/>
          <w:szCs w:val="24"/>
        </w:rPr>
        <w:t>Tableau (6) :</w:t>
      </w:r>
      <w:r w:rsidRPr="00CE37C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Résistance à la traction par fendage</w:t>
      </w:r>
    </w:p>
    <w:tbl>
      <w:tblPr>
        <w:tblStyle w:val="Grilledutableau"/>
        <w:tblW w:w="0" w:type="auto"/>
        <w:jc w:val="center"/>
        <w:tblLook w:val="04A0"/>
      </w:tblPr>
      <w:tblGrid>
        <w:gridCol w:w="1984"/>
        <w:gridCol w:w="1716"/>
        <w:gridCol w:w="1716"/>
        <w:gridCol w:w="1716"/>
      </w:tblGrid>
      <w:tr w:rsidR="00CE37C7" w:rsidRPr="00CE37C7" w:rsidTr="00CE37C7">
        <w:trPr>
          <w:jc w:val="center"/>
        </w:trPr>
        <w:tc>
          <w:tcPr>
            <w:tcW w:w="1984" w:type="dxa"/>
          </w:tcPr>
          <w:p w:rsidR="00CE37C7" w:rsidRPr="00CE37C7" w:rsidRDefault="00CE37C7" w:rsidP="00832F2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E37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Eprouvette</w:t>
            </w:r>
          </w:p>
        </w:tc>
        <w:tc>
          <w:tcPr>
            <w:tcW w:w="1716" w:type="dxa"/>
          </w:tcPr>
          <w:p w:rsidR="00CE37C7" w:rsidRPr="00CE37C7" w:rsidRDefault="00CE37C7" w:rsidP="00832F2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E37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CE37C7" w:rsidRPr="00CE37C7" w:rsidRDefault="00CE37C7" w:rsidP="00832F2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E37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CE37C7" w:rsidRPr="00CE37C7" w:rsidRDefault="00CE37C7" w:rsidP="00832F2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E37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CE37C7" w:rsidRPr="00CE37C7" w:rsidTr="00CE37C7">
        <w:trPr>
          <w:jc w:val="center"/>
        </w:trPr>
        <w:tc>
          <w:tcPr>
            <w:tcW w:w="1984" w:type="dxa"/>
          </w:tcPr>
          <w:p w:rsidR="00CE37C7" w:rsidRPr="00CE37C7" w:rsidRDefault="00CE37C7" w:rsidP="00832F2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E37C7">
              <w:rPr>
                <w:rStyle w:val="Emphaseple"/>
                <w:rFonts w:cstheme="majorBidi"/>
                <w:b/>
                <w:bCs/>
                <w:sz w:val="24"/>
                <w:szCs w:val="24"/>
              </w:rPr>
              <w:t>𝐹</w:t>
            </w:r>
            <w:r w:rsidRPr="00CE37C7">
              <w:rPr>
                <w:rStyle w:val="Emphaseple"/>
                <w:rFonts w:cstheme="majorBidi"/>
                <w:b/>
                <w:bCs/>
                <w:sz w:val="24"/>
                <w:szCs w:val="24"/>
                <w:vertAlign w:val="subscript"/>
              </w:rPr>
              <w:t>𝑟𝑢𝑝𝑡</w:t>
            </w:r>
            <w:r w:rsidRPr="00CE37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[kN]</w:t>
            </w:r>
          </w:p>
        </w:tc>
        <w:tc>
          <w:tcPr>
            <w:tcW w:w="1716" w:type="dxa"/>
          </w:tcPr>
          <w:p w:rsidR="00CE37C7" w:rsidRPr="00CE37C7" w:rsidRDefault="00CE37C7" w:rsidP="00832F2D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37C7">
              <w:rPr>
                <w:rFonts w:asciiTheme="majorBidi" w:hAnsiTheme="majorBidi" w:cstheme="majorBidi"/>
                <w:sz w:val="24"/>
                <w:szCs w:val="24"/>
              </w:rPr>
              <w:t>255</w:t>
            </w:r>
          </w:p>
        </w:tc>
        <w:tc>
          <w:tcPr>
            <w:tcW w:w="1716" w:type="dxa"/>
          </w:tcPr>
          <w:p w:rsidR="00CE37C7" w:rsidRPr="00CE37C7" w:rsidRDefault="00CE37C7" w:rsidP="00832F2D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265</w:t>
            </w:r>
          </w:p>
        </w:tc>
        <w:tc>
          <w:tcPr>
            <w:tcW w:w="1716" w:type="dxa"/>
          </w:tcPr>
          <w:p w:rsidR="00CE37C7" w:rsidRPr="00CE37C7" w:rsidRDefault="00CE37C7" w:rsidP="00832F2D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37C7">
              <w:rPr>
                <w:rFonts w:asciiTheme="majorBidi" w:hAnsiTheme="majorBidi" w:cstheme="majorBidi"/>
                <w:sz w:val="24"/>
                <w:szCs w:val="24"/>
              </w:rPr>
              <w:t>272</w:t>
            </w:r>
          </w:p>
        </w:tc>
      </w:tr>
    </w:tbl>
    <w:tbl>
      <w:tblPr>
        <w:tblStyle w:val="Grilledutableau"/>
        <w:tblpPr w:leftFromText="141" w:rightFromText="141" w:vertAnchor="text" w:horzAnchor="margin" w:tblpY="2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5"/>
        <w:gridCol w:w="3535"/>
        <w:gridCol w:w="3536"/>
      </w:tblGrid>
      <w:tr w:rsidR="00867C71" w:rsidTr="00867C71">
        <w:trPr>
          <w:trHeight w:val="2999"/>
        </w:trPr>
        <w:tc>
          <w:tcPr>
            <w:tcW w:w="3535" w:type="dxa"/>
            <w:vAlign w:val="center"/>
          </w:tcPr>
          <w:p w:rsidR="00867C71" w:rsidRDefault="00867C71" w:rsidP="00867C71">
            <w:pPr>
              <w:tabs>
                <w:tab w:val="left" w:pos="1305"/>
              </w:tabs>
              <w:spacing w:before="240"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67C71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>
                  <wp:extent cx="1524000" cy="1788160"/>
                  <wp:effectExtent l="19050" t="0" r="0" b="0"/>
                  <wp:docPr id="8" name="Image 4" descr="Essai de fendage. La résistance en fendage est de l'ordre 2.3 MPa pour... |  Download Scientific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ssai de fendage. La résistance en fendage est de l'ordre 2.3 MPa pour... |  Download Scientific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2626" t="20146" r="11616" b="15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78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vAlign w:val="center"/>
          </w:tcPr>
          <w:p w:rsidR="00867C71" w:rsidRDefault="00867C71" w:rsidP="00867C71">
            <w:pPr>
              <w:tabs>
                <w:tab w:val="left" w:pos="1305"/>
              </w:tabs>
              <w:spacing w:before="240"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67C71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>
                  <wp:extent cx="1609725" cy="1695450"/>
                  <wp:effectExtent l="19050" t="0" r="9525" b="0"/>
                  <wp:docPr id="12" name="Image 1" descr="Analyse en laboratoire - Benvenuti su betontechnology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lyse en laboratoire - Benvenuti su betontechnology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0549" r="18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:rsidR="00867C71" w:rsidRDefault="00867C71" w:rsidP="00867C71">
            <w:pPr>
              <w:tabs>
                <w:tab w:val="left" w:pos="1305"/>
              </w:tabs>
              <w:spacing w:before="240"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67C71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>
                  <wp:extent cx="1327684" cy="1428750"/>
                  <wp:effectExtent l="76200" t="0" r="43916" b="0"/>
                  <wp:docPr id="13" name="Image 3" descr="C:\Users\c\Downloads\SHAREit\SM-J415FN\photo\20190619_090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\Downloads\SHAREit\SM-J415FN\photo\20190619_090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2795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29497" cy="1430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C71" w:rsidTr="00867C71">
        <w:tc>
          <w:tcPr>
            <w:tcW w:w="10606" w:type="dxa"/>
            <w:gridSpan w:val="3"/>
          </w:tcPr>
          <w:p w:rsidR="00867C71" w:rsidRDefault="00867C71" w:rsidP="003B7026">
            <w:pPr>
              <w:tabs>
                <w:tab w:val="left" w:pos="1305"/>
              </w:tabs>
              <w:spacing w:before="240"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67C7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Figure </w:t>
            </w:r>
            <w:r w:rsidR="003B702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Etapes de l’essai de fendage</w:t>
            </w:r>
          </w:p>
        </w:tc>
      </w:tr>
    </w:tbl>
    <w:p w:rsidR="00CE37C7" w:rsidRPr="00867C71" w:rsidRDefault="00867C71" w:rsidP="00184181">
      <w:pPr>
        <w:tabs>
          <w:tab w:val="left" w:pos="1305"/>
        </w:tabs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67C71">
        <w:rPr>
          <w:rFonts w:asciiTheme="majorBidi" w:hAnsiTheme="majorBidi" w:cstheme="majorBidi"/>
          <w:b/>
          <w:bCs/>
          <w:color w:val="000000"/>
          <w:sz w:val="24"/>
          <w:szCs w:val="24"/>
        </w:rPr>
        <w:t>2 .b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/</w:t>
      </w:r>
      <w:r w:rsidRPr="00867C7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Traction par flexion </w:t>
      </w:r>
    </w:p>
    <w:p w:rsidR="00334314" w:rsidRDefault="007C55DA" w:rsidP="00334314">
      <w:pPr>
        <w:tabs>
          <w:tab w:val="left" w:pos="1305"/>
        </w:tabs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  </w:t>
      </w:r>
      <w:r w:rsidR="00334314" w:rsidRPr="00334314">
        <w:rPr>
          <w:rFonts w:asciiTheme="majorBidi" w:hAnsiTheme="majorBidi" w:cstheme="majorBidi"/>
          <w:color w:val="000000"/>
          <w:sz w:val="24"/>
          <w:szCs w:val="24"/>
        </w:rPr>
        <w:t>C’est parmi l</w:t>
      </w:r>
      <w:r w:rsidR="00334314" w:rsidRPr="00334314">
        <w:rPr>
          <w:rFonts w:asciiTheme="majorBidi" w:hAnsiTheme="majorBidi" w:cstheme="majorBidi"/>
          <w:sz w:val="24"/>
          <w:szCs w:val="24"/>
        </w:rPr>
        <w:t xml:space="preserve">es essais les plus courants sur le béton, l’essai de traction par flexion. Il s'effectue en général sur des éprouvettes prismatiques d'élancement 4, reposant sur deux appuis: </w:t>
      </w:r>
    </w:p>
    <w:p w:rsidR="00CE37C7" w:rsidRPr="003B7026" w:rsidRDefault="00334314" w:rsidP="003B7026">
      <w:pPr>
        <w:pStyle w:val="Paragraphedeliste"/>
        <w:numPr>
          <w:ilvl w:val="0"/>
          <w:numId w:val="8"/>
        </w:numPr>
        <w:tabs>
          <w:tab w:val="left" w:pos="1305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B7026">
        <w:rPr>
          <w:rFonts w:asciiTheme="majorBidi" w:hAnsiTheme="majorBidi" w:cstheme="majorBidi"/>
          <w:sz w:val="24"/>
          <w:szCs w:val="24"/>
        </w:rPr>
        <w:t>soit sous charge concentrée unique appliquée au milieu de l'éprouvette (moment maximal au centre).</w:t>
      </w:r>
      <w:r w:rsidR="00600066" w:rsidRPr="003B7026">
        <w:rPr>
          <w:rFonts w:asciiTheme="majorBidi" w:hAnsiTheme="majorBidi" w:cstheme="majorBidi"/>
          <w:sz w:val="24"/>
          <w:szCs w:val="24"/>
        </w:rPr>
        <w:t xml:space="preserve"> (3 points)</w:t>
      </w:r>
    </w:p>
    <w:p w:rsidR="00CE37C7" w:rsidRPr="003B7026" w:rsidRDefault="00334314" w:rsidP="003B7026">
      <w:pPr>
        <w:pStyle w:val="Paragraphedeliste"/>
        <w:numPr>
          <w:ilvl w:val="0"/>
          <w:numId w:val="8"/>
        </w:numPr>
        <w:tabs>
          <w:tab w:val="left" w:pos="1305"/>
        </w:tabs>
        <w:spacing w:before="24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3B7026">
        <w:rPr>
          <w:rFonts w:asciiTheme="majorBidi" w:hAnsiTheme="majorBidi" w:cstheme="majorBidi"/>
          <w:sz w:val="24"/>
          <w:szCs w:val="24"/>
        </w:rPr>
        <w:t>soit sous deux charges concentrées, symétriques, égales, appliquées au tiers de la portée (moment maximal constant entre les deux charges</w:t>
      </w:r>
      <w:r w:rsidR="00600066" w:rsidRPr="003B7026">
        <w:rPr>
          <w:rFonts w:asciiTheme="majorBidi" w:hAnsiTheme="majorBidi" w:cstheme="majorBidi"/>
          <w:sz w:val="24"/>
          <w:szCs w:val="24"/>
        </w:rPr>
        <w:t>)</w:t>
      </w:r>
      <w:r w:rsidRPr="003B7026">
        <w:rPr>
          <w:rFonts w:asciiTheme="majorBidi" w:hAnsiTheme="majorBidi" w:cstheme="majorBidi"/>
          <w:sz w:val="24"/>
          <w:szCs w:val="24"/>
        </w:rPr>
        <w:t>.</w:t>
      </w:r>
      <w:r w:rsidR="00600066" w:rsidRPr="003B7026">
        <w:rPr>
          <w:rFonts w:asciiTheme="majorBidi" w:hAnsiTheme="majorBidi" w:cstheme="majorBidi"/>
          <w:sz w:val="24"/>
          <w:szCs w:val="24"/>
        </w:rPr>
        <w:t xml:space="preserve"> (4 points)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3"/>
        <w:gridCol w:w="5589"/>
      </w:tblGrid>
      <w:tr w:rsidR="00600066" w:rsidTr="003B7026">
        <w:tc>
          <w:tcPr>
            <w:tcW w:w="5303" w:type="dxa"/>
          </w:tcPr>
          <w:p w:rsidR="00600066" w:rsidRDefault="00600066" w:rsidP="00600066">
            <w:pPr>
              <w:tabs>
                <w:tab w:val="left" w:pos="1305"/>
              </w:tabs>
              <w:spacing w:before="240"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476500" cy="1771650"/>
                  <wp:effectExtent l="19050" t="0" r="0" b="0"/>
                  <wp:docPr id="14" name="Image 7" descr="Résistances de bét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istances de bét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6107" r="4762" b="22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600066" w:rsidRDefault="00600066" w:rsidP="00184181">
            <w:pPr>
              <w:tabs>
                <w:tab w:val="left" w:pos="1305"/>
              </w:tabs>
              <w:spacing w:before="240"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392214" cy="1123950"/>
                  <wp:effectExtent l="19050" t="0" r="0" b="0"/>
                  <wp:docPr id="15" name="Image 10" descr="Géométrie des éprouvettes de flexion 3 points utilisée pour... | Download  Scientific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éométrie des éprouvettes de flexion 3 points utilisée pour... | Download  Scientific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2119" r="12139" b="180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394" cy="1127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066" w:rsidTr="003B7026">
        <w:tc>
          <w:tcPr>
            <w:tcW w:w="5303" w:type="dxa"/>
          </w:tcPr>
          <w:p w:rsidR="00600066" w:rsidRDefault="00600066" w:rsidP="00600066">
            <w:pPr>
              <w:tabs>
                <w:tab w:val="left" w:pos="1305"/>
              </w:tabs>
              <w:spacing w:before="240"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Traction par flexion 4 points</w:t>
            </w:r>
          </w:p>
        </w:tc>
        <w:tc>
          <w:tcPr>
            <w:tcW w:w="5303" w:type="dxa"/>
          </w:tcPr>
          <w:p w:rsidR="00600066" w:rsidRDefault="00600066" w:rsidP="00600066">
            <w:pPr>
              <w:tabs>
                <w:tab w:val="left" w:pos="1305"/>
              </w:tabs>
              <w:spacing w:before="240"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Traction par flexion 3 points</w:t>
            </w:r>
          </w:p>
        </w:tc>
      </w:tr>
    </w:tbl>
    <w:p w:rsidR="00CE37C7" w:rsidRDefault="00CE37C7" w:rsidP="00184181">
      <w:pPr>
        <w:tabs>
          <w:tab w:val="left" w:pos="1305"/>
        </w:tabs>
        <w:spacing w:before="240"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E37C7" w:rsidRDefault="0024649F" w:rsidP="003B7026">
      <w:pPr>
        <w:tabs>
          <w:tab w:val="left" w:pos="1305"/>
        </w:tabs>
        <w:spacing w:before="240" w:line="36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2495550" cy="1637081"/>
            <wp:effectExtent l="19050" t="0" r="0" b="0"/>
            <wp:docPr id="16" name="Image 13" descr="CHAPITRE 3 NORMES, MATERIAUX, MELANGES ET ESSAIS UTIL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APITRE 3 NORMES, MATERIAUX, MELANGES ET ESSAIS UTILISE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3355" r="5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3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800" w:rsidRPr="00EF772B" w:rsidRDefault="00EF772B" w:rsidP="00EF772B">
      <w:pPr>
        <w:tabs>
          <w:tab w:val="left" w:pos="1305"/>
        </w:tabs>
        <w:spacing w:line="276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F772B">
        <w:rPr>
          <w:rFonts w:asciiTheme="majorBidi" w:hAnsiTheme="majorBidi" w:cstheme="majorBidi"/>
          <w:b/>
          <w:bCs/>
          <w:color w:val="000000"/>
          <w:sz w:val="24"/>
          <w:szCs w:val="24"/>
        </w:rPr>
        <w:t>Résultats d’essais</w:t>
      </w:r>
    </w:p>
    <w:p w:rsidR="00EF772B" w:rsidRDefault="00EF772B" w:rsidP="00AD2BA6">
      <w:pPr>
        <w:tabs>
          <w:tab w:val="left" w:pos="1305"/>
        </w:tabs>
        <w:spacing w:before="240" w:line="276" w:lineRule="auto"/>
        <w:ind w:left="360"/>
        <w:rPr>
          <w:rFonts w:asciiTheme="majorBidi" w:hAnsiTheme="majorBidi" w:cstheme="majorBidi"/>
          <w:sz w:val="24"/>
          <w:szCs w:val="24"/>
        </w:rPr>
      </w:pPr>
      <w:r w:rsidRPr="00CE37C7">
        <w:rPr>
          <w:rFonts w:asciiTheme="majorBidi" w:hAnsiTheme="majorBidi" w:cstheme="majorBidi"/>
          <w:sz w:val="24"/>
          <w:szCs w:val="24"/>
        </w:rPr>
        <w:t>Trois essais sont réalisés sur trois éprouvettes</w:t>
      </w:r>
      <w:r>
        <w:rPr>
          <w:rFonts w:asciiTheme="majorBidi" w:hAnsiTheme="majorBidi" w:cstheme="majorBidi"/>
          <w:sz w:val="24"/>
          <w:szCs w:val="24"/>
        </w:rPr>
        <w:t xml:space="preserve"> prismatiques pour chaque mode d’essais </w:t>
      </w:r>
    </w:p>
    <w:p w:rsidR="00832F2D" w:rsidRDefault="00832F2D" w:rsidP="00832F2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32F2D" w:rsidRPr="00CE37C7" w:rsidRDefault="00832F2D" w:rsidP="00832F2D">
      <w:pPr>
        <w:jc w:val="center"/>
        <w:rPr>
          <w:rFonts w:asciiTheme="majorBidi" w:hAnsiTheme="majorBidi" w:cstheme="majorBidi"/>
          <w:sz w:val="24"/>
          <w:szCs w:val="24"/>
        </w:rPr>
      </w:pPr>
      <w:r w:rsidRPr="00867C71">
        <w:rPr>
          <w:rFonts w:asciiTheme="majorBidi" w:hAnsiTheme="majorBidi" w:cstheme="majorBidi"/>
          <w:b/>
          <w:bCs/>
          <w:sz w:val="24"/>
          <w:szCs w:val="24"/>
        </w:rPr>
        <w:t>Tableau (6) :</w:t>
      </w:r>
      <w:r w:rsidRPr="00CE37C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Résistance à la traction par flexion</w:t>
      </w:r>
    </w:p>
    <w:p w:rsidR="00EF772B" w:rsidRDefault="00EF772B" w:rsidP="00EF772B">
      <w:pPr>
        <w:tabs>
          <w:tab w:val="left" w:pos="1305"/>
        </w:tabs>
        <w:spacing w:line="276" w:lineRule="auto"/>
        <w:ind w:left="360"/>
        <w:rPr>
          <w:rFonts w:asciiTheme="majorBidi" w:hAnsiTheme="majorBidi" w:cstheme="majorBidi"/>
          <w:color w:val="000000"/>
          <w:sz w:val="24"/>
          <w:szCs w:val="24"/>
        </w:rPr>
      </w:pP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2093"/>
        <w:gridCol w:w="3544"/>
        <w:gridCol w:w="2409"/>
      </w:tblGrid>
      <w:tr w:rsidR="00EF772B" w:rsidRPr="00EF772B" w:rsidTr="00832F2D">
        <w:trPr>
          <w:trHeight w:val="456"/>
          <w:jc w:val="center"/>
        </w:trPr>
        <w:tc>
          <w:tcPr>
            <w:tcW w:w="2093" w:type="dxa"/>
          </w:tcPr>
          <w:p w:rsidR="00EF772B" w:rsidRPr="00EF772B" w:rsidRDefault="00EF772B" w:rsidP="00EF77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F77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Essai</w:t>
            </w:r>
          </w:p>
        </w:tc>
        <w:tc>
          <w:tcPr>
            <w:tcW w:w="3544" w:type="dxa"/>
          </w:tcPr>
          <w:p w:rsidR="00EF772B" w:rsidRPr="00EF772B" w:rsidRDefault="00EF772B" w:rsidP="00EF77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F77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Eprouvettes (cm)</w:t>
            </w:r>
          </w:p>
        </w:tc>
        <w:tc>
          <w:tcPr>
            <w:tcW w:w="2409" w:type="dxa"/>
          </w:tcPr>
          <w:p w:rsidR="00EF772B" w:rsidRPr="00EF772B" w:rsidRDefault="00EF772B" w:rsidP="00EF77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F77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 </w:t>
            </w:r>
            <w:r w:rsidRPr="00EF77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(kg)</w:t>
            </w:r>
          </w:p>
        </w:tc>
      </w:tr>
      <w:tr w:rsidR="00EF772B" w:rsidRPr="00EF772B" w:rsidTr="00832F2D">
        <w:trPr>
          <w:trHeight w:val="419"/>
          <w:jc w:val="center"/>
        </w:trPr>
        <w:tc>
          <w:tcPr>
            <w:tcW w:w="2093" w:type="dxa"/>
            <w:vMerge w:val="restart"/>
          </w:tcPr>
          <w:p w:rsidR="00AD2BA6" w:rsidRDefault="00AD2BA6" w:rsidP="00EF77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772B" w:rsidRPr="00EF772B" w:rsidRDefault="00EF772B" w:rsidP="00EF77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772B">
              <w:rPr>
                <w:rFonts w:asciiTheme="majorBidi" w:hAnsiTheme="majorBidi" w:cstheme="majorBidi"/>
                <w:sz w:val="24"/>
                <w:szCs w:val="24"/>
              </w:rPr>
              <w:t>Flexion (3 points)</w:t>
            </w:r>
          </w:p>
        </w:tc>
        <w:tc>
          <w:tcPr>
            <w:tcW w:w="3544" w:type="dxa"/>
            <w:vMerge w:val="restart"/>
          </w:tcPr>
          <w:p w:rsidR="00AD2BA6" w:rsidRDefault="00AD2BA6" w:rsidP="00EF77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772B" w:rsidRPr="00EF772B" w:rsidRDefault="00EF772B" w:rsidP="00EF77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772B">
              <w:rPr>
                <w:rFonts w:asciiTheme="majorBidi" w:hAnsiTheme="majorBidi" w:cstheme="majorBidi"/>
                <w:sz w:val="24"/>
                <w:szCs w:val="24"/>
              </w:rPr>
              <w:t>Prismatiques (7x7x28)</w:t>
            </w:r>
          </w:p>
        </w:tc>
        <w:tc>
          <w:tcPr>
            <w:tcW w:w="2409" w:type="dxa"/>
          </w:tcPr>
          <w:p w:rsidR="00EF772B" w:rsidRPr="00EF772B" w:rsidRDefault="00EF772B" w:rsidP="00EF77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772B">
              <w:rPr>
                <w:rFonts w:asciiTheme="majorBidi" w:hAnsiTheme="majorBidi" w:cstheme="majorBidi"/>
                <w:sz w:val="24"/>
                <w:szCs w:val="24"/>
              </w:rPr>
              <w:t>600</w:t>
            </w:r>
          </w:p>
        </w:tc>
      </w:tr>
      <w:tr w:rsidR="00EF772B" w:rsidRPr="00EF772B" w:rsidTr="00832F2D">
        <w:trPr>
          <w:trHeight w:val="338"/>
          <w:jc w:val="center"/>
        </w:trPr>
        <w:tc>
          <w:tcPr>
            <w:tcW w:w="2093" w:type="dxa"/>
            <w:vMerge/>
          </w:tcPr>
          <w:p w:rsidR="00EF772B" w:rsidRPr="00EF772B" w:rsidRDefault="00EF772B" w:rsidP="00EF77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F772B" w:rsidRPr="00EF772B" w:rsidRDefault="00EF772B" w:rsidP="00EF77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772B" w:rsidRPr="00EF772B" w:rsidRDefault="00EF772B" w:rsidP="00EF77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772B">
              <w:rPr>
                <w:rFonts w:asciiTheme="majorBidi" w:hAnsiTheme="majorBidi" w:cstheme="majorBidi"/>
                <w:sz w:val="24"/>
                <w:szCs w:val="24"/>
              </w:rPr>
              <w:t>650</w:t>
            </w:r>
          </w:p>
        </w:tc>
      </w:tr>
      <w:tr w:rsidR="00EF772B" w:rsidRPr="00EF772B" w:rsidTr="00832F2D">
        <w:trPr>
          <w:trHeight w:val="284"/>
          <w:jc w:val="center"/>
        </w:trPr>
        <w:tc>
          <w:tcPr>
            <w:tcW w:w="2093" w:type="dxa"/>
            <w:vMerge/>
          </w:tcPr>
          <w:p w:rsidR="00EF772B" w:rsidRPr="00EF772B" w:rsidRDefault="00EF772B" w:rsidP="00EF77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F772B" w:rsidRPr="00EF772B" w:rsidRDefault="00EF772B" w:rsidP="00EF77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772B" w:rsidRPr="00EF772B" w:rsidRDefault="00EF772B" w:rsidP="00EF77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772B">
              <w:rPr>
                <w:rFonts w:asciiTheme="majorBidi" w:hAnsiTheme="majorBidi" w:cstheme="majorBidi"/>
                <w:sz w:val="24"/>
                <w:szCs w:val="24"/>
              </w:rPr>
              <w:t>650</w:t>
            </w:r>
          </w:p>
        </w:tc>
      </w:tr>
      <w:tr w:rsidR="00EF772B" w:rsidRPr="00EF772B" w:rsidTr="00832F2D">
        <w:trPr>
          <w:trHeight w:val="372"/>
          <w:jc w:val="center"/>
        </w:trPr>
        <w:tc>
          <w:tcPr>
            <w:tcW w:w="2093" w:type="dxa"/>
            <w:vMerge w:val="restart"/>
          </w:tcPr>
          <w:p w:rsidR="00AD2BA6" w:rsidRDefault="00AD2BA6" w:rsidP="00EF77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772B" w:rsidRPr="00EF772B" w:rsidRDefault="00EF772B" w:rsidP="00EF77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772B">
              <w:rPr>
                <w:rFonts w:asciiTheme="majorBidi" w:hAnsiTheme="majorBidi" w:cstheme="majorBidi"/>
                <w:sz w:val="24"/>
                <w:szCs w:val="24"/>
              </w:rPr>
              <w:t>Flexion (4 points)</w:t>
            </w:r>
          </w:p>
        </w:tc>
        <w:tc>
          <w:tcPr>
            <w:tcW w:w="3544" w:type="dxa"/>
            <w:vMerge w:val="restart"/>
          </w:tcPr>
          <w:p w:rsidR="00AD2BA6" w:rsidRDefault="00AD2BA6" w:rsidP="00EF77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772B" w:rsidRPr="00EF772B" w:rsidRDefault="00EF772B" w:rsidP="00EF77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772B">
              <w:rPr>
                <w:rFonts w:asciiTheme="majorBidi" w:hAnsiTheme="majorBidi" w:cstheme="majorBidi"/>
                <w:sz w:val="24"/>
                <w:szCs w:val="24"/>
              </w:rPr>
              <w:t>Prismatiques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F772B">
              <w:rPr>
                <w:rFonts w:asciiTheme="majorBidi" w:hAnsiTheme="majorBidi" w:cstheme="majorBidi"/>
                <w:sz w:val="24"/>
                <w:szCs w:val="24"/>
              </w:rPr>
              <w:t>(10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EF772B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EF772B">
              <w:rPr>
                <w:rFonts w:asciiTheme="majorBidi" w:hAnsiTheme="majorBidi" w:cstheme="majorBidi"/>
                <w:sz w:val="24"/>
                <w:szCs w:val="24"/>
              </w:rPr>
              <w:t>40)</w:t>
            </w:r>
          </w:p>
        </w:tc>
        <w:tc>
          <w:tcPr>
            <w:tcW w:w="2409" w:type="dxa"/>
          </w:tcPr>
          <w:p w:rsidR="00EF772B" w:rsidRPr="00EF772B" w:rsidRDefault="00EF772B" w:rsidP="00EF77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772B">
              <w:rPr>
                <w:rFonts w:asciiTheme="majorBidi" w:hAnsiTheme="majorBidi" w:cstheme="majorBidi"/>
                <w:sz w:val="24"/>
                <w:szCs w:val="24"/>
              </w:rPr>
              <w:t>1450</w:t>
            </w:r>
          </w:p>
        </w:tc>
      </w:tr>
      <w:tr w:rsidR="00EF772B" w:rsidRPr="00EF772B" w:rsidTr="00832F2D">
        <w:trPr>
          <w:trHeight w:val="432"/>
          <w:jc w:val="center"/>
        </w:trPr>
        <w:tc>
          <w:tcPr>
            <w:tcW w:w="2093" w:type="dxa"/>
            <w:vMerge/>
          </w:tcPr>
          <w:p w:rsidR="00EF772B" w:rsidRPr="00EF772B" w:rsidRDefault="00EF772B" w:rsidP="00832F2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F772B" w:rsidRPr="00EF772B" w:rsidRDefault="00EF772B" w:rsidP="00832F2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772B" w:rsidRPr="00EF772B" w:rsidRDefault="00EF772B" w:rsidP="00EF77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772B">
              <w:rPr>
                <w:rFonts w:asciiTheme="majorBidi" w:hAnsiTheme="majorBidi" w:cstheme="majorBidi"/>
                <w:sz w:val="24"/>
                <w:szCs w:val="24"/>
              </w:rPr>
              <w:t>1650</w:t>
            </w:r>
          </w:p>
        </w:tc>
      </w:tr>
      <w:tr w:rsidR="00EF772B" w:rsidRPr="00EF772B" w:rsidTr="00832F2D">
        <w:trPr>
          <w:trHeight w:val="456"/>
          <w:jc w:val="center"/>
        </w:trPr>
        <w:tc>
          <w:tcPr>
            <w:tcW w:w="2093" w:type="dxa"/>
            <w:vMerge/>
          </w:tcPr>
          <w:p w:rsidR="00EF772B" w:rsidRPr="00EF772B" w:rsidRDefault="00EF772B" w:rsidP="00832F2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F772B" w:rsidRPr="00EF772B" w:rsidRDefault="00EF772B" w:rsidP="00832F2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772B" w:rsidRPr="00EF772B" w:rsidRDefault="00EF772B" w:rsidP="00EF77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772B">
              <w:rPr>
                <w:rFonts w:asciiTheme="majorBidi" w:hAnsiTheme="majorBidi" w:cstheme="majorBidi"/>
                <w:sz w:val="24"/>
                <w:szCs w:val="24"/>
              </w:rPr>
              <w:t>1500</w:t>
            </w:r>
          </w:p>
        </w:tc>
      </w:tr>
    </w:tbl>
    <w:p w:rsidR="00AD2BA6" w:rsidRDefault="00AD2BA6" w:rsidP="00BB4800">
      <w:pPr>
        <w:tabs>
          <w:tab w:val="left" w:pos="1305"/>
        </w:tabs>
        <w:spacing w:before="240" w:line="360" w:lineRule="auto"/>
        <w:ind w:left="360"/>
        <w:rPr>
          <w:rFonts w:asciiTheme="majorBidi" w:hAnsiTheme="majorBidi" w:cstheme="majorBidi"/>
          <w:b/>
          <w:bCs/>
          <w:caps/>
          <w:color w:val="000000"/>
          <w:sz w:val="28"/>
          <w:szCs w:val="28"/>
          <w:u w:val="single"/>
        </w:rPr>
      </w:pPr>
    </w:p>
    <w:p w:rsidR="00EF772B" w:rsidRPr="00AD2BA6" w:rsidRDefault="00AD2BA6" w:rsidP="00BB4800">
      <w:pPr>
        <w:tabs>
          <w:tab w:val="left" w:pos="1305"/>
        </w:tabs>
        <w:spacing w:before="240" w:line="360" w:lineRule="auto"/>
        <w:ind w:left="360"/>
        <w:rPr>
          <w:rFonts w:asciiTheme="majorBidi" w:hAnsiTheme="majorBidi" w:cstheme="majorBidi"/>
          <w:b/>
          <w:bCs/>
          <w:caps/>
          <w:color w:val="000000"/>
          <w:sz w:val="28"/>
          <w:szCs w:val="28"/>
          <w:u w:val="single"/>
        </w:rPr>
      </w:pPr>
      <w:r w:rsidRPr="00AD2BA6">
        <w:rPr>
          <w:rFonts w:asciiTheme="majorBidi" w:hAnsiTheme="majorBidi" w:cstheme="majorBidi"/>
          <w:b/>
          <w:bCs/>
          <w:caps/>
          <w:color w:val="000000"/>
          <w:sz w:val="28"/>
          <w:szCs w:val="28"/>
          <w:u w:val="single"/>
        </w:rPr>
        <w:t>Questions</w:t>
      </w:r>
    </w:p>
    <w:p w:rsidR="00AD2BA6" w:rsidRDefault="00AD2BA6" w:rsidP="00BB4800">
      <w:pPr>
        <w:tabs>
          <w:tab w:val="left" w:pos="1305"/>
        </w:tabs>
        <w:spacing w:before="240" w:line="360" w:lineRule="auto"/>
        <w:ind w:left="360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On vous demande de :</w:t>
      </w:r>
    </w:p>
    <w:p w:rsidR="00AD2BA6" w:rsidRDefault="00AD2BA6" w:rsidP="004405B6">
      <w:pPr>
        <w:tabs>
          <w:tab w:val="left" w:pos="1305"/>
        </w:tabs>
        <w:spacing w:line="36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2655ED">
        <w:rPr>
          <w:rFonts w:asciiTheme="majorBidi" w:hAnsiTheme="majorBidi" w:cstheme="majorBidi"/>
          <w:color w:val="000000"/>
          <w:sz w:val="24"/>
          <w:szCs w:val="24"/>
        </w:rPr>
        <w:t xml:space="preserve"> Calculer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la force moyenne de la rupture pour tous les essais selon les résultats présentés ci-dessus</w:t>
      </w:r>
    </w:p>
    <w:p w:rsidR="002655ED" w:rsidRDefault="00AD2BA6" w:rsidP="004405B6">
      <w:pPr>
        <w:tabs>
          <w:tab w:val="left" w:pos="1305"/>
        </w:tabs>
        <w:spacing w:line="360" w:lineRule="auto"/>
        <w:ind w:left="36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- </w:t>
      </w:r>
      <w:r w:rsidR="002655ED">
        <w:rPr>
          <w:rFonts w:asciiTheme="majorBidi" w:hAnsiTheme="majorBidi" w:cstheme="majorBidi"/>
          <w:color w:val="000000"/>
          <w:sz w:val="24"/>
          <w:szCs w:val="24"/>
        </w:rPr>
        <w:t>Déterminer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la résistance moyenne de la compression (cubes et cylindres), résistance moyenne de  la traction par fendage, la résistance </w:t>
      </w:r>
      <w:r w:rsidR="002655ED">
        <w:rPr>
          <w:rFonts w:asciiTheme="majorBidi" w:hAnsiTheme="majorBidi" w:cstheme="majorBidi"/>
          <w:color w:val="000000"/>
          <w:sz w:val="24"/>
          <w:szCs w:val="24"/>
        </w:rPr>
        <w:t xml:space="preserve">moyenne de la traction par flexion pour les deux modes d’essai </w:t>
      </w:r>
      <w:r w:rsidR="002655ED" w:rsidRPr="002655ED">
        <w:rPr>
          <w:rFonts w:asciiTheme="majorBidi" w:hAnsiTheme="majorBidi" w:cstheme="majorBidi"/>
          <w:b/>
          <w:bCs/>
          <w:color w:val="000000"/>
          <w:sz w:val="24"/>
          <w:szCs w:val="24"/>
        </w:rPr>
        <w:t>(3 points et 4 points</w:t>
      </w:r>
      <w:r w:rsidR="002655E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). </w:t>
      </w:r>
    </w:p>
    <w:p w:rsidR="002655ED" w:rsidRDefault="002655ED" w:rsidP="004405B6">
      <w:pPr>
        <w:tabs>
          <w:tab w:val="left" w:pos="1305"/>
        </w:tabs>
        <w:spacing w:line="36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655ED">
        <w:rPr>
          <w:rFonts w:asciiTheme="majorBidi" w:hAnsiTheme="majorBidi" w:cstheme="majorBidi"/>
          <w:color w:val="000000"/>
          <w:sz w:val="24"/>
          <w:szCs w:val="24"/>
        </w:rPr>
        <w:t xml:space="preserve">-Présenter la formule de calcul de la résistance </w:t>
      </w:r>
      <w:r>
        <w:rPr>
          <w:rFonts w:asciiTheme="majorBidi" w:hAnsiTheme="majorBidi" w:cstheme="majorBidi"/>
          <w:color w:val="000000"/>
          <w:sz w:val="24"/>
          <w:szCs w:val="24"/>
        </w:rPr>
        <w:t>dans chaque cas d’essai</w:t>
      </w:r>
    </w:p>
    <w:p w:rsidR="002655ED" w:rsidRDefault="002655ED" w:rsidP="004405B6">
      <w:pPr>
        <w:tabs>
          <w:tab w:val="left" w:pos="1305"/>
        </w:tabs>
        <w:spacing w:line="36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D728CC">
        <w:rPr>
          <w:rFonts w:asciiTheme="majorBidi" w:hAnsiTheme="majorBidi" w:cstheme="majorBidi"/>
          <w:color w:val="000000"/>
          <w:sz w:val="24"/>
          <w:szCs w:val="24"/>
        </w:rPr>
        <w:t xml:space="preserve"> Mont</w:t>
      </w:r>
      <w:r w:rsidR="00ED7E51">
        <w:rPr>
          <w:rFonts w:asciiTheme="majorBidi" w:hAnsiTheme="majorBidi" w:cstheme="majorBidi"/>
          <w:color w:val="000000"/>
          <w:sz w:val="24"/>
          <w:szCs w:val="24"/>
        </w:rPr>
        <w:t>r</w:t>
      </w:r>
      <w:r w:rsidR="00D728CC">
        <w:rPr>
          <w:rFonts w:asciiTheme="majorBidi" w:hAnsiTheme="majorBidi" w:cstheme="majorBidi"/>
          <w:color w:val="000000"/>
          <w:sz w:val="24"/>
          <w:szCs w:val="24"/>
        </w:rPr>
        <w:t xml:space="preserve">er par des histogrammes l’effet de la cure, le rapport E/C, le superplastifiant sur la résistance mécanique à la compression, puis interpréter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les </w:t>
      </w:r>
      <w:r w:rsidR="00D728CC">
        <w:rPr>
          <w:rFonts w:asciiTheme="majorBidi" w:hAnsiTheme="majorBidi" w:cstheme="majorBidi"/>
          <w:color w:val="000000"/>
          <w:sz w:val="24"/>
          <w:szCs w:val="24"/>
        </w:rPr>
        <w:t>résultats.</w:t>
      </w:r>
    </w:p>
    <w:p w:rsidR="00ED7E51" w:rsidRDefault="007A0848" w:rsidP="004405B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      </w:t>
      </w:r>
      <w:r w:rsidR="00ED7E51">
        <w:rPr>
          <w:rFonts w:asciiTheme="majorBidi" w:hAnsiTheme="majorBidi" w:cstheme="majorBidi"/>
          <w:color w:val="000000"/>
          <w:sz w:val="24"/>
          <w:szCs w:val="24"/>
        </w:rPr>
        <w:t xml:space="preserve">- Quel est l’effet d’échelle sur le résultat de la résistance à la compression (cas d’un cylindre et un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D7E51">
        <w:rPr>
          <w:rFonts w:asciiTheme="majorBidi" w:hAnsiTheme="majorBidi" w:cstheme="majorBidi"/>
          <w:color w:val="000000"/>
          <w:sz w:val="24"/>
          <w:szCs w:val="24"/>
        </w:rPr>
        <w:t xml:space="preserve">cube), quel est le rapport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(coefficient) </w:t>
      </w:r>
      <w:r w:rsidR="00ED7E51" w:rsidRPr="00ED7E51">
        <w:rPr>
          <w:rFonts w:asciiTheme="majorBidi" w:hAnsiTheme="majorBidi" w:cstheme="majorBidi"/>
          <w:sz w:val="24"/>
          <w:szCs w:val="24"/>
        </w:rPr>
        <w:t>entre la résistance sur cylindre et celle sur un cube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4405B6" w:rsidRPr="00ED7E51" w:rsidRDefault="004405B6" w:rsidP="004405B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-Donner votre conclusion </w:t>
      </w:r>
    </w:p>
    <w:p w:rsidR="00BB4800" w:rsidRPr="002A0D64" w:rsidRDefault="00BB4800" w:rsidP="00BB4800">
      <w:pPr>
        <w:tabs>
          <w:tab w:val="left" w:pos="1305"/>
        </w:tabs>
        <w:spacing w:after="240"/>
        <w:ind w:left="360"/>
        <w:rPr>
          <w:rFonts w:asciiTheme="majorBidi" w:hAnsiTheme="majorBidi" w:cstheme="majorBidi"/>
          <w:caps/>
          <w:color w:val="000000"/>
          <w:sz w:val="24"/>
          <w:szCs w:val="24"/>
        </w:rPr>
      </w:pPr>
    </w:p>
    <w:p w:rsidR="00835338" w:rsidRPr="00835338" w:rsidRDefault="00835338" w:rsidP="00835338">
      <w:pPr>
        <w:jc w:val="right"/>
        <w:rPr>
          <w:rFonts w:asciiTheme="majorBidi" w:hAnsiTheme="majorBidi" w:cstheme="majorBidi"/>
          <w:color w:val="000000"/>
          <w:sz w:val="10"/>
          <w:szCs w:val="10"/>
        </w:rPr>
      </w:pPr>
      <w:r w:rsidRPr="00C35E98">
        <w:rPr>
          <w:rFonts w:asciiTheme="majorBidi" w:hAnsiTheme="majorBidi" w:cstheme="majorBidi"/>
          <w:color w:val="000000"/>
          <w:u w:val="single"/>
        </w:rPr>
        <w:t>Enseignante</w:t>
      </w:r>
      <w:r w:rsidRPr="00C35E98">
        <w:rPr>
          <w:rFonts w:asciiTheme="majorBidi" w:hAnsiTheme="majorBidi" w:cstheme="majorBidi"/>
          <w:color w:val="000000"/>
        </w:rPr>
        <w:t xml:space="preserve"> :</w:t>
      </w:r>
      <w:r>
        <w:rPr>
          <w:rFonts w:asciiTheme="majorBidi" w:hAnsiTheme="majorBidi" w:cstheme="majorBidi"/>
          <w:color w:val="000000"/>
        </w:rPr>
        <w:t xml:space="preserve"> Gadri.K</w:t>
      </w:r>
    </w:p>
    <w:sectPr w:rsidR="00835338" w:rsidRPr="00835338" w:rsidSect="00BB4800">
      <w:footerReference w:type="default" r:id="rId14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D14" w:rsidRDefault="00CD3D14" w:rsidP="00395326">
      <w:r>
        <w:separator/>
      </w:r>
    </w:p>
  </w:endnote>
  <w:endnote w:type="continuationSeparator" w:id="1">
    <w:p w:rsidR="00CD3D14" w:rsidRDefault="00CD3D14" w:rsidP="00395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99728"/>
      <w:docPartObj>
        <w:docPartGallery w:val="Page Numbers (Bottom of Page)"/>
        <w:docPartUnique/>
      </w:docPartObj>
    </w:sdtPr>
    <w:sdtContent>
      <w:p w:rsidR="00832F2D" w:rsidRDefault="00832F2D" w:rsidP="003B7026">
        <w:pPr>
          <w:pStyle w:val="Pieddepage"/>
          <w:jc w:val="right"/>
        </w:pPr>
        <w:fldSimple w:instr=" PAGE   \* MERGEFORMAT ">
          <w:r w:rsidR="00FA592D">
            <w:rPr>
              <w:noProof/>
            </w:rPr>
            <w:t>4</w:t>
          </w:r>
        </w:fldSimple>
        <w:r>
          <w:t>/3</w:t>
        </w:r>
      </w:p>
    </w:sdtContent>
  </w:sdt>
  <w:p w:rsidR="00832F2D" w:rsidRDefault="00832F2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D14" w:rsidRDefault="00CD3D14" w:rsidP="00395326">
      <w:r>
        <w:separator/>
      </w:r>
    </w:p>
  </w:footnote>
  <w:footnote w:type="continuationSeparator" w:id="1">
    <w:p w:rsidR="00CD3D14" w:rsidRDefault="00CD3D14" w:rsidP="00395326">
      <w:r>
        <w:continuationSeparator/>
      </w:r>
    </w:p>
  </w:footnote>
  <w:footnote w:id="2">
    <w:p w:rsidR="00832F2D" w:rsidRPr="00165C0C" w:rsidRDefault="00832F2D" w:rsidP="00165C0C">
      <w:pPr>
        <w:pStyle w:val="Notedebasdepag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E6B"/>
    <w:multiLevelType w:val="hybridMultilevel"/>
    <w:tmpl w:val="9642064A"/>
    <w:lvl w:ilvl="0" w:tplc="BCA80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201A5"/>
    <w:multiLevelType w:val="hybridMultilevel"/>
    <w:tmpl w:val="AE322D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137010"/>
    <w:multiLevelType w:val="hybridMultilevel"/>
    <w:tmpl w:val="AB8A6DCA"/>
    <w:lvl w:ilvl="0" w:tplc="605ABD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7591D"/>
    <w:multiLevelType w:val="hybridMultilevel"/>
    <w:tmpl w:val="DB7A66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C924B1"/>
    <w:multiLevelType w:val="hybridMultilevel"/>
    <w:tmpl w:val="F3A46128"/>
    <w:lvl w:ilvl="0" w:tplc="D398EBC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94D55E0"/>
    <w:multiLevelType w:val="hybridMultilevel"/>
    <w:tmpl w:val="C400EB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712D4"/>
    <w:multiLevelType w:val="hybridMultilevel"/>
    <w:tmpl w:val="05F4D0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93984"/>
    <w:multiLevelType w:val="hybridMultilevel"/>
    <w:tmpl w:val="9E28CCCC"/>
    <w:lvl w:ilvl="0" w:tplc="040C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5F003AE4"/>
    <w:multiLevelType w:val="hybridMultilevel"/>
    <w:tmpl w:val="E0BC17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F7E57"/>
    <w:multiLevelType w:val="hybridMultilevel"/>
    <w:tmpl w:val="65D4F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72B"/>
    <w:rsid w:val="00001456"/>
    <w:rsid w:val="0008596C"/>
    <w:rsid w:val="000915CD"/>
    <w:rsid w:val="000A7292"/>
    <w:rsid w:val="000B7143"/>
    <w:rsid w:val="000C0828"/>
    <w:rsid w:val="00123A46"/>
    <w:rsid w:val="00130480"/>
    <w:rsid w:val="00146D70"/>
    <w:rsid w:val="00165C0C"/>
    <w:rsid w:val="00180062"/>
    <w:rsid w:val="00184181"/>
    <w:rsid w:val="001C052E"/>
    <w:rsid w:val="001C6785"/>
    <w:rsid w:val="001F5268"/>
    <w:rsid w:val="0024649F"/>
    <w:rsid w:val="002655ED"/>
    <w:rsid w:val="002734F6"/>
    <w:rsid w:val="002A0D64"/>
    <w:rsid w:val="002B6929"/>
    <w:rsid w:val="002C38C4"/>
    <w:rsid w:val="002D5B35"/>
    <w:rsid w:val="002F0C04"/>
    <w:rsid w:val="002F5588"/>
    <w:rsid w:val="00313370"/>
    <w:rsid w:val="00322EFB"/>
    <w:rsid w:val="00334314"/>
    <w:rsid w:val="00381952"/>
    <w:rsid w:val="00395326"/>
    <w:rsid w:val="003A355F"/>
    <w:rsid w:val="003A624A"/>
    <w:rsid w:val="003B7026"/>
    <w:rsid w:val="00414DE6"/>
    <w:rsid w:val="00433C6B"/>
    <w:rsid w:val="004405B6"/>
    <w:rsid w:val="0045342D"/>
    <w:rsid w:val="0045572B"/>
    <w:rsid w:val="00465DDE"/>
    <w:rsid w:val="00475AFF"/>
    <w:rsid w:val="004C3BD5"/>
    <w:rsid w:val="004D0C61"/>
    <w:rsid w:val="004E7078"/>
    <w:rsid w:val="004F4D11"/>
    <w:rsid w:val="004F63E4"/>
    <w:rsid w:val="0050307F"/>
    <w:rsid w:val="00513266"/>
    <w:rsid w:val="00536E4D"/>
    <w:rsid w:val="005C509D"/>
    <w:rsid w:val="005C6BF7"/>
    <w:rsid w:val="00600066"/>
    <w:rsid w:val="00601FCA"/>
    <w:rsid w:val="00603E01"/>
    <w:rsid w:val="00636FD3"/>
    <w:rsid w:val="00644801"/>
    <w:rsid w:val="00650C68"/>
    <w:rsid w:val="00670AEF"/>
    <w:rsid w:val="0067726B"/>
    <w:rsid w:val="0068358E"/>
    <w:rsid w:val="006F6A66"/>
    <w:rsid w:val="007425A3"/>
    <w:rsid w:val="00746D20"/>
    <w:rsid w:val="0079440E"/>
    <w:rsid w:val="00796100"/>
    <w:rsid w:val="007A0848"/>
    <w:rsid w:val="007C55DA"/>
    <w:rsid w:val="007D43F7"/>
    <w:rsid w:val="007E4167"/>
    <w:rsid w:val="00832F2D"/>
    <w:rsid w:val="00835338"/>
    <w:rsid w:val="00851C71"/>
    <w:rsid w:val="008662BE"/>
    <w:rsid w:val="00867C71"/>
    <w:rsid w:val="00887911"/>
    <w:rsid w:val="00920ECF"/>
    <w:rsid w:val="00942606"/>
    <w:rsid w:val="009E10D2"/>
    <w:rsid w:val="00A36AD2"/>
    <w:rsid w:val="00A36C24"/>
    <w:rsid w:val="00A4234A"/>
    <w:rsid w:val="00A4751B"/>
    <w:rsid w:val="00A769C8"/>
    <w:rsid w:val="00A8415C"/>
    <w:rsid w:val="00A847A8"/>
    <w:rsid w:val="00A95243"/>
    <w:rsid w:val="00AC0B58"/>
    <w:rsid w:val="00AD2BA6"/>
    <w:rsid w:val="00AF2DEC"/>
    <w:rsid w:val="00B82583"/>
    <w:rsid w:val="00B938A5"/>
    <w:rsid w:val="00BA2944"/>
    <w:rsid w:val="00BB4800"/>
    <w:rsid w:val="00BF6086"/>
    <w:rsid w:val="00C00655"/>
    <w:rsid w:val="00C4615A"/>
    <w:rsid w:val="00C77EFA"/>
    <w:rsid w:val="00CD3D14"/>
    <w:rsid w:val="00CD75D2"/>
    <w:rsid w:val="00CE37C7"/>
    <w:rsid w:val="00D143E1"/>
    <w:rsid w:val="00D15744"/>
    <w:rsid w:val="00D21E2E"/>
    <w:rsid w:val="00D30571"/>
    <w:rsid w:val="00D728CC"/>
    <w:rsid w:val="00DF4DEA"/>
    <w:rsid w:val="00E01B01"/>
    <w:rsid w:val="00E07A50"/>
    <w:rsid w:val="00E1382C"/>
    <w:rsid w:val="00E57DB0"/>
    <w:rsid w:val="00E600D6"/>
    <w:rsid w:val="00E6031F"/>
    <w:rsid w:val="00E603C4"/>
    <w:rsid w:val="00E62185"/>
    <w:rsid w:val="00E81E4E"/>
    <w:rsid w:val="00ED7E51"/>
    <w:rsid w:val="00EF772B"/>
    <w:rsid w:val="00F031C6"/>
    <w:rsid w:val="00F03B19"/>
    <w:rsid w:val="00F12974"/>
    <w:rsid w:val="00FA592D"/>
    <w:rsid w:val="00FC1230"/>
    <w:rsid w:val="00FE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_x0000_s1159"/>
        <o:r id="V:Rule9" type="connector" idref="#_x0000_s1163"/>
        <o:r id="V:Rule10" type="connector" idref="#_x0000_s1145"/>
        <o:r id="V:Rule11" type="connector" idref="#_x0000_s1160"/>
        <o:r id="V:Rule12" type="connector" idref="#_x0000_s1146"/>
        <o:r id="V:Rule13" type="connector" idref="#_x0000_s1162"/>
        <o:r id="V:Rule14" type="connector" idref="#_x0000_s11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57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7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5572B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C006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953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95326"/>
  </w:style>
  <w:style w:type="paragraph" w:styleId="Pieddepage">
    <w:name w:val="footer"/>
    <w:basedOn w:val="Normal"/>
    <w:link w:val="PieddepageCar"/>
    <w:uiPriority w:val="99"/>
    <w:unhideWhenUsed/>
    <w:rsid w:val="003953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5326"/>
  </w:style>
  <w:style w:type="character" w:styleId="Emphaseple">
    <w:name w:val="Subtle Emphasis"/>
    <w:aliases w:val="équation"/>
    <w:basedOn w:val="Policepardfaut"/>
    <w:uiPriority w:val="19"/>
    <w:qFormat/>
    <w:rsid w:val="005C6BF7"/>
    <w:rPr>
      <w:rFonts w:ascii="Cambria Math" w:hAnsi="Cambria Math"/>
      <w:iCs/>
      <w:color w:val="auto"/>
      <w:sz w:val="22"/>
    </w:rPr>
  </w:style>
  <w:style w:type="table" w:styleId="Listeclaire-Accent6">
    <w:name w:val="Light List Accent 6"/>
    <w:basedOn w:val="TableauNormal"/>
    <w:uiPriority w:val="61"/>
    <w:rsid w:val="00130480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5C0C"/>
    <w:pPr>
      <w:jc w:val="both"/>
    </w:pPr>
    <w:rPr>
      <w:rFonts w:asciiTheme="majorHAnsi" w:hAnsiTheme="majorHAns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5C0C"/>
    <w:rPr>
      <w:rFonts w:asciiTheme="majorHAnsi" w:hAnsiTheme="majorHAns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65C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A4A9A-531D-4C39-A31F-BA8F712B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AZZA-PC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2019-07-04T07:16:00Z</cp:lastPrinted>
  <dcterms:created xsi:type="dcterms:W3CDTF">2020-09-13T21:20:00Z</dcterms:created>
  <dcterms:modified xsi:type="dcterms:W3CDTF">2020-09-13T21:20:00Z</dcterms:modified>
</cp:coreProperties>
</file>