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13" w:rsidRPr="00FA4EAE" w:rsidRDefault="00D70213" w:rsidP="00FA4EAE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FA4EA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برنامج مقياس </w:t>
      </w:r>
      <w:r w:rsidR="00FA4EAE" w:rsidRPr="00FA4EA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إدارة الجودة</w:t>
      </w:r>
    </w:p>
    <w:tbl>
      <w:tblPr>
        <w:bidiVisual/>
        <w:tblW w:w="10103" w:type="dxa"/>
        <w:jc w:val="center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4"/>
        <w:gridCol w:w="6449"/>
      </w:tblGrid>
      <w:tr w:rsidR="00401358" w:rsidRPr="006A260A" w:rsidTr="003B7351">
        <w:trPr>
          <w:trHeight w:val="1182"/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الأول: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01358" w:rsidRPr="006A260A" w:rsidRDefault="00401358" w:rsidP="00FA4EA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مدخل إلى </w:t>
            </w:r>
            <w:r w:rsidR="00FA4E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إدارة الجودة </w:t>
            </w: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التطور التاريخي للجودة.</w:t>
            </w:r>
          </w:p>
          <w:p w:rsidR="00401358" w:rsidRPr="006A260A" w:rsidRDefault="00401358" w:rsidP="00712424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مفهوم الجودة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الأول: </w:t>
            </w:r>
          </w:p>
          <w:p w:rsidR="00401358" w:rsidRPr="006A260A" w:rsidRDefault="00401358" w:rsidP="00FA4EA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مدخل إلى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إدارة الجودة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3- أهمية الجودة</w:t>
            </w:r>
          </w:p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4- مراحل الجودة</w:t>
            </w:r>
          </w:p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5- أبعاد جودة المنتج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الثاني: </w:t>
            </w:r>
          </w:p>
          <w:p w:rsidR="00401358" w:rsidRPr="006A260A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الرقابة على الجودة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pStyle w:val="Paragraphedeliste"/>
              <w:tabs>
                <w:tab w:val="right" w:pos="812"/>
              </w:tabs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6- الرقابة على التصميمات الجديدة.</w:t>
            </w:r>
          </w:p>
          <w:p w:rsidR="00401358" w:rsidRPr="006A260A" w:rsidRDefault="00401358" w:rsidP="00712424">
            <w:pPr>
              <w:pStyle w:val="Paragraphedeliste"/>
              <w:tabs>
                <w:tab w:val="right" w:pos="812"/>
              </w:tabs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7- الرقابة على المواد الداخلة.</w:t>
            </w:r>
          </w:p>
          <w:p w:rsidR="00401358" w:rsidRPr="006A260A" w:rsidRDefault="00401358" w:rsidP="00712424">
            <w:pPr>
              <w:pStyle w:val="Paragraphedeliste"/>
              <w:tabs>
                <w:tab w:val="right" w:pos="812"/>
              </w:tabs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8- الرقابة على العمليات الإنتاجية.</w:t>
            </w:r>
          </w:p>
          <w:p w:rsidR="00401358" w:rsidRPr="006A260A" w:rsidRDefault="00401358" w:rsidP="00712424">
            <w:pPr>
              <w:pStyle w:val="Paragraphedeliste"/>
              <w:tabs>
                <w:tab w:val="right" w:pos="812"/>
              </w:tabs>
              <w:bidi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9- إجراء بعض الدراسات الخاصة بالجودة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الثالث: </w:t>
            </w:r>
          </w:p>
          <w:p w:rsidR="00401358" w:rsidRPr="006A260A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إدارة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الجودة الشاملة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10- </w:t>
            </w:r>
            <w:proofErr w:type="gram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مفهوم</w:t>
            </w:r>
            <w:proofErr w:type="gram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وأهمية 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إدارة الجودة الشاملة </w:t>
            </w:r>
          </w:p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11- </w:t>
            </w:r>
            <w:proofErr w:type="gram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مبادئ</w:t>
            </w:r>
            <w:proofErr w:type="gram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إدارة الجودة الشاملة </w:t>
            </w:r>
          </w:p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12- المتطلبات الأساسية لإدارة الجودة الشاملة.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الثالث: </w:t>
            </w:r>
          </w:p>
          <w:p w:rsidR="00401358" w:rsidRPr="006A260A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إدارة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الجودة الشاملة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13- </w:t>
            </w:r>
            <w:proofErr w:type="gram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مراحل</w:t>
            </w:r>
            <w:proofErr w:type="gram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تطبيق إدارة الجودة الشاملة.</w:t>
            </w:r>
          </w:p>
          <w:p w:rsidR="00401358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14- </w:t>
            </w:r>
            <w:proofErr w:type="gram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معوقات</w:t>
            </w:r>
            <w:proofErr w:type="gram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تطبيق إدارة الجودة الشاملة.</w:t>
            </w:r>
          </w:p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15- الفرق بين الإدارة التقليدية وإدارة الجودة الشاملة.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الرابع: </w:t>
            </w:r>
          </w:p>
          <w:p w:rsidR="00401358" w:rsidRPr="006A260A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التقنيات المستخدمة في إدارة الجودة الشاملة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16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 حلقات الجودة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مفهوم حلقات الجودة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:rsidR="00401358" w:rsidRDefault="00401358" w:rsidP="00712424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أهداف حلقات الجودة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:rsidR="00401358" w:rsidRPr="006A260A" w:rsidRDefault="00401358" w:rsidP="00712424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مراحل</w:t>
            </w:r>
            <w:proofErr w:type="gram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تطبيق حلقات الجودة.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الرابع: </w:t>
            </w:r>
          </w:p>
          <w:p w:rsidR="00401358" w:rsidRPr="006A260A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التقنيات المستخدمة في إدارة الجودة الشاملة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17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التحسين</w:t>
            </w:r>
            <w:proofErr w:type="gram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المستمر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* الطريقة اليابانية </w:t>
            </w:r>
            <w:proofErr w:type="spell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الكايزن</w:t>
            </w:r>
            <w:proofErr w:type="spellEnd"/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* </w:t>
            </w:r>
            <w:proofErr w:type="gram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الطريقة</w:t>
            </w:r>
            <w:proofErr w:type="gram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الأمريكية.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الفرق بين الطريقة اليابانية والطريقة الأمريكية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الرابع: </w:t>
            </w:r>
          </w:p>
          <w:p w:rsidR="00401358" w:rsidRPr="006A260A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التقنيات المستخدمة في إدارة الجودة الشاملة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18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 المقارنة المرجعية.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مفهوم المقارنة المرجعية.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أهمية المقارنة المرجعية.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مراحل المقارنة المرجعية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الرابع: </w:t>
            </w:r>
          </w:p>
          <w:p w:rsidR="00401358" w:rsidRPr="006A260A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التقنيات المستخدمة في إدارة الجودة الشاملة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9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- 6 </w:t>
            </w:r>
            <w:proofErr w:type="spell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سيجما</w:t>
            </w:r>
            <w:proofErr w:type="spell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* مفهوم 6 </w:t>
            </w:r>
            <w:proofErr w:type="spell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سيجما</w:t>
            </w:r>
            <w:proofErr w:type="spell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* مبادئ 6 </w:t>
            </w:r>
            <w:proofErr w:type="spell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سيجما</w:t>
            </w:r>
            <w:proofErr w:type="spell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* مراحل تطبيق 6 تطبيق 6 </w:t>
            </w:r>
            <w:proofErr w:type="spell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سيجما</w:t>
            </w:r>
            <w:proofErr w:type="spell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* فريق 6 </w:t>
            </w:r>
            <w:proofErr w:type="spell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سيجما</w:t>
            </w:r>
            <w:proofErr w:type="spell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الخامس: </w:t>
            </w:r>
          </w:p>
          <w:p w:rsidR="00401358" w:rsidRPr="006A260A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الأدوات الإحصائية لإدارة الجودة الشاملة 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- مخطط السبب والنتيجة.</w:t>
            </w:r>
          </w:p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مخطط </w:t>
            </w:r>
            <w:proofErr w:type="spell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باريتو</w:t>
            </w:r>
            <w:proofErr w:type="spell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أسلوب</w:t>
            </w:r>
            <w:proofErr w:type="gram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تحليل المصفوفات.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الخامس: </w:t>
            </w:r>
          </w:p>
          <w:p w:rsidR="00401358" w:rsidRPr="006A260A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الأدوات الإحصائية لإدارة الجودة الشاملة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23-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خريطة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التدفق.</w:t>
            </w:r>
          </w:p>
          <w:p w:rsidR="00401358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24- خرائط الرقابة.</w:t>
            </w:r>
          </w:p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25-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مخطط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الانتشار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السادس:</w:t>
            </w:r>
          </w:p>
          <w:p w:rsidR="00401358" w:rsidRPr="006A260A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شهادات الجودة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معايير الجودة العالمية ( </w:t>
            </w:r>
            <w:proofErr w:type="spell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الايزو</w:t>
            </w:r>
            <w:proofErr w:type="spell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* مفهوم معايير الجودة العالمية.</w:t>
            </w:r>
          </w:p>
          <w:p w:rsidR="00401358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*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العوامل المؤثرة في ظهور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الايزو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:rsidR="00401358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* أهمية تطبيق مواصفات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الايزو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* مراحل الحصول على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الايزو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401358" w:rsidRPr="006A260A" w:rsidTr="003B7351">
        <w:trPr>
          <w:jc w:val="center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السادس:</w:t>
            </w:r>
          </w:p>
          <w:p w:rsidR="00401358" w:rsidRPr="006A260A" w:rsidRDefault="00401358" w:rsidP="007124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A260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شهادات الجودة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58" w:rsidRPr="006A260A" w:rsidRDefault="00401358" w:rsidP="00712424">
            <w:pPr>
              <w:pStyle w:val="Paragraphedeliste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</w:t>
            </w:r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الفرق بين </w:t>
            </w:r>
            <w:proofErr w:type="spellStart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الإيزو</w:t>
            </w:r>
            <w:proofErr w:type="spellEnd"/>
            <w:r w:rsidRPr="006A260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وإدارة الجودة الشاملة.</w:t>
            </w:r>
          </w:p>
          <w:p w:rsidR="00401358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28- جوائز الجودة</w:t>
            </w:r>
          </w:p>
          <w:p w:rsidR="00401358" w:rsidRPr="00202B5C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202B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202B5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جائزة مالكوم </w:t>
            </w:r>
            <w:proofErr w:type="spellStart"/>
            <w:r w:rsidRPr="00202B5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بالدريج</w:t>
            </w:r>
            <w:proofErr w:type="spellEnd"/>
            <w:r w:rsidRPr="00202B5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401358" w:rsidRPr="006A260A" w:rsidRDefault="00401358" w:rsidP="00712424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* </w:t>
            </w:r>
            <w:r w:rsidRPr="00202B5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الجائزة الأوروبية للجودة.</w:t>
            </w:r>
          </w:p>
        </w:tc>
      </w:tr>
    </w:tbl>
    <w:p w:rsidR="00401358" w:rsidRDefault="003B7351" w:rsidP="003B7351">
      <w:pPr>
        <w:pStyle w:val="Paragraphedeliste"/>
        <w:numPr>
          <w:ilvl w:val="0"/>
          <w:numId w:val="1"/>
        </w:numPr>
        <w:bidi/>
        <w:spacing w:line="240" w:lineRule="auto"/>
      </w:pPr>
      <w:r w:rsidRPr="003B7351">
        <w:rPr>
          <w:rFonts w:hint="cs"/>
          <w:b/>
          <w:bCs/>
          <w:rtl/>
          <w:lang w:bidi="ar-DZ"/>
        </w:rPr>
        <w:t>ملاحظة</w:t>
      </w:r>
      <w:r>
        <w:rPr>
          <w:rFonts w:hint="cs"/>
          <w:rtl/>
          <w:lang w:bidi="ar-DZ"/>
        </w:rPr>
        <w:t xml:space="preserve"> المحور</w:t>
      </w:r>
      <w:r w:rsidRPr="003B735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3B7351">
        <w:rPr>
          <w:rFonts w:ascii="Sakkal Majalla" w:hAnsi="Sakkal Majalla" w:cs="Sakkal Majalla"/>
          <w:sz w:val="28"/>
          <w:szCs w:val="28"/>
          <w:rtl/>
          <w:lang w:bidi="ar-DZ"/>
        </w:rPr>
        <w:t>السادس</w:t>
      </w:r>
      <w:r w:rsidRPr="003B735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تم 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دريس</w:t>
      </w:r>
      <w:r w:rsidRPr="003B7351">
        <w:rPr>
          <w:rFonts w:ascii="Sakkal Majalla" w:hAnsi="Sakkal Majalla" w:cs="Sakkal Majalla" w:hint="cs"/>
          <w:sz w:val="28"/>
          <w:szCs w:val="28"/>
          <w:rtl/>
          <w:lang w:bidi="ar-DZ"/>
        </w:rPr>
        <w:t>ه في شكل بحوث</w:t>
      </w:r>
    </w:p>
    <w:p w:rsidR="003B7351" w:rsidRPr="003B7351" w:rsidRDefault="003B7351" w:rsidP="003B7351">
      <w:pPr>
        <w:pStyle w:val="Paragraphedeliste"/>
        <w:bidi/>
        <w:spacing w:line="240" w:lineRule="auto"/>
      </w:pPr>
    </w:p>
    <w:sectPr w:rsidR="003B7351" w:rsidRPr="003B7351" w:rsidSect="004948BB">
      <w:pgSz w:w="11906" w:h="16838"/>
      <w:pgMar w:top="567" w:right="851" w:bottom="567" w:left="851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647"/>
    <w:multiLevelType w:val="hybridMultilevel"/>
    <w:tmpl w:val="1CD20806"/>
    <w:lvl w:ilvl="0" w:tplc="63E483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31AD0"/>
    <w:multiLevelType w:val="hybridMultilevel"/>
    <w:tmpl w:val="35B0FFD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46063"/>
    <w:multiLevelType w:val="hybridMultilevel"/>
    <w:tmpl w:val="300A5F0E"/>
    <w:lvl w:ilvl="0" w:tplc="63E483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44F8B"/>
    <w:multiLevelType w:val="hybridMultilevel"/>
    <w:tmpl w:val="17487D2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714FBE"/>
    <w:multiLevelType w:val="hybridMultilevel"/>
    <w:tmpl w:val="13C23D72"/>
    <w:lvl w:ilvl="0" w:tplc="C486C5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37E9C"/>
    <w:multiLevelType w:val="hybridMultilevel"/>
    <w:tmpl w:val="01765A4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5E4041"/>
    <w:multiLevelType w:val="hybridMultilevel"/>
    <w:tmpl w:val="C3A2A324"/>
    <w:lvl w:ilvl="0" w:tplc="63E483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213"/>
    <w:rsid w:val="00033829"/>
    <w:rsid w:val="000C353D"/>
    <w:rsid w:val="00183C16"/>
    <w:rsid w:val="001B6156"/>
    <w:rsid w:val="003B7351"/>
    <w:rsid w:val="00401358"/>
    <w:rsid w:val="006E2902"/>
    <w:rsid w:val="0072186F"/>
    <w:rsid w:val="007A1036"/>
    <w:rsid w:val="00A62A8B"/>
    <w:rsid w:val="00D70213"/>
    <w:rsid w:val="00DA2972"/>
    <w:rsid w:val="00FA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0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</cp:lastModifiedBy>
  <cp:revision>4</cp:revision>
  <dcterms:created xsi:type="dcterms:W3CDTF">2021-03-24T12:09:00Z</dcterms:created>
  <dcterms:modified xsi:type="dcterms:W3CDTF">2021-03-31T10:49:00Z</dcterms:modified>
</cp:coreProperties>
</file>