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3C" w:rsidRDefault="006B7F7B" w:rsidP="000D1290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 w:rsidRPr="006B7F7B">
        <w:rPr>
          <w:rFonts w:hint="cs"/>
          <w:b/>
          <w:bCs/>
          <w:sz w:val="32"/>
          <w:szCs w:val="32"/>
          <w:rtl/>
          <w:lang w:bidi="ar-DZ"/>
        </w:rPr>
        <w:t>المراجع</w:t>
      </w:r>
      <w:proofErr w:type="gramEnd"/>
      <w:r w:rsidRPr="006B7F7B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6B7F7B" w:rsidRDefault="006B7F7B" w:rsidP="000D129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أحمد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دردار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،إدمان المخدرات الخ</w:t>
      </w:r>
      <w:r w:rsidR="009D4F7D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م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ر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والتيغ،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 الجزائر.</w:t>
      </w:r>
    </w:p>
    <w:p w:rsidR="006B7F7B" w:rsidRDefault="00277097" w:rsidP="000D129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أ</w:t>
      </w:r>
      <w:r w:rsidR="006B7F7B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حمد عبد العزبز الأصفر ،عوامل </w:t>
      </w:r>
      <w:r w:rsidR="000D1290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انتشار</w:t>
      </w:r>
      <w:r w:rsidR="006B7F7B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 ظاهرة تعاطي المخ</w:t>
      </w:r>
      <w:r w:rsidR="009D4F7D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درات في المجتمع العربي،جا</w:t>
      </w:r>
      <w:r w:rsidR="006B7F7B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معة </w:t>
      </w:r>
      <w:proofErr w:type="spellStart"/>
      <w:r w:rsidR="006B7F7B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نايف</w:t>
      </w:r>
      <w:proofErr w:type="spellEnd"/>
      <w:r w:rsidR="006B7F7B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 العربية للعلوم الأمنية ،الرياض،2004.</w:t>
      </w:r>
    </w:p>
    <w:p w:rsidR="009D4F7D" w:rsidRDefault="009D4F7D" w:rsidP="000D129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ثريا الورفلي ،الشباب الجامعي وآفة المخدرات،دار كنوز الم</w:t>
      </w:r>
      <w:r w:rsidR="000D1290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ع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رفة العلمية </w:t>
      </w:r>
      <w:r w:rsidR="000D1290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للنشر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 والتوزيع ،عمان 200</w:t>
      </w:r>
      <w:r w:rsidR="000D1290"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8.</w:t>
      </w:r>
    </w:p>
    <w:p w:rsidR="006B7F7B" w:rsidRDefault="006B7F7B" w:rsidP="000D129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رشاد أحمد عبد اللطيف،الأساليب الوقائية لمواجهة مشكلة تعاطي المخدرات ،جامعة نايف العربية الأمنية للعلوم الأمنية، مركز الدراسات والبحوث، الرياض،2008.</w:t>
      </w:r>
    </w:p>
    <w:p w:rsidR="009D4F7D" w:rsidRDefault="009D4F7D" w:rsidP="000D129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رشاد أحمد عبد اللطبف،الاثار الاجتماعية لتعاطي المخدرات تقدير المشكلة وسبل العلاج والوقاية،جامعة حلوان ،الاسكندرية،1999.</w:t>
      </w:r>
    </w:p>
    <w:p w:rsidR="006B7F7B" w:rsidRDefault="006B7F7B" w:rsidP="000D129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محمد غباري،الادمان أسبابه ونتائجه وعلاجه،الاسكندرية،المكتب الجامعي،1999.</w:t>
      </w:r>
    </w:p>
    <w:p w:rsidR="000D1290" w:rsidRDefault="000D1290" w:rsidP="000D129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محمود السيد علي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،المخدرات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 وتأثيراتها وطرق التخلص الآمن منها ،الرياض،2012.</w:t>
      </w:r>
    </w:p>
    <w:p w:rsidR="006B7F7B" w:rsidRDefault="006B7F7B" w:rsidP="000D129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صالح السعد،الوقاية من المخدرات،دار الصفاء للنشر والتوزيع،عمان، المملكة الاردنية،1999.</w:t>
      </w:r>
    </w:p>
    <w:p w:rsidR="006B7F7B" w:rsidRPr="006B7F7B" w:rsidRDefault="009D4F7D" w:rsidP="000D1290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val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عايد الحميدان وآخرون،المخدرات وظاهرة استنشاق الغازات،دراسة اجتماعية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val="fr-FR" w:bidi="ar-DZ"/>
        </w:rPr>
        <w:t>–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 xml:space="preserve"> ميدانية استطلاعية، منشورات ذات السلاسل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،الكويت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fr-FR" w:bidi="ar-DZ"/>
        </w:rPr>
        <w:t>.</w:t>
      </w:r>
    </w:p>
    <w:sectPr w:rsidR="006B7F7B" w:rsidRPr="006B7F7B" w:rsidSect="0063656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33B9"/>
    <w:multiLevelType w:val="hybridMultilevel"/>
    <w:tmpl w:val="6C4ACC4A"/>
    <w:lvl w:ilvl="0" w:tplc="AC5E2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0C073C"/>
    <w:rsid w:val="000C073C"/>
    <w:rsid w:val="000D1290"/>
    <w:rsid w:val="00277097"/>
    <w:rsid w:val="0063656C"/>
    <w:rsid w:val="006B7F7B"/>
    <w:rsid w:val="009D4F7D"/>
    <w:rsid w:val="00AC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5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7F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2022-12-30T08:12:00Z</dcterms:created>
  <dcterms:modified xsi:type="dcterms:W3CDTF">2022-12-30T08:43:00Z</dcterms:modified>
</cp:coreProperties>
</file>