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F6F29" w14:textId="0D3ADB92" w:rsidR="00116BAB" w:rsidRPr="001F6AEA" w:rsidRDefault="00F06925" w:rsidP="001D07A8">
      <w:pPr>
        <w:jc w:val="center"/>
        <w:rPr>
          <w:rFonts w:ascii="Simplified Arabic" w:hAnsi="Simplified Arabic" w:cs="Simplified Arabic"/>
          <w:b/>
          <w:bCs/>
          <w:sz w:val="28"/>
          <w:szCs w:val="28"/>
          <w:rtl/>
          <w:lang w:bidi="ar-DZ"/>
        </w:rPr>
      </w:pPr>
      <w:r w:rsidRPr="001F6AEA">
        <w:rPr>
          <w:rFonts w:ascii="Simplified Arabic" w:hAnsi="Simplified Arabic" w:cs="Simplified Arabic" w:hint="cs"/>
          <w:b/>
          <w:bCs/>
          <w:sz w:val="28"/>
          <w:szCs w:val="28"/>
          <w:rtl/>
          <w:lang w:bidi="ar-DZ"/>
        </w:rPr>
        <w:t>المسؤولية الجنائية</w:t>
      </w:r>
      <w:r w:rsidR="001D07A8">
        <w:rPr>
          <w:rFonts w:ascii="Simplified Arabic" w:hAnsi="Simplified Arabic" w:cs="Simplified Arabic" w:hint="cs"/>
          <w:b/>
          <w:bCs/>
          <w:sz w:val="28"/>
          <w:szCs w:val="28"/>
          <w:rtl/>
          <w:lang w:bidi="ar-DZ"/>
        </w:rPr>
        <w:t xml:space="preserve"> الدولية </w:t>
      </w:r>
      <w:r w:rsidRPr="001F6AEA">
        <w:rPr>
          <w:rFonts w:ascii="Simplified Arabic" w:hAnsi="Simplified Arabic" w:cs="Simplified Arabic" w:hint="cs"/>
          <w:b/>
          <w:bCs/>
          <w:sz w:val="28"/>
          <w:szCs w:val="28"/>
          <w:rtl/>
          <w:lang w:bidi="ar-DZ"/>
        </w:rPr>
        <w:t xml:space="preserve"> للجماعات المسلحة</w:t>
      </w:r>
    </w:p>
    <w:p w14:paraId="43434A37" w14:textId="77777777" w:rsidR="001F6AEA" w:rsidRDefault="001F6AEA" w:rsidP="00F0692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06925">
        <w:rPr>
          <w:rFonts w:ascii="Simplified Arabic" w:hAnsi="Simplified Arabic" w:cs="Simplified Arabic" w:hint="cs"/>
          <w:sz w:val="28"/>
          <w:szCs w:val="28"/>
          <w:rtl/>
          <w:lang w:bidi="ar-DZ"/>
        </w:rPr>
        <w:t>إن هذا النوع من الجماعات المنظمة يطرح الكثير من الجدل على مستوى الفقه الدولي كما هو على مستوى قواعد القانون الدولي ، حيث هو مصطلح معاصر في التنظيم الدولي</w:t>
      </w:r>
      <w:r w:rsidR="00A23E87">
        <w:rPr>
          <w:rStyle w:val="Appelnotedebasdep"/>
          <w:rFonts w:ascii="Simplified Arabic" w:hAnsi="Simplified Arabic" w:cs="Simplified Arabic"/>
          <w:sz w:val="28"/>
          <w:szCs w:val="28"/>
          <w:rtl/>
          <w:lang w:bidi="ar-DZ"/>
        </w:rPr>
        <w:footnoteReference w:id="1"/>
      </w:r>
      <w:r w:rsidR="00F06925">
        <w:rPr>
          <w:rFonts w:ascii="Simplified Arabic" w:hAnsi="Simplified Arabic" w:cs="Simplified Arabic" w:hint="cs"/>
          <w:sz w:val="28"/>
          <w:szCs w:val="28"/>
          <w:rtl/>
          <w:lang w:bidi="ar-DZ"/>
        </w:rPr>
        <w:t xml:space="preserve"> ، جاء نتيجة تطور النزاعات المسلحة غير الدولية </w:t>
      </w:r>
      <w:r w:rsidR="00F06925">
        <w:rPr>
          <w:rStyle w:val="Appelnotedebasdep"/>
          <w:rFonts w:ascii="Simplified Arabic" w:hAnsi="Simplified Arabic" w:cs="Simplified Arabic"/>
          <w:sz w:val="28"/>
          <w:szCs w:val="28"/>
          <w:rtl/>
          <w:lang w:bidi="ar-DZ"/>
        </w:rPr>
        <w:footnoteReference w:id="2"/>
      </w:r>
      <w:r>
        <w:rPr>
          <w:rFonts w:ascii="Simplified Arabic" w:hAnsi="Simplified Arabic" w:cs="Simplified Arabic" w:hint="cs"/>
          <w:sz w:val="28"/>
          <w:szCs w:val="28"/>
          <w:rtl/>
          <w:lang w:bidi="ar-DZ"/>
        </w:rPr>
        <w:t>.</w:t>
      </w:r>
    </w:p>
    <w:p w14:paraId="1221B811" w14:textId="019C6063" w:rsidR="001F6AEA" w:rsidRPr="001F6AEA" w:rsidRDefault="001F6AEA" w:rsidP="00F06925">
      <w:pPr>
        <w:jc w:val="right"/>
        <w:rPr>
          <w:rFonts w:ascii="Simplified Arabic" w:hAnsi="Simplified Arabic" w:cs="Simplified Arabic"/>
          <w:b/>
          <w:bCs/>
          <w:sz w:val="28"/>
          <w:szCs w:val="28"/>
          <w:rtl/>
          <w:lang w:bidi="ar-DZ"/>
        </w:rPr>
      </w:pPr>
      <w:r w:rsidRPr="001F6AEA">
        <w:rPr>
          <w:rFonts w:ascii="Simplified Arabic" w:hAnsi="Simplified Arabic" w:cs="Simplified Arabic" w:hint="cs"/>
          <w:b/>
          <w:bCs/>
          <w:sz w:val="28"/>
          <w:szCs w:val="28"/>
          <w:rtl/>
          <w:lang w:bidi="ar-DZ"/>
        </w:rPr>
        <w:t xml:space="preserve">تمهيد: تطور تنظيم  الجماعات المسلحة </w:t>
      </w:r>
    </w:p>
    <w:p w14:paraId="14FDA3E3" w14:textId="2BCCFA87" w:rsidR="00F06925" w:rsidRDefault="001F6AEA" w:rsidP="00F0692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لما ابتدع الفقه نظام المحارب  الذي اصبح من قواعد القانون الدولي العرفي ، و قواعد الحرب  في النزاعات المسلحة خضعت هذه الجماعات له إلى غاية القرن 20 ، إذ أنها كانت في منظور الفقه الدولي مجموعة من الثوار التي تقاتل للوصول إلى </w:t>
      </w:r>
      <w:r w:rsidR="009B570D">
        <w:rPr>
          <w:rFonts w:ascii="Simplified Arabic" w:hAnsi="Simplified Arabic" w:cs="Simplified Arabic" w:hint="cs"/>
          <w:sz w:val="28"/>
          <w:szCs w:val="28"/>
          <w:rtl/>
          <w:lang w:bidi="ar-DZ"/>
        </w:rPr>
        <w:t>نظام الحكم و تشكيل حكومة جديدة ، فهي تقاتل ضد النظام الحاكم داخليا ، فإن اعترفت بها الحكومة القائمة طرفا في النزاع خضعا لقواعد الحرب</w:t>
      </w:r>
      <w:r>
        <w:rPr>
          <w:rFonts w:ascii="Simplified Arabic" w:hAnsi="Simplified Arabic" w:cs="Simplified Arabic" w:hint="cs"/>
          <w:sz w:val="28"/>
          <w:szCs w:val="28"/>
          <w:rtl/>
          <w:lang w:bidi="ar-DZ"/>
        </w:rPr>
        <w:t xml:space="preserve">. </w:t>
      </w:r>
    </w:p>
    <w:p w14:paraId="2E8CD080" w14:textId="35E75092" w:rsidR="001F6AEA" w:rsidRDefault="001D07A8" w:rsidP="00A20D3E">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20D3E">
        <w:rPr>
          <w:rFonts w:ascii="Simplified Arabic" w:hAnsi="Simplified Arabic" w:cs="Simplified Arabic" w:hint="cs"/>
          <w:sz w:val="28"/>
          <w:szCs w:val="28"/>
          <w:rtl/>
          <w:lang w:bidi="ar-DZ"/>
        </w:rPr>
        <w:t xml:space="preserve">بينما اتسعت نظرة الفقه الدولي الحديث لهذه الجماعات الى امتداد النزاع خارج إقليم الدولة ، بالإضافة إلى ارتكازها في النزاع على خلفيات معينة لا تنحصر في الجانب السياسي فقط </w:t>
      </w:r>
      <w:r>
        <w:rPr>
          <w:rFonts w:ascii="Simplified Arabic" w:hAnsi="Simplified Arabic" w:cs="Simplified Arabic" w:hint="cs"/>
          <w:sz w:val="28"/>
          <w:szCs w:val="28"/>
          <w:rtl/>
          <w:lang w:bidi="ar-DZ"/>
        </w:rPr>
        <w:t>،</w:t>
      </w:r>
      <w:r w:rsidR="00A20D3E">
        <w:rPr>
          <w:rFonts w:ascii="Simplified Arabic" w:hAnsi="Simplified Arabic" w:cs="Simplified Arabic" w:hint="cs"/>
          <w:sz w:val="28"/>
          <w:szCs w:val="28"/>
          <w:rtl/>
          <w:lang w:bidi="ar-DZ"/>
        </w:rPr>
        <w:t xml:space="preserve"> مما يتطلب حد ادنى من التنظيم . </w:t>
      </w:r>
    </w:p>
    <w:p w14:paraId="0024CD7F" w14:textId="7ACD3753" w:rsidR="00F06925" w:rsidRDefault="00F06925" w:rsidP="00F06925">
      <w:pPr>
        <w:bidi/>
        <w:rPr>
          <w:rFonts w:ascii="Simplified Arabic" w:hAnsi="Simplified Arabic" w:cs="Simplified Arabic"/>
          <w:b/>
          <w:bCs/>
          <w:sz w:val="28"/>
          <w:szCs w:val="28"/>
          <w:rtl/>
          <w:lang w:bidi="ar-DZ"/>
        </w:rPr>
      </w:pPr>
      <w:r w:rsidRPr="00F06925">
        <w:rPr>
          <w:rFonts w:ascii="Simplified Arabic" w:hAnsi="Simplified Arabic" w:cs="Simplified Arabic" w:hint="cs"/>
          <w:b/>
          <w:bCs/>
          <w:sz w:val="28"/>
          <w:szCs w:val="28"/>
          <w:rtl/>
          <w:lang w:bidi="ar-DZ"/>
        </w:rPr>
        <w:t xml:space="preserve">أولا: الجدل حول اعتبار الجماعات المسلحة غير الحكومية مخاطبة بقواعد القانون الدولي </w:t>
      </w:r>
    </w:p>
    <w:p w14:paraId="51997333" w14:textId="5031C70F" w:rsidR="00F06925" w:rsidRDefault="00A20D3E" w:rsidP="00F0692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006BF">
        <w:rPr>
          <w:rFonts w:ascii="Simplified Arabic" w:hAnsi="Simplified Arabic" w:cs="Simplified Arabic" w:hint="cs"/>
          <w:sz w:val="28"/>
          <w:szCs w:val="28"/>
          <w:rtl/>
          <w:lang w:bidi="ar-DZ"/>
        </w:rPr>
        <w:t xml:space="preserve">  </w:t>
      </w:r>
      <w:r w:rsidR="00C64AD5">
        <w:rPr>
          <w:rFonts w:ascii="Simplified Arabic" w:hAnsi="Simplified Arabic" w:cs="Simplified Arabic" w:hint="cs"/>
          <w:sz w:val="28"/>
          <w:szCs w:val="28"/>
          <w:rtl/>
          <w:lang w:bidi="ar-DZ"/>
        </w:rPr>
        <w:t xml:space="preserve">يرى جانب من الفقه أن تلك الجماعات غير الحكومية ليست لها القدرة على الامتثال للالتزامات الدولية لأنها لا تستطيع </w:t>
      </w:r>
      <w:proofErr w:type="spellStart"/>
      <w:r w:rsidR="00C64AD5">
        <w:rPr>
          <w:rFonts w:ascii="Simplified Arabic" w:hAnsi="Simplified Arabic" w:cs="Simplified Arabic" w:hint="cs"/>
          <w:sz w:val="28"/>
          <w:szCs w:val="28"/>
          <w:rtl/>
          <w:lang w:bidi="ar-DZ"/>
        </w:rPr>
        <w:t>آداء</w:t>
      </w:r>
      <w:proofErr w:type="spellEnd"/>
      <w:r w:rsidR="00C64AD5">
        <w:rPr>
          <w:rFonts w:ascii="Simplified Arabic" w:hAnsi="Simplified Arabic" w:cs="Simplified Arabic" w:hint="cs"/>
          <w:sz w:val="28"/>
          <w:szCs w:val="28"/>
          <w:rtl/>
          <w:lang w:bidi="ar-DZ"/>
        </w:rPr>
        <w:t xml:space="preserve"> مهامها مثل الدول ، لذا لن تكون هذه الجماعات مخاطبة مباشرة بقواعده ، حيث لا تملك نفس المركز القانوني الذي تملكه الدولة ، و لا نفس القدرات ما يؤدي إلى عدم تحمل نفس المسؤولية </w:t>
      </w:r>
      <w:r w:rsidR="00346284">
        <w:rPr>
          <w:rFonts w:ascii="Simplified Arabic" w:hAnsi="Simplified Arabic" w:cs="Simplified Arabic" w:hint="cs"/>
          <w:sz w:val="28"/>
          <w:szCs w:val="28"/>
          <w:rtl/>
          <w:lang w:bidi="ar-DZ"/>
        </w:rPr>
        <w:t>.</w:t>
      </w:r>
    </w:p>
    <w:p w14:paraId="20AE7C7E" w14:textId="77777777" w:rsidR="007F4E88" w:rsidRPr="00382443" w:rsidRDefault="007F4E88" w:rsidP="007F4E88">
      <w:pPr>
        <w:bidi/>
        <w:rPr>
          <w:rFonts w:ascii="Simplified Arabic" w:hAnsi="Simplified Arabic" w:cs="Simplified Arabic"/>
          <w:b/>
          <w:bCs/>
          <w:sz w:val="28"/>
          <w:szCs w:val="28"/>
          <w:rtl/>
          <w:lang w:bidi="ar-DZ"/>
        </w:rPr>
      </w:pPr>
    </w:p>
    <w:p w14:paraId="3A1EF1DF" w14:textId="77777777" w:rsidR="007F4E88" w:rsidRPr="00382443" w:rsidRDefault="007F4E88" w:rsidP="00596844">
      <w:pPr>
        <w:pStyle w:val="Paragraphedeliste"/>
        <w:numPr>
          <w:ilvl w:val="0"/>
          <w:numId w:val="1"/>
        </w:numPr>
        <w:bidi/>
        <w:rPr>
          <w:rFonts w:ascii="Simplified Arabic" w:hAnsi="Simplified Arabic" w:cs="Simplified Arabic"/>
          <w:b/>
          <w:bCs/>
          <w:sz w:val="28"/>
          <w:szCs w:val="28"/>
          <w:lang w:bidi="ar-DZ"/>
        </w:rPr>
      </w:pPr>
      <w:r w:rsidRPr="00382443">
        <w:rPr>
          <w:rFonts w:ascii="Simplified Arabic" w:hAnsi="Simplified Arabic" w:cs="Simplified Arabic" w:hint="cs"/>
          <w:b/>
          <w:bCs/>
          <w:sz w:val="28"/>
          <w:szCs w:val="28"/>
          <w:rtl/>
          <w:lang w:bidi="ar-DZ"/>
        </w:rPr>
        <w:lastRenderedPageBreak/>
        <w:t>مستوى تنظيم الجماعة المسلحة:</w:t>
      </w:r>
    </w:p>
    <w:p w14:paraId="260AB4A5" w14:textId="1080990B" w:rsidR="00057612" w:rsidRPr="007F4E88" w:rsidRDefault="00346284" w:rsidP="007F4E88">
      <w:pPr>
        <w:bidi/>
        <w:rPr>
          <w:rFonts w:ascii="Simplified Arabic" w:hAnsi="Simplified Arabic" w:cs="Simplified Arabic"/>
          <w:sz w:val="28"/>
          <w:szCs w:val="28"/>
          <w:rtl/>
          <w:lang w:bidi="ar-DZ"/>
        </w:rPr>
      </w:pPr>
      <w:r w:rsidRPr="007F4E88">
        <w:rPr>
          <w:rFonts w:ascii="Simplified Arabic" w:hAnsi="Simplified Arabic" w:cs="Simplified Arabic" w:hint="cs"/>
          <w:sz w:val="28"/>
          <w:szCs w:val="28"/>
          <w:rtl/>
          <w:lang w:bidi="ar-DZ"/>
        </w:rPr>
        <w:t xml:space="preserve">   إن القول بمسؤولي</w:t>
      </w:r>
      <w:r w:rsidR="007F4E88">
        <w:rPr>
          <w:rFonts w:ascii="Simplified Arabic" w:hAnsi="Simplified Arabic" w:cs="Simplified Arabic" w:hint="cs"/>
          <w:sz w:val="28"/>
          <w:szCs w:val="28"/>
          <w:rtl/>
          <w:lang w:bidi="ar-DZ"/>
        </w:rPr>
        <w:t xml:space="preserve">ة الجماعة المسلحة </w:t>
      </w:r>
      <w:r w:rsidRPr="007F4E88">
        <w:rPr>
          <w:rFonts w:ascii="Simplified Arabic" w:hAnsi="Simplified Arabic" w:cs="Simplified Arabic" w:hint="cs"/>
          <w:sz w:val="28"/>
          <w:szCs w:val="28"/>
          <w:rtl/>
          <w:lang w:bidi="ar-DZ"/>
        </w:rPr>
        <w:t xml:space="preserve"> عن الانتهاكات الجسيمة للقانون الدولي </w:t>
      </w:r>
      <w:r w:rsidR="00596844" w:rsidRPr="007F4E88">
        <w:rPr>
          <w:rFonts w:ascii="Simplified Arabic" w:hAnsi="Simplified Arabic" w:cs="Simplified Arabic" w:hint="cs"/>
          <w:sz w:val="28"/>
          <w:szCs w:val="28"/>
          <w:rtl/>
          <w:lang w:bidi="ar-DZ"/>
        </w:rPr>
        <w:t>عند ارتكابها</w:t>
      </w:r>
      <w:r w:rsidRPr="007F4E88">
        <w:rPr>
          <w:rFonts w:ascii="Simplified Arabic" w:hAnsi="Simplified Arabic" w:cs="Simplified Arabic" w:hint="cs"/>
          <w:sz w:val="28"/>
          <w:szCs w:val="28"/>
          <w:rtl/>
          <w:lang w:bidi="ar-DZ"/>
        </w:rPr>
        <w:t xml:space="preserve"> جرائم دولية هو </w:t>
      </w:r>
      <w:r w:rsidR="00596844" w:rsidRPr="007F4E88">
        <w:rPr>
          <w:rFonts w:ascii="Simplified Arabic" w:hAnsi="Simplified Arabic" w:cs="Simplified Arabic" w:hint="cs"/>
          <w:sz w:val="28"/>
          <w:szCs w:val="28"/>
          <w:rtl/>
          <w:lang w:bidi="ar-DZ"/>
        </w:rPr>
        <w:t xml:space="preserve">تبعا لمستوى </w:t>
      </w:r>
      <w:r w:rsidRPr="007F4E88">
        <w:rPr>
          <w:rFonts w:ascii="Simplified Arabic" w:hAnsi="Simplified Arabic" w:cs="Simplified Arabic" w:hint="cs"/>
          <w:sz w:val="28"/>
          <w:szCs w:val="28"/>
          <w:rtl/>
          <w:lang w:bidi="ar-DZ"/>
        </w:rPr>
        <w:t>تنظيم</w:t>
      </w:r>
      <w:r w:rsidR="00382443">
        <w:rPr>
          <w:rFonts w:ascii="Simplified Arabic" w:hAnsi="Simplified Arabic" w:cs="Simplified Arabic" w:hint="cs"/>
          <w:sz w:val="28"/>
          <w:szCs w:val="28"/>
          <w:rtl/>
          <w:lang w:bidi="ar-DZ"/>
        </w:rPr>
        <w:t>ها</w:t>
      </w:r>
      <w:r w:rsidRPr="007F4E88">
        <w:rPr>
          <w:rFonts w:ascii="Simplified Arabic" w:hAnsi="Simplified Arabic" w:cs="Simplified Arabic" w:hint="cs"/>
          <w:sz w:val="28"/>
          <w:szCs w:val="28"/>
          <w:rtl/>
          <w:lang w:bidi="ar-DZ"/>
        </w:rPr>
        <w:t xml:space="preserve"> حسب جملة من الاشتراطات وفق المادة الثالثة </w:t>
      </w:r>
      <w:proofErr w:type="spellStart"/>
      <w:r w:rsidRPr="007F4E88">
        <w:rPr>
          <w:rFonts w:ascii="Simplified Arabic" w:hAnsi="Simplified Arabic" w:cs="Simplified Arabic" w:hint="cs"/>
          <w:sz w:val="28"/>
          <w:szCs w:val="28"/>
          <w:rtl/>
          <w:lang w:bidi="ar-DZ"/>
        </w:rPr>
        <w:t>المتشركة</w:t>
      </w:r>
      <w:proofErr w:type="spellEnd"/>
      <w:r w:rsidRPr="007F4E88">
        <w:rPr>
          <w:rFonts w:ascii="Simplified Arabic" w:hAnsi="Simplified Arabic" w:cs="Simplified Arabic" w:hint="cs"/>
          <w:sz w:val="28"/>
          <w:szCs w:val="28"/>
          <w:rtl/>
          <w:lang w:bidi="ar-DZ"/>
        </w:rPr>
        <w:t xml:space="preserve"> من اتفاقيات جنيف ، و البروتوكول الثاني الإضافي لها الذي عرف الجماعة المسلحة في المادة الاولى أنها</w:t>
      </w:r>
      <w:r w:rsidR="007006BF" w:rsidRPr="007F4E88">
        <w:rPr>
          <w:rFonts w:ascii="Simplified Arabic" w:hAnsi="Simplified Arabic" w:cs="Simplified Arabic" w:hint="cs"/>
          <w:sz w:val="28"/>
          <w:szCs w:val="28"/>
          <w:rtl/>
          <w:lang w:bidi="ar-DZ"/>
        </w:rPr>
        <w:t xml:space="preserve"> </w:t>
      </w:r>
      <w:r w:rsidRPr="007F4E88">
        <w:rPr>
          <w:rFonts w:ascii="Simplified Arabic" w:hAnsi="Simplified Arabic" w:cs="Simplified Arabic" w:hint="cs"/>
          <w:sz w:val="28"/>
          <w:szCs w:val="28"/>
          <w:rtl/>
          <w:lang w:bidi="ar-DZ"/>
        </w:rPr>
        <w:t>"</w:t>
      </w:r>
      <w:r w:rsidR="00057612" w:rsidRPr="007F4E88">
        <w:rPr>
          <w:rFonts w:ascii="Simplified Arabic" w:hAnsi="Simplified Arabic" w:cs="Simplified Arabic" w:hint="cs"/>
          <w:sz w:val="28"/>
          <w:szCs w:val="28"/>
          <w:rtl/>
          <w:lang w:bidi="ar-DZ"/>
        </w:rPr>
        <w:t xml:space="preserve">قوات مسلحة منشقة أو جماعات نظامية مسلحة أخرى تقاتل قوات نظامية أو تقاتل بعضها على أرض دولة أو عدة دول " </w:t>
      </w:r>
      <w:r w:rsidR="00596844" w:rsidRPr="007F4E88">
        <w:rPr>
          <w:rFonts w:ascii="Simplified Arabic" w:hAnsi="Simplified Arabic" w:cs="Simplified Arabic" w:hint="cs"/>
          <w:sz w:val="28"/>
          <w:szCs w:val="28"/>
          <w:rtl/>
          <w:lang w:bidi="ar-DZ"/>
        </w:rPr>
        <w:t>،</w:t>
      </w:r>
      <w:r w:rsidR="00057612" w:rsidRPr="007F4E88">
        <w:rPr>
          <w:rFonts w:ascii="Simplified Arabic" w:hAnsi="Simplified Arabic" w:cs="Simplified Arabic" w:hint="cs"/>
          <w:sz w:val="28"/>
          <w:szCs w:val="28"/>
          <w:rtl/>
          <w:lang w:bidi="ar-DZ"/>
        </w:rPr>
        <w:t xml:space="preserve">   لذا لن تكون هذه الجماعات مخاطبة مباشرة باحترام القانون الدولي الإنساني إلا وفق عدة عوامل طورها الفقه الدولي لمعرفة مستوى تنظيم الجماعة</w:t>
      </w:r>
      <w:r w:rsidR="00F25A0F">
        <w:rPr>
          <w:rStyle w:val="Appelnotedebasdep"/>
          <w:rFonts w:ascii="Simplified Arabic" w:hAnsi="Simplified Arabic" w:cs="Simplified Arabic"/>
          <w:sz w:val="28"/>
          <w:szCs w:val="28"/>
          <w:rtl/>
          <w:lang w:bidi="ar-DZ"/>
        </w:rPr>
        <w:footnoteReference w:id="3"/>
      </w:r>
      <w:r w:rsidR="00057612" w:rsidRPr="007F4E88">
        <w:rPr>
          <w:rFonts w:ascii="Simplified Arabic" w:hAnsi="Simplified Arabic" w:cs="Simplified Arabic" w:hint="cs"/>
          <w:sz w:val="28"/>
          <w:szCs w:val="28"/>
          <w:rtl/>
          <w:lang w:bidi="ar-DZ"/>
        </w:rPr>
        <w:t xml:space="preserve"> وهي : </w:t>
      </w:r>
    </w:p>
    <w:p w14:paraId="4C193B40" w14:textId="1405D9C8" w:rsidR="00057612" w:rsidRDefault="00057612" w:rsidP="0005761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-وجود هيكل قيادي </w:t>
      </w:r>
    </w:p>
    <w:p w14:paraId="3F8092E4" w14:textId="5EDA2DAB" w:rsidR="00057612" w:rsidRDefault="00057612" w:rsidP="0005761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-قواعد و آليات للتأديب داخلها</w:t>
      </w:r>
    </w:p>
    <w:p w14:paraId="7316D009" w14:textId="62D3F485" w:rsidR="00057612" w:rsidRDefault="00057612" w:rsidP="0005761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-وجود مقر </w:t>
      </w:r>
    </w:p>
    <w:p w14:paraId="78586A94" w14:textId="61E28CA0" w:rsidR="00057612" w:rsidRDefault="00057612" w:rsidP="0005761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-السيطرة الفعلية على إقليم معين </w:t>
      </w:r>
    </w:p>
    <w:p w14:paraId="4B39BF40" w14:textId="58A8D7C2" w:rsidR="00057612" w:rsidRDefault="00057612" w:rsidP="0005761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-توفر الموارد من الأسلحة و المعدات و المجندين</w:t>
      </w:r>
    </w:p>
    <w:p w14:paraId="606A1FBE" w14:textId="4D59B01B" w:rsidR="00057612" w:rsidRDefault="00057612" w:rsidP="0005761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-التخطيط و القدرة على التنفيذ</w:t>
      </w:r>
    </w:p>
    <w:p w14:paraId="19E5C8D2" w14:textId="77777777" w:rsidR="00F25A0F" w:rsidRDefault="00F25A0F" w:rsidP="00F25A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لقد أوضح في هذا الصدد دليل مكتب تنسيق الشؤون الإنسانية للأمم المتحدة عام 2006 مجموعة من العناصر في تنظيم الجماعات المسلحة و هي " 1.امكانية الاستعانة بالسلاح في استخدام القوة لتحقيق أهداف سياسية أو أيديولوجية أو اقتصادية </w:t>
      </w:r>
    </w:p>
    <w:p w14:paraId="74284385" w14:textId="77777777" w:rsidR="00F25A0F" w:rsidRDefault="00F25A0F" w:rsidP="00F25A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2.لا تكون تابعة لهياكل عسكرية لدول أو تحالفات دول أو منظمات غير حكومية </w:t>
      </w:r>
    </w:p>
    <w:p w14:paraId="08C83C0F" w14:textId="77777777" w:rsidR="00F25A0F" w:rsidRDefault="00F25A0F" w:rsidP="00F25A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3.لا تخضع لسيطرة دولة أو دول تنشط فيها </w:t>
      </w:r>
    </w:p>
    <w:p w14:paraId="444DB1EA" w14:textId="3D37CE25" w:rsidR="00F25A0F" w:rsidRDefault="00F25A0F" w:rsidP="00F25A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4.تخضع لقيادة تسلسلية " </w:t>
      </w:r>
    </w:p>
    <w:p w14:paraId="20EC4194" w14:textId="77777777" w:rsidR="00382443" w:rsidRDefault="00382443" w:rsidP="00382443">
      <w:pPr>
        <w:bidi/>
        <w:rPr>
          <w:rFonts w:ascii="Simplified Arabic" w:hAnsi="Simplified Arabic" w:cs="Simplified Arabic"/>
          <w:sz w:val="28"/>
          <w:szCs w:val="28"/>
          <w:rtl/>
          <w:lang w:bidi="ar-DZ"/>
        </w:rPr>
      </w:pPr>
    </w:p>
    <w:p w14:paraId="4D2FC8D1" w14:textId="77777777" w:rsidR="00382443" w:rsidRDefault="003339A0" w:rsidP="007006B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382443" w:rsidRPr="00382443">
        <w:rPr>
          <w:rFonts w:ascii="Simplified Arabic" w:hAnsi="Simplified Arabic" w:cs="Simplified Arabic" w:hint="cs"/>
          <w:b/>
          <w:bCs/>
          <w:sz w:val="28"/>
          <w:szCs w:val="28"/>
          <w:rtl/>
          <w:lang w:bidi="ar-DZ"/>
        </w:rPr>
        <w:t>2.طبيعة النزاع:</w:t>
      </w:r>
      <w:r>
        <w:rPr>
          <w:rFonts w:ascii="Simplified Arabic" w:hAnsi="Simplified Arabic" w:cs="Simplified Arabic" w:hint="cs"/>
          <w:sz w:val="28"/>
          <w:szCs w:val="28"/>
          <w:rtl/>
          <w:lang w:bidi="ar-DZ"/>
        </w:rPr>
        <w:t xml:space="preserve"> </w:t>
      </w:r>
    </w:p>
    <w:p w14:paraId="7422C364" w14:textId="2815AACE" w:rsidR="003339A0" w:rsidRDefault="00382443" w:rsidP="0038244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w:t>
      </w:r>
      <w:r w:rsidR="003339A0">
        <w:rPr>
          <w:rFonts w:ascii="Simplified Arabic" w:hAnsi="Simplified Arabic" w:cs="Simplified Arabic" w:hint="cs"/>
          <w:sz w:val="28"/>
          <w:szCs w:val="28"/>
          <w:rtl/>
          <w:lang w:bidi="ar-DZ"/>
        </w:rPr>
        <w:t xml:space="preserve">ن السوابق القضائية للمحاكم الجنائية الدولية قد اشارت إلى عوامل تحديد الحد الأدنى من النزاع المسلح ، </w:t>
      </w:r>
      <w:r w:rsidR="003339A0" w:rsidRPr="003339A0">
        <w:rPr>
          <w:rFonts w:ascii="Simplified Arabic" w:hAnsi="Simplified Arabic" w:cs="Simplified Arabic"/>
          <w:sz w:val="28"/>
          <w:szCs w:val="28"/>
          <w:rtl/>
          <w:lang w:bidi="ar-DZ"/>
        </w:rPr>
        <w:t xml:space="preserve">الذي عبرت عنه المحكمة الجنائية الدولية ليوغوسلافيا السابقة، </w:t>
      </w:r>
      <w:r w:rsidR="003339A0">
        <w:rPr>
          <w:rFonts w:ascii="Simplified Arabic" w:hAnsi="Simplified Arabic" w:cs="Simplified Arabic" w:hint="cs"/>
          <w:sz w:val="28"/>
          <w:szCs w:val="28"/>
          <w:rtl/>
          <w:lang w:bidi="ar-DZ"/>
        </w:rPr>
        <w:t>ب</w:t>
      </w:r>
      <w:r w:rsidR="003339A0" w:rsidRPr="003339A0">
        <w:rPr>
          <w:rFonts w:ascii="Simplified Arabic" w:hAnsi="Simplified Arabic" w:cs="Simplified Arabic"/>
          <w:sz w:val="28"/>
          <w:szCs w:val="28"/>
          <w:rtl/>
          <w:lang w:bidi="ar-DZ"/>
        </w:rPr>
        <w:t xml:space="preserve">وجود حالة "عنف مسلح طويل الأمد" بين دولة وجماعات مسلحة منظمة أو بين هذه الجماعات </w:t>
      </w:r>
      <w:r w:rsidR="003339A0">
        <w:rPr>
          <w:rFonts w:ascii="Simplified Arabic" w:hAnsi="Simplified Arabic" w:cs="Simplified Arabic" w:hint="cs"/>
          <w:sz w:val="28"/>
          <w:szCs w:val="28"/>
          <w:rtl/>
          <w:lang w:bidi="ar-DZ"/>
        </w:rPr>
        <w:t xml:space="preserve">، و </w:t>
      </w:r>
      <w:r w:rsidR="003339A0" w:rsidRPr="003339A0">
        <w:rPr>
          <w:rFonts w:ascii="Simplified Arabic" w:hAnsi="Simplified Arabic" w:cs="Simplified Arabic"/>
          <w:sz w:val="28"/>
          <w:szCs w:val="28"/>
          <w:rtl/>
          <w:lang w:bidi="ar-DZ"/>
        </w:rPr>
        <w:t>عدد ومدة وشدة المواجهات الفردية؛ ونوع الأسلحة والمعدات العسكرية الأخرى المستخدمة؛ وعدد الذخائر التي تم إطلاقها وعيارها؛ وعدد الأشخاص ونوع القوات المشاركة في القتال؛ وعدد الضحايا؛ ومدى التدمير المادي؛ وعدد المدنيين الفارين من مناطق القتال. وقد يكون تدخل مجلس الأمن التابع للأمم المتحدة انعكاسًا لشدة الصراع</w:t>
      </w:r>
      <w:r w:rsidR="003339A0">
        <w:rPr>
          <w:rStyle w:val="Appelnotedebasdep"/>
          <w:rFonts w:ascii="Simplified Arabic" w:hAnsi="Simplified Arabic" w:cs="Simplified Arabic"/>
          <w:sz w:val="28"/>
          <w:szCs w:val="28"/>
          <w:rtl/>
          <w:lang w:bidi="ar-DZ"/>
        </w:rPr>
        <w:footnoteReference w:id="4"/>
      </w:r>
      <w:r w:rsidR="00E44DEF">
        <w:rPr>
          <w:rFonts w:ascii="Simplified Arabic" w:hAnsi="Simplified Arabic" w:cs="Simplified Arabic" w:hint="cs"/>
          <w:sz w:val="28"/>
          <w:szCs w:val="28"/>
          <w:rtl/>
          <w:lang w:bidi="ar-DZ"/>
        </w:rPr>
        <w:t>.</w:t>
      </w:r>
    </w:p>
    <w:p w14:paraId="624BD8E1" w14:textId="216627E3" w:rsidR="007006BF" w:rsidRDefault="007006BF" w:rsidP="007006B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7006BF">
        <w:rPr>
          <w:rFonts w:ascii="Simplified Arabic" w:hAnsi="Simplified Arabic" w:cs="Simplified Arabic"/>
          <w:sz w:val="28"/>
          <w:szCs w:val="28"/>
          <w:rtl/>
          <w:lang w:bidi="ar-DZ"/>
        </w:rPr>
        <w:t>و لا يوجد تعريف تعاهدي لـ "النزاع المسلح"، بما في ذلك ضمن نص اتفاقيات جنيف 1949 أو البروتوكولات الإضافية لعام 1977، غير أنه تم تحديد فئتين من النزاعات المسلحة بموجب نظام المعاهدات القائم: النزاعات المسلحة الدولية (</w:t>
      </w:r>
      <w:r w:rsidRPr="007006BF">
        <w:rPr>
          <w:rFonts w:ascii="Simplified Arabic" w:hAnsi="Simplified Arabic" w:cs="Simplified Arabic"/>
          <w:sz w:val="28"/>
          <w:szCs w:val="28"/>
          <w:lang w:bidi="ar-DZ"/>
        </w:rPr>
        <w:t>IAC</w:t>
      </w:r>
      <w:r w:rsidRPr="007006BF">
        <w:rPr>
          <w:rFonts w:ascii="Simplified Arabic" w:hAnsi="Simplified Arabic" w:cs="Simplified Arabic"/>
          <w:sz w:val="28"/>
          <w:szCs w:val="28"/>
          <w:rtl/>
          <w:lang w:bidi="ar-DZ"/>
        </w:rPr>
        <w:t>) التي تحدث بين دولتين أو أكثر؛ و(ب) النزاعات المسلحة غير الدولية (</w:t>
      </w:r>
      <w:r w:rsidRPr="007006BF">
        <w:rPr>
          <w:rFonts w:ascii="Simplified Arabic" w:hAnsi="Simplified Arabic" w:cs="Simplified Arabic"/>
          <w:sz w:val="28"/>
          <w:szCs w:val="28"/>
          <w:lang w:bidi="ar-DZ"/>
        </w:rPr>
        <w:t>NIAC</w:t>
      </w:r>
      <w:r w:rsidRPr="007006BF">
        <w:rPr>
          <w:rFonts w:ascii="Simplified Arabic" w:hAnsi="Simplified Arabic" w:cs="Simplified Arabic"/>
          <w:sz w:val="28"/>
          <w:szCs w:val="28"/>
          <w:rtl/>
          <w:lang w:bidi="ar-DZ"/>
        </w:rPr>
        <w:t>) التي تحدث بين الدولة والجماعات المسلحة غير الحكومية أو بين الجماعات المسلحة فقط</w:t>
      </w:r>
      <w:r>
        <w:rPr>
          <w:rStyle w:val="Appelnotedebasdep"/>
          <w:rFonts w:ascii="Simplified Arabic" w:hAnsi="Simplified Arabic" w:cs="Simplified Arabic"/>
          <w:sz w:val="28"/>
          <w:szCs w:val="28"/>
          <w:rtl/>
          <w:lang w:bidi="ar-DZ"/>
        </w:rPr>
        <w:footnoteReference w:id="5"/>
      </w:r>
    </w:p>
    <w:p w14:paraId="1E19E4FC" w14:textId="18FDF65A" w:rsidR="00E44DEF" w:rsidRDefault="00E44DEF" w:rsidP="00E44DEF">
      <w:pPr>
        <w:bidi/>
        <w:rPr>
          <w:rFonts w:ascii="Simplified Arabic" w:hAnsi="Simplified Arabic" w:cs="Simplified Arabic"/>
          <w:b/>
          <w:bCs/>
          <w:sz w:val="28"/>
          <w:szCs w:val="28"/>
          <w:rtl/>
          <w:lang w:bidi="ar-DZ"/>
        </w:rPr>
      </w:pPr>
      <w:r w:rsidRPr="00E44DEF">
        <w:rPr>
          <w:rFonts w:ascii="Simplified Arabic" w:hAnsi="Simplified Arabic" w:cs="Simplified Arabic" w:hint="cs"/>
          <w:b/>
          <w:bCs/>
          <w:sz w:val="28"/>
          <w:szCs w:val="28"/>
          <w:rtl/>
          <w:lang w:bidi="ar-DZ"/>
        </w:rPr>
        <w:t>ثانيا : تحديد المسؤولية الجنائية</w:t>
      </w:r>
      <w:r>
        <w:rPr>
          <w:rFonts w:ascii="Simplified Arabic" w:hAnsi="Simplified Arabic" w:cs="Simplified Arabic" w:hint="cs"/>
          <w:b/>
          <w:bCs/>
          <w:sz w:val="28"/>
          <w:szCs w:val="28"/>
          <w:rtl/>
          <w:lang w:bidi="ar-DZ"/>
        </w:rPr>
        <w:t xml:space="preserve"> الدولية </w:t>
      </w:r>
      <w:r w:rsidRPr="00E44DEF">
        <w:rPr>
          <w:rFonts w:ascii="Simplified Arabic" w:hAnsi="Simplified Arabic" w:cs="Simplified Arabic" w:hint="cs"/>
          <w:b/>
          <w:bCs/>
          <w:sz w:val="28"/>
          <w:szCs w:val="28"/>
          <w:rtl/>
          <w:lang w:bidi="ar-DZ"/>
        </w:rPr>
        <w:t xml:space="preserve"> لأعضاء الجماعات المسلحة </w:t>
      </w:r>
    </w:p>
    <w:p w14:paraId="61E0AC97" w14:textId="01498D5B" w:rsidR="00E44DEF" w:rsidRDefault="00F7704A" w:rsidP="00E44DE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719CD" w:rsidRPr="00A719CD">
        <w:rPr>
          <w:rFonts w:ascii="Simplified Arabic" w:hAnsi="Simplified Arabic" w:cs="Simplified Arabic" w:hint="cs"/>
          <w:sz w:val="28"/>
          <w:szCs w:val="28"/>
          <w:rtl/>
          <w:lang w:bidi="ar-DZ"/>
        </w:rPr>
        <w:t xml:space="preserve">لقد </w:t>
      </w:r>
      <w:r w:rsidR="00A719CD">
        <w:rPr>
          <w:rFonts w:ascii="Simplified Arabic" w:hAnsi="Simplified Arabic" w:cs="Simplified Arabic" w:hint="cs"/>
          <w:sz w:val="28"/>
          <w:szCs w:val="28"/>
          <w:rtl/>
          <w:lang w:bidi="ar-DZ"/>
        </w:rPr>
        <w:t>ذكرنا أن هذه الجماعات ليست لها نفس المركز القانوني</w:t>
      </w:r>
      <w:r w:rsidR="00BF3252">
        <w:rPr>
          <w:rFonts w:ascii="Simplified Arabic" w:hAnsi="Simplified Arabic" w:cs="Simplified Arabic" w:hint="cs"/>
          <w:sz w:val="28"/>
          <w:szCs w:val="28"/>
          <w:rtl/>
          <w:lang w:bidi="ar-DZ"/>
        </w:rPr>
        <w:t xml:space="preserve"> والسياسي الذي تتمتع به الدولة ، لذا تظل خاضعة للقانون الجنائي المحلي ، و بالتالي فإن مسؤولية هذه الجماعات قد تكون أمام المحاكم الوطنية ، أما إذا انتهكت القانون الدولي انتهاكا جسيما لاسيما تلك الاحكام التي تخضع لها في الاتفاقيات الدولية المنظمة للنزاعات المسلحة غير الدولية ، وكذا القواعد العرفية ، حيث ستكون هذه الجماعات مسؤولة امام المحاكم الجنائية الخاصة ، أو المحكمة الجنائية الدولية . </w:t>
      </w:r>
    </w:p>
    <w:p w14:paraId="1A0BF31F" w14:textId="00CDF1A5" w:rsidR="00F7704A" w:rsidRDefault="00F7704A" w:rsidP="00F7704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لذا لا تقوم المسؤولية الجنائية للجماعات المسلحة أمام المحكمة الجنائية الدولية إلا عند ارتكاب أفرادها أحد الجرائم المشار اليها في المادة 05 من نظامها الأساسي ( جرائم الإبادة الجماعية ، جرائم ضد الإنسانية ، جرائم الحرب ، جرائم العدوان ) لاسيما عند عدم قدرة القضاء الوطني على متابعتها . </w:t>
      </w:r>
    </w:p>
    <w:p w14:paraId="77BC0521" w14:textId="77777777" w:rsidR="007F348F" w:rsidRDefault="007F348F" w:rsidP="007F348F">
      <w:pPr>
        <w:bidi/>
        <w:rPr>
          <w:rFonts w:ascii="Simplified Arabic" w:hAnsi="Simplified Arabic" w:cs="Simplified Arabic"/>
          <w:sz w:val="28"/>
          <w:szCs w:val="28"/>
          <w:lang w:bidi="ar-DZ"/>
        </w:rPr>
      </w:pPr>
    </w:p>
    <w:p w14:paraId="730E1B1E" w14:textId="4CE4EF61" w:rsidR="009A429F" w:rsidRDefault="009A429F" w:rsidP="009A429F">
      <w:pPr>
        <w:bidi/>
        <w:rPr>
          <w:rFonts w:ascii="Simplified Arabic" w:hAnsi="Simplified Arabic" w:cs="Simplified Arabic"/>
          <w:b/>
          <w:bCs/>
          <w:sz w:val="28"/>
          <w:szCs w:val="28"/>
          <w:rtl/>
          <w:lang w:bidi="ar-DZ"/>
        </w:rPr>
      </w:pPr>
      <w:r w:rsidRPr="009A429F">
        <w:rPr>
          <w:rFonts w:ascii="Simplified Arabic" w:hAnsi="Simplified Arabic" w:cs="Simplified Arabic" w:hint="cs"/>
          <w:b/>
          <w:bCs/>
          <w:sz w:val="28"/>
          <w:szCs w:val="28"/>
          <w:rtl/>
          <w:lang w:bidi="ar-DZ"/>
        </w:rPr>
        <w:lastRenderedPageBreak/>
        <w:t>1.جرائم الحرب:</w:t>
      </w:r>
    </w:p>
    <w:p w14:paraId="05C044EB" w14:textId="4E75169A" w:rsidR="009A429F" w:rsidRDefault="009A429F" w:rsidP="009A429F">
      <w:pPr>
        <w:bidi/>
        <w:rPr>
          <w:rFonts w:ascii="Simplified Arabic" w:hAnsi="Simplified Arabic" w:cs="Simplified Arabic"/>
          <w:sz w:val="28"/>
          <w:szCs w:val="28"/>
          <w:rtl/>
          <w:lang w:bidi="ar-DZ"/>
        </w:rPr>
      </w:pPr>
      <w:r w:rsidRPr="009A429F">
        <w:rPr>
          <w:rFonts w:ascii="Simplified Arabic" w:hAnsi="Simplified Arabic" w:cs="Simplified Arabic" w:hint="cs"/>
          <w:sz w:val="28"/>
          <w:szCs w:val="28"/>
          <w:rtl/>
          <w:lang w:bidi="ar-DZ"/>
        </w:rPr>
        <w:t>صن</w:t>
      </w:r>
      <w:r>
        <w:rPr>
          <w:rFonts w:ascii="Simplified Arabic" w:hAnsi="Simplified Arabic" w:cs="Simplified Arabic" w:hint="cs"/>
          <w:sz w:val="28"/>
          <w:szCs w:val="28"/>
          <w:rtl/>
          <w:lang w:bidi="ar-DZ"/>
        </w:rPr>
        <w:t>فت المادة 8 هذه الأفعال إلى طائفتين عندما ترتكب في نزاع دولي غير مسلح و هي لا تنطبق في كل الأحوال على الاضطرابات الداخلية ، و أعمال الشغب ، و العصيان .</w:t>
      </w:r>
    </w:p>
    <w:p w14:paraId="7CF0DFB8" w14:textId="03519E34" w:rsidR="009A429F" w:rsidRDefault="009A429F" w:rsidP="009A429F">
      <w:pPr>
        <w:bidi/>
        <w:rPr>
          <w:rFonts w:ascii="Simplified Arabic" w:hAnsi="Simplified Arabic" w:cs="Simplified Arabic"/>
          <w:b/>
          <w:bCs/>
          <w:sz w:val="28"/>
          <w:szCs w:val="28"/>
          <w:rtl/>
          <w:lang w:bidi="ar-DZ"/>
        </w:rPr>
      </w:pPr>
      <w:r w:rsidRPr="009A429F">
        <w:rPr>
          <w:rFonts w:ascii="Simplified Arabic" w:hAnsi="Simplified Arabic" w:cs="Simplified Arabic" w:hint="cs"/>
          <w:b/>
          <w:bCs/>
          <w:sz w:val="28"/>
          <w:szCs w:val="28"/>
          <w:rtl/>
          <w:lang w:bidi="ar-DZ"/>
        </w:rPr>
        <w:t>الفئة الأولى:</w:t>
      </w:r>
    </w:p>
    <w:p w14:paraId="6D2ED800" w14:textId="4E22F7C2" w:rsidR="00755F01" w:rsidRPr="00755F01" w:rsidRDefault="00755F01" w:rsidP="00755F01">
      <w:pPr>
        <w:bidi/>
        <w:rPr>
          <w:rFonts w:ascii="Simplified Arabic" w:hAnsi="Simplified Arabic" w:cs="Simplified Arabic"/>
          <w:sz w:val="28"/>
          <w:szCs w:val="28"/>
          <w:rtl/>
          <w:lang w:bidi="ar-DZ"/>
        </w:rPr>
      </w:pPr>
      <w:r w:rsidRPr="00755F01">
        <w:rPr>
          <w:rFonts w:ascii="Simplified Arabic" w:hAnsi="Simplified Arabic" w:cs="Simplified Arabic" w:hint="cs"/>
          <w:sz w:val="28"/>
          <w:szCs w:val="28"/>
          <w:rtl/>
          <w:lang w:bidi="ar-DZ"/>
        </w:rPr>
        <w:t xml:space="preserve">و هي </w:t>
      </w:r>
      <w:r>
        <w:rPr>
          <w:rFonts w:ascii="Simplified Arabic" w:hAnsi="Simplified Arabic" w:cs="Simplified Arabic" w:hint="cs"/>
          <w:sz w:val="28"/>
          <w:szCs w:val="28"/>
          <w:rtl/>
          <w:lang w:bidi="ar-DZ"/>
        </w:rPr>
        <w:t>تتعلق بال</w:t>
      </w:r>
      <w:r w:rsidR="00ED1552">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نتهاكات الجسيمة للمادة 3 </w:t>
      </w:r>
      <w:r w:rsidR="00DF7EB7">
        <w:rPr>
          <w:rFonts w:ascii="Simplified Arabic" w:hAnsi="Simplified Arabic" w:cs="Simplified Arabic" w:hint="cs"/>
          <w:sz w:val="28"/>
          <w:szCs w:val="28"/>
          <w:rtl/>
          <w:lang w:bidi="ar-DZ"/>
        </w:rPr>
        <w:t xml:space="preserve">المشتركة بين اتفاقيات جنيف الأربعة </w:t>
      </w:r>
      <w:r w:rsidR="00ED1552">
        <w:rPr>
          <w:rFonts w:ascii="Simplified Arabic" w:hAnsi="Simplified Arabic" w:cs="Simplified Arabic" w:hint="cs"/>
          <w:sz w:val="28"/>
          <w:szCs w:val="28"/>
          <w:rtl/>
          <w:lang w:bidi="ar-DZ"/>
        </w:rPr>
        <w:t>1949:</w:t>
      </w:r>
    </w:p>
    <w:p w14:paraId="1CDB2DE8" w14:textId="63E0BF3B" w:rsidR="009A429F" w:rsidRPr="009A429F" w:rsidRDefault="0018315B" w:rsidP="009A429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spellStart"/>
      <w:r w:rsidR="009A429F">
        <w:rPr>
          <w:rFonts w:ascii="Simplified Arabic" w:hAnsi="Simplified Arabic" w:cs="Simplified Arabic" w:hint="cs"/>
          <w:sz w:val="28"/>
          <w:szCs w:val="28"/>
          <w:rtl/>
          <w:lang w:bidi="ar-DZ"/>
        </w:rPr>
        <w:t>أ.</w:t>
      </w:r>
      <w:r w:rsidR="009A429F" w:rsidRPr="009A429F">
        <w:rPr>
          <w:rFonts w:ascii="Simplified Arabic" w:hAnsi="Simplified Arabic" w:cs="Simplified Arabic"/>
          <w:sz w:val="28"/>
          <w:szCs w:val="28"/>
          <w:rtl/>
          <w:lang w:bidi="ar-DZ"/>
        </w:rPr>
        <w:t>استعمال</w:t>
      </w:r>
      <w:proofErr w:type="spellEnd"/>
      <w:r w:rsidR="009A429F" w:rsidRPr="009A429F">
        <w:rPr>
          <w:rFonts w:ascii="Simplified Arabic" w:hAnsi="Simplified Arabic" w:cs="Simplified Arabic"/>
          <w:sz w:val="28"/>
          <w:szCs w:val="28"/>
          <w:rtl/>
          <w:lang w:bidi="ar-DZ"/>
        </w:rPr>
        <w:t xml:space="preserve"> العنف ضد الحياة والأشخاص، وبخاصة القتل بجميع</w:t>
      </w:r>
      <w:r w:rsidR="009A429F">
        <w:rPr>
          <w:rFonts w:ascii="Simplified Arabic" w:hAnsi="Simplified Arabic" w:cs="Simplified Arabic" w:hint="cs"/>
          <w:sz w:val="28"/>
          <w:szCs w:val="28"/>
          <w:rtl/>
          <w:lang w:bidi="ar-DZ"/>
        </w:rPr>
        <w:t xml:space="preserve"> </w:t>
      </w:r>
      <w:r w:rsidR="009A429F" w:rsidRPr="009A429F">
        <w:rPr>
          <w:rFonts w:ascii="Simplified Arabic" w:hAnsi="Simplified Arabic" w:cs="Simplified Arabic"/>
          <w:sz w:val="28"/>
          <w:szCs w:val="28"/>
          <w:rtl/>
          <w:lang w:bidi="ar-DZ"/>
        </w:rPr>
        <w:t>أنواعه، والتشويه، والمعاملة القاسية، والتعذيب؛</w:t>
      </w:r>
    </w:p>
    <w:p w14:paraId="239BBEE7" w14:textId="237AD78B" w:rsidR="009A429F" w:rsidRPr="009A429F" w:rsidRDefault="009A429F" w:rsidP="009A429F">
      <w:pPr>
        <w:bidi/>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ب.</w:t>
      </w:r>
      <w:r w:rsidRPr="009A429F">
        <w:rPr>
          <w:rFonts w:ascii="Simplified Arabic" w:hAnsi="Simplified Arabic" w:cs="Simplified Arabic"/>
          <w:sz w:val="28"/>
          <w:szCs w:val="28"/>
          <w:rtl/>
          <w:lang w:bidi="ar-DZ"/>
        </w:rPr>
        <w:t>الاعتداء</w:t>
      </w:r>
      <w:proofErr w:type="spellEnd"/>
      <w:r w:rsidRPr="009A429F">
        <w:rPr>
          <w:rFonts w:ascii="Simplified Arabic" w:hAnsi="Simplified Arabic" w:cs="Simplified Arabic"/>
          <w:sz w:val="28"/>
          <w:szCs w:val="28"/>
          <w:rtl/>
          <w:lang w:bidi="ar-DZ"/>
        </w:rPr>
        <w:t xml:space="preserve"> على </w:t>
      </w:r>
      <w:r>
        <w:rPr>
          <w:rFonts w:ascii="Simplified Arabic" w:hAnsi="Simplified Arabic" w:cs="Simplified Arabic" w:hint="cs"/>
          <w:sz w:val="28"/>
          <w:szCs w:val="28"/>
          <w:rtl/>
          <w:lang w:bidi="ar-DZ"/>
        </w:rPr>
        <w:t>كرا</w:t>
      </w:r>
      <w:r w:rsidRPr="009A429F">
        <w:rPr>
          <w:rFonts w:ascii="Simplified Arabic" w:hAnsi="Simplified Arabic" w:cs="Simplified Arabic"/>
          <w:sz w:val="28"/>
          <w:szCs w:val="28"/>
          <w:rtl/>
          <w:lang w:bidi="ar-DZ"/>
        </w:rPr>
        <w:t>مة الشخص، وبخاصة المعاملة المهينة</w:t>
      </w:r>
      <w:r>
        <w:rPr>
          <w:rFonts w:ascii="Simplified Arabic" w:hAnsi="Simplified Arabic" w:cs="Simplified Arabic" w:hint="cs"/>
          <w:sz w:val="28"/>
          <w:szCs w:val="28"/>
          <w:rtl/>
          <w:lang w:bidi="ar-DZ"/>
        </w:rPr>
        <w:t xml:space="preserve"> </w:t>
      </w:r>
      <w:proofErr w:type="spellStart"/>
      <w:r w:rsidRPr="009A429F">
        <w:rPr>
          <w:rFonts w:ascii="Simplified Arabic" w:hAnsi="Simplified Arabic" w:cs="Simplified Arabic"/>
          <w:sz w:val="28"/>
          <w:szCs w:val="28"/>
          <w:rtl/>
          <w:lang w:bidi="ar-DZ"/>
        </w:rPr>
        <w:t>والحاطّة</w:t>
      </w:r>
      <w:proofErr w:type="spellEnd"/>
      <w:r w:rsidRPr="009A429F">
        <w:rPr>
          <w:rFonts w:ascii="Simplified Arabic" w:hAnsi="Simplified Arabic" w:cs="Simplified Arabic"/>
          <w:sz w:val="28"/>
          <w:szCs w:val="28"/>
          <w:rtl/>
          <w:lang w:bidi="ar-DZ"/>
        </w:rPr>
        <w:t xml:space="preserve"> بالكرامة؛</w:t>
      </w:r>
      <w:r w:rsidRPr="009A429F">
        <w:rPr>
          <w:rFonts w:ascii="Simplified Arabic" w:hAnsi="Simplified Arabic" w:cs="Simplified Arabic"/>
          <w:sz w:val="28"/>
          <w:szCs w:val="28"/>
          <w:rtl/>
          <w:lang w:bidi="ar-DZ"/>
        </w:rPr>
        <w:cr/>
      </w:r>
      <w:r>
        <w:rPr>
          <w:rFonts w:ascii="Simplified Arabic" w:hAnsi="Simplified Arabic" w:cs="Simplified Arabic" w:hint="cs"/>
          <w:sz w:val="28"/>
          <w:szCs w:val="28"/>
          <w:rtl/>
          <w:lang w:bidi="ar-DZ"/>
        </w:rPr>
        <w:t>ج.</w:t>
      </w:r>
      <w:r w:rsidRPr="009A429F">
        <w:rPr>
          <w:rtl/>
        </w:rPr>
        <w:t xml:space="preserve"> </w:t>
      </w:r>
      <w:r>
        <w:rPr>
          <w:rFonts w:ascii="Simplified Arabic" w:hAnsi="Simplified Arabic" w:cs="Simplified Arabic" w:hint="cs"/>
          <w:sz w:val="28"/>
          <w:szCs w:val="28"/>
          <w:rtl/>
        </w:rPr>
        <w:t>أخ</w:t>
      </w:r>
      <w:r w:rsidRPr="009A429F">
        <w:rPr>
          <w:rFonts w:ascii="Simplified Arabic" w:hAnsi="Simplified Arabic" w:cs="Simplified Arabic"/>
          <w:sz w:val="28"/>
          <w:szCs w:val="28"/>
          <w:rtl/>
          <w:lang w:bidi="ar-DZ"/>
        </w:rPr>
        <w:t>ذ رهائن؛</w:t>
      </w:r>
    </w:p>
    <w:p w14:paraId="344F5926" w14:textId="15FAADA9" w:rsidR="009A429F" w:rsidRPr="009A429F" w:rsidRDefault="009A429F" w:rsidP="009A429F">
      <w:pPr>
        <w:bidi/>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د.</w:t>
      </w:r>
      <w:r w:rsidRPr="009A429F">
        <w:rPr>
          <w:rFonts w:ascii="Simplified Arabic" w:hAnsi="Simplified Arabic" w:cs="Simplified Arabic"/>
          <w:sz w:val="28"/>
          <w:szCs w:val="28"/>
          <w:rtl/>
          <w:lang w:bidi="ar-DZ"/>
        </w:rPr>
        <w:t>إصدار</w:t>
      </w:r>
      <w:proofErr w:type="spellEnd"/>
      <w:r w:rsidRPr="009A429F">
        <w:rPr>
          <w:rFonts w:ascii="Simplified Arabic" w:hAnsi="Simplified Arabic" w:cs="Simplified Arabic"/>
          <w:sz w:val="28"/>
          <w:szCs w:val="28"/>
          <w:rtl/>
          <w:lang w:bidi="ar-DZ"/>
        </w:rPr>
        <w:t xml:space="preserve"> أحكام وتنفيذ إعدامات دون وجود حكم سابق صادر عن</w:t>
      </w:r>
      <w:r>
        <w:rPr>
          <w:rFonts w:ascii="Simplified Arabic" w:hAnsi="Simplified Arabic" w:cs="Simplified Arabic" w:hint="cs"/>
          <w:sz w:val="28"/>
          <w:szCs w:val="28"/>
          <w:rtl/>
          <w:lang w:bidi="ar-DZ"/>
        </w:rPr>
        <w:t xml:space="preserve"> </w:t>
      </w:r>
      <w:r w:rsidRPr="009A429F">
        <w:rPr>
          <w:rFonts w:ascii="Simplified Arabic" w:hAnsi="Simplified Arabic" w:cs="Simplified Arabic"/>
          <w:sz w:val="28"/>
          <w:szCs w:val="28"/>
          <w:rtl/>
          <w:lang w:bidi="ar-DZ"/>
        </w:rPr>
        <w:t>محكمة مشكلة تشكيلا نظاميا تكفل جميع الضمانات القضائية المعترف عموما</w:t>
      </w:r>
      <w:r>
        <w:rPr>
          <w:rFonts w:ascii="Simplified Arabic" w:hAnsi="Simplified Arabic" w:cs="Simplified Arabic" w:hint="cs"/>
          <w:sz w:val="28"/>
          <w:szCs w:val="28"/>
          <w:rtl/>
          <w:lang w:bidi="ar-DZ"/>
        </w:rPr>
        <w:t xml:space="preserve"> </w:t>
      </w:r>
      <w:r w:rsidRPr="009A429F">
        <w:rPr>
          <w:rFonts w:ascii="Simplified Arabic" w:hAnsi="Simplified Arabic" w:cs="Simplified Arabic"/>
          <w:sz w:val="28"/>
          <w:szCs w:val="28"/>
          <w:rtl/>
          <w:lang w:bidi="ar-DZ"/>
        </w:rPr>
        <w:t>بأنه لا غنى عنها</w:t>
      </w:r>
      <w:r w:rsidRPr="009A429F">
        <w:rPr>
          <w:rFonts w:ascii="Simplified Arabic" w:hAnsi="Simplified Arabic" w:cs="Simplified Arabic"/>
          <w:sz w:val="28"/>
          <w:szCs w:val="28"/>
          <w:lang w:bidi="ar-DZ"/>
        </w:rPr>
        <w:t>.</w:t>
      </w:r>
    </w:p>
    <w:p w14:paraId="631BCAEA" w14:textId="77777777" w:rsidR="009A429F" w:rsidRPr="009A429F" w:rsidRDefault="009A429F" w:rsidP="009A429F">
      <w:pPr>
        <w:bidi/>
        <w:rPr>
          <w:rFonts w:ascii="Simplified Arabic" w:hAnsi="Simplified Arabic" w:cs="Simplified Arabic"/>
          <w:sz w:val="28"/>
          <w:szCs w:val="28"/>
          <w:rtl/>
          <w:lang w:bidi="ar-DZ"/>
        </w:rPr>
      </w:pPr>
      <w:r w:rsidRPr="009A429F">
        <w:rPr>
          <w:rFonts w:ascii="Simplified Arabic" w:hAnsi="Simplified Arabic" w:cs="Simplified Arabic"/>
          <w:sz w:val="28"/>
          <w:szCs w:val="28"/>
          <w:rtl/>
          <w:lang w:bidi="ar-DZ"/>
        </w:rPr>
        <w:t>(د) تنطبـق الفقـرة 2) ج) علـى المنازعـات المسلحـة غير ذات</w:t>
      </w:r>
    </w:p>
    <w:p w14:paraId="3C44511E" w14:textId="77777777" w:rsidR="009A429F" w:rsidRPr="009A429F" w:rsidRDefault="009A429F" w:rsidP="009A429F">
      <w:pPr>
        <w:bidi/>
        <w:rPr>
          <w:rFonts w:ascii="Simplified Arabic" w:hAnsi="Simplified Arabic" w:cs="Simplified Arabic"/>
          <w:sz w:val="28"/>
          <w:szCs w:val="28"/>
          <w:rtl/>
          <w:lang w:bidi="ar-DZ"/>
        </w:rPr>
      </w:pPr>
      <w:r w:rsidRPr="009A429F">
        <w:rPr>
          <w:rFonts w:ascii="Simplified Arabic" w:hAnsi="Simplified Arabic" w:cs="Simplified Arabic"/>
          <w:sz w:val="28"/>
          <w:szCs w:val="28"/>
          <w:rtl/>
          <w:lang w:bidi="ar-DZ"/>
        </w:rPr>
        <w:t>الطابع الدولي وبالتالي فهي لا تنطبق على حالات الاضطرابات والتوترات</w:t>
      </w:r>
    </w:p>
    <w:p w14:paraId="23E8CB22" w14:textId="77777777" w:rsidR="009A429F" w:rsidRPr="009A429F" w:rsidRDefault="009A429F" w:rsidP="009A429F">
      <w:pPr>
        <w:bidi/>
        <w:rPr>
          <w:rFonts w:ascii="Simplified Arabic" w:hAnsi="Simplified Arabic" w:cs="Simplified Arabic"/>
          <w:sz w:val="28"/>
          <w:szCs w:val="28"/>
          <w:rtl/>
          <w:lang w:bidi="ar-DZ"/>
        </w:rPr>
      </w:pPr>
      <w:r w:rsidRPr="009A429F">
        <w:rPr>
          <w:rFonts w:ascii="Simplified Arabic" w:hAnsi="Simplified Arabic" w:cs="Simplified Arabic"/>
          <w:sz w:val="28"/>
          <w:szCs w:val="28"/>
          <w:rtl/>
          <w:lang w:bidi="ar-DZ"/>
        </w:rPr>
        <w:t>الداخلية مثل أعمال الشغب أو أعمال العنف المنفردة أو المتقطعة وغيرها من</w:t>
      </w:r>
    </w:p>
    <w:p w14:paraId="7B2E4AF3" w14:textId="4015214F" w:rsidR="009A429F" w:rsidRDefault="009A429F" w:rsidP="009A429F">
      <w:pPr>
        <w:bidi/>
        <w:rPr>
          <w:rFonts w:ascii="Simplified Arabic" w:hAnsi="Simplified Arabic" w:cs="Simplified Arabic"/>
          <w:sz w:val="28"/>
          <w:szCs w:val="28"/>
          <w:rtl/>
          <w:lang w:bidi="ar-DZ"/>
        </w:rPr>
      </w:pPr>
      <w:r w:rsidRPr="009A429F">
        <w:rPr>
          <w:rFonts w:ascii="Simplified Arabic" w:hAnsi="Simplified Arabic" w:cs="Simplified Arabic"/>
          <w:sz w:val="28"/>
          <w:szCs w:val="28"/>
          <w:rtl/>
          <w:lang w:bidi="ar-DZ"/>
        </w:rPr>
        <w:t>الأعمال ذات الطبيعة المماثلة؛</w:t>
      </w:r>
      <w:r w:rsidR="0018315B">
        <w:rPr>
          <w:rFonts w:ascii="Simplified Arabic" w:hAnsi="Simplified Arabic" w:cs="Simplified Arabic" w:hint="cs"/>
          <w:sz w:val="28"/>
          <w:szCs w:val="28"/>
          <w:rtl/>
          <w:lang w:bidi="ar-DZ"/>
        </w:rPr>
        <w:t>"</w:t>
      </w:r>
    </w:p>
    <w:p w14:paraId="204DA1AB" w14:textId="5B2758D2" w:rsidR="009A429F" w:rsidRDefault="009A429F" w:rsidP="009A429F">
      <w:pPr>
        <w:bidi/>
        <w:rPr>
          <w:rFonts w:ascii="Simplified Arabic" w:hAnsi="Simplified Arabic" w:cs="Simplified Arabic"/>
          <w:b/>
          <w:bCs/>
          <w:sz w:val="28"/>
          <w:szCs w:val="28"/>
          <w:rtl/>
          <w:lang w:bidi="ar-DZ"/>
        </w:rPr>
      </w:pPr>
      <w:r w:rsidRPr="009A429F">
        <w:rPr>
          <w:rFonts w:ascii="Simplified Arabic" w:hAnsi="Simplified Arabic" w:cs="Simplified Arabic" w:hint="cs"/>
          <w:b/>
          <w:bCs/>
          <w:sz w:val="28"/>
          <w:szCs w:val="28"/>
          <w:rtl/>
          <w:lang w:bidi="ar-DZ"/>
        </w:rPr>
        <w:t>الفئة الثانية:</w:t>
      </w:r>
    </w:p>
    <w:p w14:paraId="0F8746AF" w14:textId="57BCE329" w:rsidR="009A429F" w:rsidRDefault="00ED1552" w:rsidP="009A429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وهي تتعلق بالانتهاكات الخطيرة الأخرى للقواعد القانون </w:t>
      </w:r>
      <w:proofErr w:type="spellStart"/>
      <w:r>
        <w:rPr>
          <w:rFonts w:ascii="Simplified Arabic" w:hAnsi="Simplified Arabic" w:cs="Simplified Arabic" w:hint="cs"/>
          <w:sz w:val="28"/>
          <w:szCs w:val="28"/>
          <w:rtl/>
          <w:lang w:bidi="ar-DZ"/>
        </w:rPr>
        <w:t>الدولى</w:t>
      </w:r>
      <w:proofErr w:type="spellEnd"/>
      <w:r>
        <w:rPr>
          <w:rFonts w:ascii="Simplified Arabic" w:hAnsi="Simplified Arabic" w:cs="Simplified Arabic" w:hint="cs"/>
          <w:sz w:val="28"/>
          <w:szCs w:val="28"/>
          <w:rtl/>
          <w:lang w:bidi="ar-DZ"/>
        </w:rPr>
        <w:t xml:space="preserve"> و الأعراف السارية على النزاعات المسلحة غير الدولية و تشمل الأفعال التالية:</w:t>
      </w:r>
    </w:p>
    <w:p w14:paraId="663ED5E8" w14:textId="081334E4" w:rsidR="00ED1552" w:rsidRPr="00ED1552" w:rsidRDefault="0018315B" w:rsidP="00ED155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spellStart"/>
      <w:r w:rsidR="00ED1552">
        <w:rPr>
          <w:rFonts w:ascii="Simplified Arabic" w:hAnsi="Simplified Arabic" w:cs="Simplified Arabic" w:hint="cs"/>
          <w:sz w:val="28"/>
          <w:szCs w:val="28"/>
          <w:rtl/>
          <w:lang w:bidi="ar-DZ"/>
        </w:rPr>
        <w:t>أ.</w:t>
      </w:r>
      <w:r w:rsidR="00ED1552" w:rsidRPr="00ED1552">
        <w:rPr>
          <w:rFonts w:ascii="Simplified Arabic" w:hAnsi="Simplified Arabic" w:cs="Simplified Arabic"/>
          <w:sz w:val="28"/>
          <w:szCs w:val="28"/>
          <w:rtl/>
          <w:lang w:bidi="ar-DZ"/>
        </w:rPr>
        <w:t>تعمد</w:t>
      </w:r>
      <w:proofErr w:type="spellEnd"/>
      <w:r w:rsidR="00ED1552" w:rsidRPr="00ED1552">
        <w:rPr>
          <w:rFonts w:ascii="Simplified Arabic" w:hAnsi="Simplified Arabic" w:cs="Simplified Arabic"/>
          <w:sz w:val="28"/>
          <w:szCs w:val="28"/>
          <w:rtl/>
          <w:lang w:bidi="ar-DZ"/>
        </w:rPr>
        <w:t xml:space="preserve"> توجيه هجمات ضد السكان المدنيين بصفتهم هذه أو ضد</w:t>
      </w:r>
      <w:r w:rsidR="00ED1552">
        <w:rPr>
          <w:rFonts w:ascii="Simplified Arabic" w:hAnsi="Simplified Arabic" w:cs="Simplified Arabic" w:hint="cs"/>
          <w:sz w:val="28"/>
          <w:szCs w:val="28"/>
          <w:rtl/>
          <w:lang w:bidi="ar-DZ"/>
        </w:rPr>
        <w:t xml:space="preserve"> </w:t>
      </w:r>
      <w:r w:rsidR="00ED1552" w:rsidRPr="00ED1552">
        <w:rPr>
          <w:rFonts w:ascii="Simplified Arabic" w:hAnsi="Simplified Arabic" w:cs="Simplified Arabic"/>
          <w:sz w:val="28"/>
          <w:szCs w:val="28"/>
          <w:rtl/>
          <w:lang w:bidi="ar-DZ"/>
        </w:rPr>
        <w:t>أفراد مدنيين لا يشار</w:t>
      </w:r>
      <w:r w:rsidR="00ED1552">
        <w:rPr>
          <w:rFonts w:ascii="Simplified Arabic" w:hAnsi="Simplified Arabic" w:cs="Simplified Arabic" w:hint="cs"/>
          <w:sz w:val="28"/>
          <w:szCs w:val="28"/>
          <w:rtl/>
          <w:lang w:bidi="ar-DZ"/>
        </w:rPr>
        <w:t>ك</w:t>
      </w:r>
      <w:r w:rsidR="00ED1552" w:rsidRPr="00ED1552">
        <w:rPr>
          <w:rFonts w:ascii="Simplified Arabic" w:hAnsi="Simplified Arabic" w:cs="Simplified Arabic"/>
          <w:sz w:val="28"/>
          <w:szCs w:val="28"/>
          <w:rtl/>
          <w:lang w:bidi="ar-DZ"/>
        </w:rPr>
        <w:t>ون مباشرة في الأعمال الحربية؛</w:t>
      </w:r>
    </w:p>
    <w:p w14:paraId="4DA53013" w14:textId="49F83B9A" w:rsidR="00ED1552" w:rsidRPr="00ED1552" w:rsidRDefault="00ED1552" w:rsidP="00ED1552">
      <w:pPr>
        <w:bidi/>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lastRenderedPageBreak/>
        <w:t>ب.</w:t>
      </w:r>
      <w:r w:rsidRPr="00ED1552">
        <w:rPr>
          <w:rFonts w:ascii="Simplified Arabic" w:hAnsi="Simplified Arabic" w:cs="Simplified Arabic"/>
          <w:sz w:val="28"/>
          <w:szCs w:val="28"/>
          <w:rtl/>
          <w:lang w:bidi="ar-DZ"/>
        </w:rPr>
        <w:t>تعمد</w:t>
      </w:r>
      <w:proofErr w:type="spellEnd"/>
      <w:r w:rsidRPr="00ED1552">
        <w:rPr>
          <w:rFonts w:ascii="Simplified Arabic" w:hAnsi="Simplified Arabic" w:cs="Simplified Arabic"/>
          <w:sz w:val="28"/>
          <w:szCs w:val="28"/>
          <w:rtl/>
          <w:lang w:bidi="ar-DZ"/>
        </w:rPr>
        <w:t xml:space="preserve"> توجيه هجمات ضد المباني والمواد والوحدات الطبية</w:t>
      </w:r>
      <w:r>
        <w:rPr>
          <w:rFonts w:ascii="Simplified Arabic" w:hAnsi="Simplified Arabic" w:cs="Simplified Arabic" w:hint="cs"/>
          <w:sz w:val="28"/>
          <w:szCs w:val="28"/>
          <w:rtl/>
          <w:lang w:bidi="ar-DZ"/>
        </w:rPr>
        <w:t xml:space="preserve"> </w:t>
      </w:r>
      <w:r w:rsidRPr="00ED1552">
        <w:rPr>
          <w:rFonts w:ascii="Simplified Arabic" w:hAnsi="Simplified Arabic" w:cs="Simplified Arabic"/>
          <w:sz w:val="28"/>
          <w:szCs w:val="28"/>
          <w:rtl/>
          <w:lang w:bidi="ar-DZ"/>
        </w:rPr>
        <w:t>ووسائل النقل والأفراد من مستعملي الشعارات المميزة المبينة في اتفاقيات</w:t>
      </w:r>
      <w:r>
        <w:rPr>
          <w:rFonts w:ascii="Simplified Arabic" w:hAnsi="Simplified Arabic" w:cs="Simplified Arabic" w:hint="cs"/>
          <w:sz w:val="28"/>
          <w:szCs w:val="28"/>
          <w:rtl/>
          <w:lang w:bidi="ar-DZ"/>
        </w:rPr>
        <w:t xml:space="preserve"> </w:t>
      </w:r>
      <w:r w:rsidRPr="00ED1552">
        <w:rPr>
          <w:rFonts w:ascii="Simplified Arabic" w:hAnsi="Simplified Arabic" w:cs="Simplified Arabic"/>
          <w:sz w:val="28"/>
          <w:szCs w:val="28"/>
          <w:rtl/>
          <w:lang w:bidi="ar-DZ"/>
        </w:rPr>
        <w:t>جنيف طبقا للقانون الدولي؛</w:t>
      </w:r>
    </w:p>
    <w:p w14:paraId="3DBF6989" w14:textId="51BDA62A" w:rsidR="00ED1552" w:rsidRPr="00ED1552" w:rsidRDefault="00ED1552" w:rsidP="00ED1552">
      <w:pPr>
        <w:bidi/>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ج.</w:t>
      </w:r>
      <w:r w:rsidRPr="00ED1552">
        <w:rPr>
          <w:rFonts w:ascii="Simplified Arabic" w:hAnsi="Simplified Arabic" w:cs="Simplified Arabic"/>
          <w:sz w:val="28"/>
          <w:szCs w:val="28"/>
          <w:rtl/>
          <w:lang w:bidi="ar-DZ"/>
        </w:rPr>
        <w:t>تعمد</w:t>
      </w:r>
      <w:proofErr w:type="spellEnd"/>
      <w:r w:rsidRPr="00ED1552">
        <w:rPr>
          <w:rFonts w:ascii="Simplified Arabic" w:hAnsi="Simplified Arabic" w:cs="Simplified Arabic"/>
          <w:sz w:val="28"/>
          <w:szCs w:val="28"/>
          <w:rtl/>
          <w:lang w:bidi="ar-DZ"/>
        </w:rPr>
        <w:t xml:space="preserve"> شن هجمات ضد موظفين مستخدمين أو منشآت أو مواد </w:t>
      </w:r>
      <w:proofErr w:type="spellStart"/>
      <w:r w:rsidRPr="00ED1552">
        <w:rPr>
          <w:rFonts w:ascii="Simplified Arabic" w:hAnsi="Simplified Arabic" w:cs="Simplified Arabic"/>
          <w:sz w:val="28"/>
          <w:szCs w:val="28"/>
          <w:rtl/>
          <w:lang w:bidi="ar-DZ"/>
        </w:rPr>
        <w:t>أووحدات</w:t>
      </w:r>
      <w:proofErr w:type="spellEnd"/>
      <w:r w:rsidRPr="00ED1552">
        <w:rPr>
          <w:rFonts w:ascii="Simplified Arabic" w:hAnsi="Simplified Arabic" w:cs="Simplified Arabic"/>
          <w:sz w:val="28"/>
          <w:szCs w:val="28"/>
          <w:rtl/>
          <w:lang w:bidi="ar-DZ"/>
        </w:rPr>
        <w:t xml:space="preserve"> أو م</w:t>
      </w:r>
      <w:r>
        <w:rPr>
          <w:rFonts w:ascii="Simplified Arabic" w:hAnsi="Simplified Arabic" w:cs="Simplified Arabic" w:hint="cs"/>
          <w:sz w:val="28"/>
          <w:szCs w:val="28"/>
          <w:rtl/>
          <w:lang w:bidi="ar-DZ"/>
        </w:rPr>
        <w:t>ركبا</w:t>
      </w:r>
      <w:r w:rsidRPr="00ED1552">
        <w:rPr>
          <w:rFonts w:ascii="Simplified Arabic" w:hAnsi="Simplified Arabic" w:cs="Simplified Arabic"/>
          <w:sz w:val="28"/>
          <w:szCs w:val="28"/>
          <w:rtl/>
          <w:lang w:bidi="ar-DZ"/>
        </w:rPr>
        <w:t>ت مستخدمة في مهمة من مهام المساعدة الإنسانية أو حفظ</w:t>
      </w:r>
      <w:r>
        <w:rPr>
          <w:rFonts w:ascii="Simplified Arabic" w:hAnsi="Simplified Arabic" w:cs="Simplified Arabic" w:hint="cs"/>
          <w:sz w:val="28"/>
          <w:szCs w:val="28"/>
          <w:rtl/>
          <w:lang w:bidi="ar-DZ"/>
        </w:rPr>
        <w:t xml:space="preserve"> </w:t>
      </w:r>
      <w:r w:rsidRPr="00ED1552">
        <w:rPr>
          <w:rFonts w:ascii="Simplified Arabic" w:hAnsi="Simplified Arabic" w:cs="Simplified Arabic"/>
          <w:sz w:val="28"/>
          <w:szCs w:val="28"/>
          <w:rtl/>
          <w:lang w:bidi="ar-DZ"/>
        </w:rPr>
        <w:t>السلام عملا بميثاق الأمم المتحدة ما داموا يستحقون الحماية التي توفر</w:t>
      </w:r>
      <w:r>
        <w:rPr>
          <w:rFonts w:ascii="Simplified Arabic" w:hAnsi="Simplified Arabic" w:cs="Simplified Arabic" w:hint="cs"/>
          <w:sz w:val="28"/>
          <w:szCs w:val="28"/>
          <w:rtl/>
          <w:lang w:bidi="ar-DZ"/>
        </w:rPr>
        <w:t xml:space="preserve"> </w:t>
      </w:r>
      <w:r w:rsidRPr="00ED1552">
        <w:rPr>
          <w:rFonts w:ascii="Simplified Arabic" w:hAnsi="Simplified Arabic" w:cs="Simplified Arabic"/>
          <w:sz w:val="28"/>
          <w:szCs w:val="28"/>
          <w:rtl/>
          <w:lang w:bidi="ar-DZ"/>
        </w:rPr>
        <w:t>للمدنيين أو للمواقع المدنية بموجب القانون الدولي للمنازعات المسلحة؛</w:t>
      </w:r>
    </w:p>
    <w:p w14:paraId="715F5B8E" w14:textId="60CC7920" w:rsidR="00ED1552" w:rsidRPr="00ED1552" w:rsidRDefault="00ED1552" w:rsidP="00ED1552">
      <w:pPr>
        <w:bidi/>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د.</w:t>
      </w:r>
      <w:r w:rsidRPr="00ED1552">
        <w:rPr>
          <w:rFonts w:ascii="Simplified Arabic" w:hAnsi="Simplified Arabic" w:cs="Simplified Arabic"/>
          <w:sz w:val="28"/>
          <w:szCs w:val="28"/>
          <w:rtl/>
          <w:lang w:bidi="ar-DZ"/>
        </w:rPr>
        <w:t>تعمد</w:t>
      </w:r>
      <w:proofErr w:type="spellEnd"/>
      <w:r w:rsidRPr="00ED1552">
        <w:rPr>
          <w:rFonts w:ascii="Simplified Arabic" w:hAnsi="Simplified Arabic" w:cs="Simplified Arabic"/>
          <w:sz w:val="28"/>
          <w:szCs w:val="28"/>
          <w:rtl/>
          <w:lang w:bidi="ar-DZ"/>
        </w:rPr>
        <w:t xml:space="preserve"> تتوجيه هجمات ضد المباني المخصصة للأغراض الدينية</w:t>
      </w:r>
      <w:r>
        <w:rPr>
          <w:rFonts w:ascii="Simplified Arabic" w:hAnsi="Simplified Arabic" w:cs="Simplified Arabic" w:hint="cs"/>
          <w:sz w:val="28"/>
          <w:szCs w:val="28"/>
          <w:rtl/>
          <w:lang w:bidi="ar-DZ"/>
        </w:rPr>
        <w:t xml:space="preserve"> </w:t>
      </w:r>
      <w:r w:rsidRPr="00ED1552">
        <w:rPr>
          <w:rFonts w:ascii="Simplified Arabic" w:hAnsi="Simplified Arabic" w:cs="Simplified Arabic"/>
          <w:sz w:val="28"/>
          <w:szCs w:val="28"/>
          <w:rtl/>
          <w:lang w:bidi="ar-DZ"/>
        </w:rPr>
        <w:t>أو التعليمية أو الفنية أو العلمية أو الخيرية، والآثار التاريخية، والمستشفيات،</w:t>
      </w:r>
      <w:r>
        <w:rPr>
          <w:rFonts w:ascii="Simplified Arabic" w:hAnsi="Simplified Arabic" w:cs="Simplified Arabic" w:hint="cs"/>
          <w:sz w:val="28"/>
          <w:szCs w:val="28"/>
          <w:rtl/>
          <w:lang w:bidi="ar-DZ"/>
        </w:rPr>
        <w:t xml:space="preserve"> </w:t>
      </w:r>
      <w:r w:rsidRPr="00ED1552">
        <w:rPr>
          <w:rFonts w:ascii="Simplified Arabic" w:hAnsi="Simplified Arabic" w:cs="Simplified Arabic"/>
          <w:sz w:val="28"/>
          <w:szCs w:val="28"/>
          <w:rtl/>
          <w:lang w:bidi="ar-DZ"/>
        </w:rPr>
        <w:t>وأما</w:t>
      </w:r>
      <w:r>
        <w:rPr>
          <w:rFonts w:ascii="Simplified Arabic" w:hAnsi="Simplified Arabic" w:cs="Simplified Arabic" w:hint="cs"/>
          <w:sz w:val="28"/>
          <w:szCs w:val="28"/>
          <w:rtl/>
          <w:lang w:bidi="ar-DZ"/>
        </w:rPr>
        <w:t>ك</w:t>
      </w:r>
      <w:r w:rsidRPr="00ED1552">
        <w:rPr>
          <w:rFonts w:ascii="Simplified Arabic" w:hAnsi="Simplified Arabic" w:cs="Simplified Arabic"/>
          <w:sz w:val="28"/>
          <w:szCs w:val="28"/>
          <w:rtl/>
          <w:lang w:bidi="ar-DZ"/>
        </w:rPr>
        <w:t>ن تجمع المرضى والجرحى، شريطة ألا تكون أهدافا عسكرية؛</w:t>
      </w:r>
    </w:p>
    <w:p w14:paraId="7248463A" w14:textId="244A122D" w:rsidR="00ED1552" w:rsidRPr="00ED1552" w:rsidRDefault="00ED1552" w:rsidP="00ED1552">
      <w:pPr>
        <w:bidi/>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ه.</w:t>
      </w:r>
      <w:r w:rsidRPr="00ED1552">
        <w:rPr>
          <w:rFonts w:ascii="Simplified Arabic" w:hAnsi="Simplified Arabic" w:cs="Simplified Arabic"/>
          <w:sz w:val="28"/>
          <w:szCs w:val="28"/>
          <w:rtl/>
          <w:lang w:bidi="ar-DZ"/>
        </w:rPr>
        <w:t>نهب</w:t>
      </w:r>
      <w:proofErr w:type="spellEnd"/>
      <w:r w:rsidRPr="00ED1552">
        <w:rPr>
          <w:rFonts w:ascii="Simplified Arabic" w:hAnsi="Simplified Arabic" w:cs="Simplified Arabic"/>
          <w:sz w:val="28"/>
          <w:szCs w:val="28"/>
          <w:rtl/>
          <w:lang w:bidi="ar-DZ"/>
        </w:rPr>
        <w:t xml:space="preserve"> أي بلدة أو مكان حتى وإن تم الاستيلاء عليه عنوة؛</w:t>
      </w:r>
    </w:p>
    <w:p w14:paraId="04637B96" w14:textId="05B44332" w:rsidR="00ED1552" w:rsidRDefault="00ED1552" w:rsidP="00ED1552">
      <w:pPr>
        <w:bidi/>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و.</w:t>
      </w:r>
      <w:r w:rsidRPr="00ED1552">
        <w:rPr>
          <w:rFonts w:ascii="Simplified Arabic" w:hAnsi="Simplified Arabic" w:cs="Simplified Arabic"/>
          <w:sz w:val="28"/>
          <w:szCs w:val="28"/>
          <w:rtl/>
          <w:lang w:bidi="ar-DZ"/>
        </w:rPr>
        <w:t>الاغتصاب</w:t>
      </w:r>
      <w:proofErr w:type="spellEnd"/>
      <w:r w:rsidRPr="00ED1552">
        <w:rPr>
          <w:rFonts w:ascii="Simplified Arabic" w:hAnsi="Simplified Arabic" w:cs="Simplified Arabic"/>
          <w:sz w:val="28"/>
          <w:szCs w:val="28"/>
          <w:rtl/>
          <w:lang w:bidi="ar-DZ"/>
        </w:rPr>
        <w:t xml:space="preserve"> أو الاستعباد الجنسي أو الإ</w:t>
      </w:r>
      <w:r>
        <w:rPr>
          <w:rFonts w:ascii="Simplified Arabic" w:hAnsi="Simplified Arabic" w:cs="Simplified Arabic" w:hint="cs"/>
          <w:sz w:val="28"/>
          <w:szCs w:val="28"/>
          <w:rtl/>
          <w:lang w:bidi="ar-DZ"/>
        </w:rPr>
        <w:t>ك</w:t>
      </w:r>
      <w:r w:rsidRPr="00ED1552">
        <w:rPr>
          <w:rFonts w:ascii="Simplified Arabic" w:hAnsi="Simplified Arabic" w:cs="Simplified Arabic"/>
          <w:sz w:val="28"/>
          <w:szCs w:val="28"/>
          <w:rtl/>
          <w:lang w:bidi="ar-DZ"/>
        </w:rPr>
        <w:t>راه على البغاء أو الحمل</w:t>
      </w:r>
      <w:r>
        <w:rPr>
          <w:rFonts w:ascii="Simplified Arabic" w:hAnsi="Simplified Arabic" w:cs="Simplified Arabic" w:hint="cs"/>
          <w:sz w:val="28"/>
          <w:szCs w:val="28"/>
          <w:rtl/>
          <w:lang w:bidi="ar-DZ"/>
        </w:rPr>
        <w:t xml:space="preserve"> </w:t>
      </w:r>
      <w:r w:rsidRPr="00ED1552">
        <w:rPr>
          <w:rFonts w:ascii="Simplified Arabic" w:hAnsi="Simplified Arabic" w:cs="Simplified Arabic"/>
          <w:sz w:val="28"/>
          <w:szCs w:val="28"/>
          <w:rtl/>
          <w:lang w:bidi="ar-DZ"/>
        </w:rPr>
        <w:t>القسري على النحو المعرّف في الفقرة 2</w:t>
      </w:r>
      <w:r>
        <w:rPr>
          <w:rFonts w:ascii="Simplified Arabic" w:hAnsi="Simplified Arabic" w:cs="Simplified Arabic" w:hint="cs"/>
          <w:sz w:val="28"/>
          <w:szCs w:val="28"/>
          <w:rtl/>
          <w:lang w:bidi="ar-DZ"/>
        </w:rPr>
        <w:t>(</w:t>
      </w:r>
      <w:r w:rsidRPr="00ED1552">
        <w:rPr>
          <w:rFonts w:ascii="Simplified Arabic" w:hAnsi="Simplified Arabic" w:cs="Simplified Arabic"/>
          <w:sz w:val="28"/>
          <w:szCs w:val="28"/>
          <w:rtl/>
          <w:lang w:bidi="ar-DZ"/>
        </w:rPr>
        <w:t xml:space="preserve"> و </w:t>
      </w:r>
      <w:r>
        <w:rPr>
          <w:rFonts w:ascii="Simplified Arabic" w:hAnsi="Simplified Arabic" w:cs="Simplified Arabic" w:hint="cs"/>
          <w:sz w:val="28"/>
          <w:szCs w:val="28"/>
          <w:rtl/>
          <w:lang w:bidi="ar-DZ"/>
        </w:rPr>
        <w:t>)</w:t>
      </w:r>
      <w:r w:rsidRPr="00ED1552">
        <w:rPr>
          <w:rFonts w:ascii="Simplified Arabic" w:hAnsi="Simplified Arabic" w:cs="Simplified Arabic"/>
          <w:sz w:val="28"/>
          <w:szCs w:val="28"/>
          <w:rtl/>
          <w:lang w:bidi="ar-DZ"/>
        </w:rPr>
        <w:t xml:space="preserve">من المادة 7 أو التعقيم </w:t>
      </w:r>
      <w:proofErr w:type="spellStart"/>
      <w:r w:rsidRPr="00ED1552">
        <w:rPr>
          <w:rFonts w:ascii="Simplified Arabic" w:hAnsi="Simplified Arabic" w:cs="Simplified Arabic"/>
          <w:sz w:val="28"/>
          <w:szCs w:val="28"/>
          <w:rtl/>
          <w:lang w:bidi="ar-DZ"/>
        </w:rPr>
        <w:t>القسري،أو</w:t>
      </w:r>
      <w:proofErr w:type="spellEnd"/>
      <w:r w:rsidRPr="00ED1552">
        <w:rPr>
          <w:rFonts w:ascii="Simplified Arabic" w:hAnsi="Simplified Arabic" w:cs="Simplified Arabic"/>
          <w:sz w:val="28"/>
          <w:szCs w:val="28"/>
          <w:rtl/>
          <w:lang w:bidi="ar-DZ"/>
        </w:rPr>
        <w:t xml:space="preserve"> أي شكل آخر من أشكال العنف الجنسي يشكل أيضا انتها</w:t>
      </w:r>
      <w:r>
        <w:rPr>
          <w:rFonts w:ascii="Simplified Arabic" w:hAnsi="Simplified Arabic" w:cs="Simplified Arabic" w:hint="cs"/>
          <w:sz w:val="28"/>
          <w:szCs w:val="28"/>
          <w:rtl/>
          <w:lang w:bidi="ar-DZ"/>
        </w:rPr>
        <w:t>كا</w:t>
      </w:r>
      <w:r w:rsidRPr="00ED1552">
        <w:rPr>
          <w:rFonts w:ascii="Simplified Arabic" w:hAnsi="Simplified Arabic" w:cs="Simplified Arabic"/>
          <w:sz w:val="28"/>
          <w:szCs w:val="28"/>
          <w:rtl/>
          <w:lang w:bidi="ar-DZ"/>
        </w:rPr>
        <w:t xml:space="preserve"> خطيرا للمادة 3</w:t>
      </w:r>
      <w:r>
        <w:rPr>
          <w:rFonts w:ascii="Simplified Arabic" w:hAnsi="Simplified Arabic" w:cs="Simplified Arabic" w:hint="cs"/>
          <w:sz w:val="28"/>
          <w:szCs w:val="28"/>
          <w:rtl/>
          <w:lang w:bidi="ar-DZ"/>
        </w:rPr>
        <w:t xml:space="preserve"> </w:t>
      </w:r>
      <w:r w:rsidRPr="00ED1552">
        <w:rPr>
          <w:rFonts w:ascii="Simplified Arabic" w:hAnsi="Simplified Arabic" w:cs="Simplified Arabic"/>
          <w:sz w:val="28"/>
          <w:szCs w:val="28"/>
          <w:rtl/>
          <w:lang w:bidi="ar-DZ"/>
        </w:rPr>
        <w:t>المشتر</w:t>
      </w:r>
      <w:r>
        <w:rPr>
          <w:rFonts w:ascii="Simplified Arabic" w:hAnsi="Simplified Arabic" w:cs="Simplified Arabic" w:hint="cs"/>
          <w:sz w:val="28"/>
          <w:szCs w:val="28"/>
          <w:rtl/>
          <w:lang w:bidi="ar-DZ"/>
        </w:rPr>
        <w:t>ك</w:t>
      </w:r>
      <w:r w:rsidRPr="00ED1552">
        <w:rPr>
          <w:rFonts w:ascii="Simplified Arabic" w:hAnsi="Simplified Arabic" w:cs="Simplified Arabic"/>
          <w:sz w:val="28"/>
          <w:szCs w:val="28"/>
          <w:rtl/>
          <w:lang w:bidi="ar-DZ"/>
        </w:rPr>
        <w:t>ة بين اتفاقيات جنيف الأربع؛</w:t>
      </w:r>
    </w:p>
    <w:p w14:paraId="7DB95C34" w14:textId="2B909792" w:rsidR="00C13550" w:rsidRPr="00C13550" w:rsidRDefault="00C13550" w:rsidP="00C1355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 ت</w:t>
      </w:r>
      <w:r w:rsidRPr="00C13550">
        <w:rPr>
          <w:rFonts w:ascii="Simplified Arabic" w:hAnsi="Simplified Arabic" w:cs="Simplified Arabic"/>
          <w:sz w:val="28"/>
          <w:szCs w:val="28"/>
          <w:rtl/>
          <w:lang w:bidi="ar-DZ"/>
        </w:rPr>
        <w:t>جنيد الأطفال دون الخامسة عشرة من العمر إلزاميا أو طوعيا</w:t>
      </w:r>
      <w:r>
        <w:rPr>
          <w:rFonts w:ascii="Simplified Arabic" w:hAnsi="Simplified Arabic" w:cs="Simplified Arabic" w:hint="cs"/>
          <w:sz w:val="28"/>
          <w:szCs w:val="28"/>
          <w:rtl/>
          <w:lang w:bidi="ar-DZ"/>
        </w:rPr>
        <w:t xml:space="preserve"> </w:t>
      </w:r>
      <w:r w:rsidRPr="00C13550">
        <w:rPr>
          <w:rFonts w:ascii="Simplified Arabic" w:hAnsi="Simplified Arabic" w:cs="Simplified Arabic"/>
          <w:sz w:val="28"/>
          <w:szCs w:val="28"/>
          <w:rtl/>
          <w:lang w:bidi="ar-DZ"/>
        </w:rPr>
        <w:t>في القوات المسلحة أو في جماعات مسلحة أو استخدامهم للمشار</w:t>
      </w:r>
      <w:r>
        <w:rPr>
          <w:rFonts w:ascii="Simplified Arabic" w:hAnsi="Simplified Arabic" w:cs="Simplified Arabic" w:hint="cs"/>
          <w:sz w:val="28"/>
          <w:szCs w:val="28"/>
          <w:rtl/>
          <w:lang w:bidi="ar-DZ"/>
        </w:rPr>
        <w:t>ك</w:t>
      </w:r>
      <w:r w:rsidRPr="00C13550">
        <w:rPr>
          <w:rFonts w:ascii="Simplified Arabic" w:hAnsi="Simplified Arabic" w:cs="Simplified Arabic"/>
          <w:sz w:val="28"/>
          <w:szCs w:val="28"/>
          <w:rtl/>
          <w:lang w:bidi="ar-DZ"/>
        </w:rPr>
        <w:t>ة فعليا في</w:t>
      </w:r>
      <w:r>
        <w:rPr>
          <w:rFonts w:ascii="Simplified Arabic" w:hAnsi="Simplified Arabic" w:cs="Simplified Arabic" w:hint="cs"/>
          <w:sz w:val="28"/>
          <w:szCs w:val="28"/>
          <w:rtl/>
          <w:lang w:bidi="ar-DZ"/>
        </w:rPr>
        <w:t xml:space="preserve"> </w:t>
      </w:r>
      <w:r w:rsidRPr="00C13550">
        <w:rPr>
          <w:rFonts w:ascii="Simplified Arabic" w:hAnsi="Simplified Arabic" w:cs="Simplified Arabic"/>
          <w:sz w:val="28"/>
          <w:szCs w:val="28"/>
          <w:rtl/>
          <w:lang w:bidi="ar-DZ"/>
        </w:rPr>
        <w:t>الأعمال الحربية؛</w:t>
      </w:r>
    </w:p>
    <w:p w14:paraId="3C325A16" w14:textId="16427021" w:rsidR="00C13550" w:rsidRPr="00C13550" w:rsidRDefault="00C13550" w:rsidP="00C13550">
      <w:pPr>
        <w:bidi/>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ط.</w:t>
      </w:r>
      <w:r w:rsidRPr="00C13550">
        <w:rPr>
          <w:rFonts w:ascii="Simplified Arabic" w:hAnsi="Simplified Arabic" w:cs="Simplified Arabic"/>
          <w:sz w:val="28"/>
          <w:szCs w:val="28"/>
          <w:rtl/>
          <w:lang w:bidi="ar-DZ"/>
        </w:rPr>
        <w:t>إصدار</w:t>
      </w:r>
      <w:proofErr w:type="spellEnd"/>
      <w:r w:rsidRPr="00C13550">
        <w:rPr>
          <w:rFonts w:ascii="Simplified Arabic" w:hAnsi="Simplified Arabic" w:cs="Simplified Arabic"/>
          <w:sz w:val="28"/>
          <w:szCs w:val="28"/>
          <w:rtl/>
          <w:lang w:bidi="ar-DZ"/>
        </w:rPr>
        <w:t xml:space="preserve"> أوامر بتشريد السكان المدنيين لأسباب تتصل </w:t>
      </w:r>
      <w:proofErr w:type="spellStart"/>
      <w:r w:rsidRPr="00C13550">
        <w:rPr>
          <w:rFonts w:ascii="Simplified Arabic" w:hAnsi="Simplified Arabic" w:cs="Simplified Arabic"/>
          <w:sz w:val="28"/>
          <w:szCs w:val="28"/>
          <w:rtl/>
          <w:lang w:bidi="ar-DZ"/>
        </w:rPr>
        <w:t>بالنزاع،ما</w:t>
      </w:r>
      <w:proofErr w:type="spellEnd"/>
      <w:r w:rsidRPr="00C13550">
        <w:rPr>
          <w:rFonts w:ascii="Simplified Arabic" w:hAnsi="Simplified Arabic" w:cs="Simplified Arabic"/>
          <w:sz w:val="28"/>
          <w:szCs w:val="28"/>
          <w:rtl/>
          <w:lang w:bidi="ar-DZ"/>
        </w:rPr>
        <w:t xml:space="preserve"> لم يكن ذلك بداع من أمن المدنيين المعنيين أو لأسباب عسكرية ملحة؛</w:t>
      </w:r>
    </w:p>
    <w:p w14:paraId="72B6CCF7" w14:textId="7F8A1D64" w:rsidR="00C13550" w:rsidRPr="00C13550" w:rsidRDefault="00C13550" w:rsidP="00C1355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 </w:t>
      </w:r>
      <w:r w:rsidRPr="00C13550">
        <w:rPr>
          <w:rFonts w:ascii="Simplified Arabic" w:hAnsi="Simplified Arabic" w:cs="Simplified Arabic"/>
          <w:sz w:val="28"/>
          <w:szCs w:val="28"/>
          <w:rtl/>
          <w:lang w:bidi="ar-DZ"/>
        </w:rPr>
        <w:t>قتل أحد المقاتلين من العدو أو إصابته غدرا؛</w:t>
      </w:r>
    </w:p>
    <w:p w14:paraId="69E20ACD" w14:textId="3A2B181A" w:rsidR="00C13550" w:rsidRPr="00C13550" w:rsidRDefault="00C13550" w:rsidP="00C13550">
      <w:pPr>
        <w:bidi/>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ل.ا</w:t>
      </w:r>
      <w:r w:rsidRPr="00C13550">
        <w:rPr>
          <w:rFonts w:ascii="Simplified Arabic" w:hAnsi="Simplified Arabic" w:cs="Simplified Arabic"/>
          <w:sz w:val="28"/>
          <w:szCs w:val="28"/>
          <w:rtl/>
          <w:lang w:bidi="ar-DZ"/>
        </w:rPr>
        <w:t>علان</w:t>
      </w:r>
      <w:proofErr w:type="spellEnd"/>
      <w:r w:rsidRPr="00C13550">
        <w:rPr>
          <w:rFonts w:ascii="Simplified Arabic" w:hAnsi="Simplified Arabic" w:cs="Simplified Arabic"/>
          <w:sz w:val="28"/>
          <w:szCs w:val="28"/>
          <w:rtl/>
          <w:lang w:bidi="ar-DZ"/>
        </w:rPr>
        <w:t xml:space="preserve"> أنه لن يبقى أحد على قيد الحياة؛</w:t>
      </w:r>
    </w:p>
    <w:p w14:paraId="522CD510" w14:textId="03E636EC" w:rsidR="00C13550" w:rsidRPr="00C13550" w:rsidRDefault="00C13550" w:rsidP="00C13550">
      <w:pPr>
        <w:bidi/>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م.</w:t>
      </w:r>
      <w:r w:rsidRPr="00C13550">
        <w:rPr>
          <w:rFonts w:ascii="Simplified Arabic" w:hAnsi="Simplified Arabic" w:cs="Simplified Arabic"/>
          <w:sz w:val="28"/>
          <w:szCs w:val="28"/>
          <w:rtl/>
          <w:lang w:bidi="ar-DZ"/>
        </w:rPr>
        <w:t>إخضاع</w:t>
      </w:r>
      <w:proofErr w:type="spellEnd"/>
      <w:r w:rsidRPr="00C13550">
        <w:rPr>
          <w:rFonts w:ascii="Simplified Arabic" w:hAnsi="Simplified Arabic" w:cs="Simplified Arabic"/>
          <w:sz w:val="28"/>
          <w:szCs w:val="28"/>
          <w:rtl/>
          <w:lang w:bidi="ar-DZ"/>
        </w:rPr>
        <w:t xml:space="preserve"> الأشخاص الموجودين تحت سلطة طرف آخر في</w:t>
      </w:r>
      <w:r>
        <w:rPr>
          <w:rFonts w:ascii="Simplified Arabic" w:hAnsi="Simplified Arabic" w:cs="Simplified Arabic" w:hint="cs"/>
          <w:sz w:val="28"/>
          <w:szCs w:val="28"/>
          <w:rtl/>
          <w:lang w:bidi="ar-DZ"/>
        </w:rPr>
        <w:t xml:space="preserve"> </w:t>
      </w:r>
      <w:r w:rsidRPr="00C13550">
        <w:rPr>
          <w:rFonts w:ascii="Simplified Arabic" w:hAnsi="Simplified Arabic" w:cs="Simplified Arabic"/>
          <w:sz w:val="28"/>
          <w:szCs w:val="28"/>
          <w:rtl/>
          <w:lang w:bidi="ar-DZ"/>
        </w:rPr>
        <w:t>النزاع للتشويه البدني أو لأي نوع من التجارب الطبية أو العلمية التي لا</w:t>
      </w:r>
      <w:r>
        <w:rPr>
          <w:rFonts w:ascii="Simplified Arabic" w:hAnsi="Simplified Arabic" w:cs="Simplified Arabic" w:hint="cs"/>
          <w:sz w:val="28"/>
          <w:szCs w:val="28"/>
          <w:rtl/>
          <w:lang w:bidi="ar-DZ"/>
        </w:rPr>
        <w:t xml:space="preserve"> </w:t>
      </w:r>
      <w:r w:rsidRPr="00C13550">
        <w:rPr>
          <w:rFonts w:ascii="Simplified Arabic" w:hAnsi="Simplified Arabic" w:cs="Simplified Arabic"/>
          <w:sz w:val="28"/>
          <w:szCs w:val="28"/>
          <w:rtl/>
          <w:lang w:bidi="ar-DZ"/>
        </w:rPr>
        <w:t>تبررها المعالجة الطبية أو معالجة الأسنان أو المعالجة في المستشفى للشخص</w:t>
      </w:r>
      <w:r>
        <w:rPr>
          <w:rFonts w:ascii="Simplified Arabic" w:hAnsi="Simplified Arabic" w:cs="Simplified Arabic" w:hint="cs"/>
          <w:sz w:val="28"/>
          <w:szCs w:val="28"/>
          <w:rtl/>
          <w:lang w:bidi="ar-DZ"/>
        </w:rPr>
        <w:t xml:space="preserve"> المع</w:t>
      </w:r>
      <w:r w:rsidRPr="00C13550">
        <w:rPr>
          <w:rFonts w:ascii="Simplified Arabic" w:hAnsi="Simplified Arabic" w:cs="Simplified Arabic"/>
          <w:sz w:val="28"/>
          <w:szCs w:val="28"/>
          <w:rtl/>
          <w:lang w:bidi="ar-DZ"/>
        </w:rPr>
        <w:t>ني والتي لا تجري لصالحه وتتسبب في وفاة ذلك الشخص أو أولئك</w:t>
      </w:r>
      <w:r>
        <w:rPr>
          <w:rFonts w:ascii="Simplified Arabic" w:hAnsi="Simplified Arabic" w:cs="Simplified Arabic" w:hint="cs"/>
          <w:sz w:val="28"/>
          <w:szCs w:val="28"/>
          <w:rtl/>
          <w:lang w:bidi="ar-DZ"/>
        </w:rPr>
        <w:t xml:space="preserve"> </w:t>
      </w:r>
      <w:r w:rsidRPr="00C13550">
        <w:rPr>
          <w:rFonts w:ascii="Simplified Arabic" w:hAnsi="Simplified Arabic" w:cs="Simplified Arabic"/>
          <w:sz w:val="28"/>
          <w:szCs w:val="28"/>
          <w:rtl/>
          <w:lang w:bidi="ar-DZ"/>
        </w:rPr>
        <w:t>الأشخاص أو في تعريض صحتهم لخطر شديد؛</w:t>
      </w:r>
    </w:p>
    <w:p w14:paraId="40076F9A" w14:textId="7DCF4A33" w:rsidR="00C13550" w:rsidRDefault="00C13550" w:rsidP="00C13550">
      <w:pPr>
        <w:bidi/>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lastRenderedPageBreak/>
        <w:t>ن.</w:t>
      </w:r>
      <w:r w:rsidRPr="00C13550">
        <w:rPr>
          <w:rFonts w:ascii="Simplified Arabic" w:hAnsi="Simplified Arabic" w:cs="Simplified Arabic"/>
          <w:sz w:val="28"/>
          <w:szCs w:val="28"/>
          <w:rtl/>
          <w:lang w:bidi="ar-DZ"/>
        </w:rPr>
        <w:t>تدمير</w:t>
      </w:r>
      <w:proofErr w:type="spellEnd"/>
      <w:r w:rsidRPr="00C13550">
        <w:rPr>
          <w:rFonts w:ascii="Simplified Arabic" w:hAnsi="Simplified Arabic" w:cs="Simplified Arabic"/>
          <w:sz w:val="28"/>
          <w:szCs w:val="28"/>
          <w:rtl/>
          <w:lang w:bidi="ar-DZ"/>
        </w:rPr>
        <w:t xml:space="preserve"> ممتلكات العدو أو الاستيلاء عليها ما لم يكن هذا التدمير</w:t>
      </w:r>
      <w:r>
        <w:rPr>
          <w:rFonts w:ascii="Simplified Arabic" w:hAnsi="Simplified Arabic" w:cs="Simplified Arabic" w:hint="cs"/>
          <w:sz w:val="28"/>
          <w:szCs w:val="28"/>
          <w:rtl/>
          <w:lang w:bidi="ar-DZ"/>
        </w:rPr>
        <w:t xml:space="preserve"> </w:t>
      </w:r>
      <w:r w:rsidRPr="00C13550">
        <w:rPr>
          <w:rFonts w:ascii="Simplified Arabic" w:hAnsi="Simplified Arabic" w:cs="Simplified Arabic"/>
          <w:sz w:val="28"/>
          <w:szCs w:val="28"/>
          <w:rtl/>
          <w:lang w:bidi="ar-DZ"/>
        </w:rPr>
        <w:t>أو الاستيلاء مما تحتمه ضرورات الحرب؛</w:t>
      </w:r>
      <w:r w:rsidR="0018315B">
        <w:rPr>
          <w:rFonts w:ascii="Simplified Arabic" w:hAnsi="Simplified Arabic" w:cs="Simplified Arabic" w:hint="cs"/>
          <w:sz w:val="28"/>
          <w:szCs w:val="28"/>
          <w:rtl/>
          <w:lang w:bidi="ar-DZ"/>
        </w:rPr>
        <w:t>"</w:t>
      </w:r>
    </w:p>
    <w:p w14:paraId="2AD981D2" w14:textId="156CF680" w:rsidR="0018315B" w:rsidRPr="0018315B" w:rsidRDefault="0018315B" w:rsidP="0018315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18315B">
        <w:rPr>
          <w:rFonts w:ascii="Simplified Arabic" w:hAnsi="Simplified Arabic" w:cs="Simplified Arabic" w:hint="cs"/>
          <w:b/>
          <w:bCs/>
          <w:sz w:val="28"/>
          <w:szCs w:val="28"/>
          <w:rtl/>
          <w:lang w:bidi="ar-DZ"/>
        </w:rPr>
        <w:t>إلا أن ما يؤخذ على هذا النص:</w:t>
      </w:r>
      <w:r>
        <w:rPr>
          <w:rFonts w:ascii="Simplified Arabic" w:hAnsi="Simplified Arabic" w:cs="Simplified Arabic" w:hint="cs"/>
          <w:sz w:val="28"/>
          <w:szCs w:val="28"/>
          <w:rtl/>
          <w:lang w:bidi="ar-DZ"/>
        </w:rPr>
        <w:t xml:space="preserve"> أنه خالي </w:t>
      </w:r>
      <w:r w:rsidRPr="0018315B">
        <w:rPr>
          <w:rFonts w:ascii="Simplified Arabic" w:hAnsi="Simplified Arabic" w:cs="Simplified Arabic"/>
          <w:sz w:val="28"/>
          <w:szCs w:val="28"/>
          <w:rtl/>
          <w:lang w:bidi="ar-DZ"/>
        </w:rPr>
        <w:t xml:space="preserve">من اختصاص المحكمة </w:t>
      </w:r>
      <w:r>
        <w:rPr>
          <w:rFonts w:ascii="Simplified Arabic" w:hAnsi="Simplified Arabic" w:cs="Simplified Arabic" w:hint="cs"/>
          <w:sz w:val="28"/>
          <w:szCs w:val="28"/>
          <w:rtl/>
          <w:lang w:bidi="ar-DZ"/>
        </w:rPr>
        <w:t xml:space="preserve">في حال </w:t>
      </w:r>
      <w:r w:rsidRPr="0018315B">
        <w:rPr>
          <w:rFonts w:ascii="Simplified Arabic" w:hAnsi="Simplified Arabic" w:cs="Simplified Arabic"/>
          <w:sz w:val="28"/>
          <w:szCs w:val="28"/>
          <w:rtl/>
          <w:lang w:bidi="ar-DZ"/>
        </w:rPr>
        <w:t>استخدام الأسلحة النووية</w:t>
      </w:r>
    </w:p>
    <w:p w14:paraId="145E7DF7" w14:textId="4CF93F53" w:rsidR="0018315B" w:rsidRPr="00C13550" w:rsidRDefault="0018315B" w:rsidP="0018315B">
      <w:pPr>
        <w:bidi/>
        <w:rPr>
          <w:rFonts w:ascii="Simplified Arabic" w:hAnsi="Simplified Arabic" w:cs="Simplified Arabic"/>
          <w:sz w:val="28"/>
          <w:szCs w:val="28"/>
          <w:rtl/>
          <w:lang w:bidi="ar-DZ"/>
        </w:rPr>
      </w:pPr>
      <w:r w:rsidRPr="0018315B">
        <w:rPr>
          <w:rFonts w:ascii="Simplified Arabic" w:hAnsi="Simplified Arabic" w:cs="Simplified Arabic"/>
          <w:sz w:val="28"/>
          <w:szCs w:val="28"/>
          <w:rtl/>
          <w:lang w:bidi="ar-DZ"/>
        </w:rPr>
        <w:t>والأسلحة البيولوجية والكيماوية والألغام المضادة للأشخاص، وأسلحة الليزر</w:t>
      </w:r>
      <w:r>
        <w:rPr>
          <w:rFonts w:ascii="Simplified Arabic" w:hAnsi="Simplified Arabic" w:cs="Simplified Arabic" w:hint="cs"/>
          <w:sz w:val="28"/>
          <w:szCs w:val="28"/>
          <w:rtl/>
          <w:lang w:bidi="ar-DZ"/>
        </w:rPr>
        <w:t xml:space="preserve">. كما </w:t>
      </w:r>
      <w:r w:rsidRPr="0018315B">
        <w:rPr>
          <w:rFonts w:ascii="Simplified Arabic" w:hAnsi="Simplified Arabic" w:cs="Simplified Arabic"/>
          <w:sz w:val="28"/>
          <w:szCs w:val="28"/>
          <w:rtl/>
          <w:lang w:bidi="ar-DZ"/>
        </w:rPr>
        <w:t>تم استبعاد بعض انتهاكات القانون الدولي الإنساني من قائمة جرائم الحرب، رغم</w:t>
      </w:r>
      <w:r>
        <w:rPr>
          <w:rFonts w:ascii="Simplified Arabic" w:hAnsi="Simplified Arabic" w:cs="Simplified Arabic" w:hint="cs"/>
          <w:sz w:val="28"/>
          <w:szCs w:val="28"/>
          <w:rtl/>
          <w:lang w:bidi="ar-DZ"/>
        </w:rPr>
        <w:t xml:space="preserve"> </w:t>
      </w:r>
      <w:r w:rsidRPr="0018315B">
        <w:rPr>
          <w:rFonts w:ascii="Simplified Arabic" w:hAnsi="Simplified Arabic" w:cs="Simplified Arabic"/>
          <w:sz w:val="28"/>
          <w:szCs w:val="28"/>
          <w:rtl/>
          <w:lang w:bidi="ar-DZ"/>
        </w:rPr>
        <w:t>مطالبة بعض المنظمات غير الحكومية العاملة في ميدان المساعدة الإنسانية كعد</w:t>
      </w:r>
      <w:r>
        <w:rPr>
          <w:rFonts w:ascii="Simplified Arabic" w:hAnsi="Simplified Arabic" w:cs="Simplified Arabic" w:hint="cs"/>
          <w:sz w:val="28"/>
          <w:szCs w:val="28"/>
          <w:rtl/>
          <w:lang w:bidi="ar-DZ"/>
        </w:rPr>
        <w:t xml:space="preserve">م </w:t>
      </w:r>
      <w:r w:rsidRPr="0018315B">
        <w:rPr>
          <w:rFonts w:ascii="Simplified Arabic" w:hAnsi="Simplified Arabic" w:cs="Simplified Arabic"/>
          <w:sz w:val="28"/>
          <w:szCs w:val="28"/>
          <w:rtl/>
          <w:lang w:bidi="ar-DZ"/>
        </w:rPr>
        <w:t>النص على أي حكم بشأن التأخير الذي ليس له أي مبرر في ترحيل أسرى الحرب أو</w:t>
      </w:r>
      <w:r>
        <w:rPr>
          <w:rFonts w:ascii="Simplified Arabic" w:hAnsi="Simplified Arabic" w:cs="Simplified Arabic" w:hint="cs"/>
          <w:sz w:val="28"/>
          <w:szCs w:val="28"/>
          <w:rtl/>
          <w:lang w:bidi="ar-DZ"/>
        </w:rPr>
        <w:t xml:space="preserve"> </w:t>
      </w:r>
      <w:r w:rsidRPr="0018315B">
        <w:rPr>
          <w:rFonts w:ascii="Simplified Arabic" w:hAnsi="Simplified Arabic" w:cs="Simplified Arabic"/>
          <w:sz w:val="28"/>
          <w:szCs w:val="28"/>
          <w:rtl/>
          <w:lang w:bidi="ar-DZ"/>
        </w:rPr>
        <w:t>المدنيين إلى أوطانهم أو الهجمات العشوائية التي تصيب السكان المدنيين، كما لم يتم</w:t>
      </w:r>
      <w:r>
        <w:rPr>
          <w:rFonts w:ascii="Simplified Arabic" w:hAnsi="Simplified Arabic" w:cs="Simplified Arabic" w:hint="cs"/>
          <w:sz w:val="28"/>
          <w:szCs w:val="28"/>
          <w:rtl/>
          <w:lang w:bidi="ar-DZ"/>
        </w:rPr>
        <w:t xml:space="preserve"> </w:t>
      </w:r>
      <w:r w:rsidRPr="0018315B">
        <w:rPr>
          <w:rFonts w:ascii="Simplified Arabic" w:hAnsi="Simplified Arabic" w:cs="Simplified Arabic"/>
          <w:sz w:val="28"/>
          <w:szCs w:val="28"/>
          <w:rtl/>
          <w:lang w:bidi="ar-DZ"/>
        </w:rPr>
        <w:t>النص كجرائم الحرب الواقعة في النزاعات الداخلية تجريم، تجويع السكان المدنيين</w:t>
      </w:r>
      <w:r>
        <w:rPr>
          <w:rFonts w:ascii="Simplified Arabic" w:hAnsi="Simplified Arabic" w:cs="Simplified Arabic" w:hint="cs"/>
          <w:sz w:val="28"/>
          <w:szCs w:val="28"/>
          <w:rtl/>
          <w:lang w:bidi="ar-DZ"/>
        </w:rPr>
        <w:t xml:space="preserve"> </w:t>
      </w:r>
      <w:r w:rsidRPr="0018315B">
        <w:rPr>
          <w:rFonts w:ascii="Simplified Arabic" w:hAnsi="Simplified Arabic" w:cs="Simplified Arabic"/>
          <w:sz w:val="28"/>
          <w:szCs w:val="28"/>
          <w:rtl/>
          <w:lang w:bidi="ar-DZ"/>
        </w:rPr>
        <w:t>عمدا أو استعمال أسلحة معنية أو التعمد تسبب أضرار واسعة النطاق وطويلة الأجل</w:t>
      </w:r>
      <w:r>
        <w:rPr>
          <w:rFonts w:ascii="Simplified Arabic" w:hAnsi="Simplified Arabic" w:cs="Simplified Arabic" w:hint="cs"/>
          <w:sz w:val="28"/>
          <w:szCs w:val="28"/>
          <w:rtl/>
          <w:lang w:bidi="ar-DZ"/>
        </w:rPr>
        <w:t xml:space="preserve"> </w:t>
      </w:r>
      <w:r w:rsidRPr="0018315B">
        <w:rPr>
          <w:rFonts w:ascii="Simplified Arabic" w:hAnsi="Simplified Arabic" w:cs="Simplified Arabic"/>
          <w:sz w:val="28"/>
          <w:szCs w:val="28"/>
          <w:rtl/>
          <w:lang w:bidi="ar-DZ"/>
        </w:rPr>
        <w:t>وجسيمة بالبيئ</w:t>
      </w:r>
      <w:r>
        <w:rPr>
          <w:rFonts w:ascii="Simplified Arabic" w:hAnsi="Simplified Arabic" w:cs="Simplified Arabic" w:hint="cs"/>
          <w:sz w:val="28"/>
          <w:szCs w:val="28"/>
          <w:rtl/>
          <w:lang w:bidi="ar-DZ"/>
        </w:rPr>
        <w:t>ة</w:t>
      </w:r>
      <w:r>
        <w:rPr>
          <w:rStyle w:val="Appelnotedebasdep"/>
          <w:rFonts w:ascii="Simplified Arabic" w:hAnsi="Simplified Arabic" w:cs="Simplified Arabic"/>
          <w:sz w:val="28"/>
          <w:szCs w:val="28"/>
          <w:rtl/>
          <w:lang w:bidi="ar-DZ"/>
        </w:rPr>
        <w:footnoteReference w:id="6"/>
      </w:r>
      <w:r>
        <w:rPr>
          <w:rFonts w:ascii="Simplified Arabic" w:hAnsi="Simplified Arabic" w:cs="Simplified Arabic" w:hint="cs"/>
          <w:sz w:val="28"/>
          <w:szCs w:val="28"/>
          <w:rtl/>
          <w:lang w:bidi="ar-DZ"/>
        </w:rPr>
        <w:t>.</w:t>
      </w:r>
    </w:p>
    <w:p w14:paraId="28E459C2" w14:textId="0BEAD56E" w:rsidR="00CC675C" w:rsidRDefault="007F348F" w:rsidP="00CC675C">
      <w:pPr>
        <w:bidi/>
        <w:rPr>
          <w:rFonts w:ascii="Simplified Arabic" w:hAnsi="Simplified Arabic" w:cs="Simplified Arabic"/>
          <w:b/>
          <w:bCs/>
          <w:sz w:val="28"/>
          <w:szCs w:val="28"/>
          <w:rtl/>
          <w:lang w:bidi="ar-DZ"/>
        </w:rPr>
      </w:pPr>
      <w:r w:rsidRPr="007F348F">
        <w:rPr>
          <w:rFonts w:ascii="Simplified Arabic" w:hAnsi="Simplified Arabic" w:cs="Simplified Arabic" w:hint="cs"/>
          <w:b/>
          <w:bCs/>
          <w:sz w:val="28"/>
          <w:szCs w:val="28"/>
          <w:rtl/>
          <w:lang w:bidi="ar-DZ"/>
        </w:rPr>
        <w:t>2.جرائم ضد الإنسانية :</w:t>
      </w:r>
    </w:p>
    <w:p w14:paraId="52054272" w14:textId="0A1BCEB6" w:rsidR="007F348F" w:rsidRDefault="00CC675C" w:rsidP="00E177D6">
      <w:pPr>
        <w:bidi/>
        <w:rPr>
          <w:rFonts w:ascii="Simplified Arabic" w:hAnsi="Simplified Arabic" w:cs="Simplified Arabic"/>
          <w:sz w:val="28"/>
          <w:szCs w:val="28"/>
          <w:rtl/>
          <w:lang w:bidi="ar-DZ"/>
        </w:rPr>
      </w:pPr>
      <w:r w:rsidRPr="00CC675C">
        <w:rPr>
          <w:rFonts w:ascii="Simplified Arabic" w:hAnsi="Simplified Arabic" w:cs="Simplified Arabic" w:hint="cs"/>
          <w:sz w:val="28"/>
          <w:szCs w:val="28"/>
          <w:rtl/>
          <w:lang w:bidi="ar-DZ"/>
        </w:rPr>
        <w:t xml:space="preserve">لقد كرستها المادة 7 </w:t>
      </w:r>
      <w:r w:rsidR="00BA2406">
        <w:rPr>
          <w:rFonts w:ascii="Simplified Arabic" w:hAnsi="Simplified Arabic" w:cs="Simplified Arabic" w:hint="cs"/>
          <w:sz w:val="28"/>
          <w:szCs w:val="28"/>
          <w:rtl/>
          <w:lang w:bidi="ar-DZ"/>
        </w:rPr>
        <w:t xml:space="preserve">من النظام </w:t>
      </w:r>
      <w:r w:rsidR="00E177D6">
        <w:rPr>
          <w:rFonts w:ascii="Simplified Arabic" w:hAnsi="Simplified Arabic" w:cs="Simplified Arabic" w:hint="cs"/>
          <w:sz w:val="28"/>
          <w:szCs w:val="28"/>
          <w:rtl/>
          <w:lang w:bidi="ar-DZ"/>
        </w:rPr>
        <w:t>الأساسي</w:t>
      </w:r>
      <w:r>
        <w:rPr>
          <w:rFonts w:ascii="Simplified Arabic" w:hAnsi="Simplified Arabic" w:cs="Simplified Arabic" w:hint="cs"/>
          <w:sz w:val="28"/>
          <w:szCs w:val="28"/>
          <w:rtl/>
          <w:lang w:bidi="ar-DZ"/>
        </w:rPr>
        <w:t xml:space="preserve">، و في اطار مفهومها للجرائم ضد الإنسانية فهي أفعال </w:t>
      </w:r>
      <w:r w:rsidRPr="00CC675C">
        <w:rPr>
          <w:rFonts w:ascii="Simplified Arabic" w:hAnsi="Simplified Arabic" w:cs="Simplified Arabic"/>
          <w:sz w:val="28"/>
          <w:szCs w:val="28"/>
          <w:rtl/>
          <w:lang w:bidi="ar-DZ"/>
        </w:rPr>
        <w:t xml:space="preserve">القتل </w:t>
      </w:r>
      <w:proofErr w:type="spellStart"/>
      <w:r w:rsidRPr="00CC675C">
        <w:rPr>
          <w:rFonts w:ascii="Simplified Arabic" w:hAnsi="Simplified Arabic" w:cs="Simplified Arabic"/>
          <w:sz w:val="28"/>
          <w:szCs w:val="28"/>
          <w:rtl/>
          <w:lang w:bidi="ar-DZ"/>
        </w:rPr>
        <w:t>العمد،الإبادة</w:t>
      </w:r>
      <w:proofErr w:type="spellEnd"/>
      <w:r w:rsidRPr="00CC675C">
        <w:rPr>
          <w:rFonts w:ascii="Simplified Arabic" w:hAnsi="Simplified Arabic" w:cs="Simplified Arabic"/>
          <w:sz w:val="28"/>
          <w:szCs w:val="28"/>
          <w:rtl/>
          <w:lang w:bidi="ar-DZ"/>
        </w:rPr>
        <w:t xml:space="preserve">، الاسترقاق، الإبعاد القسري للسكان، التعذيب، الحمل القسري، </w:t>
      </w:r>
      <w:proofErr w:type="spellStart"/>
      <w:r w:rsidRPr="00CC675C">
        <w:rPr>
          <w:rFonts w:ascii="Simplified Arabic" w:hAnsi="Simplified Arabic" w:cs="Simplified Arabic"/>
          <w:sz w:val="28"/>
          <w:szCs w:val="28"/>
          <w:rtl/>
          <w:lang w:bidi="ar-DZ"/>
        </w:rPr>
        <w:t>الاضطهاد،جريمة</w:t>
      </w:r>
      <w:proofErr w:type="spellEnd"/>
      <w:r w:rsidRPr="00CC675C">
        <w:rPr>
          <w:rFonts w:ascii="Simplified Arabic" w:hAnsi="Simplified Arabic" w:cs="Simplified Arabic"/>
          <w:sz w:val="28"/>
          <w:szCs w:val="28"/>
          <w:rtl/>
          <w:lang w:bidi="ar-DZ"/>
        </w:rPr>
        <w:t xml:space="preserve"> الفصل العنصري، الاختفاء القسري للأشخاص</w:t>
      </w:r>
      <w:r>
        <w:rPr>
          <w:rFonts w:ascii="Simplified Arabic" w:hAnsi="Simplified Arabic" w:cs="Simplified Arabic" w:hint="cs"/>
          <w:sz w:val="28"/>
          <w:szCs w:val="28"/>
          <w:rtl/>
          <w:lang w:bidi="ar-DZ"/>
        </w:rPr>
        <w:t xml:space="preserve"> التي ترتكب </w:t>
      </w:r>
      <w:r w:rsidRPr="00CC675C">
        <w:rPr>
          <w:rFonts w:ascii="Simplified Arabic" w:hAnsi="Simplified Arabic" w:cs="Simplified Arabic"/>
          <w:sz w:val="28"/>
          <w:szCs w:val="28"/>
          <w:rtl/>
          <w:lang w:bidi="ar-DZ"/>
        </w:rPr>
        <w:t xml:space="preserve">في إطار هجوم واسع النطاق </w:t>
      </w:r>
      <w:proofErr w:type="spellStart"/>
      <w:r w:rsidRPr="00CC675C">
        <w:rPr>
          <w:rFonts w:ascii="Simplified Arabic" w:hAnsi="Simplified Arabic" w:cs="Simplified Arabic"/>
          <w:sz w:val="28"/>
          <w:szCs w:val="28"/>
          <w:rtl/>
          <w:lang w:bidi="ar-DZ"/>
        </w:rPr>
        <w:t>أومنهجي</w:t>
      </w:r>
      <w:proofErr w:type="spellEnd"/>
      <w:r w:rsidRPr="00CC675C">
        <w:rPr>
          <w:rFonts w:ascii="Simplified Arabic" w:hAnsi="Simplified Arabic" w:cs="Simplified Arabic"/>
          <w:sz w:val="28"/>
          <w:szCs w:val="28"/>
          <w:rtl/>
          <w:lang w:bidi="ar-DZ"/>
        </w:rPr>
        <w:t xml:space="preserve"> موجه ضد أي مجموعة من السكان المدنيين</w:t>
      </w:r>
      <w:r>
        <w:rPr>
          <w:rFonts w:ascii="Simplified Arabic" w:hAnsi="Simplified Arabic" w:cs="Simplified Arabic" w:hint="cs"/>
          <w:sz w:val="28"/>
          <w:szCs w:val="28"/>
          <w:rtl/>
          <w:lang w:bidi="ar-DZ"/>
        </w:rPr>
        <w:t>.</w:t>
      </w:r>
    </w:p>
    <w:p w14:paraId="15E1B8C2" w14:textId="64DB80E2" w:rsidR="00BA2406" w:rsidRDefault="00BA2406" w:rsidP="00BA240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BA2406">
        <w:rPr>
          <w:rFonts w:ascii="Simplified Arabic" w:hAnsi="Simplified Arabic" w:cs="Simplified Arabic"/>
          <w:sz w:val="28"/>
          <w:szCs w:val="28"/>
          <w:rtl/>
          <w:lang w:bidi="ar-DZ"/>
        </w:rPr>
        <w:t xml:space="preserve">كما حددت المقصود بالهجوم </w:t>
      </w:r>
      <w:r>
        <w:rPr>
          <w:rFonts w:ascii="Simplified Arabic" w:hAnsi="Simplified Arabic" w:cs="Simplified Arabic" w:hint="cs"/>
          <w:sz w:val="28"/>
          <w:szCs w:val="28"/>
          <w:rtl/>
          <w:lang w:bidi="ar-DZ"/>
        </w:rPr>
        <w:t xml:space="preserve">المنهجي بأنه </w:t>
      </w:r>
      <w:r w:rsidRPr="00BA2406">
        <w:rPr>
          <w:rFonts w:ascii="Simplified Arabic" w:hAnsi="Simplified Arabic" w:cs="Simplified Arabic"/>
          <w:sz w:val="28"/>
          <w:szCs w:val="28"/>
          <w:rtl/>
          <w:lang w:bidi="ar-DZ"/>
        </w:rPr>
        <w:t>كل نهج سلوكي يتضمن الارتكاب المتكرر للأفعال المشار إليها سابقا ضد أي</w:t>
      </w:r>
      <w:r>
        <w:rPr>
          <w:rFonts w:ascii="Simplified Arabic" w:hAnsi="Simplified Arabic" w:cs="Simplified Arabic" w:hint="cs"/>
          <w:sz w:val="28"/>
          <w:szCs w:val="28"/>
          <w:rtl/>
          <w:lang w:bidi="ar-DZ"/>
        </w:rPr>
        <w:t xml:space="preserve"> </w:t>
      </w:r>
      <w:r w:rsidRPr="00BA2406">
        <w:rPr>
          <w:rFonts w:ascii="Simplified Arabic" w:hAnsi="Simplified Arabic" w:cs="Simplified Arabic"/>
          <w:sz w:val="28"/>
          <w:szCs w:val="28"/>
          <w:rtl/>
          <w:lang w:bidi="ar-DZ"/>
        </w:rPr>
        <w:t xml:space="preserve">مجموعة من السكان المدنيين، عملا بسياسة </w:t>
      </w:r>
      <w:r>
        <w:rPr>
          <w:rFonts w:ascii="Simplified Arabic" w:hAnsi="Simplified Arabic" w:cs="Simplified Arabic" w:hint="cs"/>
          <w:sz w:val="28"/>
          <w:szCs w:val="28"/>
          <w:rtl/>
          <w:lang w:bidi="ar-DZ"/>
        </w:rPr>
        <w:t>ال</w:t>
      </w:r>
      <w:r w:rsidRPr="00BA2406">
        <w:rPr>
          <w:rFonts w:ascii="Simplified Arabic" w:hAnsi="Simplified Arabic" w:cs="Simplified Arabic"/>
          <w:sz w:val="28"/>
          <w:szCs w:val="28"/>
          <w:rtl/>
          <w:lang w:bidi="ar-DZ"/>
        </w:rPr>
        <w:t xml:space="preserve">دولة </w:t>
      </w:r>
      <w:r>
        <w:rPr>
          <w:rFonts w:ascii="Simplified Arabic" w:hAnsi="Simplified Arabic" w:cs="Simplified Arabic" w:hint="cs"/>
          <w:sz w:val="28"/>
          <w:szCs w:val="28"/>
          <w:rtl/>
          <w:lang w:bidi="ar-DZ"/>
        </w:rPr>
        <w:t xml:space="preserve"> عندما يتعلق الأمر بأفعال يرتكبها أحد قادتها </w:t>
      </w:r>
      <w:r w:rsidRPr="00BA2406">
        <w:rPr>
          <w:rFonts w:ascii="Simplified Arabic" w:hAnsi="Simplified Arabic" w:cs="Simplified Arabic"/>
          <w:sz w:val="28"/>
          <w:szCs w:val="28"/>
          <w:rtl/>
          <w:lang w:bidi="ar-DZ"/>
        </w:rPr>
        <w:t xml:space="preserve">أو </w:t>
      </w:r>
      <w:r>
        <w:rPr>
          <w:rFonts w:ascii="Simplified Arabic" w:hAnsi="Simplified Arabic" w:cs="Simplified Arabic" w:hint="cs"/>
          <w:sz w:val="28"/>
          <w:szCs w:val="28"/>
          <w:rtl/>
          <w:lang w:bidi="ar-DZ"/>
        </w:rPr>
        <w:t xml:space="preserve">عملا بسياسة </w:t>
      </w:r>
      <w:r w:rsidRPr="00BA2406">
        <w:rPr>
          <w:rFonts w:ascii="Simplified Arabic" w:hAnsi="Simplified Arabic" w:cs="Simplified Arabic"/>
          <w:sz w:val="28"/>
          <w:szCs w:val="28"/>
          <w:rtl/>
          <w:lang w:bidi="ar-DZ"/>
        </w:rPr>
        <w:t>منظمة تقضى بارتكاب هذا</w:t>
      </w:r>
      <w:r>
        <w:rPr>
          <w:rFonts w:ascii="Simplified Arabic" w:hAnsi="Simplified Arabic" w:cs="Simplified Arabic" w:hint="cs"/>
          <w:sz w:val="28"/>
          <w:szCs w:val="28"/>
          <w:rtl/>
          <w:lang w:bidi="ar-DZ"/>
        </w:rPr>
        <w:t xml:space="preserve"> </w:t>
      </w:r>
      <w:r w:rsidRPr="00BA2406">
        <w:rPr>
          <w:rFonts w:ascii="Simplified Arabic" w:hAnsi="Simplified Arabic" w:cs="Simplified Arabic"/>
          <w:sz w:val="28"/>
          <w:szCs w:val="28"/>
          <w:rtl/>
          <w:lang w:bidi="ar-DZ"/>
        </w:rPr>
        <w:t>الهجوم،</w:t>
      </w:r>
      <w:r>
        <w:rPr>
          <w:rFonts w:ascii="Simplified Arabic" w:hAnsi="Simplified Arabic" w:cs="Simplified Arabic" w:hint="cs"/>
          <w:sz w:val="28"/>
          <w:szCs w:val="28"/>
          <w:rtl/>
          <w:lang w:bidi="ar-DZ"/>
        </w:rPr>
        <w:t xml:space="preserve"> حيث يمكن أن يكون في اطار سياسة جماعة مسلحة </w:t>
      </w:r>
      <w:r w:rsidR="00CD19D1">
        <w:rPr>
          <w:rFonts w:ascii="Simplified Arabic" w:hAnsi="Simplified Arabic" w:cs="Simplified Arabic" w:hint="cs"/>
          <w:sz w:val="28"/>
          <w:szCs w:val="28"/>
          <w:rtl/>
          <w:lang w:bidi="ar-DZ"/>
        </w:rPr>
        <w:t>(السياسة الاجرامية أو الأيديولوجية أو العقائدية و غيرها )</w:t>
      </w:r>
      <w:r>
        <w:rPr>
          <w:rFonts w:ascii="Simplified Arabic" w:hAnsi="Simplified Arabic" w:cs="Simplified Arabic" w:hint="cs"/>
          <w:sz w:val="28"/>
          <w:szCs w:val="28"/>
          <w:rtl/>
          <w:lang w:bidi="ar-DZ"/>
        </w:rPr>
        <w:t xml:space="preserve">. </w:t>
      </w:r>
    </w:p>
    <w:p w14:paraId="53EC5D67" w14:textId="775B4C83" w:rsidR="0025116B" w:rsidRDefault="0025116B" w:rsidP="0025116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يشكل نطاق هذه الأفعال في الهجوم المنهجي على طائفة المدنيين استكمالا لنطاق الأفعال التي تكون جرائم الحرب . </w:t>
      </w:r>
    </w:p>
    <w:p w14:paraId="0493278B" w14:textId="3C502960" w:rsidR="0025116B" w:rsidRPr="00CC675C" w:rsidRDefault="00442E8B" w:rsidP="0025116B">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   غير أنه تجدر الإشارة إلى أن نظام روما الأساسي لم يربط الجرائم ضد الإنسانية  بنزاع معين مسلح ، داخلي أو يمتد إلى خارج إقليم الدولة </w:t>
      </w:r>
      <w:r w:rsidR="00597A4D">
        <w:rPr>
          <w:rFonts w:ascii="Simplified Arabic" w:hAnsi="Simplified Arabic" w:cs="Simplified Arabic" w:hint="cs"/>
          <w:sz w:val="28"/>
          <w:szCs w:val="28"/>
          <w:rtl/>
          <w:lang w:bidi="ar-DZ"/>
        </w:rPr>
        <w:t xml:space="preserve">، بل بتلك الانتهاكات الخطيرة في </w:t>
      </w:r>
      <w:r w:rsidR="00083C41">
        <w:rPr>
          <w:rFonts w:ascii="Simplified Arabic" w:hAnsi="Simplified Arabic" w:cs="Simplified Arabic" w:hint="cs"/>
          <w:sz w:val="28"/>
          <w:szCs w:val="28"/>
          <w:rtl/>
          <w:lang w:bidi="ar-DZ"/>
        </w:rPr>
        <w:t>ا</w:t>
      </w:r>
      <w:r w:rsidR="00597A4D">
        <w:rPr>
          <w:rFonts w:ascii="Simplified Arabic" w:hAnsi="Simplified Arabic" w:cs="Simplified Arabic" w:hint="cs"/>
          <w:sz w:val="28"/>
          <w:szCs w:val="28"/>
          <w:rtl/>
          <w:lang w:bidi="ar-DZ"/>
        </w:rPr>
        <w:t>طار سياسة و خطة ممنهجة لارتكاب الأفعال أعلاه .</w:t>
      </w:r>
    </w:p>
    <w:p w14:paraId="50CD4300" w14:textId="0E47A31B" w:rsidR="00B77C4E" w:rsidRDefault="00B94876" w:rsidP="00CC675C">
      <w:pPr>
        <w:bidi/>
        <w:rPr>
          <w:rFonts w:ascii="Simplified Arabic" w:hAnsi="Simplified Arabic" w:cs="Simplified Arabic"/>
          <w:b/>
          <w:bCs/>
          <w:sz w:val="28"/>
          <w:szCs w:val="28"/>
          <w:rtl/>
          <w:lang w:bidi="ar-DZ"/>
        </w:rPr>
      </w:pPr>
      <w:r w:rsidRPr="00B94876">
        <w:rPr>
          <w:rFonts w:ascii="Simplified Arabic" w:hAnsi="Simplified Arabic" w:cs="Simplified Arabic" w:hint="cs"/>
          <w:b/>
          <w:bCs/>
          <w:sz w:val="28"/>
          <w:szCs w:val="28"/>
          <w:rtl/>
          <w:lang w:bidi="ar-DZ"/>
        </w:rPr>
        <w:t>3.جرائم الإبادة الجماعية:</w:t>
      </w:r>
    </w:p>
    <w:p w14:paraId="6D48E99E" w14:textId="22878C18" w:rsidR="00B94876" w:rsidRDefault="003A6EFF" w:rsidP="00F35DC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اعتبر النظام الأساسي للمحكمة الجنائية الدولية </w:t>
      </w:r>
      <w:r w:rsidR="00AB01D9">
        <w:rPr>
          <w:rFonts w:ascii="Simplified Arabic" w:hAnsi="Simplified Arabic" w:cs="Simplified Arabic" w:hint="cs"/>
          <w:sz w:val="28"/>
          <w:szCs w:val="28"/>
          <w:rtl/>
          <w:lang w:bidi="ar-DZ"/>
        </w:rPr>
        <w:t xml:space="preserve">في المادة 6 </w:t>
      </w:r>
      <w:r>
        <w:rPr>
          <w:rFonts w:ascii="Simplified Arabic" w:hAnsi="Simplified Arabic" w:cs="Simplified Arabic" w:hint="cs"/>
          <w:sz w:val="28"/>
          <w:szCs w:val="28"/>
          <w:rtl/>
          <w:lang w:bidi="ar-DZ"/>
        </w:rPr>
        <w:t xml:space="preserve">جريمة إبادة الأفعال التالية </w:t>
      </w:r>
      <w:r w:rsidR="00F35DC9">
        <w:rPr>
          <w:rFonts w:ascii="Simplified Arabic" w:hAnsi="Simplified Arabic" w:cs="Simplified Arabic" w:hint="cs"/>
          <w:sz w:val="28"/>
          <w:szCs w:val="28"/>
          <w:rtl/>
          <w:lang w:bidi="ar-DZ"/>
        </w:rPr>
        <w:t>:</w:t>
      </w:r>
    </w:p>
    <w:p w14:paraId="38A1A561" w14:textId="1A900149" w:rsidR="00F35DC9" w:rsidRPr="00F35DC9" w:rsidRDefault="00F35DC9" w:rsidP="00F35DC9">
      <w:pPr>
        <w:bidi/>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أ</w:t>
      </w:r>
      <w:r w:rsidRPr="00F35DC9">
        <w:rPr>
          <w:rFonts w:ascii="Simplified Arabic" w:hAnsi="Simplified Arabic" w:cs="Simplified Arabic"/>
          <w:sz w:val="28"/>
          <w:szCs w:val="28"/>
          <w:rtl/>
          <w:lang w:bidi="ar-DZ"/>
        </w:rPr>
        <w:t>ى</w:t>
      </w:r>
      <w:proofErr w:type="spellEnd"/>
      <w:r w:rsidRPr="00F35DC9">
        <w:rPr>
          <w:rFonts w:ascii="Simplified Arabic" w:hAnsi="Simplified Arabic" w:cs="Simplified Arabic"/>
          <w:sz w:val="28"/>
          <w:szCs w:val="28"/>
          <w:rtl/>
          <w:lang w:bidi="ar-DZ"/>
        </w:rPr>
        <w:t xml:space="preserve"> فعل من الأفعال الآتية، يرتكب بقصد إهلاك جماعة: قومية، أو أثنية، أو</w:t>
      </w:r>
      <w:r w:rsidRPr="00F35DC9">
        <w:rPr>
          <w:rtl/>
        </w:rPr>
        <w:t xml:space="preserve"> </w:t>
      </w:r>
      <w:r w:rsidRPr="00F35DC9">
        <w:rPr>
          <w:rFonts w:ascii="Simplified Arabic" w:hAnsi="Simplified Arabic" w:cs="Simplified Arabic"/>
          <w:sz w:val="28"/>
          <w:szCs w:val="28"/>
          <w:rtl/>
          <w:lang w:bidi="ar-DZ"/>
        </w:rPr>
        <w:t>عرقية، أو دينية -بصفتها تلك- إهلاكا كليا، أو جزئيا</w:t>
      </w:r>
      <w:r>
        <w:rPr>
          <w:rFonts w:ascii="Simplified Arabic" w:hAnsi="Simplified Arabic" w:cs="Simplified Arabic" w:hint="cs"/>
          <w:sz w:val="28"/>
          <w:szCs w:val="28"/>
          <w:rtl/>
          <w:lang w:bidi="ar-DZ"/>
        </w:rPr>
        <w:t>:</w:t>
      </w:r>
    </w:p>
    <w:p w14:paraId="2C52598C" w14:textId="77777777" w:rsidR="00F35DC9" w:rsidRPr="00F35DC9" w:rsidRDefault="00F35DC9" w:rsidP="00F35DC9">
      <w:pPr>
        <w:bidi/>
        <w:rPr>
          <w:rFonts w:ascii="Simplified Arabic" w:hAnsi="Simplified Arabic" w:cs="Simplified Arabic"/>
          <w:sz w:val="28"/>
          <w:szCs w:val="28"/>
          <w:rtl/>
          <w:lang w:bidi="ar-DZ"/>
        </w:rPr>
      </w:pPr>
      <w:r w:rsidRPr="00F35DC9">
        <w:rPr>
          <w:rFonts w:ascii="Simplified Arabic" w:hAnsi="Simplified Arabic" w:cs="Simplified Arabic"/>
          <w:sz w:val="28"/>
          <w:szCs w:val="28"/>
          <w:rtl/>
          <w:lang w:bidi="ar-DZ"/>
        </w:rPr>
        <w:t>أ -قتل أفراد الجماعة</w:t>
      </w:r>
      <w:r w:rsidRPr="00F35DC9">
        <w:rPr>
          <w:rFonts w:ascii="Simplified Arabic" w:hAnsi="Simplified Arabic" w:cs="Simplified Arabic"/>
          <w:sz w:val="28"/>
          <w:szCs w:val="28"/>
          <w:lang w:bidi="ar-DZ"/>
        </w:rPr>
        <w:t>.</w:t>
      </w:r>
    </w:p>
    <w:p w14:paraId="32B75EF2" w14:textId="53E7B49D" w:rsidR="00F35DC9" w:rsidRPr="00F35DC9" w:rsidRDefault="00F35DC9" w:rsidP="00F35DC9">
      <w:pPr>
        <w:bidi/>
        <w:rPr>
          <w:rFonts w:ascii="Simplified Arabic" w:hAnsi="Simplified Arabic" w:cs="Simplified Arabic"/>
          <w:sz w:val="28"/>
          <w:szCs w:val="28"/>
          <w:rtl/>
          <w:lang w:bidi="ar-DZ"/>
        </w:rPr>
      </w:pPr>
      <w:r w:rsidRPr="00F35DC9">
        <w:rPr>
          <w:rFonts w:ascii="Simplified Arabic" w:hAnsi="Simplified Arabic" w:cs="Simplified Arabic"/>
          <w:sz w:val="28"/>
          <w:szCs w:val="28"/>
          <w:rtl/>
          <w:lang w:bidi="ar-DZ"/>
        </w:rPr>
        <w:t>ب -إلحاق ضرر جسدي، أو عقلي جسيم بأفراد الجماعة</w:t>
      </w:r>
      <w:r w:rsidRPr="00F35DC9">
        <w:rPr>
          <w:rFonts w:ascii="Simplified Arabic" w:hAnsi="Simplified Arabic" w:cs="Simplified Arabic"/>
          <w:sz w:val="28"/>
          <w:szCs w:val="28"/>
          <w:lang w:bidi="ar-DZ"/>
        </w:rPr>
        <w:t>.</w:t>
      </w:r>
    </w:p>
    <w:p w14:paraId="3FC228C7" w14:textId="6533C49B" w:rsidR="00F35DC9" w:rsidRPr="00F35DC9" w:rsidRDefault="00F35DC9" w:rsidP="00F35DC9">
      <w:pPr>
        <w:bidi/>
        <w:rPr>
          <w:rFonts w:ascii="Simplified Arabic" w:hAnsi="Simplified Arabic" w:cs="Simplified Arabic"/>
          <w:sz w:val="28"/>
          <w:szCs w:val="28"/>
          <w:rtl/>
          <w:lang w:bidi="ar-DZ"/>
        </w:rPr>
      </w:pPr>
      <w:r w:rsidRPr="00F35DC9">
        <w:rPr>
          <w:rFonts w:ascii="Simplified Arabic" w:hAnsi="Simplified Arabic" w:cs="Simplified Arabic"/>
          <w:sz w:val="28"/>
          <w:szCs w:val="28"/>
          <w:rtl/>
          <w:lang w:bidi="ar-DZ"/>
        </w:rPr>
        <w:t>ج-</w:t>
      </w:r>
      <w:r>
        <w:rPr>
          <w:rFonts w:ascii="Simplified Arabic" w:hAnsi="Simplified Arabic" w:cs="Simplified Arabic" w:hint="cs"/>
          <w:sz w:val="28"/>
          <w:szCs w:val="28"/>
          <w:rtl/>
          <w:lang w:bidi="ar-DZ"/>
        </w:rPr>
        <w:t>ا</w:t>
      </w:r>
      <w:r w:rsidRPr="00F35DC9">
        <w:rPr>
          <w:rFonts w:ascii="Simplified Arabic" w:hAnsi="Simplified Arabic" w:cs="Simplified Arabic"/>
          <w:sz w:val="28"/>
          <w:szCs w:val="28"/>
          <w:rtl/>
          <w:lang w:bidi="ar-DZ"/>
        </w:rPr>
        <w:t xml:space="preserve">خضاع الجماعة عمداً لأحوال معيشية، </w:t>
      </w:r>
      <w:r w:rsidR="00083C41">
        <w:rPr>
          <w:rFonts w:ascii="Simplified Arabic" w:hAnsi="Simplified Arabic" w:cs="Simplified Arabic" w:hint="cs"/>
          <w:sz w:val="28"/>
          <w:szCs w:val="28"/>
          <w:rtl/>
          <w:lang w:bidi="ar-DZ"/>
        </w:rPr>
        <w:t>ب</w:t>
      </w:r>
      <w:r w:rsidRPr="00F35DC9">
        <w:rPr>
          <w:rFonts w:ascii="Simplified Arabic" w:hAnsi="Simplified Arabic" w:cs="Simplified Arabic"/>
          <w:sz w:val="28"/>
          <w:szCs w:val="28"/>
          <w:rtl/>
          <w:lang w:bidi="ar-DZ"/>
        </w:rPr>
        <w:t>قصد إهلاكها الفعلي، كليا</w:t>
      </w:r>
      <w:r>
        <w:rPr>
          <w:rFonts w:ascii="Simplified Arabic" w:hAnsi="Simplified Arabic" w:cs="Simplified Arabic" w:hint="cs"/>
          <w:sz w:val="28"/>
          <w:szCs w:val="28"/>
          <w:rtl/>
          <w:lang w:bidi="ar-DZ"/>
        </w:rPr>
        <w:t xml:space="preserve"> أو جزئيا</w:t>
      </w:r>
    </w:p>
    <w:p w14:paraId="16A34358" w14:textId="0E0A5EA1" w:rsidR="00F35DC9" w:rsidRPr="00F35DC9" w:rsidRDefault="00F35DC9" w:rsidP="00F35DC9">
      <w:pPr>
        <w:bidi/>
        <w:rPr>
          <w:rFonts w:ascii="Simplified Arabic" w:hAnsi="Simplified Arabic" w:cs="Simplified Arabic"/>
          <w:sz w:val="28"/>
          <w:szCs w:val="28"/>
          <w:rtl/>
          <w:lang w:bidi="ar-DZ"/>
        </w:rPr>
      </w:pPr>
      <w:r w:rsidRPr="00F35DC9">
        <w:rPr>
          <w:rFonts w:ascii="Simplified Arabic" w:hAnsi="Simplified Arabic" w:cs="Simplified Arabic"/>
          <w:sz w:val="28"/>
          <w:szCs w:val="28"/>
          <w:rtl/>
          <w:lang w:bidi="ar-DZ"/>
        </w:rPr>
        <w:t>د- فرض تدابير تستهدف منع الإنجاب داخل الجماعة</w:t>
      </w:r>
      <w:r w:rsidRPr="00F35DC9">
        <w:rPr>
          <w:rFonts w:ascii="Simplified Arabic" w:hAnsi="Simplified Arabic" w:cs="Simplified Arabic"/>
          <w:sz w:val="28"/>
          <w:szCs w:val="28"/>
          <w:lang w:bidi="ar-DZ"/>
        </w:rPr>
        <w:t>.</w:t>
      </w:r>
    </w:p>
    <w:p w14:paraId="60775FF7" w14:textId="77777777" w:rsidR="00EA18D5" w:rsidRDefault="00F35DC9" w:rsidP="00EA18D5">
      <w:pPr>
        <w:bidi/>
        <w:rPr>
          <w:rFonts w:ascii="Simplified Arabic" w:hAnsi="Simplified Arabic" w:cs="Simplified Arabic"/>
          <w:sz w:val="28"/>
          <w:szCs w:val="28"/>
          <w:rtl/>
          <w:lang w:bidi="ar-DZ"/>
        </w:rPr>
      </w:pPr>
      <w:r w:rsidRPr="00F35DC9">
        <w:rPr>
          <w:rFonts w:ascii="Simplified Arabic" w:hAnsi="Simplified Arabic" w:cs="Simplified Arabic"/>
          <w:sz w:val="28"/>
          <w:szCs w:val="28"/>
          <w:rtl/>
          <w:lang w:bidi="ar-DZ"/>
        </w:rPr>
        <w:t>هـ- نقل أطفال الجماعة عنوة إلى جماعة أخرى</w:t>
      </w:r>
      <w:r w:rsidR="00083C41">
        <w:rPr>
          <w:rFonts w:ascii="Simplified Arabic" w:hAnsi="Simplified Arabic" w:cs="Simplified Arabic" w:hint="cs"/>
          <w:sz w:val="28"/>
          <w:szCs w:val="28"/>
          <w:rtl/>
          <w:lang w:bidi="ar-DZ"/>
        </w:rPr>
        <w:t>.</w:t>
      </w:r>
    </w:p>
    <w:p w14:paraId="79822916" w14:textId="231CFB33" w:rsidR="00EA18D5" w:rsidRPr="00EA18D5" w:rsidRDefault="00EA18D5" w:rsidP="00EA18D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w:t>
      </w:r>
      <w:r w:rsidRPr="00EA18D5">
        <w:rPr>
          <w:rFonts w:ascii="Simplified Arabic" w:hAnsi="Simplified Arabic" w:cs="Simplified Arabic"/>
          <w:sz w:val="28"/>
          <w:szCs w:val="28"/>
          <w:rtl/>
          <w:lang w:bidi="ar-DZ"/>
        </w:rPr>
        <w:t xml:space="preserve"> أنوع الإبادة الجماعية </w:t>
      </w:r>
      <w:r>
        <w:rPr>
          <w:rStyle w:val="Appelnotedebasdep"/>
          <w:rFonts w:ascii="Simplified Arabic" w:hAnsi="Simplified Arabic" w:cs="Simplified Arabic"/>
          <w:sz w:val="28"/>
          <w:szCs w:val="28"/>
          <w:rtl/>
          <w:lang w:bidi="ar-DZ"/>
        </w:rPr>
        <w:footnoteReference w:id="7"/>
      </w:r>
      <w:r>
        <w:rPr>
          <w:rFonts w:ascii="Simplified Arabic" w:hAnsi="Simplified Arabic" w:cs="Simplified Arabic" w:hint="cs"/>
          <w:sz w:val="28"/>
          <w:szCs w:val="28"/>
          <w:rtl/>
          <w:lang w:bidi="ar-DZ"/>
        </w:rPr>
        <w:t>:</w:t>
      </w:r>
    </w:p>
    <w:p w14:paraId="116F3445" w14:textId="77777777" w:rsidR="00EA18D5" w:rsidRPr="00EA18D5" w:rsidRDefault="00EA18D5" w:rsidP="00EA18D5">
      <w:pPr>
        <w:bidi/>
        <w:rPr>
          <w:rFonts w:ascii="Simplified Arabic" w:hAnsi="Simplified Arabic" w:cs="Simplified Arabic"/>
          <w:sz w:val="28"/>
          <w:szCs w:val="28"/>
          <w:rtl/>
          <w:lang w:bidi="ar-DZ"/>
        </w:rPr>
      </w:pPr>
      <w:r w:rsidRPr="00EA18D5">
        <w:rPr>
          <w:rFonts w:ascii="Simplified Arabic" w:hAnsi="Simplified Arabic" w:cs="Simplified Arabic"/>
          <w:sz w:val="28"/>
          <w:szCs w:val="28"/>
          <w:rtl/>
          <w:lang w:bidi="ar-DZ"/>
        </w:rPr>
        <w:t>أولا- الإبادة الجسدية</w:t>
      </w:r>
      <w:r w:rsidRPr="00EA18D5">
        <w:rPr>
          <w:rFonts w:ascii="Simplified Arabic" w:hAnsi="Simplified Arabic" w:cs="Simplified Arabic"/>
          <w:sz w:val="28"/>
          <w:szCs w:val="28"/>
          <w:lang w:bidi="ar-DZ"/>
        </w:rPr>
        <w:t>:</w:t>
      </w:r>
    </w:p>
    <w:p w14:paraId="7234F788" w14:textId="4B1D96BC" w:rsidR="00EA18D5" w:rsidRPr="00EA18D5" w:rsidRDefault="00EA18D5" w:rsidP="00EA18D5">
      <w:pPr>
        <w:bidi/>
        <w:rPr>
          <w:rFonts w:ascii="Simplified Arabic" w:hAnsi="Simplified Arabic" w:cs="Simplified Arabic"/>
          <w:sz w:val="28"/>
          <w:szCs w:val="28"/>
          <w:rtl/>
          <w:lang w:bidi="ar-DZ"/>
        </w:rPr>
      </w:pPr>
      <w:r w:rsidRPr="00EA18D5">
        <w:rPr>
          <w:rFonts w:ascii="Simplified Arabic" w:hAnsi="Simplified Arabic" w:cs="Simplified Arabic"/>
          <w:sz w:val="28"/>
          <w:szCs w:val="28"/>
          <w:rtl/>
          <w:lang w:bidi="ar-DZ"/>
        </w:rPr>
        <w:t xml:space="preserve">وتعني قتل الجماعات بالغازات السامة أو الإعدام أو الدفن </w:t>
      </w:r>
      <w:r>
        <w:rPr>
          <w:rFonts w:ascii="Simplified Arabic" w:hAnsi="Simplified Arabic" w:cs="Simplified Arabic" w:hint="cs"/>
          <w:sz w:val="28"/>
          <w:szCs w:val="28"/>
          <w:rtl/>
          <w:lang w:bidi="ar-DZ"/>
        </w:rPr>
        <w:t>ا</w:t>
      </w:r>
      <w:r w:rsidRPr="00EA18D5">
        <w:rPr>
          <w:rFonts w:ascii="Simplified Arabic" w:hAnsi="Simplified Arabic" w:cs="Simplified Arabic"/>
          <w:sz w:val="28"/>
          <w:szCs w:val="28"/>
          <w:rtl/>
          <w:lang w:bidi="ar-DZ"/>
        </w:rPr>
        <w:t xml:space="preserve">حياء </w:t>
      </w:r>
      <w:r>
        <w:rPr>
          <w:rFonts w:ascii="Simplified Arabic" w:hAnsi="Simplified Arabic" w:cs="Simplified Arabic" w:hint="cs"/>
          <w:sz w:val="28"/>
          <w:szCs w:val="28"/>
          <w:rtl/>
          <w:lang w:bidi="ar-DZ"/>
        </w:rPr>
        <w:t>،</w:t>
      </w:r>
      <w:r w:rsidRPr="00EA18D5">
        <w:rPr>
          <w:rFonts w:ascii="Simplified Arabic" w:hAnsi="Simplified Arabic" w:cs="Simplified Arabic"/>
          <w:sz w:val="28"/>
          <w:szCs w:val="28"/>
          <w:rtl/>
          <w:lang w:bidi="ar-DZ"/>
        </w:rPr>
        <w:t>والقصف بالطائرات</w:t>
      </w:r>
    </w:p>
    <w:p w14:paraId="75090CA5" w14:textId="77777777" w:rsidR="00EA18D5" w:rsidRPr="00EA18D5" w:rsidRDefault="00EA18D5" w:rsidP="00EA18D5">
      <w:pPr>
        <w:bidi/>
        <w:rPr>
          <w:rFonts w:ascii="Simplified Arabic" w:hAnsi="Simplified Arabic" w:cs="Simplified Arabic"/>
          <w:sz w:val="28"/>
          <w:szCs w:val="28"/>
          <w:rtl/>
          <w:lang w:bidi="ar-DZ"/>
        </w:rPr>
      </w:pPr>
      <w:r w:rsidRPr="00EA18D5">
        <w:rPr>
          <w:rFonts w:ascii="Simplified Arabic" w:hAnsi="Simplified Arabic" w:cs="Simplified Arabic"/>
          <w:sz w:val="28"/>
          <w:szCs w:val="28"/>
          <w:rtl/>
          <w:lang w:bidi="ar-DZ"/>
        </w:rPr>
        <w:t>أو الصواريخ وغيرها من الأسلحة ذات التدمير الشامل</w:t>
      </w:r>
      <w:r w:rsidRPr="00EA18D5">
        <w:rPr>
          <w:rFonts w:ascii="Simplified Arabic" w:hAnsi="Simplified Arabic" w:cs="Simplified Arabic"/>
          <w:sz w:val="28"/>
          <w:szCs w:val="28"/>
          <w:lang w:bidi="ar-DZ"/>
        </w:rPr>
        <w:t>.</w:t>
      </w:r>
    </w:p>
    <w:p w14:paraId="77371A09" w14:textId="492C87E2" w:rsidR="00EA18D5" w:rsidRPr="00EA18D5" w:rsidRDefault="00EA18D5" w:rsidP="00EA18D5">
      <w:pPr>
        <w:bidi/>
        <w:rPr>
          <w:rFonts w:ascii="Simplified Arabic" w:hAnsi="Simplified Arabic" w:cs="Simplified Arabic"/>
          <w:sz w:val="28"/>
          <w:szCs w:val="28"/>
          <w:rtl/>
          <w:lang w:bidi="ar-DZ"/>
        </w:rPr>
      </w:pPr>
      <w:r w:rsidRPr="00EA18D5">
        <w:rPr>
          <w:rFonts w:ascii="Simplified Arabic" w:hAnsi="Simplified Arabic" w:cs="Simplified Arabic"/>
          <w:sz w:val="28"/>
          <w:szCs w:val="28"/>
          <w:rtl/>
          <w:lang w:bidi="ar-DZ"/>
        </w:rPr>
        <w:t>ثانيا</w:t>
      </w:r>
      <w:r>
        <w:rPr>
          <w:rFonts w:ascii="Simplified Arabic" w:hAnsi="Simplified Arabic" w:cs="Simplified Arabic" w:hint="cs"/>
          <w:sz w:val="28"/>
          <w:szCs w:val="28"/>
          <w:rtl/>
          <w:lang w:bidi="ar-DZ"/>
        </w:rPr>
        <w:t>-</w:t>
      </w:r>
      <w:r w:rsidRPr="00EA18D5">
        <w:rPr>
          <w:rFonts w:ascii="Simplified Arabic" w:hAnsi="Simplified Arabic" w:cs="Simplified Arabic"/>
          <w:sz w:val="28"/>
          <w:szCs w:val="28"/>
          <w:rtl/>
          <w:lang w:bidi="ar-DZ"/>
        </w:rPr>
        <w:t xml:space="preserve"> الإبادة البيولوجية</w:t>
      </w:r>
      <w:r w:rsidRPr="00EA18D5">
        <w:rPr>
          <w:rFonts w:ascii="Simplified Arabic" w:hAnsi="Simplified Arabic" w:cs="Simplified Arabic"/>
          <w:sz w:val="28"/>
          <w:szCs w:val="28"/>
          <w:lang w:bidi="ar-DZ"/>
        </w:rPr>
        <w:t>:</w:t>
      </w:r>
    </w:p>
    <w:p w14:paraId="17EED477" w14:textId="40F66C77" w:rsidR="00EA18D5" w:rsidRPr="00EA18D5" w:rsidRDefault="00EA18D5" w:rsidP="00EA18D5">
      <w:pPr>
        <w:bidi/>
        <w:rPr>
          <w:rFonts w:ascii="Simplified Arabic" w:hAnsi="Simplified Arabic" w:cs="Simplified Arabic"/>
          <w:sz w:val="28"/>
          <w:szCs w:val="28"/>
          <w:rtl/>
          <w:lang w:bidi="ar-DZ"/>
        </w:rPr>
      </w:pPr>
      <w:r w:rsidRPr="00EA18D5">
        <w:rPr>
          <w:rFonts w:ascii="Simplified Arabic" w:hAnsi="Simplified Arabic" w:cs="Simplified Arabic"/>
          <w:sz w:val="28"/>
          <w:szCs w:val="28"/>
          <w:rtl/>
          <w:lang w:bidi="ar-DZ"/>
        </w:rPr>
        <w:t>وهى تتمثل في تعقيم الرجال، وإجهاض النساء بوسائل مختلف</w:t>
      </w:r>
      <w:r>
        <w:rPr>
          <w:rFonts w:ascii="Simplified Arabic" w:hAnsi="Simplified Arabic" w:cs="Simplified Arabic" w:hint="cs"/>
          <w:sz w:val="28"/>
          <w:szCs w:val="28"/>
          <w:rtl/>
          <w:lang w:bidi="ar-DZ"/>
        </w:rPr>
        <w:t xml:space="preserve">ة </w:t>
      </w:r>
      <w:r w:rsidRPr="00EA18D5">
        <w:rPr>
          <w:rFonts w:ascii="Simplified Arabic" w:hAnsi="Simplified Arabic" w:cs="Simplified Arabic"/>
          <w:sz w:val="28"/>
          <w:szCs w:val="28"/>
          <w:rtl/>
          <w:lang w:bidi="ar-DZ"/>
        </w:rPr>
        <w:t>والتدخل في تغيير الخلقة</w:t>
      </w:r>
    </w:p>
    <w:p w14:paraId="5A375AE1" w14:textId="48ABF9C1" w:rsidR="00EA18D5" w:rsidRDefault="00EA18D5" w:rsidP="00EA18D5">
      <w:pPr>
        <w:bidi/>
        <w:rPr>
          <w:rFonts w:ascii="Simplified Arabic" w:hAnsi="Simplified Arabic" w:cs="Simplified Arabic"/>
          <w:sz w:val="28"/>
          <w:szCs w:val="28"/>
          <w:rtl/>
          <w:lang w:bidi="ar-DZ"/>
        </w:rPr>
      </w:pPr>
      <w:r w:rsidRPr="00EA18D5">
        <w:rPr>
          <w:rFonts w:ascii="Simplified Arabic" w:hAnsi="Simplified Arabic" w:cs="Simplified Arabic"/>
          <w:sz w:val="28"/>
          <w:szCs w:val="28"/>
          <w:rtl/>
          <w:lang w:bidi="ar-DZ"/>
        </w:rPr>
        <w:t>الإنسانية لأهداف سياسية ودينية للقضاء على العنصر البشرى.</w:t>
      </w:r>
    </w:p>
    <w:p w14:paraId="089949DE" w14:textId="6EAA7FB2" w:rsidR="00EA18D5" w:rsidRDefault="00EA18D5" w:rsidP="00EA18D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ثالثا-الإبادة الثقافية:</w:t>
      </w:r>
    </w:p>
    <w:p w14:paraId="1DF1C3CE" w14:textId="40F07A66" w:rsidR="00EA18D5" w:rsidRPr="00B94876" w:rsidRDefault="00EA18D5" w:rsidP="00EA18D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خلال الاعتداء على الثقافة القومية ، و اللغة الوطنية</w:t>
      </w:r>
    </w:p>
    <w:p w14:paraId="5A78EC41" w14:textId="77777777" w:rsidR="003E5D25" w:rsidRDefault="003E5D25" w:rsidP="00EA18D5">
      <w:pPr>
        <w:bidi/>
        <w:rPr>
          <w:rFonts w:ascii="Simplified Arabic" w:hAnsi="Simplified Arabic" w:cs="Simplified Arabic"/>
          <w:sz w:val="28"/>
          <w:szCs w:val="28"/>
          <w:rtl/>
          <w:lang w:bidi="ar-DZ"/>
        </w:rPr>
      </w:pPr>
    </w:p>
    <w:p w14:paraId="04C5ED67" w14:textId="6704F591" w:rsidR="00F25A0F" w:rsidRPr="00C64AD5" w:rsidRDefault="00F25A0F" w:rsidP="00EA18D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14:paraId="5D0D992B" w14:textId="6DB9EA0C" w:rsidR="00F06925" w:rsidRPr="00F06925" w:rsidRDefault="00F06925" w:rsidP="00F06925">
      <w:pPr>
        <w:rPr>
          <w:rFonts w:ascii="Simplified Arabic" w:hAnsi="Simplified Arabic" w:cs="Simplified Arabic"/>
          <w:sz w:val="28"/>
          <w:szCs w:val="28"/>
          <w:rtl/>
          <w:lang w:bidi="ar-DZ"/>
        </w:rPr>
      </w:pPr>
    </w:p>
    <w:p w14:paraId="1054CFFD" w14:textId="20BBD9AE" w:rsidR="00F06925" w:rsidRDefault="00F06925" w:rsidP="005E6973">
      <w:pPr>
        <w:bidi/>
        <w:rPr>
          <w:rFonts w:ascii="Simplified Arabic" w:hAnsi="Simplified Arabic" w:cs="Simplified Arabic"/>
          <w:sz w:val="28"/>
          <w:szCs w:val="28"/>
          <w:rtl/>
          <w:lang w:bidi="ar-DZ"/>
        </w:rPr>
      </w:pPr>
    </w:p>
    <w:p w14:paraId="7A98B9AD" w14:textId="77777777" w:rsidR="001F77D1" w:rsidRDefault="001F77D1" w:rsidP="001F77D1">
      <w:pPr>
        <w:tabs>
          <w:tab w:val="left" w:pos="7065"/>
        </w:tabs>
        <w:bidi/>
        <w:rPr>
          <w:rFonts w:ascii="Simplified Arabic" w:hAnsi="Simplified Arabic" w:cs="Simplified Arabic"/>
          <w:b/>
          <w:bCs/>
          <w:sz w:val="28"/>
          <w:szCs w:val="28"/>
          <w:rtl/>
          <w:lang w:bidi="ar-DZ"/>
        </w:rPr>
      </w:pPr>
      <w:r w:rsidRPr="001F77D1">
        <w:rPr>
          <w:rFonts w:ascii="Simplified Arabic" w:hAnsi="Simplified Arabic" w:cs="Simplified Arabic" w:hint="cs"/>
          <w:b/>
          <w:bCs/>
          <w:sz w:val="28"/>
          <w:szCs w:val="28"/>
          <w:rtl/>
          <w:lang w:bidi="ar-DZ"/>
        </w:rPr>
        <w:t xml:space="preserve">ثالثا: نماذج محاكمات فردية عن جرائم الحرب في نزاع مسلح غير دولي </w:t>
      </w:r>
    </w:p>
    <w:p w14:paraId="619AA799" w14:textId="4AB03874" w:rsidR="00F06925" w:rsidRPr="001F77D1" w:rsidRDefault="00F06925" w:rsidP="001F77D1">
      <w:pPr>
        <w:tabs>
          <w:tab w:val="left" w:pos="7065"/>
        </w:tabs>
        <w:bidi/>
        <w:rPr>
          <w:rFonts w:ascii="Simplified Arabic" w:hAnsi="Simplified Arabic" w:cs="Simplified Arabic"/>
          <w:b/>
          <w:bCs/>
          <w:sz w:val="28"/>
          <w:szCs w:val="28"/>
          <w:rtl/>
          <w:lang w:bidi="ar-DZ"/>
        </w:rPr>
      </w:pPr>
      <w:r w:rsidRPr="001F77D1">
        <w:rPr>
          <w:rFonts w:ascii="Simplified Arabic" w:hAnsi="Simplified Arabic" w:cs="Simplified Arabic"/>
          <w:b/>
          <w:bCs/>
          <w:sz w:val="28"/>
          <w:szCs w:val="28"/>
          <w:lang w:bidi="ar-DZ"/>
        </w:rPr>
        <w:tab/>
      </w:r>
    </w:p>
    <w:sectPr w:rsidR="00F06925" w:rsidRPr="001F77D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359F" w14:textId="77777777" w:rsidR="00FF53A4" w:rsidRDefault="00FF53A4" w:rsidP="00F06925">
      <w:pPr>
        <w:spacing w:after="0" w:line="240" w:lineRule="auto"/>
      </w:pPr>
      <w:r>
        <w:separator/>
      </w:r>
    </w:p>
  </w:endnote>
  <w:endnote w:type="continuationSeparator" w:id="0">
    <w:p w14:paraId="36C83846" w14:textId="77777777" w:rsidR="00FF53A4" w:rsidRDefault="00FF53A4" w:rsidP="00F06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80078"/>
      <w:docPartObj>
        <w:docPartGallery w:val="Page Numbers (Bottom of Page)"/>
        <w:docPartUnique/>
      </w:docPartObj>
    </w:sdtPr>
    <w:sdtContent>
      <w:p w14:paraId="4E91BC7E" w14:textId="38A5B833" w:rsidR="005E6973" w:rsidRDefault="005E6973">
        <w:pPr>
          <w:pStyle w:val="Pieddepage"/>
          <w:jc w:val="center"/>
        </w:pPr>
        <w:r>
          <w:fldChar w:fldCharType="begin"/>
        </w:r>
        <w:r>
          <w:instrText>PAGE   \* MERGEFORMAT</w:instrText>
        </w:r>
        <w:r>
          <w:fldChar w:fldCharType="separate"/>
        </w:r>
        <w:r>
          <w:t>2</w:t>
        </w:r>
        <w:r>
          <w:fldChar w:fldCharType="end"/>
        </w:r>
      </w:p>
    </w:sdtContent>
  </w:sdt>
  <w:p w14:paraId="003F85A2" w14:textId="77777777" w:rsidR="005E6973" w:rsidRDefault="005E69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10824" w14:textId="77777777" w:rsidR="00FF53A4" w:rsidRDefault="00FF53A4" w:rsidP="00F06925">
      <w:pPr>
        <w:spacing w:after="0" w:line="240" w:lineRule="auto"/>
      </w:pPr>
      <w:r>
        <w:separator/>
      </w:r>
    </w:p>
  </w:footnote>
  <w:footnote w:type="continuationSeparator" w:id="0">
    <w:p w14:paraId="4B8A5340" w14:textId="77777777" w:rsidR="00FF53A4" w:rsidRDefault="00FF53A4" w:rsidP="00F06925">
      <w:pPr>
        <w:spacing w:after="0" w:line="240" w:lineRule="auto"/>
      </w:pPr>
      <w:r>
        <w:continuationSeparator/>
      </w:r>
    </w:p>
  </w:footnote>
  <w:footnote w:id="1">
    <w:p w14:paraId="6DF609AF" w14:textId="4B583B13" w:rsidR="00A23E87" w:rsidRPr="00A23E87" w:rsidRDefault="00A23E87" w:rsidP="00A23E87">
      <w:pPr>
        <w:pStyle w:val="Notedebasdepage"/>
        <w:bidi/>
        <w:rPr>
          <w:rtl/>
          <w:lang w:bidi="ar-DZ"/>
        </w:rPr>
      </w:pPr>
      <w:r>
        <w:rPr>
          <w:rStyle w:val="Appelnotedebasdep"/>
        </w:rPr>
        <w:footnoteRef/>
      </w:r>
      <w:r>
        <w:t xml:space="preserve"> </w:t>
      </w:r>
      <w:r>
        <w:rPr>
          <w:rFonts w:hint="cs"/>
          <w:rtl/>
          <w:lang w:bidi="ar-DZ"/>
        </w:rPr>
        <w:t xml:space="preserve">عندما نادى الفقه الدولي لأول مرة بتنظيم النزاعات المسلحة غير الدولية </w:t>
      </w:r>
      <w:r w:rsidR="0074558B">
        <w:rPr>
          <w:rFonts w:hint="cs"/>
          <w:rtl/>
          <w:lang w:bidi="ar-DZ"/>
        </w:rPr>
        <w:t xml:space="preserve"> خلال القرن الثامن عشر </w:t>
      </w:r>
      <w:r>
        <w:rPr>
          <w:rFonts w:hint="cs"/>
          <w:rtl/>
          <w:lang w:bidi="ar-DZ"/>
        </w:rPr>
        <w:t xml:space="preserve">لم يكن يشير سوى إلى الجماعات المتمردة داخليا في صراعها مع السلطة فكانت القوات الحكومية طرف دائما في النزاع الدائر . </w:t>
      </w:r>
      <w:r w:rsidR="0074558B">
        <w:rPr>
          <w:rFonts w:hint="cs"/>
          <w:rtl/>
          <w:lang w:bidi="ar-DZ"/>
        </w:rPr>
        <w:t>إذ نادى الفقيه (</w:t>
      </w:r>
      <w:r w:rsidR="0074558B">
        <w:rPr>
          <w:lang w:bidi="ar-DZ"/>
        </w:rPr>
        <w:t>VATTEL</w:t>
      </w:r>
      <w:r w:rsidR="0074558B">
        <w:rPr>
          <w:rFonts w:hint="cs"/>
          <w:rtl/>
          <w:lang w:bidi="ar-DZ"/>
        </w:rPr>
        <w:t xml:space="preserve">) بتطبيق أحكام القانون الدولي في مثل هذه النزاعات . </w:t>
      </w:r>
    </w:p>
  </w:footnote>
  <w:footnote w:id="2">
    <w:p w14:paraId="36DBDA77" w14:textId="6F928E34" w:rsidR="00F06925" w:rsidRDefault="00F06925" w:rsidP="00F06925">
      <w:pPr>
        <w:pStyle w:val="Notedebasdepage"/>
        <w:bidi/>
        <w:rPr>
          <w:rtl/>
          <w:lang w:bidi="ar-DZ"/>
        </w:rPr>
      </w:pPr>
      <w:r>
        <w:rPr>
          <w:rStyle w:val="Appelnotedebasdep"/>
        </w:rPr>
        <w:footnoteRef/>
      </w:r>
      <w:r>
        <w:t xml:space="preserve"> </w:t>
      </w:r>
      <w:r>
        <w:rPr>
          <w:rFonts w:hint="cs"/>
          <w:rtl/>
          <w:lang w:bidi="ar-DZ"/>
        </w:rPr>
        <w:t xml:space="preserve">النزاعات المسلحة غير الدولية الجديدة لها عدة أنواع تجتمع تحت تصنيفات </w:t>
      </w:r>
      <w:r w:rsidR="00B77C4E">
        <w:rPr>
          <w:rFonts w:hint="cs"/>
          <w:rtl/>
          <w:lang w:bidi="ar-DZ"/>
        </w:rPr>
        <w:t xml:space="preserve">فقهية </w:t>
      </w:r>
      <w:r>
        <w:rPr>
          <w:rFonts w:hint="cs"/>
          <w:rtl/>
          <w:lang w:bidi="ar-DZ"/>
        </w:rPr>
        <w:t xml:space="preserve">:السيناريو الكلاسيكي/ سيناريو الدولة الفاشلة / السيناريو متعدد الجنسيات / السيناريو العابر للحدود / السيناريو الانتقالي . </w:t>
      </w:r>
    </w:p>
    <w:p w14:paraId="646657F3" w14:textId="71C2DB6E" w:rsidR="007F0827" w:rsidRDefault="007F0827" w:rsidP="007F0827">
      <w:pPr>
        <w:pStyle w:val="Notedebasdepage"/>
        <w:bidi/>
        <w:rPr>
          <w:rtl/>
          <w:lang w:bidi="ar-DZ"/>
        </w:rPr>
      </w:pPr>
      <w:r w:rsidRPr="007F0827">
        <w:rPr>
          <w:rFonts w:cs="Arial"/>
          <w:rtl/>
          <w:lang w:bidi="ar-DZ"/>
        </w:rPr>
        <w:t>تستبعد المادة 2 (2) من البروتوكول الإضافي الثاني صراحة الفئات التالية من أن تدخل في نطاق النزاعات المسلحة غير الدولية: "حالات الاضطرابات والتوتر الداخلية مثل الشغب وأعمال العنف العرضية وغيرها من الأعمال ذات الطبيعة المماثلة التي لا تعد منازعات مسلحة"، لهذه الأسباب.</w:t>
      </w:r>
      <w:r>
        <w:rPr>
          <w:rFonts w:cs="Arial" w:hint="cs"/>
          <w:rtl/>
          <w:lang w:bidi="ar-DZ"/>
        </w:rPr>
        <w:t xml:space="preserve">(مكتب الأمم المتحدة المعني بالمخدرات و الجريمة </w:t>
      </w:r>
      <w:r w:rsidRPr="007F0827">
        <w:rPr>
          <w:rFonts w:cs="Arial"/>
          <w:lang w:bidi="ar-DZ"/>
        </w:rPr>
        <w:t>https://www.unodc.org/e4j/ar/terrorism/module-6/key-issues/categorization-of-armed-conflict.html</w:t>
      </w:r>
    </w:p>
  </w:footnote>
  <w:footnote w:id="3">
    <w:p w14:paraId="3D725450" w14:textId="3373C3EE" w:rsidR="00F25A0F" w:rsidRDefault="00F25A0F" w:rsidP="00F25A0F">
      <w:pPr>
        <w:pStyle w:val="Notedebasdepage"/>
        <w:bidi/>
        <w:rPr>
          <w:rtl/>
          <w:lang w:bidi="ar-DZ"/>
        </w:rPr>
      </w:pPr>
      <w:r>
        <w:rPr>
          <w:rStyle w:val="Appelnotedebasdep"/>
        </w:rPr>
        <w:footnoteRef/>
      </w:r>
      <w:r>
        <w:t xml:space="preserve"> </w:t>
      </w:r>
      <w:r>
        <w:rPr>
          <w:rFonts w:hint="cs"/>
          <w:rtl/>
          <w:lang w:bidi="ar-DZ"/>
        </w:rPr>
        <w:t xml:space="preserve"> تختلف هذه الجماعات عن حركات التحرر التي تدافع عن حقها في تقرير المصير و تلتزم بقواعد الحرب ، كما تسعى إلى انهاء وضع استعماري أو نظام عنصري </w:t>
      </w:r>
      <w:r w:rsidR="00062BD8">
        <w:rPr>
          <w:rFonts w:hint="cs"/>
          <w:rtl/>
          <w:lang w:bidi="ar-DZ"/>
        </w:rPr>
        <w:t xml:space="preserve">، و تختلف عن الشركات العسكرية الخاصة . </w:t>
      </w:r>
    </w:p>
  </w:footnote>
  <w:footnote w:id="4">
    <w:p w14:paraId="0EFA81C5" w14:textId="7AB5C062" w:rsidR="003339A0" w:rsidRDefault="003339A0" w:rsidP="003339A0">
      <w:pPr>
        <w:pStyle w:val="Notedebasdepage"/>
        <w:bidi/>
        <w:rPr>
          <w:rtl/>
          <w:lang w:bidi="ar-DZ"/>
        </w:rPr>
      </w:pPr>
      <w:r>
        <w:rPr>
          <w:rStyle w:val="Appelnotedebasdep"/>
        </w:rPr>
        <w:footnoteRef/>
      </w:r>
      <w:r>
        <w:t xml:space="preserve"> </w:t>
      </w:r>
      <w:r>
        <w:rPr>
          <w:rFonts w:hint="cs"/>
          <w:rtl/>
          <w:lang w:bidi="ar-DZ"/>
        </w:rPr>
        <w:t xml:space="preserve"> مكتب الأمم المتحدة المعني بالمخدرات و الجريمة ، مصدر سابق .</w:t>
      </w:r>
    </w:p>
  </w:footnote>
  <w:footnote w:id="5">
    <w:p w14:paraId="2921D1D1" w14:textId="14E531D2" w:rsidR="007006BF" w:rsidRDefault="007006BF" w:rsidP="007006BF">
      <w:pPr>
        <w:pStyle w:val="Notedebasdepage"/>
        <w:bidi/>
        <w:rPr>
          <w:rtl/>
          <w:lang w:bidi="ar-DZ"/>
        </w:rPr>
      </w:pPr>
      <w:r>
        <w:rPr>
          <w:rStyle w:val="Appelnotedebasdep"/>
        </w:rPr>
        <w:footnoteRef/>
      </w:r>
      <w:r>
        <w:t xml:space="preserve"> </w:t>
      </w:r>
      <w:r>
        <w:rPr>
          <w:rFonts w:hint="cs"/>
          <w:rtl/>
          <w:lang w:bidi="ar-DZ"/>
        </w:rPr>
        <w:t>نفس المصدر.</w:t>
      </w:r>
    </w:p>
  </w:footnote>
  <w:footnote w:id="6">
    <w:p w14:paraId="10FF4186" w14:textId="21896D78" w:rsidR="0018315B" w:rsidRDefault="0018315B" w:rsidP="0018315B">
      <w:pPr>
        <w:pStyle w:val="Notedebasdepage"/>
        <w:bidi/>
        <w:rPr>
          <w:rtl/>
          <w:lang w:bidi="ar-DZ"/>
        </w:rPr>
      </w:pPr>
      <w:r>
        <w:rPr>
          <w:rStyle w:val="Appelnotedebasdep"/>
        </w:rPr>
        <w:footnoteRef/>
      </w:r>
      <w:r>
        <w:t xml:space="preserve"> </w:t>
      </w:r>
      <w:r>
        <w:rPr>
          <w:rFonts w:hint="cs"/>
          <w:rtl/>
          <w:lang w:bidi="ar-DZ"/>
        </w:rPr>
        <w:t xml:space="preserve">عبد الله </w:t>
      </w:r>
      <w:proofErr w:type="spellStart"/>
      <w:r>
        <w:rPr>
          <w:rFonts w:hint="cs"/>
          <w:rtl/>
          <w:lang w:bidi="ar-DZ"/>
        </w:rPr>
        <w:t>رخروخ</w:t>
      </w:r>
      <w:proofErr w:type="spellEnd"/>
      <w:r>
        <w:rPr>
          <w:rFonts w:hint="cs"/>
          <w:rtl/>
          <w:lang w:bidi="ar-DZ"/>
        </w:rPr>
        <w:t xml:space="preserve">، الحماية الدولية الجنائية للأفراد وفقا لنظام المحكمة الجنائية الدولية الدائمة ، </w:t>
      </w:r>
      <w:proofErr w:type="spellStart"/>
      <w:r>
        <w:rPr>
          <w:rFonts w:hint="cs"/>
          <w:rtl/>
          <w:lang w:bidi="ar-DZ"/>
        </w:rPr>
        <w:t>ماجستيرقانون</w:t>
      </w:r>
      <w:proofErr w:type="spellEnd"/>
      <w:r>
        <w:rPr>
          <w:rFonts w:hint="cs"/>
          <w:rtl/>
          <w:lang w:bidi="ar-DZ"/>
        </w:rPr>
        <w:t xml:space="preserve"> دولي و علاقات دولية ،كلية الحقوق ، جامعة الجزائر، 2002،2003،ص83.</w:t>
      </w:r>
    </w:p>
  </w:footnote>
  <w:footnote w:id="7">
    <w:p w14:paraId="29DDA13B" w14:textId="2DB350D4" w:rsidR="00EA18D5" w:rsidRDefault="00EA18D5" w:rsidP="00EA18D5">
      <w:pPr>
        <w:pStyle w:val="Notedebasdepage"/>
        <w:bidi/>
        <w:rPr>
          <w:rFonts w:hint="cs"/>
          <w:rtl/>
          <w:lang w:bidi="ar-DZ"/>
        </w:rPr>
      </w:pPr>
      <w:r>
        <w:rPr>
          <w:rStyle w:val="Appelnotedebasdep"/>
        </w:rPr>
        <w:footnoteRef/>
      </w:r>
      <w:r>
        <w:t xml:space="preserve"> </w:t>
      </w:r>
      <w:r w:rsidR="002C7362">
        <w:rPr>
          <w:rFonts w:hint="cs"/>
          <w:rtl/>
        </w:rPr>
        <w:t>زياد ربيع، جرائم الابادة الجماعية، مجلة دراسات دولية ، عدد59،ص.109.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44F78"/>
    <w:multiLevelType w:val="hybridMultilevel"/>
    <w:tmpl w:val="AE903C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7340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06925"/>
    <w:rsid w:val="00057612"/>
    <w:rsid w:val="00062BD8"/>
    <w:rsid w:val="00083C41"/>
    <w:rsid w:val="00116BAB"/>
    <w:rsid w:val="0018315B"/>
    <w:rsid w:val="001D07A8"/>
    <w:rsid w:val="001F6AEA"/>
    <w:rsid w:val="001F77D1"/>
    <w:rsid w:val="0025116B"/>
    <w:rsid w:val="002C7362"/>
    <w:rsid w:val="002F518B"/>
    <w:rsid w:val="003339A0"/>
    <w:rsid w:val="00346284"/>
    <w:rsid w:val="00382443"/>
    <w:rsid w:val="003A6EFF"/>
    <w:rsid w:val="003E5D25"/>
    <w:rsid w:val="00442E8B"/>
    <w:rsid w:val="00596844"/>
    <w:rsid w:val="00597A4D"/>
    <w:rsid w:val="005E6973"/>
    <w:rsid w:val="007006BF"/>
    <w:rsid w:val="00742FAD"/>
    <w:rsid w:val="0074558B"/>
    <w:rsid w:val="00755F01"/>
    <w:rsid w:val="007F0827"/>
    <w:rsid w:val="007F348F"/>
    <w:rsid w:val="007F4E88"/>
    <w:rsid w:val="00877833"/>
    <w:rsid w:val="009A429F"/>
    <w:rsid w:val="009B570D"/>
    <w:rsid w:val="00A20D3E"/>
    <w:rsid w:val="00A23E87"/>
    <w:rsid w:val="00A719CD"/>
    <w:rsid w:val="00AB01D9"/>
    <w:rsid w:val="00B77C4E"/>
    <w:rsid w:val="00B94876"/>
    <w:rsid w:val="00BA2406"/>
    <w:rsid w:val="00BF3252"/>
    <w:rsid w:val="00C13550"/>
    <w:rsid w:val="00C64AD5"/>
    <w:rsid w:val="00CC675C"/>
    <w:rsid w:val="00CD19D1"/>
    <w:rsid w:val="00DF7EB7"/>
    <w:rsid w:val="00E177D6"/>
    <w:rsid w:val="00E44DEF"/>
    <w:rsid w:val="00EA18D5"/>
    <w:rsid w:val="00ED1552"/>
    <w:rsid w:val="00F06925"/>
    <w:rsid w:val="00F25A0F"/>
    <w:rsid w:val="00F35DC9"/>
    <w:rsid w:val="00F7704A"/>
    <w:rsid w:val="00FF53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BAB1"/>
  <w15:chartTrackingRefBased/>
  <w15:docId w15:val="{8C545415-FF6C-4574-9B6D-F1F3B432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0692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06925"/>
    <w:rPr>
      <w:sz w:val="20"/>
      <w:szCs w:val="20"/>
    </w:rPr>
  </w:style>
  <w:style w:type="character" w:styleId="Appelnotedebasdep">
    <w:name w:val="footnote reference"/>
    <w:basedOn w:val="Policepardfaut"/>
    <w:uiPriority w:val="99"/>
    <w:semiHidden/>
    <w:unhideWhenUsed/>
    <w:rsid w:val="00F06925"/>
    <w:rPr>
      <w:vertAlign w:val="superscript"/>
    </w:rPr>
  </w:style>
  <w:style w:type="paragraph" w:styleId="En-tte">
    <w:name w:val="header"/>
    <w:basedOn w:val="Normal"/>
    <w:link w:val="En-tteCar"/>
    <w:uiPriority w:val="99"/>
    <w:unhideWhenUsed/>
    <w:rsid w:val="005E6973"/>
    <w:pPr>
      <w:tabs>
        <w:tab w:val="center" w:pos="4536"/>
        <w:tab w:val="right" w:pos="9072"/>
      </w:tabs>
      <w:spacing w:after="0" w:line="240" w:lineRule="auto"/>
    </w:pPr>
  </w:style>
  <w:style w:type="character" w:customStyle="1" w:styleId="En-tteCar">
    <w:name w:val="En-tête Car"/>
    <w:basedOn w:val="Policepardfaut"/>
    <w:link w:val="En-tte"/>
    <w:uiPriority w:val="99"/>
    <w:rsid w:val="005E6973"/>
  </w:style>
  <w:style w:type="paragraph" w:styleId="Pieddepage">
    <w:name w:val="footer"/>
    <w:basedOn w:val="Normal"/>
    <w:link w:val="PieddepageCar"/>
    <w:uiPriority w:val="99"/>
    <w:unhideWhenUsed/>
    <w:rsid w:val="005E69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6973"/>
  </w:style>
  <w:style w:type="paragraph" w:styleId="Paragraphedeliste">
    <w:name w:val="List Paragraph"/>
    <w:basedOn w:val="Normal"/>
    <w:uiPriority w:val="34"/>
    <w:qFormat/>
    <w:rsid w:val="007F4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ADB49-BC85-4C2E-A4E6-BED7EF18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8</Pages>
  <Words>1441</Words>
  <Characters>7926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dr.hanane07@gmail.com</dc:creator>
  <cp:keywords/>
  <dc:description/>
  <cp:lastModifiedBy>dr.hanane07@gmail.com</cp:lastModifiedBy>
  <cp:revision>38</cp:revision>
  <dcterms:created xsi:type="dcterms:W3CDTF">2022-11-11T07:21:00Z</dcterms:created>
  <dcterms:modified xsi:type="dcterms:W3CDTF">2022-11-22T18:02:00Z</dcterms:modified>
</cp:coreProperties>
</file>