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5BE2" w:rsidP="00CD5BE2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1-عناوين عروض </w:t>
      </w:r>
      <w:r w:rsidR="00506F50">
        <w:rPr>
          <w:rFonts w:ascii="Sakkal Majalla" w:hAnsi="Sakkal Majalla" w:cs="Sakkal Majalla" w:hint="cs"/>
          <w:sz w:val="32"/>
          <w:szCs w:val="32"/>
          <w:rtl/>
          <w:lang w:bidi="ar-DZ"/>
        </w:rPr>
        <w:t>الإعمال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الموجهة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End"/>
    </w:p>
    <w:p w:rsidR="00CD5BE2" w:rsidRDefault="00CD5BE2" w:rsidP="00CD5BE2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1-</w:t>
      </w:r>
      <w:r w:rsidR="00506F50">
        <w:rPr>
          <w:rFonts w:ascii="Sakkal Majalla" w:hAnsi="Sakkal Majalla" w:cs="Sakkal Majalla" w:hint="cs"/>
          <w:sz w:val="32"/>
          <w:szCs w:val="32"/>
          <w:rtl/>
          <w:lang w:bidi="ar-DZ"/>
        </w:rPr>
        <w:t>المحذرات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المفهوم ،</w:t>
      </w:r>
      <w:r w:rsidR="00506F50">
        <w:rPr>
          <w:rFonts w:ascii="Sakkal Majalla" w:hAnsi="Sakkal Majalla" w:cs="Sakkal Majalla" w:hint="cs"/>
          <w:sz w:val="32"/>
          <w:szCs w:val="32"/>
          <w:rtl/>
          <w:lang w:bidi="ar-DZ"/>
        </w:rPr>
        <w:t>الأنواع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،التصنيفات </w:t>
      </w:r>
    </w:p>
    <w:p w:rsidR="00CD5BE2" w:rsidRDefault="00CD5BE2" w:rsidP="00CD5BE2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2-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خصائص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مميزات المخدرات </w:t>
      </w:r>
    </w:p>
    <w:p w:rsidR="00CD5BE2" w:rsidRDefault="00CD5BE2" w:rsidP="00CD5BE2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3-عوامل و أسباب و نتائج تعاطي المخدرات </w:t>
      </w:r>
    </w:p>
    <w:p w:rsidR="00CD5BE2" w:rsidRDefault="00CD5BE2" w:rsidP="00CD5BE2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4-</w:t>
      </w:r>
      <w:r w:rsidR="00506F50">
        <w:rPr>
          <w:rFonts w:ascii="Sakkal Majalla" w:hAnsi="Sakkal Majalla" w:cs="Sakkal Majalla" w:hint="cs"/>
          <w:sz w:val="32"/>
          <w:szCs w:val="32"/>
          <w:rtl/>
          <w:lang w:bidi="ar-DZ"/>
        </w:rPr>
        <w:t>الآليات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الوقائية و العلاجية لآفة المخدرات .</w:t>
      </w:r>
    </w:p>
    <w:p w:rsidR="00CD5BE2" w:rsidRDefault="00CD5BE2" w:rsidP="00CD5BE2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5-دور المؤسسات الاجتماعية و الثقافية و </w:t>
      </w:r>
      <w:r w:rsidR="00506F50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الرياضية في الوقاية من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المخدرات .</w:t>
      </w:r>
      <w:proofErr w:type="gramEnd"/>
    </w:p>
    <w:p w:rsidR="00CD5BE2" w:rsidRDefault="00CD5BE2" w:rsidP="00CD5BE2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6-التشريعات و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القوانين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الجزائرية في مكافحة المخدرات.</w:t>
      </w:r>
    </w:p>
    <w:p w:rsidR="00CD5BE2" w:rsidRDefault="00CD5BE2" w:rsidP="00CD5BE2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2-قائمة المراجع:</w:t>
      </w:r>
    </w:p>
    <w:p w:rsidR="00506F50" w:rsidRDefault="00506F50" w:rsidP="00506F50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1-</w:t>
      </w:r>
      <w:r w:rsidR="004574E3">
        <w:rPr>
          <w:rFonts w:ascii="Sakkal Majalla" w:hAnsi="Sakkal Majalla" w:cs="Sakkal Majalla" w:hint="cs"/>
          <w:sz w:val="32"/>
          <w:szCs w:val="32"/>
          <w:rtl/>
          <w:lang w:bidi="ar-DZ"/>
        </w:rPr>
        <w:t>صالح السعد:الوقاية من المخدرات ،دار صفاء للنشر و التوزيع ،عمان ،</w:t>
      </w:r>
      <w:proofErr w:type="spellStart"/>
      <w:r w:rsidR="004574E3">
        <w:rPr>
          <w:rFonts w:ascii="Sakkal Majalla" w:hAnsi="Sakkal Majalla" w:cs="Sakkal Majalla" w:hint="cs"/>
          <w:sz w:val="32"/>
          <w:szCs w:val="32"/>
          <w:rtl/>
          <w:lang w:bidi="ar-DZ"/>
        </w:rPr>
        <w:t>الاردن</w:t>
      </w:r>
      <w:proofErr w:type="spellEnd"/>
      <w:r w:rsidR="004574E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،1999</w:t>
      </w:r>
    </w:p>
    <w:p w:rsidR="004574E3" w:rsidRDefault="004574E3" w:rsidP="004574E3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2-رشاد عبد اللطيف: الآثار الاجتماعية لتعاطي المخدرات .المركز العربي للدراسات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الآمنية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التدريب 1999.</w:t>
      </w:r>
    </w:p>
    <w:p w:rsidR="004574E3" w:rsidRDefault="004574E3" w:rsidP="004574E3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3-محي الدين خوري :الجريمة أسبابها ومكافحتها .دار الفكر .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دمشق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2003.</w:t>
      </w:r>
    </w:p>
    <w:p w:rsidR="004574E3" w:rsidRDefault="004574E3" w:rsidP="004574E3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4-</w:t>
      </w:r>
      <w:r w:rsidR="00575487">
        <w:rPr>
          <w:rFonts w:ascii="Sakkal Majalla" w:hAnsi="Sakkal Majalla" w:cs="Sakkal Majalla" w:hint="cs"/>
          <w:sz w:val="32"/>
          <w:szCs w:val="32"/>
          <w:rtl/>
          <w:lang w:bidi="ar-DZ"/>
        </w:rPr>
        <w:t>علاء ا</w:t>
      </w:r>
      <w:proofErr w:type="gramEnd"/>
      <w:r w:rsidR="005754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لدين </w:t>
      </w:r>
      <w:proofErr w:type="spellStart"/>
      <w:r w:rsidR="00575487">
        <w:rPr>
          <w:rFonts w:ascii="Sakkal Majalla" w:hAnsi="Sakkal Majalla" w:cs="Sakkal Majalla" w:hint="cs"/>
          <w:sz w:val="32"/>
          <w:szCs w:val="32"/>
          <w:rtl/>
          <w:lang w:bidi="ar-DZ"/>
        </w:rPr>
        <w:t>كفافي</w:t>
      </w:r>
      <w:proofErr w:type="spellEnd"/>
      <w:r w:rsidR="005754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:مشكلة تعاطي المخدرات .الدوحة .قطر 1993.</w:t>
      </w:r>
    </w:p>
    <w:p w:rsidR="00575487" w:rsidRDefault="00575487" w:rsidP="0057548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5-محمد غباري :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الادمان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أسبابه و نتائجه و علاجه .المكتب الجامعي الحديث .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الاسكندرية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1999.</w:t>
      </w:r>
    </w:p>
    <w:p w:rsidR="00575487" w:rsidRDefault="00575487" w:rsidP="00575487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6-</w:t>
      </w:r>
      <w:r w:rsidR="003F66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مصطفى سويف :المخدرات و المجتمع نظرة </w:t>
      </w:r>
      <w:proofErr w:type="spellStart"/>
      <w:r w:rsidR="003F6666">
        <w:rPr>
          <w:rFonts w:ascii="Sakkal Majalla" w:hAnsi="Sakkal Majalla" w:cs="Sakkal Majalla" w:hint="cs"/>
          <w:sz w:val="32"/>
          <w:szCs w:val="32"/>
          <w:rtl/>
          <w:lang w:bidi="ar-DZ"/>
        </w:rPr>
        <w:t>تكاملة</w:t>
      </w:r>
      <w:proofErr w:type="spellEnd"/>
      <w:r w:rsidR="003F66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.المجلس العربي للثقافة و الفنون و </w:t>
      </w:r>
      <w:proofErr w:type="spellStart"/>
      <w:r w:rsidR="003F6666">
        <w:rPr>
          <w:rFonts w:ascii="Sakkal Majalla" w:hAnsi="Sakkal Majalla" w:cs="Sakkal Majalla" w:hint="cs"/>
          <w:sz w:val="32"/>
          <w:szCs w:val="32"/>
          <w:rtl/>
          <w:lang w:bidi="ar-DZ"/>
        </w:rPr>
        <w:t>الأداب</w:t>
      </w:r>
      <w:proofErr w:type="spellEnd"/>
      <w:r w:rsidR="003F6666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Start"/>
      <w:r w:rsidR="003F6666">
        <w:rPr>
          <w:rFonts w:ascii="Sakkal Majalla" w:hAnsi="Sakkal Majalla" w:cs="Sakkal Majalla" w:hint="cs"/>
          <w:sz w:val="32"/>
          <w:szCs w:val="32"/>
          <w:rtl/>
          <w:lang w:bidi="ar-DZ"/>
        </w:rPr>
        <w:t>الكويت</w:t>
      </w:r>
      <w:proofErr w:type="gramEnd"/>
      <w:r w:rsidR="003F6666">
        <w:rPr>
          <w:rFonts w:ascii="Sakkal Majalla" w:hAnsi="Sakkal Majalla" w:cs="Sakkal Majalla" w:hint="cs"/>
          <w:sz w:val="32"/>
          <w:szCs w:val="32"/>
          <w:rtl/>
          <w:lang w:bidi="ar-DZ"/>
        </w:rPr>
        <w:t>.1996.</w:t>
      </w:r>
    </w:p>
    <w:p w:rsidR="003F6666" w:rsidRDefault="003F6666" w:rsidP="003F6666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7-نيكول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يستراشي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:المخدرات .مكتبة الملك فهد.السعودية .2005.</w:t>
      </w:r>
    </w:p>
    <w:p w:rsidR="003F6666" w:rsidRDefault="003F6666" w:rsidP="003F6666">
      <w:pPr>
        <w:bidi/>
        <w:rPr>
          <w:rFonts w:ascii="Sakkal Majalla" w:hAnsi="Sakkal Majalla" w:cs="Sakkal Majalla" w:hint="cs"/>
          <w:color w:val="333333"/>
          <w:sz w:val="32"/>
          <w:szCs w:val="32"/>
          <w:shd w:val="clear" w:color="auto" w:fill="FFFFFF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8-</w:t>
      </w:r>
      <w:r w:rsidR="00C265FF" w:rsidRPr="00C265F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265FF">
        <w:rPr>
          <w:rFonts w:ascii="Sakkal Majalla" w:hAnsi="Sakkal Majalla" w:cs="Sakkal Majalla" w:hint="cs"/>
          <w:sz w:val="32"/>
          <w:szCs w:val="32"/>
          <w:rtl/>
          <w:lang w:bidi="ar-DZ"/>
        </w:rPr>
        <w:t>مصطفى سويف:مشكلة تعاطي المخدرات بنظرة علمية .</w:t>
      </w:r>
      <w:r w:rsidR="00C265FF" w:rsidRPr="00C265FF">
        <w:rPr>
          <w:rFonts w:ascii="Helvetica" w:hAnsi="Helvetica"/>
          <w:color w:val="333333"/>
          <w:sz w:val="16"/>
          <w:szCs w:val="16"/>
          <w:shd w:val="clear" w:color="auto" w:fill="FFFFFF"/>
          <w:rtl/>
        </w:rPr>
        <w:t xml:space="preserve"> </w:t>
      </w:r>
      <w:r w:rsidR="00C265FF" w:rsidRPr="00C265FF">
        <w:rPr>
          <w:rFonts w:ascii="Sakkal Majalla" w:hAnsi="Sakkal Majalla" w:cs="Sakkal Majalla"/>
          <w:color w:val="333333"/>
          <w:sz w:val="32"/>
          <w:szCs w:val="32"/>
          <w:shd w:val="clear" w:color="auto" w:fill="FFFFFF"/>
          <w:rtl/>
        </w:rPr>
        <w:t>الهيئة المصرية العامة للكتاب - مكتبة الأسرة</w:t>
      </w:r>
      <w:r w:rsidR="00C265FF">
        <w:rPr>
          <w:rFonts w:ascii="Sakkal Majalla" w:hAnsi="Sakkal Majalla" w:cs="Sakkal Majalla" w:hint="cs"/>
          <w:color w:val="333333"/>
          <w:sz w:val="32"/>
          <w:szCs w:val="32"/>
          <w:shd w:val="clear" w:color="auto" w:fill="FFFFFF"/>
          <w:rtl/>
        </w:rPr>
        <w:t>.مصر.2002.</w:t>
      </w:r>
    </w:p>
    <w:p w:rsidR="00CD5BE2" w:rsidRPr="00C265FF" w:rsidRDefault="00C265FF" w:rsidP="00C265FF">
      <w:pPr>
        <w:pStyle w:val="Titre2"/>
        <w:shd w:val="clear" w:color="auto" w:fill="FFFFFF"/>
        <w:spacing w:before="0" w:beforeAutospacing="0"/>
        <w:jc w:val="right"/>
        <w:rPr>
          <w:rFonts w:ascii="Helvetica" w:hAnsi="Helvetica" w:hint="cs"/>
          <w:b w:val="0"/>
          <w:bCs w:val="0"/>
          <w:color w:val="333333"/>
          <w:rtl/>
        </w:rPr>
      </w:pPr>
      <w:r>
        <w:rPr>
          <w:rFonts w:ascii="Sakkal Majalla" w:hAnsi="Sakkal Majalla" w:cs="Sakkal Majalla" w:hint="cs"/>
          <w:color w:val="333333"/>
          <w:sz w:val="32"/>
          <w:szCs w:val="32"/>
          <w:shd w:val="clear" w:color="auto" w:fill="FFFFFF"/>
          <w:rtl/>
        </w:rPr>
        <w:t>9-</w:t>
      </w:r>
      <w:r w:rsidRPr="00C265FF">
        <w:rPr>
          <w:rFonts w:ascii="Helvetica" w:hAnsi="Helvetica"/>
          <w:b w:val="0"/>
          <w:bCs w:val="0"/>
          <w:color w:val="333333"/>
          <w:rtl/>
        </w:rPr>
        <w:t xml:space="preserve"> </w:t>
      </w:r>
      <w:r w:rsidRPr="00C265FF">
        <w:rPr>
          <w:rFonts w:ascii="Sakkal Majalla" w:hAnsi="Sakkal Majalla" w:cs="Sakkal Majalla"/>
          <w:b w:val="0"/>
          <w:bCs w:val="0"/>
          <w:color w:val="333333"/>
          <w:sz w:val="32"/>
          <w:szCs w:val="32"/>
          <w:rtl/>
        </w:rPr>
        <w:t xml:space="preserve">سعيد محمد الحفار:تعاطي المخدرات –المعالجة و </w:t>
      </w:r>
      <w:proofErr w:type="spellStart"/>
      <w:r w:rsidRPr="00C265FF">
        <w:rPr>
          <w:rFonts w:ascii="Sakkal Majalla" w:hAnsi="Sakkal Majalla" w:cs="Sakkal Majalla"/>
          <w:b w:val="0"/>
          <w:bCs w:val="0"/>
          <w:color w:val="333333"/>
          <w:sz w:val="32"/>
          <w:szCs w:val="32"/>
          <w:rtl/>
        </w:rPr>
        <w:t>اعادة</w:t>
      </w:r>
      <w:proofErr w:type="spellEnd"/>
      <w:r w:rsidRPr="00C265FF">
        <w:rPr>
          <w:rFonts w:ascii="Sakkal Majalla" w:hAnsi="Sakkal Majalla" w:cs="Sakkal Majalla"/>
          <w:b w:val="0"/>
          <w:bCs w:val="0"/>
          <w:color w:val="333333"/>
          <w:sz w:val="32"/>
          <w:szCs w:val="32"/>
          <w:rtl/>
        </w:rPr>
        <w:t xml:space="preserve"> التأهيل .دار الفكر </w:t>
      </w:r>
      <w:r>
        <w:rPr>
          <w:rFonts w:ascii="Sakkal Majalla" w:hAnsi="Sakkal Majalla" w:cs="Sakkal Majalla" w:hint="cs"/>
          <w:b w:val="0"/>
          <w:bCs w:val="0"/>
          <w:color w:val="333333"/>
          <w:sz w:val="32"/>
          <w:szCs w:val="32"/>
          <w:rtl/>
        </w:rPr>
        <w:t>.دمشق..1994</w:t>
      </w:r>
    </w:p>
    <w:sectPr w:rsidR="00CD5BE2" w:rsidRPr="00C2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CD5BE2"/>
    <w:rsid w:val="003F6666"/>
    <w:rsid w:val="004574E3"/>
    <w:rsid w:val="00506F50"/>
    <w:rsid w:val="00575487"/>
    <w:rsid w:val="00C265FF"/>
    <w:rsid w:val="00CD5BE2"/>
    <w:rsid w:val="00F4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26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265F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</dc:creator>
  <cp:lastModifiedBy>AIB</cp:lastModifiedBy>
  <cp:revision>2</cp:revision>
  <dcterms:created xsi:type="dcterms:W3CDTF">2023-02-12T10:38:00Z</dcterms:created>
  <dcterms:modified xsi:type="dcterms:W3CDTF">2023-02-12T10:38:00Z</dcterms:modified>
</cp:coreProperties>
</file>