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FA" w:rsidRPr="00A56BFA" w:rsidRDefault="00C2021D" w:rsidP="002C2E99">
      <w:pPr>
        <w:ind w:left="-426" w:firstLine="426"/>
        <w:rPr>
          <w:rFonts w:ascii="Bookman Old Style" w:hAnsi="Bookman Old Style" w:cs="Courier New"/>
          <w:b/>
          <w:bCs/>
          <w:color w:val="404040" w:themeColor="text1" w:themeTint="BF"/>
        </w:rPr>
      </w:pPr>
      <w:r>
        <w:rPr>
          <w:rFonts w:ascii="Bookman Old Style" w:hAnsi="Bookman Old Style" w:cs="Courier New"/>
          <w:b/>
          <w:bCs/>
          <w:color w:val="404040" w:themeColor="text1" w:themeTint="BF"/>
        </w:rPr>
        <w:pict>
          <v:rect id="Rectangle 1" o:spid="_x0000_s1026" style="position:absolute;left:0;text-align:left;margin-left:241pt;margin-top:-5.5pt;width:106.45pt;height:75.5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" filled="f" stroked="f" strokeweight="2pt">
            <v:path arrowok="t"/>
            <v:textbox>
              <w:txbxContent>
                <w:p w:rsidR="00A56BFA" w:rsidRDefault="00A56BFA" w:rsidP="00A56BFA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93321" cy="783772"/>
                        <wp:effectExtent l="19050" t="0" r="0" b="0"/>
                        <wp:docPr id="132" name="Image 13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364" cy="8114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</w:p>
              </w:txbxContent>
            </v:textbox>
          </v:rect>
        </w:pict>
      </w:r>
      <w:r w:rsidR="00A56BFA" w:rsidRPr="00A56BFA">
        <w:rPr>
          <w:rFonts w:ascii="Bookman Old Style" w:hAnsi="Bookman Old Style" w:cs="Courier New"/>
          <w:b/>
          <w:bCs/>
          <w:color w:val="404040" w:themeColor="text1" w:themeTint="BF"/>
        </w:rPr>
        <w:t xml:space="preserve">Université Mohamed </w:t>
      </w:r>
      <w:proofErr w:type="spellStart"/>
      <w:r w:rsidR="00A56BFA" w:rsidRPr="00A56BFA">
        <w:rPr>
          <w:rFonts w:ascii="Bookman Old Style" w:hAnsi="Bookman Old Style" w:cs="Courier New"/>
          <w:b/>
          <w:bCs/>
          <w:color w:val="404040" w:themeColor="text1" w:themeTint="BF"/>
        </w:rPr>
        <w:t>Khider</w:t>
      </w:r>
      <w:proofErr w:type="spellEnd"/>
      <w:r w:rsidR="00A56BFA" w:rsidRPr="00A56BFA">
        <w:rPr>
          <w:rFonts w:ascii="Bookman Old Style" w:hAnsi="Bookman Old Style" w:cs="Courier New"/>
          <w:b/>
          <w:bCs/>
          <w:color w:val="404040" w:themeColor="text1" w:themeTint="BF"/>
        </w:rPr>
        <w:t xml:space="preserve"> Biskra</w:t>
      </w:r>
      <w:r w:rsidR="00A56BFA">
        <w:rPr>
          <w:rFonts w:ascii="Bookman Old Style" w:hAnsi="Bookman Old Style" w:cs="Courier New"/>
          <w:b/>
          <w:bCs/>
          <w:color w:val="404040" w:themeColor="text1" w:themeTint="BF"/>
        </w:rPr>
        <w:t xml:space="preserve">   </w:t>
      </w:r>
      <w:r w:rsidR="00A56BFA" w:rsidRPr="00A56BFA">
        <w:rPr>
          <w:rFonts w:ascii="Bookman Old Style" w:hAnsi="Bookman Old Style" w:cs="Courier New"/>
          <w:b/>
          <w:bCs/>
          <w:color w:val="404040" w:themeColor="text1" w:themeTint="BF"/>
        </w:rPr>
        <w:t xml:space="preserve">                                      </w:t>
      </w:r>
      <w:r w:rsidR="009E48EF">
        <w:rPr>
          <w:rFonts w:ascii="Bookman Old Style" w:hAnsi="Bookman Old Style" w:cs="Courier New"/>
          <w:b/>
          <w:bCs/>
          <w:color w:val="404040" w:themeColor="text1" w:themeTint="BF"/>
        </w:rPr>
        <w:t>Matière : TP logique</w:t>
      </w:r>
    </w:p>
    <w:p w:rsidR="00A56BFA" w:rsidRPr="00A56BFA" w:rsidRDefault="00A56BFA" w:rsidP="002C2E99">
      <w:pPr>
        <w:ind w:left="-426" w:firstLine="426"/>
        <w:rPr>
          <w:rFonts w:ascii="Bookman Old Style" w:hAnsi="Bookman Old Style" w:cs="Courier New"/>
          <w:b/>
          <w:bCs/>
          <w:color w:val="404040" w:themeColor="text1" w:themeTint="BF"/>
        </w:rPr>
      </w:pPr>
      <w:r w:rsidRPr="00A56BFA">
        <w:rPr>
          <w:rFonts w:ascii="Bookman Old Style" w:hAnsi="Bookman Old Style" w:cs="Courier New"/>
          <w:b/>
          <w:bCs/>
          <w:color w:val="404040" w:themeColor="text1" w:themeTint="BF"/>
        </w:rPr>
        <w:t xml:space="preserve">Faculté des sciences et de la technologie                            </w:t>
      </w:r>
      <w:r>
        <w:rPr>
          <w:rFonts w:ascii="Bookman Old Style" w:hAnsi="Bookman Old Style" w:cs="Courier New"/>
          <w:b/>
          <w:bCs/>
          <w:color w:val="404040" w:themeColor="text1" w:themeTint="BF"/>
        </w:rPr>
        <w:t xml:space="preserve">   </w:t>
      </w:r>
    </w:p>
    <w:p w:rsidR="00A56BFA" w:rsidRPr="00A56BFA" w:rsidRDefault="002C2E99" w:rsidP="002C2E99">
      <w:pPr>
        <w:tabs>
          <w:tab w:val="center" w:pos="4536"/>
          <w:tab w:val="right" w:pos="9072"/>
        </w:tabs>
        <w:rPr>
          <w:rFonts w:ascii="Bookman Old Style" w:hAnsi="Bookman Old Style" w:cs="Courier New"/>
          <w:b/>
          <w:bCs/>
          <w:color w:val="404040" w:themeColor="text1" w:themeTint="BF"/>
        </w:rPr>
      </w:pPr>
      <w:r>
        <w:rPr>
          <w:rFonts w:ascii="Bookman Old Style" w:hAnsi="Bookman Old Style" w:cs="Courier New"/>
          <w:b/>
          <w:bCs/>
          <w:color w:val="404040" w:themeColor="text1" w:themeTint="BF"/>
        </w:rPr>
        <w:t>Département</w:t>
      </w:r>
      <w:r w:rsidR="00A56BFA" w:rsidRPr="00A56BFA">
        <w:rPr>
          <w:rFonts w:ascii="Bookman Old Style" w:hAnsi="Bookman Old Style" w:cs="Courier New"/>
          <w:b/>
          <w:bCs/>
          <w:color w:val="404040" w:themeColor="text1" w:themeTint="BF"/>
        </w:rPr>
        <w:t>: Génie Electrique</w:t>
      </w:r>
      <w:r w:rsidR="00A56BFA">
        <w:rPr>
          <w:rFonts w:ascii="Bookman Old Style" w:hAnsi="Bookman Old Style" w:cs="Courier New"/>
          <w:b/>
          <w:bCs/>
          <w:color w:val="404040" w:themeColor="text1" w:themeTint="BF"/>
        </w:rPr>
        <w:t xml:space="preserve">          </w:t>
      </w:r>
      <w:r w:rsidR="00A56BFA" w:rsidRPr="00A56BFA">
        <w:rPr>
          <w:rFonts w:ascii="Bookman Old Style" w:hAnsi="Bookman Old Style" w:cs="Courier New"/>
          <w:b/>
          <w:bCs/>
          <w:color w:val="404040" w:themeColor="text1" w:themeTint="BF"/>
        </w:rPr>
        <w:t xml:space="preserve">    </w:t>
      </w:r>
      <w:r w:rsidR="00A56BFA">
        <w:rPr>
          <w:rFonts w:ascii="Bookman Old Style" w:hAnsi="Bookman Old Style" w:cs="Courier New"/>
          <w:b/>
          <w:bCs/>
          <w:color w:val="404040" w:themeColor="text1" w:themeTint="BF"/>
        </w:rPr>
        <w:t xml:space="preserve">      </w:t>
      </w:r>
      <w:r w:rsidR="00A56BFA" w:rsidRPr="00A56BFA">
        <w:rPr>
          <w:rFonts w:ascii="Bookman Old Style" w:hAnsi="Bookman Old Style" w:cs="Courier New"/>
          <w:b/>
          <w:bCs/>
          <w:color w:val="404040" w:themeColor="text1" w:themeTint="BF"/>
        </w:rPr>
        <w:t xml:space="preserve">                         </w:t>
      </w:r>
      <w:r w:rsidR="009E48EF">
        <w:rPr>
          <w:rFonts w:ascii="Bookman Old Style" w:hAnsi="Bookman Old Style" w:cs="Courier New"/>
          <w:b/>
          <w:bCs/>
          <w:color w:val="404040" w:themeColor="text1" w:themeTint="BF"/>
        </w:rPr>
        <w:t xml:space="preserve">  </w:t>
      </w:r>
    </w:p>
    <w:p w:rsidR="00A56BFA" w:rsidRDefault="00A56BFA" w:rsidP="000F41FC">
      <w:pPr>
        <w:spacing w:after="0" w:line="360" w:lineRule="auto"/>
        <w:rPr>
          <w:rFonts w:ascii="Bookman Old Style" w:hAnsi="Bookman Old Style" w:cs="Courier New"/>
          <w:b/>
          <w:bCs/>
          <w:color w:val="404040" w:themeColor="text1" w:themeTint="BF"/>
          <w:sz w:val="24"/>
          <w:szCs w:val="28"/>
        </w:rPr>
      </w:pPr>
    </w:p>
    <w:p w:rsidR="004A1EF5" w:rsidRPr="002E1B23" w:rsidRDefault="00B35D85" w:rsidP="00744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center"/>
        <w:rPr>
          <w:rFonts w:ascii="Bookman Old Style" w:hAnsi="Bookman Old Style" w:cs="Courier New"/>
          <w:b/>
          <w:bCs/>
          <w:color w:val="404040" w:themeColor="text1" w:themeTint="BF"/>
          <w:sz w:val="32"/>
          <w:szCs w:val="32"/>
        </w:rPr>
      </w:pPr>
      <w:r>
        <w:rPr>
          <w:rFonts w:ascii="Bookman Old Style" w:hAnsi="Bookman Old Style" w:cs="Courier New"/>
          <w:b/>
          <w:bCs/>
          <w:color w:val="404040" w:themeColor="text1" w:themeTint="BF"/>
          <w:sz w:val="32"/>
          <w:szCs w:val="32"/>
        </w:rPr>
        <w:t>TP n°4</w:t>
      </w:r>
      <w:r w:rsidR="004A1EF5" w:rsidRPr="002E1B23">
        <w:rPr>
          <w:rFonts w:ascii="Bookman Old Style" w:hAnsi="Bookman Old Style" w:cs="Courier New"/>
          <w:b/>
          <w:bCs/>
          <w:color w:val="404040" w:themeColor="text1" w:themeTint="BF"/>
          <w:sz w:val="32"/>
          <w:szCs w:val="32"/>
        </w:rPr>
        <w:t>: Etude des circuits séquentiels</w:t>
      </w:r>
      <w:r w:rsidR="000F41FC" w:rsidRPr="002E1B23">
        <w:rPr>
          <w:rFonts w:ascii="Bookman Old Style" w:hAnsi="Bookman Old Style" w:cs="Courier New"/>
          <w:b/>
          <w:bCs/>
          <w:color w:val="404040" w:themeColor="text1" w:themeTint="BF"/>
          <w:sz w:val="32"/>
          <w:szCs w:val="32"/>
        </w:rPr>
        <w:t xml:space="preserve"> (I</w:t>
      </w:r>
      <w:r w:rsidR="002F3304">
        <w:rPr>
          <w:rFonts w:ascii="Bookman Old Style" w:hAnsi="Bookman Old Style" w:cs="Courier New"/>
          <w:b/>
          <w:bCs/>
          <w:color w:val="404040" w:themeColor="text1" w:themeTint="BF"/>
          <w:sz w:val="32"/>
          <w:szCs w:val="32"/>
        </w:rPr>
        <w:t>I</w:t>
      </w:r>
      <w:r w:rsidR="000F41FC" w:rsidRPr="002E1B23">
        <w:rPr>
          <w:rFonts w:ascii="Bookman Old Style" w:hAnsi="Bookman Old Style" w:cs="Courier New"/>
          <w:b/>
          <w:bCs/>
          <w:color w:val="404040" w:themeColor="text1" w:themeTint="BF"/>
          <w:sz w:val="32"/>
          <w:szCs w:val="32"/>
        </w:rPr>
        <w:t>)</w:t>
      </w:r>
    </w:p>
    <w:p w:rsidR="00170B68" w:rsidRPr="002E1B23" w:rsidRDefault="002F3304" w:rsidP="00744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center"/>
        <w:rPr>
          <w:rFonts w:ascii="Bookman Old Style" w:hAnsi="Bookman Old Style" w:cs="Courier New"/>
          <w:b/>
          <w:bCs/>
          <w:color w:val="404040" w:themeColor="text1" w:themeTint="BF"/>
          <w:sz w:val="32"/>
          <w:szCs w:val="32"/>
        </w:rPr>
      </w:pPr>
      <w:r>
        <w:rPr>
          <w:rFonts w:ascii="Bookman Old Style" w:hAnsi="Bookman Old Style" w:cs="Courier New"/>
          <w:b/>
          <w:bCs/>
          <w:color w:val="404040" w:themeColor="text1" w:themeTint="BF"/>
          <w:sz w:val="32"/>
          <w:szCs w:val="32"/>
        </w:rPr>
        <w:t xml:space="preserve">Compteurs </w:t>
      </w:r>
      <w:r w:rsidR="000F41FC" w:rsidRPr="002E1B23">
        <w:rPr>
          <w:rFonts w:ascii="Bookman Old Style" w:hAnsi="Bookman Old Style" w:cs="Courier New"/>
          <w:b/>
          <w:bCs/>
          <w:color w:val="404040" w:themeColor="text1" w:themeTint="BF"/>
          <w:sz w:val="32"/>
          <w:szCs w:val="32"/>
        </w:rPr>
        <w:t>synchrones</w:t>
      </w:r>
    </w:p>
    <w:p w:rsidR="0015239F" w:rsidRPr="00366F49" w:rsidRDefault="006973BF" w:rsidP="007A15FA">
      <w:pPr>
        <w:shd w:val="clear" w:color="auto" w:fill="FFFFFF"/>
        <w:spacing w:before="240" w:after="120"/>
        <w:outlineLvl w:val="2"/>
        <w:rPr>
          <w:rFonts w:ascii="TimesNewRomanPSMT" w:hAnsi="TimesNewRomanPSMT"/>
          <w:b/>
          <w:bCs/>
          <w:color w:val="000000"/>
          <w:sz w:val="28"/>
          <w:szCs w:val="28"/>
        </w:rPr>
      </w:pPr>
      <w:r>
        <w:rPr>
          <w:rFonts w:ascii="TimesNewRomanPSMT" w:hAnsi="TimesNewRomanPSMT"/>
          <w:b/>
          <w:bCs/>
          <w:color w:val="000000"/>
          <w:sz w:val="28"/>
          <w:szCs w:val="28"/>
        </w:rPr>
        <w:t>1</w:t>
      </w:r>
      <w:r w:rsidR="0015239F">
        <w:rPr>
          <w:rFonts w:ascii="TimesNewRomanPSMT" w:hAnsi="TimesNewRomanPSMT"/>
          <w:b/>
          <w:bCs/>
          <w:color w:val="000000"/>
          <w:sz w:val="28"/>
          <w:szCs w:val="28"/>
        </w:rPr>
        <w:t xml:space="preserve">. </w:t>
      </w:r>
      <w:r w:rsidR="0015239F" w:rsidRPr="00366F49">
        <w:rPr>
          <w:rFonts w:ascii="TimesNewRomanPSMT" w:hAnsi="TimesNewRomanPSMT"/>
          <w:b/>
          <w:bCs/>
          <w:color w:val="000000"/>
          <w:sz w:val="28"/>
          <w:szCs w:val="28"/>
        </w:rPr>
        <w:t>Compteur synchrone</w:t>
      </w:r>
    </w:p>
    <w:p w:rsidR="0015239F" w:rsidRDefault="0015239F" w:rsidP="0015239F">
      <w:pPr>
        <w:shd w:val="clear" w:color="auto" w:fill="FFFFFF"/>
        <w:spacing w:after="72" w:line="276" w:lineRule="auto"/>
        <w:jc w:val="both"/>
        <w:outlineLvl w:val="2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   </w:t>
      </w:r>
      <w:r w:rsidRPr="00366F49">
        <w:rPr>
          <w:rFonts w:ascii="TimesNewRomanPSMT" w:hAnsi="TimesNewRomanPSMT"/>
          <w:color w:val="000000"/>
          <w:sz w:val="24"/>
          <w:szCs w:val="24"/>
        </w:rPr>
        <w:t>Pour ce type de compteur une horloge commune est appliquée simultanément à toutes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66F49">
        <w:rPr>
          <w:rFonts w:ascii="TimesNewRomanPSMT" w:hAnsi="TimesNewRomanPSMT"/>
          <w:color w:val="000000"/>
          <w:sz w:val="24"/>
          <w:szCs w:val="24"/>
        </w:rPr>
        <w:t>les entrées des différentes bascules</w:t>
      </w:r>
      <w:r>
        <w:rPr>
          <w:rFonts w:ascii="TimesNewRomanPSMT" w:hAnsi="TimesNewRomanPSMT"/>
          <w:color w:val="000000"/>
          <w:sz w:val="24"/>
          <w:szCs w:val="24"/>
        </w:rPr>
        <w:t>.</w:t>
      </w:r>
    </w:p>
    <w:p w:rsidR="0015239F" w:rsidRDefault="0015239F" w:rsidP="0015239F">
      <w:pPr>
        <w:shd w:val="clear" w:color="auto" w:fill="FFFFFF"/>
        <w:spacing w:after="72" w:line="276" w:lineRule="auto"/>
        <w:outlineLvl w:val="2"/>
        <w:rPr>
          <w:rFonts w:ascii="TimesNewRomanPSMT" w:hAnsi="TimesNewRomanPSMT"/>
          <w:color w:val="000000"/>
          <w:sz w:val="24"/>
          <w:szCs w:val="24"/>
        </w:rPr>
      </w:pPr>
      <w:r w:rsidRPr="00366F49">
        <w:rPr>
          <w:rFonts w:ascii="TimesNewRomanPSMT" w:hAnsi="TimesNewRomanPSMT"/>
          <w:color w:val="000000"/>
          <w:sz w:val="24"/>
          <w:szCs w:val="24"/>
        </w:rPr>
        <w:t>La capacité de comptage (</w:t>
      </w:r>
      <w:r w:rsidRPr="00366F49">
        <w:rPr>
          <w:rFonts w:ascii="TimesNewRomanPS-BoldMT" w:hAnsi="TimesNewRomanPS-BoldMT"/>
          <w:b/>
          <w:bCs/>
          <w:color w:val="000000"/>
          <w:sz w:val="24"/>
          <w:szCs w:val="24"/>
        </w:rPr>
        <w:t>M</w:t>
      </w:r>
      <w:r w:rsidRPr="00366F49">
        <w:rPr>
          <w:rFonts w:ascii="TimesNewRomanPSMT" w:hAnsi="TimesNewRomanPSMT"/>
          <w:color w:val="000000"/>
          <w:sz w:val="24"/>
          <w:szCs w:val="24"/>
        </w:rPr>
        <w:t>) fixe le nombre de bascules (</w:t>
      </w:r>
      <w:r w:rsidRPr="00E239EF">
        <w:rPr>
          <w:rFonts w:ascii="TimesNewRomanPS-BoldMT" w:hAnsi="TimesNewRomanPS-BoldMT"/>
          <w:b/>
          <w:bCs/>
          <w:color w:val="000000"/>
          <w:sz w:val="24"/>
          <w:szCs w:val="24"/>
        </w:rPr>
        <w:t>N</w:t>
      </w:r>
      <w:r w:rsidRPr="00366F49">
        <w:rPr>
          <w:rFonts w:ascii="TimesNewRomanPSMT" w:hAnsi="TimesNewRomanPSMT"/>
          <w:color w:val="000000"/>
          <w:sz w:val="24"/>
          <w:szCs w:val="24"/>
        </w:rPr>
        <w:t>).</w:t>
      </w:r>
    </w:p>
    <w:p w:rsidR="0015239F" w:rsidRPr="004C55CA" w:rsidRDefault="0015239F" w:rsidP="0015239F">
      <w:pPr>
        <w:shd w:val="clear" w:color="auto" w:fill="FFFFFF"/>
        <w:spacing w:after="72" w:line="276" w:lineRule="auto"/>
        <w:jc w:val="center"/>
        <w:outlineLvl w:val="2"/>
        <w:rPr>
          <w:rFonts w:ascii="TimesNewRomanPSMT" w:hAnsi="TimesNewRomanPSMT"/>
          <w:b/>
          <w:bCs/>
          <w:color w:val="000000"/>
          <w:sz w:val="24"/>
          <w:szCs w:val="24"/>
        </w:rPr>
      </w:pPr>
      <w:r w:rsidRPr="004C55CA">
        <w:rPr>
          <w:rFonts w:ascii="Times-Roman" w:hAnsi="Times-Roman"/>
          <w:b/>
          <w:bCs/>
          <w:color w:val="000000"/>
          <w:sz w:val="24"/>
          <w:szCs w:val="24"/>
        </w:rPr>
        <w:t>2</w:t>
      </w:r>
      <w:r w:rsidRPr="004C55CA">
        <w:rPr>
          <w:rFonts w:ascii="Times-Roman" w:hAnsi="Times-Roman"/>
          <w:b/>
          <w:bCs/>
          <w:color w:val="000000"/>
          <w:sz w:val="24"/>
          <w:szCs w:val="24"/>
          <w:vertAlign w:val="superscript"/>
        </w:rPr>
        <w:t xml:space="preserve">N-1  </w:t>
      </w:r>
      <w:r w:rsidRPr="004C55CA">
        <w:rPr>
          <w:rFonts w:ascii="Times-Roman" w:hAnsi="Times-Roman"/>
          <w:b/>
          <w:bCs/>
          <w:color w:val="000000"/>
          <w:sz w:val="24"/>
          <w:szCs w:val="24"/>
        </w:rPr>
        <w:t>&lt; M &lt;2</w:t>
      </w:r>
      <w:r w:rsidRPr="004C55CA">
        <w:rPr>
          <w:rFonts w:ascii="Times-Roman" w:hAnsi="Times-Roman"/>
          <w:b/>
          <w:bCs/>
          <w:color w:val="000000"/>
          <w:sz w:val="24"/>
          <w:szCs w:val="24"/>
          <w:vertAlign w:val="superscript"/>
        </w:rPr>
        <w:t>N</w:t>
      </w:r>
    </w:p>
    <w:p w:rsidR="0015239F" w:rsidRDefault="0015239F" w:rsidP="0015239F">
      <w:pPr>
        <w:shd w:val="clear" w:color="auto" w:fill="FFFFFF"/>
        <w:spacing w:after="72" w:line="276" w:lineRule="auto"/>
        <w:jc w:val="both"/>
        <w:outlineLvl w:val="2"/>
        <w:rPr>
          <w:rFonts w:ascii="TimesNewRomanPSMT" w:hAnsi="TimesNewRomanPSMT"/>
          <w:b/>
          <w:bCs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   </w:t>
      </w:r>
      <w:r w:rsidRPr="00366F49">
        <w:rPr>
          <w:rFonts w:ascii="TimesNewRomanPSMT" w:hAnsi="TimesNewRomanPSMT"/>
          <w:color w:val="000000"/>
          <w:sz w:val="24"/>
          <w:szCs w:val="24"/>
        </w:rPr>
        <w:t>Les entrées J et K des N bascules ne sont plus toutes mises a un comme pour le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66F49">
        <w:rPr>
          <w:rFonts w:ascii="TimesNewRomanPSMT" w:hAnsi="TimesNewRomanPSMT"/>
          <w:color w:val="000000"/>
          <w:sz w:val="24"/>
          <w:szCs w:val="24"/>
        </w:rPr>
        <w:t>compteur asynchrone et l’horloge est la même pour toutes les bascule contrairement au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66F49">
        <w:rPr>
          <w:rFonts w:ascii="TimesNewRomanPSMT" w:hAnsi="TimesNewRomanPSMT"/>
          <w:color w:val="000000"/>
          <w:sz w:val="24"/>
          <w:szCs w:val="24"/>
        </w:rPr>
        <w:t>compteur synchrone.</w:t>
      </w:r>
    </w:p>
    <w:p w:rsidR="0015239F" w:rsidRDefault="0015239F" w:rsidP="0015239F">
      <w:pPr>
        <w:shd w:val="clear" w:color="auto" w:fill="FFFFFF"/>
        <w:spacing w:after="72" w:line="276" w:lineRule="auto"/>
        <w:jc w:val="both"/>
        <w:outlineLvl w:val="2"/>
        <w:rPr>
          <w:rFonts w:ascii="TimesNewRomanPSMT" w:hAnsi="TimesNewRomanPSMT"/>
          <w:color w:val="000000"/>
          <w:sz w:val="24"/>
          <w:szCs w:val="24"/>
        </w:rPr>
      </w:pPr>
      <w:r w:rsidRPr="00366F49">
        <w:rPr>
          <w:rFonts w:ascii="TimesNewRomanPSMT" w:hAnsi="TimesNewRomanPSMT"/>
          <w:color w:val="000000"/>
          <w:sz w:val="24"/>
          <w:szCs w:val="24"/>
        </w:rPr>
        <w:t>Que la séquence de comptage soit à cycle complet ou incomplet. La synthèse des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366F49">
        <w:rPr>
          <w:rFonts w:ascii="TimesNewRomanPSMT" w:hAnsi="TimesNewRomanPSMT"/>
          <w:color w:val="000000"/>
          <w:sz w:val="24"/>
          <w:szCs w:val="24"/>
        </w:rPr>
        <w:t xml:space="preserve">entrées J et K de chaque </w:t>
      </w:r>
      <w:proofErr w:type="gramStart"/>
      <w:r w:rsidRPr="00366F49">
        <w:rPr>
          <w:rFonts w:ascii="TimesNewRomanPSMT" w:hAnsi="TimesNewRomanPSMT"/>
          <w:color w:val="000000"/>
          <w:sz w:val="24"/>
          <w:szCs w:val="24"/>
        </w:rPr>
        <w:t>bascule</w:t>
      </w:r>
      <w:proofErr w:type="gramEnd"/>
      <w:r w:rsidRPr="00366F49">
        <w:rPr>
          <w:rFonts w:ascii="TimesNewRomanPSMT" w:hAnsi="TimesNewRomanPSMT"/>
          <w:color w:val="000000"/>
          <w:sz w:val="24"/>
          <w:szCs w:val="24"/>
        </w:rPr>
        <w:t xml:space="preserve"> doit se faire de la même façon.</w:t>
      </w:r>
    </w:p>
    <w:p w:rsidR="0015239F" w:rsidRDefault="0015239F" w:rsidP="0015239F">
      <w:pPr>
        <w:spacing w:before="120" w:after="120" w:line="276" w:lineRule="auto"/>
        <w:jc w:val="both"/>
        <w:rPr>
          <w:rFonts w:ascii="Times-Bold" w:hAnsi="Times-Bold"/>
          <w:b/>
          <w:bCs/>
          <w:color w:val="000000"/>
          <w:sz w:val="24"/>
          <w:szCs w:val="24"/>
        </w:rPr>
      </w:pPr>
      <w:r w:rsidRPr="008A649C">
        <w:rPr>
          <w:rFonts w:ascii="Times-Bold" w:hAnsi="Times-Bold"/>
          <w:b/>
          <w:bCs/>
          <w:color w:val="000000"/>
          <w:sz w:val="24"/>
          <w:szCs w:val="24"/>
        </w:rPr>
        <w:t>Transitions</w:t>
      </w:r>
      <w:r>
        <w:rPr>
          <w:rFonts w:ascii="Times-Bold" w:hAnsi="Times-Bold"/>
          <w:b/>
          <w:bCs/>
          <w:color w:val="000000"/>
          <w:sz w:val="24"/>
          <w:szCs w:val="24"/>
        </w:rPr>
        <w:t xml:space="preserve"> </w:t>
      </w:r>
      <w:r w:rsidRPr="008A649C">
        <w:rPr>
          <w:rFonts w:ascii="Times-Bold" w:hAnsi="Times-Bold"/>
          <w:b/>
          <w:bCs/>
          <w:color w:val="000000"/>
          <w:sz w:val="24"/>
          <w:szCs w:val="24"/>
        </w:rPr>
        <w:t>d'états</w:t>
      </w:r>
      <w:r w:rsidR="00A96EE8">
        <w:rPr>
          <w:rFonts w:ascii="Times-Bold" w:hAnsi="Times-Bold"/>
          <w:b/>
          <w:bCs/>
          <w:color w:val="000000"/>
          <w:sz w:val="24"/>
          <w:szCs w:val="24"/>
        </w:rPr>
        <w:t xml:space="preserve"> de bascule JK</w:t>
      </w:r>
      <w:r w:rsidR="00FB0BB3">
        <w:rPr>
          <w:rFonts w:ascii="Times-Bold" w:hAnsi="Times-Bold"/>
          <w:b/>
          <w:bCs/>
          <w:color w:val="000000"/>
          <w:sz w:val="24"/>
          <w:szCs w:val="24"/>
        </w:rPr>
        <w:t>:</w:t>
      </w:r>
    </w:p>
    <w:p w:rsidR="0015239F" w:rsidRDefault="0015239F" w:rsidP="008C3516">
      <w:pPr>
        <w:spacing w:before="120" w:after="120" w:line="276" w:lineRule="auto"/>
        <w:jc w:val="both"/>
        <w:rPr>
          <w:rFonts w:ascii="Times-Roman" w:hAnsi="Times-Roman"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 xml:space="preserve">   </w:t>
      </w:r>
      <w:r w:rsidRPr="008A649C">
        <w:rPr>
          <w:rFonts w:ascii="Times-Roman" w:hAnsi="Times-Roman"/>
          <w:color w:val="000000"/>
          <w:sz w:val="24"/>
          <w:szCs w:val="24"/>
        </w:rPr>
        <w:t>Lors de la conception de machines synchrones, il faut définir l'excitation nécessaire aux</w:t>
      </w:r>
      <w:r>
        <w:rPr>
          <w:rFonts w:ascii="Times-Roman" w:hAnsi="Times-Roman"/>
          <w:color w:val="000000"/>
          <w:sz w:val="24"/>
          <w:szCs w:val="24"/>
        </w:rPr>
        <w:t xml:space="preserve">  b</w:t>
      </w:r>
      <w:r w:rsidRPr="008A649C">
        <w:rPr>
          <w:rFonts w:ascii="Times-Roman" w:hAnsi="Times-Roman"/>
          <w:color w:val="000000"/>
          <w:sz w:val="24"/>
          <w:szCs w:val="24"/>
        </w:rPr>
        <w:t>ascules pour provoquer le changement d'état désiré. L'information de table de vérité des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="008C3516">
        <w:rPr>
          <w:rFonts w:ascii="Times-Roman" w:hAnsi="Times-Roman"/>
          <w:color w:val="000000"/>
          <w:sz w:val="24"/>
          <w:szCs w:val="24"/>
        </w:rPr>
        <w:t xml:space="preserve">bascules </w:t>
      </w:r>
      <w:r w:rsidRPr="008A649C">
        <w:rPr>
          <w:rFonts w:ascii="Times-Roman" w:hAnsi="Times-Roman"/>
          <w:color w:val="000000"/>
          <w:sz w:val="24"/>
          <w:szCs w:val="24"/>
        </w:rPr>
        <w:t xml:space="preserve"> JK peut </w:t>
      </w:r>
      <w:r>
        <w:rPr>
          <w:rFonts w:ascii="Times-Roman" w:hAnsi="Times-Roman"/>
          <w:color w:val="000000"/>
          <w:sz w:val="24"/>
          <w:szCs w:val="24"/>
        </w:rPr>
        <w:t xml:space="preserve"> a</w:t>
      </w:r>
      <w:r w:rsidRPr="008A649C">
        <w:rPr>
          <w:rFonts w:ascii="Times-Roman" w:hAnsi="Times-Roman"/>
          <w:color w:val="000000"/>
          <w:sz w:val="24"/>
          <w:szCs w:val="24"/>
        </w:rPr>
        <w:t>ussi être écrite sous la forme d'une table de transition</w:t>
      </w:r>
      <w:r>
        <w:rPr>
          <w:rFonts w:ascii="Times-Roman" w:hAnsi="Times-Roman"/>
          <w:color w:val="000000"/>
          <w:sz w:val="24"/>
          <w:szCs w:val="24"/>
        </w:rPr>
        <w:t>.</w:t>
      </w:r>
    </w:p>
    <w:tbl>
      <w:tblPr>
        <w:tblStyle w:val="Grilledutableau"/>
        <w:tblW w:w="0" w:type="auto"/>
        <w:jc w:val="center"/>
        <w:tblInd w:w="900" w:type="dxa"/>
        <w:tblLayout w:type="fixed"/>
        <w:tblLook w:val="04A0"/>
      </w:tblPr>
      <w:tblGrid>
        <w:gridCol w:w="1559"/>
        <w:gridCol w:w="1335"/>
        <w:gridCol w:w="567"/>
        <w:gridCol w:w="500"/>
        <w:gridCol w:w="67"/>
        <w:gridCol w:w="2473"/>
      </w:tblGrid>
      <w:tr w:rsidR="002D510E" w:rsidRPr="007263A0" w:rsidTr="001214EE">
        <w:trPr>
          <w:jc w:val="center"/>
        </w:trPr>
        <w:tc>
          <w:tcPr>
            <w:tcW w:w="1559" w:type="dxa"/>
          </w:tcPr>
          <w:p w:rsidR="002D510E" w:rsidRPr="00376C19" w:rsidRDefault="002D510E" w:rsidP="0015239F">
            <w:pPr>
              <w:jc w:val="center"/>
              <w:outlineLvl w:val="2"/>
              <w:rPr>
                <w:rFonts w:ascii="Times-Roman" w:hAnsi="Times-Roman"/>
                <w:b/>
                <w:bCs/>
                <w:color w:val="000000"/>
                <w:sz w:val="20"/>
                <w:szCs w:val="20"/>
              </w:rPr>
            </w:pPr>
            <w:r w:rsidRPr="00376C19">
              <w:rPr>
                <w:rFonts w:ascii="Times-Roman" w:hAnsi="Times-Roman"/>
                <w:b/>
                <w:bCs/>
                <w:color w:val="000000"/>
                <w:sz w:val="20"/>
                <w:szCs w:val="20"/>
              </w:rPr>
              <w:t>Etats présents</w:t>
            </w:r>
          </w:p>
          <w:p w:rsidR="002D510E" w:rsidRPr="00376C19" w:rsidRDefault="002D510E" w:rsidP="0015239F">
            <w:pPr>
              <w:jc w:val="center"/>
              <w:outlineLvl w:val="2"/>
              <w:rPr>
                <w:rFonts w:ascii="TimesNewRomanPSMT" w:hAnsi="TimesNewRomanPSMT"/>
                <w:b/>
                <w:bCs/>
                <w:color w:val="000000"/>
                <w:sz w:val="20"/>
                <w:szCs w:val="20"/>
              </w:rPr>
            </w:pPr>
            <w:r w:rsidRPr="00376C19">
              <w:rPr>
                <w:rFonts w:ascii="Times-Roman" w:hAnsi="Times-Roman"/>
                <w:b/>
                <w:bCs/>
                <w:color w:val="000000"/>
                <w:sz w:val="20"/>
                <w:szCs w:val="20"/>
              </w:rPr>
              <w:t>Q</w:t>
            </w:r>
          </w:p>
        </w:tc>
        <w:tc>
          <w:tcPr>
            <w:tcW w:w="1335" w:type="dxa"/>
            <w:tcBorders>
              <w:right w:val="single" w:sz="18" w:space="0" w:color="auto"/>
            </w:tcBorders>
          </w:tcPr>
          <w:p w:rsidR="002D510E" w:rsidRPr="00376C19" w:rsidRDefault="002D510E" w:rsidP="0015239F">
            <w:pPr>
              <w:jc w:val="center"/>
              <w:outlineLvl w:val="2"/>
              <w:rPr>
                <w:rFonts w:ascii="Times-Roman" w:hAnsi="Times-Roman"/>
                <w:b/>
                <w:bCs/>
                <w:color w:val="000000"/>
                <w:sz w:val="20"/>
                <w:szCs w:val="20"/>
              </w:rPr>
            </w:pPr>
            <w:r w:rsidRPr="00376C19">
              <w:rPr>
                <w:rFonts w:ascii="Times-Roman" w:hAnsi="Times-Roman"/>
                <w:b/>
                <w:bCs/>
                <w:color w:val="000000"/>
                <w:sz w:val="20"/>
                <w:szCs w:val="20"/>
              </w:rPr>
              <w:t>Etats futurs</w:t>
            </w:r>
          </w:p>
          <w:p w:rsidR="002D510E" w:rsidRPr="00376C19" w:rsidRDefault="002D510E" w:rsidP="001214EE">
            <w:pPr>
              <w:jc w:val="center"/>
              <w:outlineLvl w:val="2"/>
              <w:rPr>
                <w:rFonts w:ascii="TimesNewRomanPSMT" w:hAnsi="TimesNewRomanPSMT"/>
                <w:b/>
                <w:bCs/>
                <w:color w:val="000000"/>
                <w:sz w:val="20"/>
                <w:szCs w:val="20"/>
              </w:rPr>
            </w:pPr>
            <w:r w:rsidRPr="00376C19">
              <w:rPr>
                <w:rFonts w:ascii="Times-Roman" w:hAnsi="Times-Roman"/>
                <w:b/>
                <w:bCs/>
                <w:color w:val="000000"/>
                <w:sz w:val="20"/>
                <w:szCs w:val="20"/>
              </w:rPr>
              <w:t>Q</w:t>
            </w:r>
            <w:r w:rsidR="001214EE" w:rsidRPr="001214EE">
              <w:rPr>
                <w:rFonts w:ascii="Times-Roman" w:hAnsi="Times-Roman"/>
                <w:b/>
                <w:bCs/>
                <w:color w:val="000000"/>
                <w:vertAlign w:val="superscript"/>
              </w:rPr>
              <w:t>+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:rsidR="002D510E" w:rsidRPr="00376C19" w:rsidRDefault="002D510E" w:rsidP="0015239F">
            <w:pPr>
              <w:jc w:val="center"/>
              <w:outlineLvl w:val="2"/>
              <w:rPr>
                <w:rFonts w:ascii="TimesNewRomanPSMT" w:hAnsi="TimesNewRomanPSMT"/>
                <w:b/>
                <w:bCs/>
                <w:color w:val="000000"/>
                <w:sz w:val="20"/>
                <w:szCs w:val="20"/>
              </w:rPr>
            </w:pPr>
            <w:r w:rsidRPr="00376C19">
              <w:rPr>
                <w:rFonts w:ascii="TimesNewRomanPSMT" w:hAnsi="TimesNewRomanPSMT"/>
                <w:b/>
                <w:bCs/>
                <w:color w:val="000000"/>
                <w:sz w:val="20"/>
                <w:szCs w:val="20"/>
              </w:rPr>
              <w:t>J</w:t>
            </w:r>
          </w:p>
        </w:tc>
        <w:tc>
          <w:tcPr>
            <w:tcW w:w="500" w:type="dxa"/>
            <w:tcBorders>
              <w:right w:val="single" w:sz="4" w:space="0" w:color="auto"/>
            </w:tcBorders>
            <w:vAlign w:val="center"/>
          </w:tcPr>
          <w:p w:rsidR="002D510E" w:rsidRPr="00376C19" w:rsidRDefault="002D510E" w:rsidP="0015239F">
            <w:pPr>
              <w:jc w:val="center"/>
              <w:outlineLvl w:val="2"/>
              <w:rPr>
                <w:rFonts w:ascii="TimesNewRomanPSMT" w:hAnsi="TimesNewRomanPSMT"/>
                <w:b/>
                <w:bCs/>
                <w:color w:val="000000"/>
                <w:sz w:val="20"/>
                <w:szCs w:val="20"/>
              </w:rPr>
            </w:pPr>
            <w:r w:rsidRPr="00376C19">
              <w:rPr>
                <w:rFonts w:ascii="TimesNewRomanPSMT" w:hAnsi="TimesNewRomanPSMT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  <w:vAlign w:val="center"/>
          </w:tcPr>
          <w:p w:rsidR="002D510E" w:rsidRPr="00376C19" w:rsidRDefault="002D510E" w:rsidP="002D510E">
            <w:pPr>
              <w:jc w:val="center"/>
              <w:outlineLvl w:val="2"/>
              <w:rPr>
                <w:rFonts w:ascii="TimesNewRomanPSMT" w:hAnsi="TimesNewRomanPSM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D510E" w:rsidTr="001214EE">
        <w:trPr>
          <w:jc w:val="center"/>
        </w:trPr>
        <w:tc>
          <w:tcPr>
            <w:tcW w:w="1559" w:type="dxa"/>
          </w:tcPr>
          <w:p w:rsidR="002D510E" w:rsidRPr="00376C19" w:rsidRDefault="002D510E" w:rsidP="0015239F">
            <w:pPr>
              <w:jc w:val="center"/>
              <w:outlineLvl w:val="2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376C19">
              <w:rPr>
                <w:rFonts w:ascii="TimesNewRomanPSMT" w:hAnsi="TimesNewRomanPSM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right w:val="single" w:sz="18" w:space="0" w:color="auto"/>
            </w:tcBorders>
          </w:tcPr>
          <w:p w:rsidR="002D510E" w:rsidRPr="00376C19" w:rsidRDefault="002D510E" w:rsidP="0015239F">
            <w:pPr>
              <w:jc w:val="center"/>
              <w:outlineLvl w:val="2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376C19">
              <w:rPr>
                <w:rFonts w:ascii="TimesNewRomanPSMT" w:hAnsi="TimesNewRomanPSMT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2D510E" w:rsidRPr="00376C19" w:rsidRDefault="002D510E" w:rsidP="0015239F">
            <w:pPr>
              <w:jc w:val="center"/>
              <w:outlineLvl w:val="2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376C19">
              <w:rPr>
                <w:rFonts w:ascii="TimesNewRomanPSMT" w:hAnsi="TimesNewRomanPSMT"/>
                <w:color w:val="000000"/>
                <w:sz w:val="20"/>
                <w:szCs w:val="20"/>
              </w:rPr>
              <w:t>0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2D510E" w:rsidRPr="00376C19" w:rsidRDefault="002D510E" w:rsidP="0015239F">
            <w:pPr>
              <w:jc w:val="center"/>
              <w:outlineLvl w:val="2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376C19">
              <w:rPr>
                <w:rFonts w:ascii="TimesNewRomanPSMT" w:hAnsi="TimesNewRomanPSMT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2D510E" w:rsidRPr="00376C19" w:rsidRDefault="001214EE" w:rsidP="001214EE">
            <w:pPr>
              <w:outlineLvl w:val="2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Remise à 0 ou état mémoire</w:t>
            </w:r>
          </w:p>
        </w:tc>
      </w:tr>
      <w:tr w:rsidR="002D510E" w:rsidTr="001214EE">
        <w:trPr>
          <w:jc w:val="center"/>
        </w:trPr>
        <w:tc>
          <w:tcPr>
            <w:tcW w:w="1559" w:type="dxa"/>
          </w:tcPr>
          <w:p w:rsidR="002D510E" w:rsidRPr="00376C19" w:rsidRDefault="002D510E" w:rsidP="0015239F">
            <w:pPr>
              <w:jc w:val="center"/>
              <w:outlineLvl w:val="2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376C19">
              <w:rPr>
                <w:rFonts w:ascii="TimesNewRomanPSMT" w:hAnsi="TimesNewRomanPSM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right w:val="single" w:sz="18" w:space="0" w:color="auto"/>
            </w:tcBorders>
          </w:tcPr>
          <w:p w:rsidR="002D510E" w:rsidRPr="00376C19" w:rsidRDefault="002D510E" w:rsidP="0015239F">
            <w:pPr>
              <w:jc w:val="center"/>
              <w:outlineLvl w:val="2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376C19">
              <w:rPr>
                <w:rFonts w:ascii="TimesNewRomanPSMT" w:hAnsi="TimesNewRomanPSM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2D510E" w:rsidRPr="00376C19" w:rsidRDefault="002D510E" w:rsidP="0015239F">
            <w:pPr>
              <w:jc w:val="center"/>
              <w:outlineLvl w:val="2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376C19">
              <w:rPr>
                <w:rFonts w:ascii="TimesNewRomanPSMT" w:hAnsi="TimesNewRomanPSM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2D510E" w:rsidRPr="00376C19" w:rsidRDefault="002D510E" w:rsidP="0015239F">
            <w:pPr>
              <w:jc w:val="center"/>
              <w:outlineLvl w:val="2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376C19">
              <w:rPr>
                <w:rFonts w:ascii="TimesNewRomanPSMT" w:hAnsi="TimesNewRomanPSMT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2D510E" w:rsidRPr="00376C19" w:rsidRDefault="001214EE" w:rsidP="001214EE">
            <w:pPr>
              <w:outlineLvl w:val="2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Remise à 1 ou basculement</w:t>
            </w:r>
          </w:p>
        </w:tc>
      </w:tr>
      <w:tr w:rsidR="002D510E" w:rsidTr="001214EE">
        <w:trPr>
          <w:jc w:val="center"/>
        </w:trPr>
        <w:tc>
          <w:tcPr>
            <w:tcW w:w="1559" w:type="dxa"/>
          </w:tcPr>
          <w:p w:rsidR="002D510E" w:rsidRPr="00376C19" w:rsidRDefault="002D510E" w:rsidP="0015239F">
            <w:pPr>
              <w:jc w:val="center"/>
              <w:outlineLvl w:val="2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376C19">
              <w:rPr>
                <w:rFonts w:ascii="TimesNewRomanPSMT" w:hAnsi="TimesNewRomanPSM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right w:val="single" w:sz="18" w:space="0" w:color="auto"/>
            </w:tcBorders>
          </w:tcPr>
          <w:p w:rsidR="002D510E" w:rsidRPr="00376C19" w:rsidRDefault="002D510E" w:rsidP="0015239F">
            <w:pPr>
              <w:jc w:val="center"/>
              <w:outlineLvl w:val="2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376C19">
              <w:rPr>
                <w:rFonts w:ascii="TimesNewRomanPSMT" w:hAnsi="TimesNewRomanPSMT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2D510E" w:rsidRPr="00376C19" w:rsidRDefault="002D510E" w:rsidP="0015239F">
            <w:pPr>
              <w:jc w:val="center"/>
              <w:outlineLvl w:val="2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376C19">
              <w:rPr>
                <w:rFonts w:ascii="TimesNewRomanPSMT" w:hAnsi="TimesNewRomanPSMT"/>
                <w:color w:val="000000"/>
                <w:sz w:val="20"/>
                <w:szCs w:val="20"/>
              </w:rPr>
              <w:t>X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2D510E" w:rsidRPr="00376C19" w:rsidRDefault="002D510E" w:rsidP="0015239F">
            <w:pPr>
              <w:jc w:val="center"/>
              <w:outlineLvl w:val="2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376C19">
              <w:rPr>
                <w:rFonts w:ascii="TimesNewRomanPSMT" w:hAnsi="TimesNewRomanPSMT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2D510E" w:rsidRPr="00376C19" w:rsidRDefault="001214EE" w:rsidP="001214EE">
            <w:pPr>
              <w:outlineLvl w:val="2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Remise à 0 ou basculement</w:t>
            </w:r>
          </w:p>
        </w:tc>
      </w:tr>
      <w:tr w:rsidR="002D510E" w:rsidTr="001214EE">
        <w:trPr>
          <w:jc w:val="center"/>
        </w:trPr>
        <w:tc>
          <w:tcPr>
            <w:tcW w:w="1559" w:type="dxa"/>
          </w:tcPr>
          <w:p w:rsidR="002D510E" w:rsidRPr="00376C19" w:rsidRDefault="002D510E" w:rsidP="0015239F">
            <w:pPr>
              <w:jc w:val="center"/>
              <w:outlineLvl w:val="2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376C19">
              <w:rPr>
                <w:rFonts w:ascii="TimesNewRomanPSMT" w:hAnsi="TimesNewRomanPSM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right w:val="single" w:sz="18" w:space="0" w:color="auto"/>
            </w:tcBorders>
          </w:tcPr>
          <w:p w:rsidR="002D510E" w:rsidRPr="00376C19" w:rsidRDefault="002D510E" w:rsidP="0015239F">
            <w:pPr>
              <w:jc w:val="center"/>
              <w:outlineLvl w:val="2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376C19">
              <w:rPr>
                <w:rFonts w:ascii="TimesNewRomanPSMT" w:hAnsi="TimesNewRomanPSMT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:rsidR="002D510E" w:rsidRPr="00376C19" w:rsidRDefault="002D510E" w:rsidP="0015239F">
            <w:pPr>
              <w:jc w:val="center"/>
              <w:outlineLvl w:val="2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376C19">
              <w:rPr>
                <w:rFonts w:ascii="TimesNewRomanPSMT" w:hAnsi="TimesNewRomanPSMT"/>
                <w:color w:val="000000"/>
                <w:sz w:val="20"/>
                <w:szCs w:val="20"/>
              </w:rPr>
              <w:t>X</w:t>
            </w:r>
          </w:p>
        </w:tc>
        <w:tc>
          <w:tcPr>
            <w:tcW w:w="500" w:type="dxa"/>
            <w:tcBorders>
              <w:right w:val="single" w:sz="4" w:space="0" w:color="auto"/>
            </w:tcBorders>
          </w:tcPr>
          <w:p w:rsidR="002D510E" w:rsidRPr="00376C19" w:rsidRDefault="002D510E" w:rsidP="0015239F">
            <w:pPr>
              <w:jc w:val="center"/>
              <w:outlineLvl w:val="2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376C19">
              <w:rPr>
                <w:rFonts w:ascii="TimesNewRomanPSMT" w:hAnsi="TimesNewRomanPSMT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40" w:type="dxa"/>
            <w:gridSpan w:val="2"/>
            <w:tcBorders>
              <w:left w:val="single" w:sz="4" w:space="0" w:color="auto"/>
            </w:tcBorders>
          </w:tcPr>
          <w:p w:rsidR="002D510E" w:rsidRPr="00376C19" w:rsidRDefault="001214EE" w:rsidP="001214EE">
            <w:pPr>
              <w:outlineLvl w:val="2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Remise à 1 ou état mémoire</w:t>
            </w:r>
          </w:p>
        </w:tc>
      </w:tr>
      <w:tr w:rsidR="0015239F" w:rsidTr="00C01E1E">
        <w:trPr>
          <w:gridAfter w:val="1"/>
          <w:wAfter w:w="2473" w:type="dxa"/>
          <w:jc w:val="center"/>
        </w:trPr>
        <w:tc>
          <w:tcPr>
            <w:tcW w:w="4028" w:type="dxa"/>
            <w:gridSpan w:val="5"/>
            <w:tcBorders>
              <w:left w:val="nil"/>
              <w:bottom w:val="nil"/>
              <w:right w:val="nil"/>
            </w:tcBorders>
          </w:tcPr>
          <w:p w:rsidR="0015239F" w:rsidRPr="00376C19" w:rsidRDefault="0015239F" w:rsidP="0015239F">
            <w:pPr>
              <w:jc w:val="center"/>
              <w:outlineLvl w:val="2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376C19">
              <w:rPr>
                <w:rFonts w:ascii="TimesNewRomanPSMT" w:hAnsi="TimesNewRomanPSMT"/>
                <w:color w:val="000000"/>
                <w:sz w:val="20"/>
                <w:szCs w:val="20"/>
              </w:rPr>
              <w:t>X: indifférent</w:t>
            </w:r>
            <w:r w:rsidR="00511BAD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376C19">
              <w:rPr>
                <w:rFonts w:ascii="TimesNewRomanPSMT" w:hAnsi="TimesNewRomanPSMT"/>
                <w:color w:val="000000"/>
                <w:sz w:val="20"/>
                <w:szCs w:val="20"/>
              </w:rPr>
              <w:t>(X=0 ou X=1)</w:t>
            </w:r>
          </w:p>
        </w:tc>
      </w:tr>
    </w:tbl>
    <w:p w:rsidR="0015239F" w:rsidRDefault="006973BF" w:rsidP="0015239F">
      <w:pPr>
        <w:shd w:val="clear" w:color="auto" w:fill="FFFFFF"/>
        <w:spacing w:before="120" w:after="120"/>
        <w:outlineLvl w:val="2"/>
        <w:rPr>
          <w:rFonts w:ascii="TimesNewRomanPSMT" w:hAnsi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/>
          <w:b/>
          <w:bCs/>
          <w:color w:val="000000"/>
          <w:sz w:val="24"/>
          <w:szCs w:val="24"/>
        </w:rPr>
        <w:t>1</w:t>
      </w:r>
      <w:r w:rsidR="0015239F">
        <w:rPr>
          <w:rFonts w:ascii="TimesNewRomanPSMT" w:hAnsi="TimesNewRomanPSMT"/>
          <w:b/>
          <w:bCs/>
          <w:color w:val="000000"/>
          <w:sz w:val="24"/>
          <w:szCs w:val="24"/>
        </w:rPr>
        <w:t xml:space="preserve">.1. </w:t>
      </w:r>
      <w:r w:rsidR="0015239F" w:rsidRPr="00912B47">
        <w:rPr>
          <w:rFonts w:ascii="TimesNewRomanPSMT" w:hAnsi="TimesNewRomanPSMT"/>
          <w:b/>
          <w:bCs/>
          <w:color w:val="000000"/>
          <w:sz w:val="24"/>
          <w:szCs w:val="24"/>
        </w:rPr>
        <w:t>Compteur synchrone à cycle complet</w:t>
      </w:r>
    </w:p>
    <w:p w:rsidR="0015239F" w:rsidRDefault="0015239F" w:rsidP="00966E54">
      <w:pPr>
        <w:shd w:val="clear" w:color="auto" w:fill="FFFFFF"/>
        <w:spacing w:after="72" w:line="276" w:lineRule="auto"/>
        <w:outlineLvl w:val="2"/>
        <w:rPr>
          <w:rFonts w:ascii="TimesNewRomanPSMT" w:hAnsi="TimesNewRomanPSMT"/>
          <w:b/>
          <w:bCs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 xml:space="preserve">   </w:t>
      </w:r>
      <w:r w:rsidRPr="00EB5F2D">
        <w:rPr>
          <w:rFonts w:ascii="Times-Roman" w:hAnsi="Times-Roman"/>
          <w:color w:val="000000"/>
          <w:sz w:val="24"/>
          <w:szCs w:val="24"/>
        </w:rPr>
        <w:t xml:space="preserve">Réalisons un compteur </w:t>
      </w:r>
      <w:r w:rsidRPr="003A2001">
        <w:rPr>
          <w:rFonts w:ascii="TimesNewRomanPSMT" w:hAnsi="TimesNewRomanPSMT"/>
          <w:color w:val="000000"/>
          <w:sz w:val="28"/>
          <w:szCs w:val="28"/>
        </w:rPr>
        <w:t>s</w:t>
      </w:r>
      <w:r w:rsidRPr="003A2001">
        <w:rPr>
          <w:rFonts w:ascii="Times-Roman" w:hAnsi="Times-Roman"/>
          <w:color w:val="000000"/>
          <w:sz w:val="24"/>
          <w:szCs w:val="24"/>
        </w:rPr>
        <w:t>ynchrone</w:t>
      </w:r>
      <w:r w:rsidRPr="00EB5F2D">
        <w:rPr>
          <w:rFonts w:ascii="Times-Roman" w:hAnsi="Times-Roman"/>
          <w:color w:val="000000"/>
          <w:sz w:val="24"/>
          <w:szCs w:val="24"/>
        </w:rPr>
        <w:t xml:space="preserve"> </w:t>
      </w:r>
      <w:r w:rsidR="00C63F9D">
        <w:rPr>
          <w:rFonts w:ascii="Times-Roman" w:hAnsi="Times-Roman"/>
          <w:color w:val="000000"/>
          <w:sz w:val="24"/>
          <w:szCs w:val="24"/>
        </w:rPr>
        <w:t xml:space="preserve">modulo 8, formé de bascules </w:t>
      </w:r>
      <w:r w:rsidRPr="00EB5F2D">
        <w:rPr>
          <w:rFonts w:ascii="Times-Roman" w:hAnsi="Times-Roman"/>
          <w:color w:val="000000"/>
          <w:sz w:val="24"/>
          <w:szCs w:val="24"/>
        </w:rPr>
        <w:t xml:space="preserve"> JK à front descendant.</w:t>
      </w:r>
    </w:p>
    <w:p w:rsidR="0015239F" w:rsidRDefault="0015239F" w:rsidP="002D4092">
      <w:pPr>
        <w:shd w:val="clear" w:color="auto" w:fill="FFFFFF"/>
        <w:spacing w:after="72" w:line="276" w:lineRule="auto"/>
        <w:outlineLvl w:val="2"/>
        <w:rPr>
          <w:rFonts w:ascii="Times-Roman" w:hAnsi="Times-Roman"/>
          <w:color w:val="000000"/>
          <w:sz w:val="24"/>
          <w:szCs w:val="24"/>
        </w:rPr>
      </w:pPr>
      <w:r w:rsidRPr="00EB5F2D">
        <w:rPr>
          <w:rFonts w:ascii="Times-Roman" w:hAnsi="Times-Roman"/>
          <w:color w:val="000000"/>
          <w:sz w:val="24"/>
          <w:szCs w:val="24"/>
        </w:rPr>
        <w:t>Comme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Pr="00EB5F2D">
        <w:rPr>
          <w:rFonts w:ascii="Times-Roman" w:hAnsi="Times-Roman"/>
          <w:color w:val="000000"/>
          <w:sz w:val="24"/>
          <w:szCs w:val="24"/>
        </w:rPr>
        <w:t xml:space="preserve"> 2</w:t>
      </w:r>
      <w:r w:rsidRPr="00EB5F2D">
        <w:rPr>
          <w:rFonts w:ascii="Times-Roman" w:hAnsi="Times-Roman"/>
          <w:color w:val="000000"/>
          <w:sz w:val="26"/>
          <w:szCs w:val="28"/>
          <w:vertAlign w:val="superscript"/>
        </w:rPr>
        <w:t>2</w:t>
      </w:r>
      <w:r>
        <w:rPr>
          <w:rFonts w:ascii="Times-Roman" w:hAnsi="Times-Roman"/>
          <w:color w:val="000000"/>
          <w:sz w:val="26"/>
          <w:szCs w:val="28"/>
          <w:vertAlign w:val="superscript"/>
        </w:rPr>
        <w:t xml:space="preserve"> </w:t>
      </w:r>
      <w:r w:rsidRPr="00EB5F2D">
        <w:rPr>
          <w:rFonts w:ascii="Times-Roman" w:hAnsi="Times-Roman"/>
          <w:color w:val="000000"/>
          <w:sz w:val="24"/>
          <w:szCs w:val="24"/>
        </w:rPr>
        <w:t>&lt;</w:t>
      </w:r>
      <w:r>
        <w:rPr>
          <w:rFonts w:ascii="Times-Roman" w:hAnsi="Times-Roman"/>
          <w:color w:val="000000"/>
          <w:sz w:val="24"/>
          <w:szCs w:val="24"/>
        </w:rPr>
        <w:t xml:space="preserve"> 8 </w:t>
      </w:r>
      <w:r w:rsidRPr="00EB5F2D">
        <w:rPr>
          <w:rFonts w:ascii="Times-Roman" w:hAnsi="Times-Roman"/>
          <w:color w:val="000000"/>
          <w:sz w:val="24"/>
          <w:szCs w:val="24"/>
        </w:rPr>
        <w:t>&lt;</w:t>
      </w:r>
      <w:proofErr w:type="gramStart"/>
      <w:r>
        <w:rPr>
          <w:rFonts w:ascii="Times-Roman" w:hAnsi="Times-Roman"/>
          <w:color w:val="000000"/>
          <w:sz w:val="24"/>
          <w:szCs w:val="24"/>
        </w:rPr>
        <w:t>2</w:t>
      </w:r>
      <w:r w:rsidRPr="00EB5F2D">
        <w:rPr>
          <w:rFonts w:ascii="Times-Roman" w:hAnsi="Times-Roman"/>
          <w:color w:val="000000"/>
          <w:sz w:val="26"/>
          <w:szCs w:val="28"/>
          <w:vertAlign w:val="superscript"/>
        </w:rPr>
        <w:t>3</w:t>
      </w:r>
      <w:r w:rsidRPr="00EB5F2D">
        <w:rPr>
          <w:rFonts w:ascii="Times-Roman" w:hAnsi="Times-Roman"/>
          <w:color w:val="000000"/>
          <w:sz w:val="16"/>
        </w:rPr>
        <w:t xml:space="preserve"> </w:t>
      </w:r>
      <w:r>
        <w:rPr>
          <w:rFonts w:ascii="Times-Roman" w:hAnsi="Times-Roman"/>
          <w:color w:val="000000"/>
          <w:sz w:val="16"/>
        </w:rPr>
        <w:t>,</w:t>
      </w:r>
      <w:proofErr w:type="gramEnd"/>
      <w:r>
        <w:rPr>
          <w:rFonts w:ascii="Times-Roman" w:hAnsi="Times-Roman"/>
          <w:color w:val="000000"/>
          <w:sz w:val="16"/>
        </w:rPr>
        <w:t xml:space="preserve"> </w:t>
      </w:r>
      <w:r w:rsidR="00055241">
        <w:rPr>
          <w:rFonts w:ascii="Times-Roman" w:hAnsi="Times-Roman"/>
          <w:color w:val="000000"/>
          <w:sz w:val="16"/>
        </w:rPr>
        <w:t xml:space="preserve"> </w:t>
      </w:r>
      <w:r w:rsidRPr="00EB5F2D">
        <w:rPr>
          <w:rFonts w:ascii="Times-Roman" w:hAnsi="Times-Roman"/>
          <w:color w:val="000000"/>
          <w:sz w:val="24"/>
          <w:szCs w:val="24"/>
        </w:rPr>
        <w:t>alors on a besoin de trois bascules</w:t>
      </w:r>
      <w:r w:rsidR="00B43C99">
        <w:rPr>
          <w:rFonts w:ascii="Times-Roman" w:hAnsi="Times-Roman"/>
          <w:color w:val="000000"/>
          <w:sz w:val="24"/>
          <w:szCs w:val="24"/>
        </w:rPr>
        <w:t xml:space="preserve"> </w:t>
      </w:r>
      <w:r>
        <w:rPr>
          <w:rFonts w:ascii="Times-Roman" w:hAnsi="Times-Roman"/>
          <w:color w:val="000000"/>
          <w:sz w:val="24"/>
          <w:szCs w:val="24"/>
        </w:rPr>
        <w:t>(N=3)</w:t>
      </w:r>
      <w:r w:rsidRPr="00EB5F2D">
        <w:rPr>
          <w:rFonts w:ascii="Times-Roman" w:hAnsi="Times-Roman"/>
          <w:color w:val="000000"/>
          <w:sz w:val="24"/>
          <w:szCs w:val="24"/>
        </w:rPr>
        <w:t>.</w:t>
      </w:r>
    </w:p>
    <w:p w:rsidR="0015239F" w:rsidRDefault="0015239F" w:rsidP="00966E54">
      <w:pPr>
        <w:shd w:val="clear" w:color="auto" w:fill="FFFFFF"/>
        <w:spacing w:after="72" w:line="276" w:lineRule="auto"/>
        <w:outlineLvl w:val="2"/>
        <w:rPr>
          <w:rFonts w:ascii="Times-Roman" w:hAnsi="Times-Roman"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>La table d’excitation est</w:t>
      </w:r>
      <w:r w:rsidRPr="00736C8E">
        <w:rPr>
          <w:rFonts w:ascii="Times-Roman" w:hAnsi="Times-Roman"/>
          <w:color w:val="000000"/>
          <w:sz w:val="24"/>
          <w:szCs w:val="24"/>
        </w:rPr>
        <w:t>:</w:t>
      </w:r>
    </w:p>
    <w:tbl>
      <w:tblPr>
        <w:tblStyle w:val="Grilledutableau"/>
        <w:tblW w:w="0" w:type="auto"/>
        <w:jc w:val="center"/>
        <w:tblInd w:w="250" w:type="dxa"/>
        <w:tblLook w:val="04A0"/>
      </w:tblPr>
      <w:tblGrid>
        <w:gridCol w:w="666"/>
        <w:gridCol w:w="915"/>
        <w:gridCol w:w="916"/>
        <w:gridCol w:w="916"/>
        <w:gridCol w:w="917"/>
        <w:gridCol w:w="917"/>
        <w:gridCol w:w="917"/>
        <w:gridCol w:w="442"/>
        <w:gridCol w:w="489"/>
        <w:gridCol w:w="431"/>
        <w:gridCol w:w="491"/>
        <w:gridCol w:w="532"/>
        <w:gridCol w:w="489"/>
      </w:tblGrid>
      <w:tr w:rsidR="0015239F" w:rsidTr="005D0E95">
        <w:trPr>
          <w:jc w:val="center"/>
        </w:trPr>
        <w:tc>
          <w:tcPr>
            <w:tcW w:w="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239F" w:rsidRDefault="0015239F" w:rsidP="007037BF">
            <w:pPr>
              <w:spacing w:after="72"/>
              <w:outlineLvl w:val="2"/>
              <w:rPr>
                <w:rFonts w:ascii="Comic Sans MS+FPEF" w:hAnsi="Comic Sans MS+FPEF"/>
                <w:color w:val="000000"/>
                <w:sz w:val="20"/>
                <w:szCs w:val="20"/>
              </w:rPr>
            </w:pPr>
          </w:p>
        </w:tc>
        <w:tc>
          <w:tcPr>
            <w:tcW w:w="274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239F" w:rsidRPr="00147386" w:rsidRDefault="0015239F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Times-Roman" w:hAnsi="Times-Roman"/>
                <w:b/>
                <w:bCs/>
                <w:color w:val="000000"/>
              </w:rPr>
              <w:t>Etats présents</w:t>
            </w:r>
          </w:p>
        </w:tc>
        <w:tc>
          <w:tcPr>
            <w:tcW w:w="27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239F" w:rsidRPr="00147386" w:rsidRDefault="0015239F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Times-Roman" w:hAnsi="Times-Roman"/>
                <w:b/>
                <w:bCs/>
                <w:color w:val="000000"/>
              </w:rPr>
              <w:t>Etats futurs</w:t>
            </w:r>
          </w:p>
        </w:tc>
        <w:tc>
          <w:tcPr>
            <w:tcW w:w="287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239F" w:rsidRPr="00147386" w:rsidRDefault="0015239F" w:rsidP="007B7597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Entrées</w:t>
            </w:r>
            <w:r w:rsidR="007B7597" w:rsidRPr="007B7597">
              <w:rPr>
                <w:rFonts w:ascii="Comic Sans MS+FPEF" w:hAnsi="Comic Sans MS+FPEF"/>
                <w:b/>
                <w:bCs/>
                <w:color w:val="000000"/>
              </w:rPr>
              <w:t xml:space="preserve"> des bascules</w:t>
            </w:r>
          </w:p>
        </w:tc>
      </w:tr>
      <w:tr w:rsidR="0015239F" w:rsidTr="005D0E95">
        <w:trPr>
          <w:jc w:val="center"/>
        </w:trPr>
        <w:tc>
          <w:tcPr>
            <w:tcW w:w="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239F" w:rsidRPr="00147386" w:rsidRDefault="0015239F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N</w:t>
            </w:r>
          </w:p>
        </w:tc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5239F" w:rsidRPr="00147386" w:rsidRDefault="0015239F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Q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C</w:t>
            </w:r>
          </w:p>
        </w:tc>
        <w:tc>
          <w:tcPr>
            <w:tcW w:w="916" w:type="dxa"/>
            <w:tcBorders>
              <w:top w:val="single" w:sz="18" w:space="0" w:color="auto"/>
              <w:bottom w:val="single" w:sz="18" w:space="0" w:color="auto"/>
            </w:tcBorders>
          </w:tcPr>
          <w:p w:rsidR="0015239F" w:rsidRPr="00147386" w:rsidRDefault="0015239F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Q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B</w:t>
            </w:r>
          </w:p>
        </w:tc>
        <w:tc>
          <w:tcPr>
            <w:tcW w:w="91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239F" w:rsidRPr="00147386" w:rsidRDefault="0015239F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Q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A</w:t>
            </w:r>
          </w:p>
        </w:tc>
        <w:tc>
          <w:tcPr>
            <w:tcW w:w="9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5239F" w:rsidRPr="00147386" w:rsidRDefault="0015239F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Q'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C</w:t>
            </w:r>
          </w:p>
        </w:tc>
        <w:tc>
          <w:tcPr>
            <w:tcW w:w="917" w:type="dxa"/>
            <w:tcBorders>
              <w:top w:val="single" w:sz="18" w:space="0" w:color="auto"/>
              <w:bottom w:val="single" w:sz="18" w:space="0" w:color="auto"/>
            </w:tcBorders>
          </w:tcPr>
          <w:p w:rsidR="0015239F" w:rsidRPr="00147386" w:rsidRDefault="0015239F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Q'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B</w:t>
            </w:r>
          </w:p>
        </w:tc>
        <w:tc>
          <w:tcPr>
            <w:tcW w:w="9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239F" w:rsidRPr="00147386" w:rsidRDefault="0015239F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Q'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A</w:t>
            </w:r>
          </w:p>
        </w:tc>
        <w:tc>
          <w:tcPr>
            <w:tcW w:w="4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5239F" w:rsidRPr="00147386" w:rsidRDefault="0015239F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J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C</w:t>
            </w:r>
          </w:p>
        </w:tc>
        <w:tc>
          <w:tcPr>
            <w:tcW w:w="4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15239F" w:rsidRPr="00147386" w:rsidRDefault="0015239F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K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C</w:t>
            </w:r>
          </w:p>
        </w:tc>
        <w:tc>
          <w:tcPr>
            <w:tcW w:w="43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5239F" w:rsidRPr="00147386" w:rsidRDefault="0015239F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J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B</w:t>
            </w:r>
          </w:p>
        </w:tc>
        <w:tc>
          <w:tcPr>
            <w:tcW w:w="4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15239F" w:rsidRPr="00147386" w:rsidRDefault="0015239F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K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B</w:t>
            </w:r>
          </w:p>
        </w:tc>
        <w:tc>
          <w:tcPr>
            <w:tcW w:w="532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5239F" w:rsidRPr="00147386" w:rsidRDefault="0015239F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J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A</w:t>
            </w:r>
          </w:p>
        </w:tc>
        <w:tc>
          <w:tcPr>
            <w:tcW w:w="4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5239F" w:rsidRPr="00147386" w:rsidRDefault="0015239F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K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A</w:t>
            </w:r>
          </w:p>
        </w:tc>
      </w:tr>
      <w:tr w:rsidR="0015239F" w:rsidTr="005D0E95">
        <w:trPr>
          <w:jc w:val="center"/>
        </w:trPr>
        <w:tc>
          <w:tcPr>
            <w:tcW w:w="6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18" w:space="0" w:color="auto"/>
              <w:lef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18" w:space="0" w:color="auto"/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18" w:space="0" w:color="auto"/>
              <w:lef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top w:val="single" w:sz="18" w:space="0" w:color="auto"/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9" w:type="dxa"/>
            <w:tcBorders>
              <w:top w:val="single" w:sz="18" w:space="0" w:color="auto"/>
              <w:lef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  <w:tc>
          <w:tcPr>
            <w:tcW w:w="431" w:type="dxa"/>
            <w:tcBorders>
              <w:top w:val="single" w:sz="18" w:space="0" w:color="auto"/>
              <w:righ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top w:val="single" w:sz="18" w:space="0" w:color="auto"/>
              <w:left w:val="single" w:sz="4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2" w:type="dxa"/>
            <w:tcBorders>
              <w:top w:val="single" w:sz="18" w:space="0" w:color="auto"/>
              <w:right w:val="single" w:sz="4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</w:tr>
      <w:tr w:rsidR="0015239F" w:rsidTr="005D0E95">
        <w:trPr>
          <w:jc w:val="center"/>
        </w:trPr>
        <w:tc>
          <w:tcPr>
            <w:tcW w:w="666" w:type="dxa"/>
            <w:tcBorders>
              <w:left w:val="single" w:sz="18" w:space="0" w:color="auto"/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lef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6" w:type="dxa"/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lef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7" w:type="dxa"/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dxa"/>
            <w:tcBorders>
              <w:left w:val="single" w:sz="18" w:space="0" w:color="auto"/>
              <w:righ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</w:tr>
      <w:tr w:rsidR="0015239F" w:rsidTr="005D0E95">
        <w:trPr>
          <w:jc w:val="center"/>
        </w:trPr>
        <w:tc>
          <w:tcPr>
            <w:tcW w:w="666" w:type="dxa"/>
            <w:tcBorders>
              <w:left w:val="single" w:sz="18" w:space="0" w:color="auto"/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lef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6" w:type="dxa"/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6" w:type="dxa"/>
            <w:tcBorders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lef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7" w:type="dxa"/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left w:val="single" w:sz="18" w:space="0" w:color="auto"/>
              <w:righ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</w:tr>
      <w:tr w:rsidR="0015239F" w:rsidTr="005D0E95">
        <w:trPr>
          <w:jc w:val="center"/>
        </w:trPr>
        <w:tc>
          <w:tcPr>
            <w:tcW w:w="666" w:type="dxa"/>
            <w:tcBorders>
              <w:left w:val="single" w:sz="18" w:space="0" w:color="auto"/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lef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6" w:type="dxa"/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6" w:type="dxa"/>
            <w:tcBorders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lef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7" w:type="dxa"/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dxa"/>
            <w:tcBorders>
              <w:left w:val="single" w:sz="18" w:space="0" w:color="auto"/>
              <w:righ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</w:tr>
      <w:tr w:rsidR="0015239F" w:rsidTr="005D0E95">
        <w:trPr>
          <w:jc w:val="center"/>
        </w:trPr>
        <w:tc>
          <w:tcPr>
            <w:tcW w:w="666" w:type="dxa"/>
            <w:tcBorders>
              <w:left w:val="single" w:sz="18" w:space="0" w:color="auto"/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lef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lef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7" w:type="dxa"/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left w:val="single" w:sz="18" w:space="0" w:color="auto"/>
              <w:righ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</w:tr>
      <w:tr w:rsidR="0015239F" w:rsidTr="005D0E95">
        <w:trPr>
          <w:jc w:val="center"/>
        </w:trPr>
        <w:tc>
          <w:tcPr>
            <w:tcW w:w="666" w:type="dxa"/>
            <w:tcBorders>
              <w:left w:val="single" w:sz="18" w:space="0" w:color="auto"/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lef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lef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7" w:type="dxa"/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dxa"/>
            <w:tcBorders>
              <w:left w:val="single" w:sz="18" w:space="0" w:color="auto"/>
              <w:righ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</w:tr>
      <w:tr w:rsidR="0015239F" w:rsidTr="005D0E95">
        <w:trPr>
          <w:jc w:val="center"/>
        </w:trPr>
        <w:tc>
          <w:tcPr>
            <w:tcW w:w="666" w:type="dxa"/>
            <w:tcBorders>
              <w:left w:val="single" w:sz="18" w:space="0" w:color="auto"/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sz w:val="24"/>
                <w:szCs w:val="24"/>
              </w:rPr>
              <w:t>6</w:t>
            </w:r>
          </w:p>
        </w:tc>
        <w:tc>
          <w:tcPr>
            <w:tcW w:w="915" w:type="dxa"/>
            <w:tcBorders>
              <w:lef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6" w:type="dxa"/>
            <w:tcBorders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lef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7" w:type="dxa"/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2" w:type="dxa"/>
            <w:tcBorders>
              <w:left w:val="single" w:sz="18" w:space="0" w:color="auto"/>
              <w:righ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</w:tr>
      <w:tr w:rsidR="0015239F" w:rsidTr="005D0E95">
        <w:trPr>
          <w:jc w:val="center"/>
        </w:trPr>
        <w:tc>
          <w:tcPr>
            <w:tcW w:w="6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left w:val="single" w:sz="18" w:space="0" w:color="auto"/>
              <w:bottom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6" w:type="dxa"/>
            <w:tcBorders>
              <w:bottom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6" w:type="dxa"/>
            <w:tcBorders>
              <w:bottom w:val="single" w:sz="18" w:space="0" w:color="auto"/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left w:val="single" w:sz="18" w:space="0" w:color="auto"/>
              <w:bottom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bottom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7" w:type="dxa"/>
            <w:tcBorders>
              <w:bottom w:val="single" w:sz="18" w:space="0" w:color="auto"/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  <w:tc>
          <w:tcPr>
            <w:tcW w:w="489" w:type="dxa"/>
            <w:tcBorders>
              <w:left w:val="single" w:sz="4" w:space="0" w:color="auto"/>
              <w:bottom w:val="single" w:sz="18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bottom w:val="single" w:sz="18" w:space="0" w:color="auto"/>
              <w:right w:val="single" w:sz="4" w:space="0" w:color="auto"/>
            </w:tcBorders>
          </w:tcPr>
          <w:p w:rsidR="0015239F" w:rsidRPr="007445A4" w:rsidRDefault="0015239F" w:rsidP="0015239F">
            <w:pPr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  <w:tc>
          <w:tcPr>
            <w:tcW w:w="491" w:type="dxa"/>
            <w:tcBorders>
              <w:left w:val="single" w:sz="4" w:space="0" w:color="auto"/>
              <w:bottom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" w:type="dxa"/>
            <w:tcBorders>
              <w:bottom w:val="single" w:sz="18" w:space="0" w:color="auto"/>
              <w:right w:val="single" w:sz="4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X</w:t>
            </w:r>
          </w:p>
        </w:tc>
        <w:tc>
          <w:tcPr>
            <w:tcW w:w="48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5239F" w:rsidRPr="007445A4" w:rsidRDefault="0015239F" w:rsidP="0015239F">
            <w:pPr>
              <w:jc w:val="center"/>
              <w:outlineLvl w:val="2"/>
              <w:rPr>
                <w:rFonts w:ascii="Comic Sans MS+FPEF" w:hAnsi="Comic Sans MS+FPEF"/>
                <w:color w:val="000000"/>
                <w:sz w:val="24"/>
                <w:szCs w:val="24"/>
              </w:rPr>
            </w:pPr>
            <w:r w:rsidRPr="007445A4">
              <w:rPr>
                <w:rFonts w:ascii="Comic Sans MS+FPEF" w:hAnsi="Comic Sans MS+FPEF"/>
                <w:color w:val="000000"/>
                <w:sz w:val="24"/>
                <w:szCs w:val="24"/>
              </w:rPr>
              <w:t>1</w:t>
            </w:r>
          </w:p>
        </w:tc>
      </w:tr>
    </w:tbl>
    <w:p w:rsidR="005D0E95" w:rsidRDefault="005D0E95" w:rsidP="005D0E95">
      <w:pPr>
        <w:shd w:val="clear" w:color="auto" w:fill="FFFFFF"/>
        <w:spacing w:after="72"/>
        <w:outlineLvl w:val="2"/>
        <w:rPr>
          <w:rFonts w:ascii="Times-Roman" w:hAnsi="Times-Roman"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lastRenderedPageBreak/>
        <w:t>Les équations logiques</w:t>
      </w:r>
      <w:r w:rsidRPr="00CA78A5">
        <w:rPr>
          <w:rFonts w:ascii="Times-Roman" w:hAnsi="Times-Roman"/>
          <w:color w:val="000000"/>
          <w:sz w:val="24"/>
          <w:szCs w:val="24"/>
        </w:rPr>
        <w:t>:</w:t>
      </w:r>
      <w:r w:rsidRPr="00500E89">
        <w:t xml:space="preserve"> </w:t>
      </w:r>
      <w:r w:rsidRPr="00500E89">
        <w:rPr>
          <w:rFonts w:ascii="Times-Roman" w:hAnsi="Times-Roman"/>
          <w:color w:val="000000"/>
          <w:sz w:val="24"/>
          <w:szCs w:val="24"/>
        </w:rPr>
        <w:t>(des entrées J et K obtenues par KARNAUGH).</w:t>
      </w:r>
    </w:p>
    <w:p w:rsidR="00014069" w:rsidRPr="00500E89" w:rsidRDefault="00014069" w:rsidP="005D0E95">
      <w:pPr>
        <w:shd w:val="clear" w:color="auto" w:fill="FFFFFF"/>
        <w:spacing w:after="72"/>
        <w:outlineLvl w:val="2"/>
        <w:rPr>
          <w:rFonts w:ascii="Times-Roman" w:hAnsi="Times-Roman"/>
          <w:color w:val="000000"/>
          <w:sz w:val="24"/>
          <w:szCs w:val="24"/>
        </w:rPr>
      </w:pPr>
    </w:p>
    <w:p w:rsidR="005D0E95" w:rsidRPr="003A2001" w:rsidRDefault="00C2021D" w:rsidP="0000796E">
      <w:pPr>
        <w:jc w:val="center"/>
        <w:rPr>
          <w:rFonts w:ascii="Times-Roman" w:hAnsi="Times-Roman"/>
          <w:b/>
          <w:bCs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J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A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A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  <w:lang w:val="en-US"/>
          </w:rPr>
          <m:t>1</m:t>
        </m:r>
      </m:oMath>
      <w:r w:rsidR="00014069">
        <w:t xml:space="preserve">   </w:t>
      </w:r>
      <w:r w:rsidR="0000796E">
        <w:t xml:space="preserve"> ,</w:t>
      </w:r>
      <w:r w:rsidR="005D0E95" w:rsidRPr="00500E89">
        <w:rPr>
          <w:rFonts w:ascii="Times-Roman" w:hAnsi="Times-Roman"/>
          <w:color w:val="000000"/>
          <w:sz w:val="24"/>
          <w:szCs w:val="24"/>
        </w:rPr>
        <w:tab/>
      </w:r>
      <w:r w:rsidR="005D0E95" w:rsidRPr="003A2001">
        <w:rPr>
          <w:rFonts w:ascii="Times-Roman" w:hAnsi="Times-Roman"/>
          <w:b/>
          <w:bCs/>
          <w:color w:val="000000"/>
          <w:sz w:val="24"/>
          <w:szCs w:val="24"/>
        </w:rPr>
        <w:t xml:space="preserve">   </w:t>
      </w:r>
      <w:r w:rsidR="00014069">
        <w:rPr>
          <w:rFonts w:ascii="Times-Roman" w:hAnsi="Times-Roman"/>
          <w:b/>
          <w:bCs/>
          <w:color w:val="000000"/>
          <w:sz w:val="24"/>
          <w:szCs w:val="24"/>
        </w:rPr>
        <w:t xml:space="preserve">   </w:t>
      </w:r>
      <w:r w:rsidR="0000796E">
        <w:rPr>
          <w:rFonts w:ascii="Times-Roman" w:hAnsi="Times-Roman"/>
          <w:b/>
          <w:bCs/>
          <w:color w:val="000000"/>
          <w:sz w:val="24"/>
          <w:szCs w:val="24"/>
        </w:rPr>
        <w:t xml:space="preserve"> </w:t>
      </w:r>
      <w:r w:rsidR="00014069">
        <w:rPr>
          <w:rFonts w:ascii="Times-Roman" w:hAnsi="Times-Roman"/>
          <w:b/>
          <w:bCs/>
          <w:color w:val="000000"/>
          <w:sz w:val="24"/>
          <w:szCs w:val="24"/>
        </w:rPr>
        <w:t xml:space="preserve"> </w:t>
      </w:r>
      <w:r w:rsidR="005D0E95" w:rsidRPr="003A2001">
        <w:rPr>
          <w:rFonts w:ascii="Times-Roman" w:hAnsi="Times-Roman"/>
          <w:b/>
          <w:bCs/>
          <w:color w:val="000000"/>
          <w:sz w:val="24"/>
          <w:szCs w:val="24"/>
        </w:rPr>
        <w:t xml:space="preserve">    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J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=K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B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</m:sub>
        </m:sSub>
      </m:oMath>
      <w:r w:rsidR="0000796E">
        <w:rPr>
          <w:rFonts w:ascii="Times-Roman" w:hAnsi="Times-Roman"/>
          <w:b/>
          <w:bCs/>
          <w:color w:val="000000"/>
          <w:sz w:val="24"/>
          <w:szCs w:val="24"/>
        </w:rPr>
        <w:t xml:space="preserve"> </w:t>
      </w:r>
      <w:r w:rsidR="005D0E95" w:rsidRPr="003A2001">
        <w:rPr>
          <w:rFonts w:ascii="Times-Roman" w:hAnsi="Times-Roman"/>
          <w:b/>
          <w:bCs/>
          <w:color w:val="000000"/>
          <w:sz w:val="24"/>
          <w:szCs w:val="24"/>
        </w:rPr>
        <w:t xml:space="preserve"> </w:t>
      </w:r>
      <w:r w:rsidR="005D0E95">
        <w:rPr>
          <w:rFonts w:ascii="Times-Roman" w:hAnsi="Times-Roman"/>
          <w:b/>
          <w:bCs/>
          <w:color w:val="000000"/>
          <w:sz w:val="24"/>
          <w:szCs w:val="24"/>
        </w:rPr>
        <w:t xml:space="preserve">  </w:t>
      </w:r>
      <w:r w:rsidR="005D0E95" w:rsidRPr="003A2001">
        <w:rPr>
          <w:rFonts w:ascii="Times-Roman" w:hAnsi="Times-Roman"/>
          <w:b/>
          <w:bCs/>
          <w:color w:val="000000"/>
          <w:sz w:val="24"/>
          <w:szCs w:val="24"/>
        </w:rPr>
        <w:t xml:space="preserve">  </w:t>
      </w:r>
      <w:r w:rsidR="005D0E95">
        <w:rPr>
          <w:rFonts w:ascii="Times-Roman" w:hAnsi="Times-Roman"/>
          <w:b/>
          <w:bCs/>
          <w:color w:val="000000"/>
          <w:sz w:val="24"/>
          <w:szCs w:val="24"/>
        </w:rPr>
        <w:t xml:space="preserve"> </w:t>
      </w:r>
      <w:r w:rsidR="0000796E">
        <w:rPr>
          <w:rFonts w:ascii="Times-Roman" w:hAnsi="Times-Roman"/>
          <w:b/>
          <w:bCs/>
          <w:color w:val="000000"/>
          <w:sz w:val="24"/>
          <w:szCs w:val="24"/>
        </w:rPr>
        <w:t>,</w:t>
      </w:r>
      <w:r w:rsidR="005D0E95">
        <w:rPr>
          <w:rFonts w:ascii="Times-Roman" w:hAnsi="Times-Roman"/>
          <w:b/>
          <w:bCs/>
          <w:color w:val="000000"/>
          <w:sz w:val="24"/>
          <w:szCs w:val="24"/>
        </w:rPr>
        <w:t xml:space="preserve">  </w:t>
      </w:r>
      <w:r w:rsidR="005D0E95" w:rsidRPr="003A2001">
        <w:rPr>
          <w:rFonts w:ascii="Times-Roman" w:hAnsi="Times-Roman"/>
          <w:b/>
          <w:bCs/>
          <w:color w:val="000000"/>
          <w:sz w:val="24"/>
          <w:szCs w:val="24"/>
        </w:rPr>
        <w:t xml:space="preserve">       </w:t>
      </w:r>
      <w:r w:rsidR="005D0E95" w:rsidRPr="003A2001">
        <w:rPr>
          <w:rFonts w:ascii="Times-Roman" w:hAnsi="Times-Roman"/>
          <w:b/>
          <w:bCs/>
          <w:color w:val="000000"/>
          <w:sz w:val="24"/>
          <w:szCs w:val="24"/>
        </w:rPr>
        <w:tab/>
      </w:r>
      <w:r w:rsidR="005D0E95">
        <w:rPr>
          <w:rFonts w:ascii="Times-Roman" w:hAnsi="Times-Roman"/>
          <w:b/>
          <w:bCs/>
          <w:color w:val="000000"/>
          <w:sz w:val="24"/>
          <w:szCs w:val="24"/>
        </w:rPr>
        <w:t xml:space="preserve">  </w:t>
      </w:r>
      <w:r w:rsidR="00014069">
        <w:rPr>
          <w:rFonts w:ascii="Times-Roman" w:hAnsi="Times-Roman"/>
          <w:b/>
          <w:bCs/>
          <w:color w:val="000000"/>
          <w:sz w:val="24"/>
          <w:szCs w:val="24"/>
        </w:rPr>
        <w:t xml:space="preserve">     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J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C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C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.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B</m:t>
            </m:r>
          </m:sub>
        </m:sSub>
      </m:oMath>
    </w:p>
    <w:p w:rsidR="00014069" w:rsidRDefault="00014069" w:rsidP="00014069">
      <w:pPr>
        <w:shd w:val="clear" w:color="auto" w:fill="FFFFFF"/>
        <w:spacing w:after="72"/>
        <w:outlineLvl w:val="2"/>
        <w:rPr>
          <w:rFonts w:ascii="Times-Roman" w:hAnsi="Times-Roman"/>
          <w:color w:val="000000"/>
          <w:sz w:val="24"/>
          <w:szCs w:val="24"/>
        </w:rPr>
      </w:pPr>
      <w:r w:rsidRPr="003A2001">
        <w:rPr>
          <w:rFonts w:ascii="Times-Roman" w:hAnsi="Times-Roman"/>
          <w:color w:val="000000"/>
          <w:sz w:val="24"/>
          <w:szCs w:val="24"/>
        </w:rPr>
        <w:t>Le câblage du compteur synchrone modul</w:t>
      </w:r>
      <w:r>
        <w:rPr>
          <w:rFonts w:ascii="Times-Roman" w:hAnsi="Times-Roman"/>
          <w:color w:val="000000"/>
          <w:sz w:val="24"/>
          <w:szCs w:val="24"/>
        </w:rPr>
        <w:t>o</w:t>
      </w:r>
      <w:r w:rsidRPr="003A2001">
        <w:rPr>
          <w:rFonts w:ascii="Times-Roman" w:hAnsi="Times-Roman"/>
          <w:color w:val="000000"/>
          <w:sz w:val="24"/>
          <w:szCs w:val="24"/>
        </w:rPr>
        <w:t xml:space="preserve"> 8 est donné par le schéma suivant:</w:t>
      </w:r>
    </w:p>
    <w:p w:rsidR="00014069" w:rsidRPr="003A2001" w:rsidRDefault="00014069" w:rsidP="00014069">
      <w:pPr>
        <w:shd w:val="clear" w:color="auto" w:fill="FFFFFF"/>
        <w:spacing w:after="72"/>
        <w:outlineLvl w:val="2"/>
        <w:rPr>
          <w:rFonts w:ascii="Times-Roman" w:hAnsi="Times-Roman"/>
          <w:color w:val="000000"/>
          <w:sz w:val="24"/>
          <w:szCs w:val="24"/>
        </w:rPr>
      </w:pPr>
    </w:p>
    <w:p w:rsidR="002F3304" w:rsidRDefault="00014069" w:rsidP="00014069">
      <w:pPr>
        <w:spacing w:after="0" w:line="360" w:lineRule="auto"/>
        <w:jc w:val="center"/>
        <w:rPr>
          <w:rFonts w:ascii="Bookman Old Style" w:hAnsi="Bookman Old Style" w:cs="Courier New"/>
          <w:b/>
          <w:bCs/>
          <w:color w:val="404040" w:themeColor="text1" w:themeTint="BF"/>
          <w:sz w:val="28"/>
          <w:szCs w:val="28"/>
        </w:rPr>
      </w:pPr>
      <w:r w:rsidRPr="00014069">
        <w:rPr>
          <w:rFonts w:ascii="Bookman Old Style" w:hAnsi="Bookman Old Style" w:cs="Courier New"/>
          <w:b/>
          <w:bCs/>
          <w:noProof/>
          <w:color w:val="404040" w:themeColor="text1" w:themeTint="BF"/>
          <w:sz w:val="28"/>
          <w:szCs w:val="28"/>
          <w:lang w:eastAsia="fr-FR"/>
        </w:rPr>
        <w:drawing>
          <wp:inline distT="0" distB="0" distL="0" distR="0">
            <wp:extent cx="4036662" cy="1661746"/>
            <wp:effectExtent l="19050" t="0" r="1938" b="0"/>
            <wp:docPr id="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972" cy="1669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398" w:rsidRPr="00666DD2" w:rsidRDefault="006973BF" w:rsidP="00A47398">
      <w:pPr>
        <w:shd w:val="clear" w:color="auto" w:fill="FFFFFF"/>
        <w:spacing w:before="120" w:after="120"/>
        <w:outlineLvl w:val="2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A47398" w:rsidRPr="00666DD2">
        <w:rPr>
          <w:rFonts w:asciiTheme="majorBidi" w:hAnsiTheme="majorBidi" w:cstheme="majorBidi"/>
          <w:b/>
          <w:bCs/>
          <w:sz w:val="24"/>
          <w:szCs w:val="24"/>
        </w:rPr>
        <w:t>.2</w:t>
      </w:r>
      <w:r w:rsidR="00DE6CEC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A47398" w:rsidRPr="00666DD2">
        <w:rPr>
          <w:rFonts w:asciiTheme="majorBidi" w:hAnsiTheme="majorBidi" w:cstheme="majorBidi"/>
          <w:b/>
          <w:bCs/>
          <w:sz w:val="24"/>
          <w:szCs w:val="24"/>
        </w:rPr>
        <w:t xml:space="preserve"> Compteur synchrone à cycle incomplet</w:t>
      </w:r>
    </w:p>
    <w:p w:rsidR="00A47398" w:rsidRDefault="00A47398" w:rsidP="004663D9">
      <w:pPr>
        <w:rPr>
          <w:rFonts w:ascii="Times-Roman" w:hAnsi="Times-Roman"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>Réalisation d'un compteur synchrone modulo 6</w:t>
      </w:r>
      <w:r w:rsidR="0065774B">
        <w:rPr>
          <w:rFonts w:ascii="Times-Roman" w:hAnsi="Times-Roman"/>
          <w:color w:val="000000"/>
          <w:sz w:val="24"/>
          <w:szCs w:val="24"/>
        </w:rPr>
        <w:t xml:space="preserve">, formé de bascules </w:t>
      </w:r>
      <w:r w:rsidR="004663D9" w:rsidRPr="00EB5F2D">
        <w:rPr>
          <w:rFonts w:ascii="Times-Roman" w:hAnsi="Times-Roman"/>
          <w:color w:val="000000"/>
          <w:sz w:val="24"/>
          <w:szCs w:val="24"/>
        </w:rPr>
        <w:t xml:space="preserve"> JK à front descendant.</w:t>
      </w:r>
    </w:p>
    <w:p w:rsidR="00A47398" w:rsidRDefault="00A47398" w:rsidP="00A47398">
      <w:pPr>
        <w:shd w:val="clear" w:color="auto" w:fill="FFFFFF"/>
        <w:spacing w:before="96" w:after="120" w:line="360" w:lineRule="atLeast"/>
        <w:rPr>
          <w:rFonts w:ascii="Times-Roman" w:hAnsi="Times-Roman"/>
          <w:color w:val="000000"/>
          <w:sz w:val="24"/>
          <w:szCs w:val="24"/>
        </w:rPr>
      </w:pPr>
      <w:r w:rsidRPr="00EB5F2D">
        <w:rPr>
          <w:rFonts w:ascii="Times-Roman" w:hAnsi="Times-Roman"/>
          <w:color w:val="000000"/>
          <w:sz w:val="24"/>
          <w:szCs w:val="24"/>
        </w:rPr>
        <w:t>2</w:t>
      </w:r>
      <w:r w:rsidRPr="00EB5F2D">
        <w:rPr>
          <w:rFonts w:ascii="Times-Roman" w:hAnsi="Times-Roman"/>
          <w:color w:val="000000"/>
          <w:sz w:val="26"/>
          <w:szCs w:val="28"/>
          <w:vertAlign w:val="superscript"/>
        </w:rPr>
        <w:t>2</w:t>
      </w:r>
      <w:r>
        <w:rPr>
          <w:rFonts w:ascii="Times-Roman" w:hAnsi="Times-Roman"/>
          <w:color w:val="000000"/>
          <w:sz w:val="26"/>
          <w:szCs w:val="28"/>
          <w:vertAlign w:val="superscript"/>
        </w:rPr>
        <w:t xml:space="preserve"> </w:t>
      </w:r>
      <w:r w:rsidRPr="00EB5F2D">
        <w:rPr>
          <w:rFonts w:ascii="Times-Roman" w:hAnsi="Times-Roman"/>
          <w:color w:val="000000"/>
          <w:sz w:val="24"/>
          <w:szCs w:val="24"/>
        </w:rPr>
        <w:t>&lt;</w:t>
      </w:r>
      <w:r>
        <w:rPr>
          <w:rFonts w:ascii="Times-Roman" w:hAnsi="Times-Roman"/>
          <w:color w:val="000000"/>
          <w:sz w:val="24"/>
          <w:szCs w:val="24"/>
        </w:rPr>
        <w:t xml:space="preserve"> 6 </w:t>
      </w:r>
      <w:r w:rsidRPr="00EB5F2D">
        <w:rPr>
          <w:rFonts w:ascii="Times-Roman" w:hAnsi="Times-Roman"/>
          <w:color w:val="000000"/>
          <w:sz w:val="24"/>
          <w:szCs w:val="24"/>
        </w:rPr>
        <w:t>&lt;</w:t>
      </w:r>
      <w:proofErr w:type="gramStart"/>
      <w:r w:rsidRPr="00437616">
        <w:rPr>
          <w:rFonts w:ascii="Times-Roman" w:hAnsi="Times-Roman"/>
          <w:color w:val="000000"/>
          <w:sz w:val="24"/>
          <w:szCs w:val="24"/>
        </w:rPr>
        <w:t>2</w:t>
      </w:r>
      <w:r w:rsidRPr="00437616">
        <w:rPr>
          <w:rFonts w:ascii="Times-Roman" w:hAnsi="Times-Roman"/>
          <w:color w:val="000000"/>
          <w:sz w:val="26"/>
          <w:szCs w:val="28"/>
          <w:vertAlign w:val="superscript"/>
        </w:rPr>
        <w:t>3</w:t>
      </w:r>
      <w:r>
        <w:rPr>
          <w:rFonts w:ascii="Times-Roman" w:hAnsi="Times-Roman"/>
          <w:color w:val="000000"/>
          <w:sz w:val="24"/>
          <w:szCs w:val="24"/>
        </w:rPr>
        <w:t xml:space="preserve"> ,</w:t>
      </w:r>
      <w:proofErr w:type="gramEnd"/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Pr="00437616">
        <w:rPr>
          <w:rFonts w:ascii="Times-Roman" w:hAnsi="Times-Roman"/>
          <w:color w:val="000000"/>
          <w:sz w:val="24"/>
          <w:szCs w:val="24"/>
        </w:rPr>
        <w:t>Donc</w:t>
      </w:r>
      <w:r>
        <w:rPr>
          <w:rFonts w:ascii="Times-Roman" w:hAnsi="Times-Roman"/>
          <w:color w:val="000000"/>
          <w:sz w:val="24"/>
          <w:szCs w:val="24"/>
        </w:rPr>
        <w:t xml:space="preserve"> ce compteur nécessite trois bascules JK (N=3)</w:t>
      </w:r>
      <w:r w:rsidRPr="00EB5F2D">
        <w:rPr>
          <w:rFonts w:ascii="Times-Roman" w:hAnsi="Times-Roman"/>
          <w:color w:val="000000"/>
          <w:sz w:val="24"/>
          <w:szCs w:val="24"/>
        </w:rPr>
        <w:t>.</w:t>
      </w:r>
    </w:p>
    <w:p w:rsidR="00A47398" w:rsidRDefault="0046755C" w:rsidP="00A47398">
      <w:pPr>
        <w:shd w:val="clear" w:color="auto" w:fill="FFFFFF"/>
        <w:spacing w:after="72"/>
        <w:outlineLvl w:val="2"/>
        <w:rPr>
          <w:rFonts w:ascii="Times-Roman" w:hAnsi="Times-Roman"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 xml:space="preserve">La table </w:t>
      </w:r>
      <w:r w:rsidR="00A47398">
        <w:rPr>
          <w:rFonts w:ascii="Times-Roman" w:hAnsi="Times-Roman"/>
          <w:color w:val="000000"/>
          <w:sz w:val="24"/>
          <w:szCs w:val="24"/>
        </w:rPr>
        <w:t xml:space="preserve"> d’excitation est</w:t>
      </w:r>
      <w:r w:rsidR="00A47398" w:rsidRPr="00736C8E">
        <w:rPr>
          <w:rFonts w:ascii="Times-Roman" w:hAnsi="Times-Roman"/>
          <w:color w:val="000000"/>
          <w:sz w:val="24"/>
          <w:szCs w:val="24"/>
        </w:rPr>
        <w:t>:</w:t>
      </w:r>
    </w:p>
    <w:tbl>
      <w:tblPr>
        <w:tblStyle w:val="Grilledutableau"/>
        <w:tblW w:w="0" w:type="auto"/>
        <w:jc w:val="center"/>
        <w:tblInd w:w="108" w:type="dxa"/>
        <w:tblLook w:val="04A0"/>
      </w:tblPr>
      <w:tblGrid>
        <w:gridCol w:w="808"/>
        <w:gridCol w:w="915"/>
        <w:gridCol w:w="916"/>
        <w:gridCol w:w="916"/>
        <w:gridCol w:w="917"/>
        <w:gridCol w:w="917"/>
        <w:gridCol w:w="917"/>
        <w:gridCol w:w="442"/>
        <w:gridCol w:w="489"/>
        <w:gridCol w:w="431"/>
        <w:gridCol w:w="491"/>
        <w:gridCol w:w="532"/>
        <w:gridCol w:w="489"/>
      </w:tblGrid>
      <w:tr w:rsidR="00A47398" w:rsidTr="00A47398">
        <w:trPr>
          <w:jc w:val="center"/>
        </w:trPr>
        <w:tc>
          <w:tcPr>
            <w:tcW w:w="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398" w:rsidRDefault="00A47398" w:rsidP="007037BF">
            <w:pPr>
              <w:spacing w:after="72"/>
              <w:outlineLvl w:val="2"/>
              <w:rPr>
                <w:rFonts w:ascii="Comic Sans MS+FPEF" w:hAnsi="Comic Sans MS+FPEF"/>
                <w:color w:val="000000"/>
                <w:sz w:val="20"/>
                <w:szCs w:val="20"/>
              </w:rPr>
            </w:pPr>
          </w:p>
        </w:tc>
        <w:tc>
          <w:tcPr>
            <w:tcW w:w="274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Times-Roman" w:hAnsi="Times-Roman"/>
                <w:b/>
                <w:bCs/>
                <w:color w:val="000000"/>
              </w:rPr>
              <w:t>Etats présents</w:t>
            </w:r>
          </w:p>
        </w:tc>
        <w:tc>
          <w:tcPr>
            <w:tcW w:w="27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Times-Roman" w:hAnsi="Times-Roman"/>
                <w:b/>
                <w:bCs/>
                <w:color w:val="000000"/>
              </w:rPr>
              <w:t>Etats futurs</w:t>
            </w:r>
          </w:p>
        </w:tc>
        <w:tc>
          <w:tcPr>
            <w:tcW w:w="287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Entrées</w:t>
            </w:r>
            <w:r w:rsidR="007B7597" w:rsidRPr="007B7597">
              <w:rPr>
                <w:rFonts w:ascii="Comic Sans MS+FPEF" w:hAnsi="Comic Sans MS+FPEF"/>
                <w:b/>
                <w:bCs/>
                <w:color w:val="000000"/>
              </w:rPr>
              <w:t xml:space="preserve"> des bascules</w:t>
            </w:r>
          </w:p>
        </w:tc>
      </w:tr>
      <w:tr w:rsidR="00A47398" w:rsidTr="00A47398">
        <w:trPr>
          <w:jc w:val="center"/>
        </w:trPr>
        <w:tc>
          <w:tcPr>
            <w:tcW w:w="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N</w:t>
            </w:r>
          </w:p>
        </w:tc>
        <w:tc>
          <w:tcPr>
            <w:tcW w:w="9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Q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C</w:t>
            </w:r>
          </w:p>
        </w:tc>
        <w:tc>
          <w:tcPr>
            <w:tcW w:w="916" w:type="dxa"/>
            <w:tcBorders>
              <w:top w:val="single" w:sz="18" w:space="0" w:color="auto"/>
              <w:bottom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Q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B</w:t>
            </w:r>
          </w:p>
        </w:tc>
        <w:tc>
          <w:tcPr>
            <w:tcW w:w="91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Q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A</w:t>
            </w:r>
          </w:p>
        </w:tc>
        <w:tc>
          <w:tcPr>
            <w:tcW w:w="9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Q'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C</w:t>
            </w:r>
          </w:p>
        </w:tc>
        <w:tc>
          <w:tcPr>
            <w:tcW w:w="917" w:type="dxa"/>
            <w:tcBorders>
              <w:top w:val="single" w:sz="18" w:space="0" w:color="auto"/>
              <w:bottom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Q'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B</w:t>
            </w:r>
          </w:p>
        </w:tc>
        <w:tc>
          <w:tcPr>
            <w:tcW w:w="9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Q'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A</w:t>
            </w:r>
          </w:p>
        </w:tc>
        <w:tc>
          <w:tcPr>
            <w:tcW w:w="4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J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C</w:t>
            </w:r>
          </w:p>
        </w:tc>
        <w:tc>
          <w:tcPr>
            <w:tcW w:w="4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K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C</w:t>
            </w:r>
          </w:p>
        </w:tc>
        <w:tc>
          <w:tcPr>
            <w:tcW w:w="43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J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B</w:t>
            </w:r>
          </w:p>
        </w:tc>
        <w:tc>
          <w:tcPr>
            <w:tcW w:w="49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K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B</w:t>
            </w:r>
          </w:p>
        </w:tc>
        <w:tc>
          <w:tcPr>
            <w:tcW w:w="532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J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A</w:t>
            </w:r>
          </w:p>
        </w:tc>
        <w:tc>
          <w:tcPr>
            <w:tcW w:w="48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b/>
                <w:bCs/>
                <w:color w:val="000000"/>
              </w:rPr>
            </w:pPr>
            <w:r w:rsidRPr="00147386">
              <w:rPr>
                <w:rFonts w:ascii="Comic Sans MS+FPEF" w:hAnsi="Comic Sans MS+FPEF"/>
                <w:b/>
                <w:bCs/>
                <w:color w:val="000000"/>
              </w:rPr>
              <w:t>K</w:t>
            </w:r>
            <w:r w:rsidRPr="00147386">
              <w:rPr>
                <w:rFonts w:ascii="Comic Sans MS+FPEF" w:hAnsi="Comic Sans MS+FPEF"/>
                <w:b/>
                <w:bCs/>
                <w:color w:val="000000"/>
                <w:vertAlign w:val="subscript"/>
              </w:rPr>
              <w:t>A</w:t>
            </w:r>
          </w:p>
        </w:tc>
      </w:tr>
      <w:tr w:rsidR="00A47398" w:rsidTr="00A47398">
        <w:trPr>
          <w:jc w:val="center"/>
        </w:trPr>
        <w:tc>
          <w:tcPr>
            <w:tcW w:w="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</w:rPr>
            </w:pPr>
            <w:r w:rsidRPr="00147386">
              <w:rPr>
                <w:rFonts w:ascii="Comic Sans MS+FPEF" w:hAnsi="Comic Sans MS+FPEF"/>
              </w:rPr>
              <w:t>0</w:t>
            </w:r>
          </w:p>
        </w:tc>
        <w:tc>
          <w:tcPr>
            <w:tcW w:w="915" w:type="dxa"/>
            <w:tcBorders>
              <w:top w:val="single" w:sz="18" w:space="0" w:color="auto"/>
              <w:lef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916" w:type="dxa"/>
            <w:tcBorders>
              <w:top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916" w:type="dxa"/>
            <w:tcBorders>
              <w:top w:val="single" w:sz="18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917" w:type="dxa"/>
            <w:tcBorders>
              <w:top w:val="single" w:sz="18" w:space="0" w:color="auto"/>
              <w:lef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917" w:type="dxa"/>
            <w:tcBorders>
              <w:top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917" w:type="dxa"/>
            <w:tcBorders>
              <w:top w:val="single" w:sz="18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  <w:tc>
          <w:tcPr>
            <w:tcW w:w="44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489" w:type="dxa"/>
            <w:tcBorders>
              <w:top w:val="single" w:sz="18" w:space="0" w:color="auto"/>
              <w:lef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X</w:t>
            </w:r>
          </w:p>
        </w:tc>
        <w:tc>
          <w:tcPr>
            <w:tcW w:w="431" w:type="dxa"/>
            <w:tcBorders>
              <w:top w:val="single" w:sz="18" w:space="0" w:color="auto"/>
              <w:righ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491" w:type="dxa"/>
            <w:tcBorders>
              <w:top w:val="single" w:sz="18" w:space="0" w:color="auto"/>
              <w:lef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X</w:t>
            </w:r>
          </w:p>
        </w:tc>
        <w:tc>
          <w:tcPr>
            <w:tcW w:w="532" w:type="dxa"/>
            <w:tcBorders>
              <w:top w:val="single" w:sz="18" w:space="0" w:color="auto"/>
              <w:righ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  <w:tc>
          <w:tcPr>
            <w:tcW w:w="48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X</w:t>
            </w:r>
          </w:p>
        </w:tc>
      </w:tr>
      <w:tr w:rsidR="00A47398" w:rsidTr="00A47398">
        <w:trPr>
          <w:jc w:val="center"/>
        </w:trPr>
        <w:tc>
          <w:tcPr>
            <w:tcW w:w="808" w:type="dxa"/>
            <w:tcBorders>
              <w:left w:val="single" w:sz="18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</w:rPr>
            </w:pPr>
            <w:r w:rsidRPr="00147386">
              <w:rPr>
                <w:rFonts w:ascii="Comic Sans MS+FPEF" w:hAnsi="Comic Sans MS+FPEF"/>
              </w:rPr>
              <w:t>1</w:t>
            </w:r>
          </w:p>
        </w:tc>
        <w:tc>
          <w:tcPr>
            <w:tcW w:w="915" w:type="dxa"/>
            <w:tcBorders>
              <w:lef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916" w:type="dxa"/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916" w:type="dxa"/>
            <w:tcBorders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  <w:tc>
          <w:tcPr>
            <w:tcW w:w="917" w:type="dxa"/>
            <w:tcBorders>
              <w:lef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917" w:type="dxa"/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  <w:tc>
          <w:tcPr>
            <w:tcW w:w="917" w:type="dxa"/>
            <w:tcBorders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442" w:type="dxa"/>
            <w:tcBorders>
              <w:left w:val="single" w:sz="18" w:space="0" w:color="auto"/>
              <w:righ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X</w:t>
            </w: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X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X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</w:tr>
      <w:tr w:rsidR="00A47398" w:rsidTr="00A47398">
        <w:trPr>
          <w:jc w:val="center"/>
        </w:trPr>
        <w:tc>
          <w:tcPr>
            <w:tcW w:w="808" w:type="dxa"/>
            <w:tcBorders>
              <w:left w:val="single" w:sz="18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</w:rPr>
            </w:pPr>
            <w:r w:rsidRPr="00147386">
              <w:rPr>
                <w:rFonts w:ascii="Comic Sans MS+FPEF" w:hAnsi="Comic Sans MS+FPEF"/>
              </w:rPr>
              <w:t>2</w:t>
            </w:r>
          </w:p>
        </w:tc>
        <w:tc>
          <w:tcPr>
            <w:tcW w:w="915" w:type="dxa"/>
            <w:tcBorders>
              <w:lef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916" w:type="dxa"/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  <w:tc>
          <w:tcPr>
            <w:tcW w:w="916" w:type="dxa"/>
            <w:tcBorders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917" w:type="dxa"/>
            <w:tcBorders>
              <w:lef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917" w:type="dxa"/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  <w:tc>
          <w:tcPr>
            <w:tcW w:w="917" w:type="dxa"/>
            <w:tcBorders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  <w:tc>
          <w:tcPr>
            <w:tcW w:w="442" w:type="dxa"/>
            <w:tcBorders>
              <w:left w:val="single" w:sz="18" w:space="0" w:color="auto"/>
              <w:righ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X</w:t>
            </w: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X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X</w:t>
            </w:r>
          </w:p>
        </w:tc>
      </w:tr>
      <w:tr w:rsidR="00A47398" w:rsidTr="00A47398">
        <w:trPr>
          <w:jc w:val="center"/>
        </w:trPr>
        <w:tc>
          <w:tcPr>
            <w:tcW w:w="808" w:type="dxa"/>
            <w:tcBorders>
              <w:left w:val="single" w:sz="18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</w:rPr>
            </w:pPr>
            <w:r w:rsidRPr="00147386">
              <w:rPr>
                <w:rFonts w:ascii="Comic Sans MS+FPEF" w:hAnsi="Comic Sans MS+FPEF"/>
              </w:rPr>
              <w:t>3</w:t>
            </w:r>
          </w:p>
        </w:tc>
        <w:tc>
          <w:tcPr>
            <w:tcW w:w="915" w:type="dxa"/>
            <w:tcBorders>
              <w:lef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916" w:type="dxa"/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  <w:tc>
          <w:tcPr>
            <w:tcW w:w="916" w:type="dxa"/>
            <w:tcBorders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  <w:tc>
          <w:tcPr>
            <w:tcW w:w="917" w:type="dxa"/>
            <w:tcBorders>
              <w:lef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  <w:tc>
          <w:tcPr>
            <w:tcW w:w="917" w:type="dxa"/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917" w:type="dxa"/>
            <w:tcBorders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442" w:type="dxa"/>
            <w:tcBorders>
              <w:left w:val="single" w:sz="18" w:space="0" w:color="auto"/>
              <w:righ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X</w:t>
            </w: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X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X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</w:tr>
      <w:tr w:rsidR="00A47398" w:rsidTr="00A47398">
        <w:trPr>
          <w:jc w:val="center"/>
        </w:trPr>
        <w:tc>
          <w:tcPr>
            <w:tcW w:w="808" w:type="dxa"/>
            <w:tcBorders>
              <w:left w:val="single" w:sz="18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</w:rPr>
            </w:pPr>
            <w:r w:rsidRPr="00147386">
              <w:rPr>
                <w:rFonts w:ascii="Comic Sans MS+FPEF" w:hAnsi="Comic Sans MS+FPEF"/>
              </w:rPr>
              <w:t>4</w:t>
            </w:r>
          </w:p>
        </w:tc>
        <w:tc>
          <w:tcPr>
            <w:tcW w:w="915" w:type="dxa"/>
            <w:tcBorders>
              <w:lef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  <w:tc>
          <w:tcPr>
            <w:tcW w:w="916" w:type="dxa"/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916" w:type="dxa"/>
            <w:tcBorders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917" w:type="dxa"/>
            <w:tcBorders>
              <w:lef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  <w:tc>
          <w:tcPr>
            <w:tcW w:w="917" w:type="dxa"/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917" w:type="dxa"/>
            <w:tcBorders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  <w:tc>
          <w:tcPr>
            <w:tcW w:w="442" w:type="dxa"/>
            <w:tcBorders>
              <w:left w:val="single" w:sz="18" w:space="0" w:color="auto"/>
              <w:righ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X</w:t>
            </w:r>
          </w:p>
        </w:tc>
        <w:tc>
          <w:tcPr>
            <w:tcW w:w="489" w:type="dxa"/>
            <w:tcBorders>
              <w:lef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431" w:type="dxa"/>
            <w:tcBorders>
              <w:righ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X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X</w:t>
            </w:r>
          </w:p>
        </w:tc>
      </w:tr>
      <w:tr w:rsidR="00A47398" w:rsidTr="00A47398">
        <w:trPr>
          <w:jc w:val="center"/>
        </w:trPr>
        <w:tc>
          <w:tcPr>
            <w:tcW w:w="8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</w:rPr>
            </w:pPr>
            <w:r w:rsidRPr="00147386">
              <w:rPr>
                <w:rFonts w:ascii="Comic Sans MS+FPEF" w:hAnsi="Comic Sans MS+FPEF"/>
              </w:rPr>
              <w:t>5</w:t>
            </w:r>
          </w:p>
        </w:tc>
        <w:tc>
          <w:tcPr>
            <w:tcW w:w="915" w:type="dxa"/>
            <w:tcBorders>
              <w:left w:val="single" w:sz="18" w:space="0" w:color="auto"/>
              <w:bottom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  <w:tc>
          <w:tcPr>
            <w:tcW w:w="916" w:type="dxa"/>
            <w:tcBorders>
              <w:bottom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916" w:type="dxa"/>
            <w:tcBorders>
              <w:bottom w:val="single" w:sz="18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  <w:tc>
          <w:tcPr>
            <w:tcW w:w="917" w:type="dxa"/>
            <w:tcBorders>
              <w:left w:val="single" w:sz="18" w:space="0" w:color="auto"/>
              <w:bottom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917" w:type="dxa"/>
            <w:tcBorders>
              <w:bottom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917" w:type="dxa"/>
            <w:tcBorders>
              <w:bottom w:val="single" w:sz="18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44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X</w:t>
            </w:r>
          </w:p>
        </w:tc>
        <w:tc>
          <w:tcPr>
            <w:tcW w:w="489" w:type="dxa"/>
            <w:tcBorders>
              <w:left w:val="single" w:sz="4" w:space="0" w:color="auto"/>
              <w:bottom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outlineLvl w:val="2"/>
              <w:rPr>
                <w:rFonts w:ascii="Comic Sans MS+FPEF" w:hAnsi="Comic Sans MS+FPEF"/>
                <w:color w:val="000000"/>
              </w:rPr>
            </w:pPr>
            <w:r>
              <w:rPr>
                <w:rFonts w:ascii="Comic Sans MS+FPEF" w:hAnsi="Comic Sans MS+FPEF"/>
                <w:color w:val="000000"/>
              </w:rPr>
              <w:t>1</w:t>
            </w:r>
          </w:p>
        </w:tc>
        <w:tc>
          <w:tcPr>
            <w:tcW w:w="431" w:type="dxa"/>
            <w:tcBorders>
              <w:bottom w:val="single" w:sz="18" w:space="0" w:color="auto"/>
              <w:righ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outlineLvl w:val="2"/>
              <w:rPr>
                <w:rFonts w:ascii="Comic Sans MS+FPEF" w:hAnsi="Comic Sans MS+FPEF"/>
                <w:color w:val="000000"/>
              </w:rPr>
            </w:pPr>
            <w:r>
              <w:rPr>
                <w:rFonts w:ascii="Comic Sans MS+FPEF" w:hAnsi="Comic Sans MS+FPEF"/>
                <w:color w:val="000000"/>
              </w:rPr>
              <w:t>0</w:t>
            </w:r>
          </w:p>
        </w:tc>
        <w:tc>
          <w:tcPr>
            <w:tcW w:w="491" w:type="dxa"/>
            <w:tcBorders>
              <w:left w:val="single" w:sz="4" w:space="0" w:color="auto"/>
              <w:bottom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X</w:t>
            </w:r>
          </w:p>
        </w:tc>
        <w:tc>
          <w:tcPr>
            <w:tcW w:w="532" w:type="dxa"/>
            <w:tcBorders>
              <w:bottom w:val="single" w:sz="18" w:space="0" w:color="auto"/>
              <w:right w:val="single" w:sz="4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X</w:t>
            </w:r>
          </w:p>
        </w:tc>
        <w:tc>
          <w:tcPr>
            <w:tcW w:w="48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47398" w:rsidRPr="00147386" w:rsidRDefault="00A47398" w:rsidP="007037BF">
            <w:pPr>
              <w:spacing w:after="72"/>
              <w:jc w:val="center"/>
              <w:outlineLvl w:val="2"/>
              <w:rPr>
                <w:rFonts w:ascii="Comic Sans MS+FPEF" w:hAnsi="Comic Sans MS+FPEF"/>
                <w:color w:val="000000"/>
              </w:rPr>
            </w:pPr>
            <w:r w:rsidRPr="00147386">
              <w:rPr>
                <w:rFonts w:ascii="Comic Sans MS+FPEF" w:hAnsi="Comic Sans MS+FPEF"/>
                <w:color w:val="000000"/>
              </w:rPr>
              <w:t>1</w:t>
            </w:r>
          </w:p>
        </w:tc>
      </w:tr>
    </w:tbl>
    <w:p w:rsidR="000F2BA3" w:rsidRDefault="000F2BA3" w:rsidP="000F2BA3">
      <w:pPr>
        <w:shd w:val="clear" w:color="auto" w:fill="FFFFFF"/>
        <w:spacing w:after="72"/>
        <w:outlineLvl w:val="2"/>
        <w:rPr>
          <w:rFonts w:ascii="Times-Roman" w:hAnsi="Times-Roman"/>
          <w:color w:val="000000"/>
          <w:sz w:val="24"/>
          <w:szCs w:val="24"/>
        </w:rPr>
      </w:pPr>
    </w:p>
    <w:p w:rsidR="000F2BA3" w:rsidRPr="00500E89" w:rsidRDefault="000F2BA3" w:rsidP="000F2BA3">
      <w:pPr>
        <w:shd w:val="clear" w:color="auto" w:fill="FFFFFF"/>
        <w:spacing w:after="72"/>
        <w:outlineLvl w:val="2"/>
        <w:rPr>
          <w:rFonts w:ascii="Times-Roman" w:hAnsi="Times-Roman"/>
          <w:color w:val="000000"/>
          <w:sz w:val="24"/>
          <w:szCs w:val="24"/>
        </w:rPr>
      </w:pPr>
      <w:r>
        <w:rPr>
          <w:rFonts w:ascii="Times-Roman" w:hAnsi="Times-Roman"/>
          <w:color w:val="000000"/>
          <w:sz w:val="24"/>
          <w:szCs w:val="24"/>
        </w:rPr>
        <w:t>Les équations logiques</w:t>
      </w:r>
      <w:proofErr w:type="gramStart"/>
      <w:r w:rsidRPr="00CA78A5">
        <w:rPr>
          <w:rFonts w:ascii="Times-Roman" w:hAnsi="Times-Roman"/>
          <w:color w:val="000000"/>
          <w:sz w:val="24"/>
          <w:szCs w:val="24"/>
        </w:rPr>
        <w:t>:</w:t>
      </w:r>
      <w:r w:rsidR="004C55CA">
        <w:rPr>
          <w:rFonts w:ascii="Times-Roman" w:hAnsi="Times-Roman"/>
          <w:color w:val="000000"/>
          <w:sz w:val="24"/>
          <w:szCs w:val="24"/>
        </w:rPr>
        <w:t xml:space="preserve"> </w:t>
      </w:r>
      <w:r w:rsidRPr="00500E89">
        <w:t xml:space="preserve"> </w:t>
      </w:r>
      <w:r w:rsidRPr="00500E89">
        <w:rPr>
          <w:rFonts w:ascii="Times-Roman" w:hAnsi="Times-Roman"/>
          <w:color w:val="000000"/>
          <w:sz w:val="24"/>
          <w:szCs w:val="24"/>
        </w:rPr>
        <w:t>(</w:t>
      </w:r>
      <w:proofErr w:type="gramEnd"/>
      <w:r w:rsidRPr="00500E89">
        <w:rPr>
          <w:rFonts w:ascii="Times-Roman" w:hAnsi="Times-Roman"/>
          <w:color w:val="000000"/>
          <w:sz w:val="24"/>
          <w:szCs w:val="24"/>
        </w:rPr>
        <w:t>des entrées J et K obtenues par KARNAUGH).</w:t>
      </w:r>
    </w:p>
    <w:p w:rsidR="000F2BA3" w:rsidRDefault="00C2021D" w:rsidP="004C55CA">
      <w:pPr>
        <w:jc w:val="center"/>
        <w:rPr>
          <w:rFonts w:ascii="Times-Roman" w:hAnsi="Times-Roman"/>
          <w:b/>
          <w:bCs/>
          <w:color w:val="000000"/>
          <w:sz w:val="24"/>
          <w:szCs w:val="24"/>
          <w:vertAlign w:val="subscript"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J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A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  <w:lang w:val="en-US"/>
              </w:rPr>
              <m:t>A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  <w:lang w:val="en-US"/>
          </w:rPr>
          <m:t>1</m:t>
        </m:r>
      </m:oMath>
      <w:r w:rsidR="000F2BA3" w:rsidRPr="00C5014D">
        <w:rPr>
          <w:rFonts w:ascii="Times-Roman" w:hAnsi="Times-Roman"/>
          <w:b/>
          <w:bCs/>
          <w:color w:val="000000"/>
          <w:sz w:val="24"/>
          <w:szCs w:val="24"/>
        </w:rPr>
        <w:t xml:space="preserve">  </w:t>
      </w:r>
      <w:r w:rsidR="00C5014D">
        <w:rPr>
          <w:rFonts w:ascii="Times-Roman" w:hAnsi="Times-Roman"/>
          <w:b/>
          <w:bCs/>
          <w:color w:val="000000"/>
          <w:sz w:val="24"/>
          <w:szCs w:val="24"/>
        </w:rPr>
        <w:t>,</w:t>
      </w:r>
      <w:r w:rsidR="000F2BA3" w:rsidRPr="00C5014D">
        <w:rPr>
          <w:rFonts w:ascii="Times-Roman" w:hAnsi="Times-Roman"/>
          <w:b/>
          <w:bCs/>
          <w:color w:val="000000"/>
          <w:sz w:val="24"/>
          <w:szCs w:val="24"/>
        </w:rPr>
        <w:t xml:space="preserve">     </w:t>
      </w:r>
      <w:r w:rsidR="001F2012">
        <w:rPr>
          <w:rFonts w:ascii="Times-Roman" w:hAnsi="Times-Roman"/>
          <w:b/>
          <w:bCs/>
          <w:color w:val="000000"/>
          <w:sz w:val="24"/>
          <w:szCs w:val="24"/>
        </w:rPr>
        <w:t xml:space="preserve"> </w:t>
      </w:r>
      <w:r w:rsidR="000F2BA3" w:rsidRPr="00C5014D">
        <w:rPr>
          <w:rFonts w:ascii="Times-Roman" w:hAnsi="Times-Roman"/>
          <w:b/>
          <w:bCs/>
          <w:color w:val="000000"/>
          <w:sz w:val="24"/>
          <w:szCs w:val="24"/>
        </w:rPr>
        <w:t xml:space="preserve"> </w:t>
      </w:r>
      <w:r w:rsidR="00583C72" w:rsidRPr="00C5014D">
        <w:rPr>
          <w:rFonts w:ascii="Times-Roman" w:hAnsi="Times-Roman"/>
          <w:b/>
          <w:bCs/>
          <w:color w:val="000000"/>
          <w:sz w:val="24"/>
          <w:szCs w:val="24"/>
        </w:rPr>
        <w:t xml:space="preserve"> </w:t>
      </w:r>
      <w:r w:rsidR="000F2BA3" w:rsidRPr="00C5014D">
        <w:rPr>
          <w:rFonts w:ascii="Times-Roman" w:hAnsi="Times-Roman"/>
          <w:b/>
          <w:bCs/>
          <w:color w:val="000000"/>
          <w:sz w:val="24"/>
          <w:szCs w:val="24"/>
        </w:rPr>
        <w:t xml:space="preserve"> </w:t>
      </w:r>
      <w:r w:rsidR="00583C72" w:rsidRPr="00C5014D">
        <w:rPr>
          <w:rFonts w:ascii="Times-Roman" w:hAnsi="Times-Roman"/>
          <w:b/>
          <w:bCs/>
          <w:color w:val="00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J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B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</m:sub>
        </m:sSub>
        <m:bar>
          <m:barPr>
            <m:pos m:val="top"/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.Q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C</m:t>
                </m:r>
              </m:sub>
            </m:sSub>
          </m:e>
        </m:bar>
      </m:oMath>
      <w:r w:rsidR="000F2BA3" w:rsidRPr="00C5014D">
        <w:rPr>
          <w:rFonts w:ascii="Times-Roman" w:hAnsi="Times-Roman"/>
          <w:b/>
          <w:bCs/>
          <w:color w:val="000000"/>
          <w:sz w:val="24"/>
          <w:szCs w:val="24"/>
        </w:rPr>
        <w:t xml:space="preserve"> </w:t>
      </w:r>
      <w:r w:rsidR="00583C72" w:rsidRPr="00C5014D">
        <w:rPr>
          <w:rFonts w:ascii="Times-Roman" w:hAnsi="Times-Roman"/>
          <w:b/>
          <w:bCs/>
          <w:color w:val="000000"/>
          <w:sz w:val="24"/>
          <w:szCs w:val="24"/>
        </w:rPr>
        <w:t xml:space="preserve">  </w:t>
      </w:r>
      <w:r w:rsidR="00C5014D">
        <w:rPr>
          <w:rFonts w:ascii="Times-Roman" w:hAnsi="Times-Roman"/>
          <w:b/>
          <w:bCs/>
          <w:color w:val="000000"/>
          <w:sz w:val="24"/>
          <w:szCs w:val="24"/>
        </w:rPr>
        <w:t>,</w:t>
      </w:r>
      <w:r w:rsidR="00583C72" w:rsidRPr="00C5014D">
        <w:rPr>
          <w:rFonts w:ascii="Times-Roman" w:hAnsi="Times-Roman"/>
          <w:b/>
          <w:bCs/>
          <w:color w:val="000000"/>
          <w:sz w:val="24"/>
          <w:szCs w:val="24"/>
        </w:rPr>
        <w:t xml:space="preserve"> </w:t>
      </w:r>
      <w:r w:rsidR="000F2BA3" w:rsidRPr="00C5014D">
        <w:rPr>
          <w:rFonts w:ascii="Times-Roman" w:hAnsi="Times-Roman"/>
          <w:b/>
          <w:bCs/>
          <w:color w:val="000000"/>
          <w:sz w:val="24"/>
          <w:szCs w:val="24"/>
        </w:rPr>
        <w:t xml:space="preserve">  </w:t>
      </w:r>
      <w:r w:rsidR="001F2012">
        <w:rPr>
          <w:rFonts w:ascii="Times-Roman" w:hAnsi="Times-Roman"/>
          <w:b/>
          <w:bCs/>
          <w:color w:val="000000"/>
          <w:sz w:val="24"/>
          <w:szCs w:val="24"/>
        </w:rPr>
        <w:t xml:space="preserve">  </w:t>
      </w:r>
      <w:r w:rsidR="000F2BA3" w:rsidRPr="00C5014D">
        <w:rPr>
          <w:rFonts w:ascii="Times-Roman" w:hAnsi="Times-Roman"/>
          <w:b/>
          <w:bCs/>
          <w:color w:val="000000"/>
          <w:sz w:val="24"/>
          <w:szCs w:val="24"/>
        </w:rPr>
        <w:t xml:space="preserve"> </w:t>
      </w:r>
      <w:r w:rsidR="00C5014D" w:rsidRPr="00C5014D">
        <w:rPr>
          <w:rFonts w:ascii="Times-Roman" w:hAnsi="Times-Roman"/>
          <w:b/>
          <w:bCs/>
          <w:color w:val="000000"/>
          <w:sz w:val="24"/>
          <w:szCs w:val="24"/>
        </w:rPr>
        <w:t xml:space="preserve"> </w:t>
      </w:r>
      <w:r w:rsidR="001F2012">
        <w:rPr>
          <w:rFonts w:ascii="Times-Roman" w:hAnsi="Times-Roman"/>
          <w:b/>
          <w:bCs/>
          <w:color w:val="000000"/>
          <w:sz w:val="24"/>
          <w:szCs w:val="24"/>
        </w:rPr>
        <w:t xml:space="preserve"> </w:t>
      </w:r>
      <w:r w:rsidR="00C5014D" w:rsidRPr="00C5014D">
        <w:rPr>
          <w:rFonts w:ascii="Times-Roman" w:hAnsi="Times-Roman"/>
          <w:b/>
          <w:bCs/>
          <w:color w:val="00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B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</m:sub>
        </m:sSub>
      </m:oMath>
      <w:r w:rsidR="001F2012">
        <w:rPr>
          <w:rFonts w:ascii="Times-Roman" w:hAnsi="Times-Roman"/>
          <w:b/>
          <w:bCs/>
          <w:color w:val="000000"/>
          <w:sz w:val="24"/>
          <w:szCs w:val="24"/>
        </w:rPr>
        <w:t xml:space="preserve"> </w:t>
      </w:r>
      <w:r w:rsidR="0006048E">
        <w:rPr>
          <w:rFonts w:ascii="Times-Roman" w:hAnsi="Times-Roman"/>
          <w:b/>
          <w:bCs/>
          <w:color w:val="000000"/>
          <w:sz w:val="24"/>
          <w:szCs w:val="24"/>
        </w:rPr>
        <w:t xml:space="preserve"> </w:t>
      </w:r>
      <w:r w:rsidR="00C5014D">
        <w:rPr>
          <w:rFonts w:ascii="Times-Roman" w:hAnsi="Times-Roman"/>
          <w:b/>
          <w:bCs/>
          <w:color w:val="000000"/>
          <w:sz w:val="24"/>
          <w:szCs w:val="24"/>
        </w:rPr>
        <w:t xml:space="preserve">, </w:t>
      </w:r>
      <w:r w:rsidR="000F2BA3" w:rsidRPr="00C5014D">
        <w:rPr>
          <w:rFonts w:ascii="Times-Roman" w:hAnsi="Times-Roman"/>
          <w:b/>
          <w:bCs/>
          <w:color w:val="000000"/>
          <w:sz w:val="24"/>
          <w:szCs w:val="24"/>
        </w:rPr>
        <w:t xml:space="preserve">   </w:t>
      </w:r>
      <w:r w:rsidR="001F2012">
        <w:rPr>
          <w:rFonts w:ascii="Times-Roman" w:hAnsi="Times-Roman"/>
          <w:b/>
          <w:bCs/>
          <w:color w:val="000000"/>
          <w:sz w:val="24"/>
          <w:szCs w:val="24"/>
        </w:rPr>
        <w:t xml:space="preserve"> </w:t>
      </w:r>
      <w:r w:rsidR="000F2BA3" w:rsidRPr="00C5014D">
        <w:rPr>
          <w:rFonts w:ascii="Times-Roman" w:hAnsi="Times-Roman"/>
          <w:b/>
          <w:bCs/>
          <w:color w:val="000000"/>
          <w:sz w:val="24"/>
          <w:szCs w:val="24"/>
        </w:rPr>
        <w:t xml:space="preserve">  </w:t>
      </w:r>
      <w:r w:rsidR="001F2012">
        <w:rPr>
          <w:rFonts w:ascii="Times-Roman" w:hAnsi="Times-Roman"/>
          <w:b/>
          <w:bCs/>
          <w:color w:val="000000"/>
          <w:sz w:val="24"/>
          <w:szCs w:val="24"/>
        </w:rPr>
        <w:t xml:space="preserve"> </w:t>
      </w:r>
      <w:r w:rsidR="000F2BA3" w:rsidRPr="00C5014D">
        <w:rPr>
          <w:rFonts w:ascii="Times-Roman" w:hAnsi="Times-Roman"/>
          <w:b/>
          <w:bCs/>
          <w:color w:val="000000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J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C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.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B</m:t>
            </m:r>
          </m:sub>
        </m:sSub>
      </m:oMath>
      <w:r w:rsidR="00583C72">
        <w:rPr>
          <w:rFonts w:ascii="Times-Roman" w:hAnsi="Times-Roman"/>
          <w:b/>
          <w:bCs/>
          <w:color w:val="000000"/>
          <w:sz w:val="24"/>
          <w:szCs w:val="24"/>
        </w:rPr>
        <w:t xml:space="preserve">  </w:t>
      </w:r>
      <w:r w:rsidR="00AA152C">
        <w:rPr>
          <w:rFonts w:ascii="Times-Roman" w:hAnsi="Times-Roman"/>
          <w:b/>
          <w:bCs/>
          <w:color w:val="000000"/>
          <w:sz w:val="24"/>
          <w:szCs w:val="24"/>
        </w:rPr>
        <w:t>,</w:t>
      </w:r>
      <w:r w:rsidR="00583C72">
        <w:rPr>
          <w:rFonts w:ascii="Times-Roman" w:hAnsi="Times-Roman"/>
          <w:b/>
          <w:bCs/>
          <w:color w:val="000000"/>
          <w:sz w:val="24"/>
          <w:szCs w:val="24"/>
        </w:rPr>
        <w:t xml:space="preserve">     </w:t>
      </w:r>
      <w:r w:rsidR="001F2012">
        <w:rPr>
          <w:rFonts w:ascii="Times-Roman" w:hAnsi="Times-Roman"/>
          <w:b/>
          <w:bCs/>
          <w:color w:val="000000"/>
          <w:sz w:val="24"/>
          <w:szCs w:val="24"/>
        </w:rPr>
        <w:t xml:space="preserve"> </w:t>
      </w:r>
      <w:r w:rsidR="00583C72">
        <w:rPr>
          <w:rFonts w:ascii="Times-Roman" w:hAnsi="Times-Roman"/>
          <w:b/>
          <w:bCs/>
          <w:color w:val="000000"/>
          <w:sz w:val="24"/>
          <w:szCs w:val="24"/>
        </w:rPr>
        <w:t xml:space="preserve">  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C</m:t>
            </m:r>
          </m:sub>
        </m:sSub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A</m:t>
            </m:r>
          </m:sub>
        </m:sSub>
      </m:oMath>
    </w:p>
    <w:p w:rsidR="002F3304" w:rsidRDefault="000F2BA3" w:rsidP="000F2BA3">
      <w:pPr>
        <w:spacing w:after="0" w:line="360" w:lineRule="auto"/>
        <w:rPr>
          <w:rFonts w:ascii="Times-Roman" w:hAnsi="Times-Roman"/>
          <w:color w:val="000000"/>
          <w:sz w:val="24"/>
          <w:szCs w:val="24"/>
        </w:rPr>
      </w:pPr>
      <w:r w:rsidRPr="003A2001">
        <w:rPr>
          <w:rFonts w:ascii="Times-Roman" w:hAnsi="Times-Roman"/>
          <w:color w:val="000000"/>
          <w:sz w:val="24"/>
          <w:szCs w:val="24"/>
        </w:rPr>
        <w:t>Le câblage du compteur synchrone modul</w:t>
      </w:r>
      <w:r>
        <w:rPr>
          <w:rFonts w:ascii="Times-Roman" w:hAnsi="Times-Roman"/>
          <w:color w:val="000000"/>
          <w:sz w:val="24"/>
          <w:szCs w:val="24"/>
        </w:rPr>
        <w:t>o</w:t>
      </w:r>
      <w:r w:rsidRPr="003A2001">
        <w:rPr>
          <w:rFonts w:ascii="Times-Roman" w:hAnsi="Times-Roman"/>
          <w:color w:val="000000"/>
          <w:sz w:val="24"/>
          <w:szCs w:val="24"/>
        </w:rPr>
        <w:t xml:space="preserve"> </w:t>
      </w:r>
      <w:r>
        <w:rPr>
          <w:rFonts w:ascii="Times-Roman" w:hAnsi="Times-Roman"/>
          <w:color w:val="000000"/>
          <w:sz w:val="24"/>
          <w:szCs w:val="24"/>
        </w:rPr>
        <w:t>6</w:t>
      </w:r>
      <w:r w:rsidRPr="003A2001">
        <w:rPr>
          <w:rFonts w:ascii="Times-Roman" w:hAnsi="Times-Roman"/>
          <w:color w:val="000000"/>
          <w:sz w:val="24"/>
          <w:szCs w:val="24"/>
        </w:rPr>
        <w:t xml:space="preserve"> est donné par le schéma suivant</w:t>
      </w:r>
      <w:r>
        <w:rPr>
          <w:rFonts w:ascii="Times-Roman" w:hAnsi="Times-Roman"/>
          <w:color w:val="000000"/>
          <w:sz w:val="24"/>
          <w:szCs w:val="24"/>
        </w:rPr>
        <w:t>:</w:t>
      </w:r>
    </w:p>
    <w:p w:rsidR="000763F2" w:rsidRDefault="00BC3F3D" w:rsidP="00BC3F3D">
      <w:pPr>
        <w:spacing w:after="0" w:line="360" w:lineRule="auto"/>
        <w:jc w:val="center"/>
        <w:rPr>
          <w:rFonts w:ascii="Times-Roman" w:hAnsi="Times-Roman"/>
          <w:color w:val="000000"/>
          <w:sz w:val="24"/>
          <w:szCs w:val="24"/>
        </w:rPr>
      </w:pPr>
      <w:r w:rsidRPr="00BC3F3D">
        <w:rPr>
          <w:rFonts w:ascii="Times-Roman" w:hAnsi="Times-Roman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5468815" cy="2031023"/>
            <wp:effectExtent l="0" t="0" r="0" b="0"/>
            <wp:docPr id="6" name="Obje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562774" cy="2371742"/>
                      <a:chOff x="266669" y="2767008"/>
                      <a:chExt cx="6562774" cy="2371742"/>
                    </a:xfrm>
                  </a:grpSpPr>
                  <a:grpSp>
                    <a:nvGrpSpPr>
                      <a:cNvPr id="89" name="Groupe 88"/>
                      <a:cNvGrpSpPr/>
                    </a:nvGrpSpPr>
                    <a:grpSpPr>
                      <a:xfrm>
                        <a:off x="266669" y="2767008"/>
                        <a:ext cx="6562774" cy="2371742"/>
                        <a:chOff x="266669" y="2767008"/>
                        <a:chExt cx="6562774" cy="2371742"/>
                      </a:xfrm>
                    </a:grpSpPr>
                    <a:sp>
                      <a:nvSpPr>
                        <a:cNvPr id="8" name="Rectangle 7"/>
                        <a:cNvSpPr/>
                      </a:nvSpPr>
                      <a:spPr>
                        <a:xfrm>
                          <a:off x="1214414" y="3643314"/>
                          <a:ext cx="1071570" cy="10001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9" name="Rectangle 18"/>
                        <a:cNvSpPr/>
                      </a:nvSpPr>
                      <a:spPr>
                        <a:xfrm>
                          <a:off x="3224203" y="3643314"/>
                          <a:ext cx="1071570" cy="10001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0" name="Rectangle 19"/>
                        <a:cNvSpPr/>
                      </a:nvSpPr>
                      <a:spPr>
                        <a:xfrm>
                          <a:off x="5214942" y="3657602"/>
                          <a:ext cx="1071570" cy="10001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22" name="Connecteur droit 21"/>
                        <a:cNvCxnSpPr/>
                      </a:nvCxnSpPr>
                      <a:spPr>
                        <a:xfrm>
                          <a:off x="552422" y="4981586"/>
                          <a:ext cx="4176000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30" name="Connecteur droit 29"/>
                        <a:cNvCxnSpPr/>
                      </a:nvCxnSpPr>
                      <a:spPr>
                        <a:xfrm rot="5400000">
                          <a:off x="4287042" y="4562483"/>
                          <a:ext cx="856462" cy="794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6" name="Connecteur droit 45"/>
                        <a:cNvCxnSpPr/>
                      </a:nvCxnSpPr>
                      <a:spPr>
                        <a:xfrm rot="5400000">
                          <a:off x="2296303" y="4561689"/>
                          <a:ext cx="856462" cy="794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8" name="Connecteur droit 47"/>
                        <a:cNvCxnSpPr/>
                      </a:nvCxnSpPr>
                      <a:spPr>
                        <a:xfrm>
                          <a:off x="2714612" y="4143380"/>
                          <a:ext cx="504000" cy="1588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49" name="Connecteur droit 48"/>
                        <a:cNvCxnSpPr/>
                      </a:nvCxnSpPr>
                      <a:spPr>
                        <a:xfrm>
                          <a:off x="714348" y="4143380"/>
                          <a:ext cx="504000" cy="1588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0" name="Connecteur droit 49"/>
                        <a:cNvCxnSpPr/>
                      </a:nvCxnSpPr>
                      <a:spPr>
                        <a:xfrm>
                          <a:off x="4710113" y="4143380"/>
                          <a:ext cx="504000" cy="1588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1" name="Connecteur droit 50"/>
                        <a:cNvCxnSpPr/>
                      </a:nvCxnSpPr>
                      <a:spPr>
                        <a:xfrm rot="5400000">
                          <a:off x="296039" y="4547401"/>
                          <a:ext cx="856462" cy="794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7" name="Connecteur droit avec flèche 56"/>
                        <a:cNvCxnSpPr/>
                      </a:nvCxnSpPr>
                      <a:spPr>
                        <a:xfrm rot="5400000" flipH="1" flipV="1">
                          <a:off x="1539436" y="3956921"/>
                          <a:ext cx="1836000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8" name="Connecteur droit avec flèche 57"/>
                        <a:cNvCxnSpPr/>
                      </a:nvCxnSpPr>
                      <a:spPr>
                        <a:xfrm rot="5400000" flipH="1" flipV="1">
                          <a:off x="4117006" y="3458541"/>
                          <a:ext cx="756000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9" name="Connecteur droit avec flèche 58"/>
                        <a:cNvCxnSpPr/>
                      </a:nvCxnSpPr>
                      <a:spPr>
                        <a:xfrm rot="5400000" flipH="1" flipV="1">
                          <a:off x="6142670" y="3434728"/>
                          <a:ext cx="756000" cy="15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1" name="Connecteur droit 60"/>
                        <a:cNvCxnSpPr/>
                      </a:nvCxnSpPr>
                      <a:spPr>
                        <a:xfrm>
                          <a:off x="2285984" y="3814765"/>
                          <a:ext cx="180000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2" name="Connecteur droit 61"/>
                        <a:cNvCxnSpPr/>
                      </a:nvCxnSpPr>
                      <a:spPr>
                        <a:xfrm>
                          <a:off x="4314823" y="3824290"/>
                          <a:ext cx="180000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3" name="Connecteur droit 62"/>
                        <a:cNvCxnSpPr/>
                      </a:nvCxnSpPr>
                      <a:spPr>
                        <a:xfrm>
                          <a:off x="6276987" y="3805240"/>
                          <a:ext cx="252000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4" name="Connecteur droit 63"/>
                        <a:cNvCxnSpPr/>
                      </a:nvCxnSpPr>
                      <a:spPr>
                        <a:xfrm>
                          <a:off x="4305298" y="4443420"/>
                          <a:ext cx="180000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5" name="Connecteur droit 64"/>
                        <a:cNvCxnSpPr/>
                      </a:nvCxnSpPr>
                      <a:spPr>
                        <a:xfrm>
                          <a:off x="1021664" y="4460882"/>
                          <a:ext cx="180000" cy="1588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66" name="Connecteur droit 65"/>
                        <a:cNvCxnSpPr/>
                      </a:nvCxnSpPr>
                      <a:spPr>
                        <a:xfrm>
                          <a:off x="1023912" y="3856040"/>
                          <a:ext cx="180000" cy="1588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7" name="Organigramme : Délai 66"/>
                        <a:cNvSpPr/>
                      </a:nvSpPr>
                      <a:spPr>
                        <a:xfrm>
                          <a:off x="2600313" y="3186111"/>
                          <a:ext cx="285752" cy="285752"/>
                        </a:xfrm>
                        <a:prstGeom prst="flowChartDelay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8" name="Organigramme : Délai 67"/>
                        <a:cNvSpPr/>
                      </a:nvSpPr>
                      <a:spPr>
                        <a:xfrm>
                          <a:off x="4629151" y="3348036"/>
                          <a:ext cx="285752" cy="285752"/>
                        </a:xfrm>
                        <a:prstGeom prst="flowChartDelay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78" name="Connecteur droit 77"/>
                        <a:cNvCxnSpPr/>
                      </a:nvCxnSpPr>
                      <a:spPr>
                        <a:xfrm>
                          <a:off x="5034942" y="4451357"/>
                          <a:ext cx="180000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4" name="Connecteur droit 83"/>
                        <a:cNvCxnSpPr/>
                      </a:nvCxnSpPr>
                      <a:spPr>
                        <a:xfrm rot="5400000" flipH="1" flipV="1">
                          <a:off x="4820445" y="4662496"/>
                          <a:ext cx="428628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5" name="Connecteur droit 84"/>
                        <a:cNvCxnSpPr/>
                      </a:nvCxnSpPr>
                      <a:spPr>
                        <a:xfrm>
                          <a:off x="2456816" y="4867285"/>
                          <a:ext cx="2592000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87" name="ZoneTexte 86"/>
                        <a:cNvSpPr txBox="1"/>
                      </a:nvSpPr>
                      <a:spPr>
                        <a:xfrm>
                          <a:off x="266669" y="4769418"/>
                          <a:ext cx="357190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dirty="0" smtClean="0"/>
                              <a:t>H</a:t>
                            </a:r>
                            <a:endParaRPr lang="fr-FR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90" name="Connecteur droit 89"/>
                        <a:cNvCxnSpPr/>
                      </a:nvCxnSpPr>
                      <a:spPr>
                        <a:xfrm>
                          <a:off x="4515826" y="3429000"/>
                          <a:ext cx="108000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4" name="Connecteur droit 93"/>
                        <a:cNvCxnSpPr/>
                      </a:nvCxnSpPr>
                      <a:spPr>
                        <a:xfrm rot="5400000" flipH="1" flipV="1">
                          <a:off x="4873809" y="3665356"/>
                          <a:ext cx="360000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5" name="Connecteur droit 94"/>
                        <a:cNvCxnSpPr/>
                      </a:nvCxnSpPr>
                      <a:spPr>
                        <a:xfrm>
                          <a:off x="5053992" y="3833815"/>
                          <a:ext cx="180000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6" name="Connecteur droit 95"/>
                        <a:cNvCxnSpPr/>
                      </a:nvCxnSpPr>
                      <a:spPr>
                        <a:xfrm>
                          <a:off x="2478024" y="3257549"/>
                          <a:ext cx="108000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7" name="Connecteur droit 96"/>
                        <a:cNvCxnSpPr/>
                      </a:nvCxnSpPr>
                      <a:spPr>
                        <a:xfrm>
                          <a:off x="3009889" y="3805240"/>
                          <a:ext cx="216000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8" name="Connecteur droit 97"/>
                        <a:cNvCxnSpPr/>
                      </a:nvCxnSpPr>
                      <a:spPr>
                        <a:xfrm rot="5400000" flipH="1" flipV="1">
                          <a:off x="2776683" y="3576481"/>
                          <a:ext cx="468000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9" name="Connecteur droit 98"/>
                        <a:cNvCxnSpPr/>
                      </a:nvCxnSpPr>
                      <a:spPr>
                        <a:xfrm>
                          <a:off x="2895588" y="3346449"/>
                          <a:ext cx="108000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1" name="Connecteur droit 100"/>
                        <a:cNvCxnSpPr/>
                      </a:nvCxnSpPr>
                      <a:spPr>
                        <a:xfrm rot="5400000">
                          <a:off x="379881" y="3804740"/>
                          <a:ext cx="1296000" cy="1588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2" name="Connecteur droit 101"/>
                        <a:cNvCxnSpPr/>
                      </a:nvCxnSpPr>
                      <a:spPr>
                        <a:xfrm>
                          <a:off x="6296037" y="4498982"/>
                          <a:ext cx="180000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3" name="Connecteur droit 102"/>
                        <a:cNvCxnSpPr/>
                      </a:nvCxnSpPr>
                      <a:spPr>
                        <a:xfrm rot="5400000" flipH="1" flipV="1">
                          <a:off x="6171809" y="4796251"/>
                          <a:ext cx="612000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4" name="Connecteur droit 103"/>
                        <a:cNvCxnSpPr/>
                      </a:nvCxnSpPr>
                      <a:spPr>
                        <a:xfrm>
                          <a:off x="833413" y="5100649"/>
                          <a:ext cx="5652000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5" name="Connecteur droit 104"/>
                        <a:cNvCxnSpPr/>
                      </a:nvCxnSpPr>
                      <a:spPr>
                        <a:xfrm rot="5400000" flipH="1" flipV="1">
                          <a:off x="-25032" y="4230296"/>
                          <a:ext cx="1728000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7" name="Connecteur droit 106"/>
                        <a:cNvCxnSpPr/>
                      </a:nvCxnSpPr>
                      <a:spPr>
                        <a:xfrm>
                          <a:off x="4914902" y="3489324"/>
                          <a:ext cx="144000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08" name="ZoneTexte 107"/>
                        <a:cNvSpPr txBox="1"/>
                      </a:nvSpPr>
                      <a:spPr>
                        <a:xfrm>
                          <a:off x="1571604" y="3950262"/>
                          <a:ext cx="357190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dirty="0" smtClean="0"/>
                              <a:t>A</a:t>
                            </a:r>
                            <a:endParaRPr lang="fr-FR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09" name="ZoneTexte 108"/>
                        <a:cNvSpPr txBox="1"/>
                      </a:nvSpPr>
                      <a:spPr>
                        <a:xfrm>
                          <a:off x="3633781" y="3969312"/>
                          <a:ext cx="357190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dirty="0" smtClean="0"/>
                              <a:t>B</a:t>
                            </a:r>
                            <a:endParaRPr lang="fr-FR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10" name="ZoneTexte 109"/>
                        <a:cNvSpPr txBox="1"/>
                      </a:nvSpPr>
                      <a:spPr>
                        <a:xfrm>
                          <a:off x="5600707" y="3967166"/>
                          <a:ext cx="357190" cy="369332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dirty="0" smtClean="0"/>
                              <a:t>C</a:t>
                            </a:r>
                            <a:endParaRPr lang="fr-FR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11" name="ZoneTexte 110"/>
                        <a:cNvSpPr txBox="1"/>
                      </a:nvSpPr>
                      <a:spPr>
                        <a:xfrm>
                          <a:off x="861987" y="2914646"/>
                          <a:ext cx="35719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400" dirty="0" smtClean="0"/>
                              <a:t> </a:t>
                            </a:r>
                            <a:r>
                              <a:rPr lang="fr-FR" sz="1400" b="1" dirty="0" smtClean="0"/>
                              <a:t>1</a:t>
                            </a:r>
                            <a:endParaRPr lang="fr-FR" sz="1400" b="1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118" name="Connecteur droit 117"/>
                        <a:cNvCxnSpPr/>
                      </a:nvCxnSpPr>
                      <a:spPr>
                        <a:xfrm>
                          <a:off x="3028939" y="4441832"/>
                          <a:ext cx="180000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9" name="Connecteur droit 118"/>
                        <a:cNvCxnSpPr/>
                      </a:nvCxnSpPr>
                      <a:spPr>
                        <a:xfrm rot="5400000" flipH="1" flipV="1">
                          <a:off x="2815419" y="4652971"/>
                          <a:ext cx="428628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20" name="ZoneTexte 119"/>
                        <a:cNvSpPr txBox="1"/>
                      </a:nvSpPr>
                      <a:spPr>
                        <a:xfrm>
                          <a:off x="5176842" y="3662364"/>
                          <a:ext cx="35719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600" b="1" dirty="0" smtClean="0"/>
                              <a:t>J</a:t>
                            </a:r>
                            <a:r>
                              <a:rPr lang="fr-FR" sz="1600" b="1" baseline="-25000" dirty="0" smtClean="0"/>
                              <a:t>C</a:t>
                            </a:r>
                            <a:endParaRPr lang="fr-FR" sz="1600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21" name="Triangle isocèle 120"/>
                        <a:cNvSpPr/>
                      </a:nvSpPr>
                      <a:spPr>
                        <a:xfrm>
                          <a:off x="5233992" y="4071942"/>
                          <a:ext cx="142876" cy="142876"/>
                        </a:xfrm>
                        <a:prstGeom prst="triangl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scene3d>
                          <a:camera prst="orthographicFront">
                            <a:rot lat="21594000" lon="0" rev="16200000"/>
                          </a:camera>
                          <a:lightRig rig="threePt" dir="t"/>
                        </a:scene3d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2" name="Triangle isocèle 121"/>
                        <a:cNvSpPr/>
                      </a:nvSpPr>
                      <a:spPr>
                        <a:xfrm>
                          <a:off x="3233728" y="4081467"/>
                          <a:ext cx="142876" cy="142876"/>
                        </a:xfrm>
                        <a:prstGeom prst="triangl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scene3d>
                          <a:camera prst="orthographicFront">
                            <a:rot lat="21594000" lon="0" rev="16200000"/>
                          </a:camera>
                          <a:lightRig rig="threePt" dir="t"/>
                        </a:scene3d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3" name="Triangle isocèle 122"/>
                        <a:cNvSpPr/>
                      </a:nvSpPr>
                      <a:spPr>
                        <a:xfrm>
                          <a:off x="1223939" y="4081467"/>
                          <a:ext cx="142876" cy="142876"/>
                        </a:xfrm>
                        <a:prstGeom prst="triangle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  <a:scene3d>
                          <a:camera prst="orthographicFront">
                            <a:rot lat="21594000" lon="0" rev="16200000"/>
                          </a:camera>
                          <a:lightRig rig="threePt" dir="t"/>
                        </a:scene3d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fr-FR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24" name="ZoneTexte 123"/>
                        <a:cNvSpPr txBox="1"/>
                      </a:nvSpPr>
                      <a:spPr>
                        <a:xfrm>
                          <a:off x="1142976" y="3690939"/>
                          <a:ext cx="35719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600" b="1" dirty="0"/>
                              <a:t>J</a:t>
                            </a:r>
                            <a:r>
                              <a:rPr lang="fr-FR" sz="1600" b="1" baseline="-25000" dirty="0"/>
                              <a:t>A</a:t>
                            </a:r>
                            <a:endParaRPr lang="fr-FR" sz="1600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25" name="ZoneTexte 124"/>
                        <a:cNvSpPr txBox="1"/>
                      </a:nvSpPr>
                      <a:spPr>
                        <a:xfrm>
                          <a:off x="3157526" y="3643314"/>
                          <a:ext cx="35719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600" b="1" dirty="0" smtClean="0"/>
                              <a:t>J</a:t>
                            </a:r>
                            <a:r>
                              <a:rPr lang="fr-FR" sz="1600" b="1" baseline="-25000" dirty="0" smtClean="0"/>
                              <a:t>B</a:t>
                            </a:r>
                            <a:endParaRPr lang="fr-FR" sz="1600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26" name="ZoneTexte 125"/>
                        <a:cNvSpPr txBox="1"/>
                      </a:nvSpPr>
                      <a:spPr>
                        <a:xfrm>
                          <a:off x="5167317" y="4281494"/>
                          <a:ext cx="419104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600" b="1" dirty="0" smtClean="0"/>
                              <a:t>K</a:t>
                            </a:r>
                            <a:r>
                              <a:rPr lang="fr-FR" sz="1600" b="1" baseline="-25000" dirty="0" smtClean="0"/>
                              <a:t>C</a:t>
                            </a:r>
                            <a:endParaRPr lang="fr-FR" sz="1600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27" name="ZoneTexte 126"/>
                        <a:cNvSpPr txBox="1"/>
                      </a:nvSpPr>
                      <a:spPr>
                        <a:xfrm>
                          <a:off x="3152765" y="4266792"/>
                          <a:ext cx="419104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600" b="1" dirty="0" smtClean="0"/>
                              <a:t>K</a:t>
                            </a:r>
                            <a:r>
                              <a:rPr lang="fr-FR" sz="1600" b="1" baseline="-25000" dirty="0" smtClean="0"/>
                              <a:t>B</a:t>
                            </a:r>
                            <a:endParaRPr lang="fr-FR" sz="1600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28" name="ZoneTexte 127"/>
                        <a:cNvSpPr txBox="1"/>
                      </a:nvSpPr>
                      <a:spPr>
                        <a:xfrm>
                          <a:off x="1147739" y="4276733"/>
                          <a:ext cx="419104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600" b="1" dirty="0" smtClean="0"/>
                              <a:t>K</a:t>
                            </a:r>
                            <a:r>
                              <a:rPr lang="fr-FR" sz="1600" b="1" baseline="-25000" dirty="0" smtClean="0"/>
                              <a:t>A</a:t>
                            </a:r>
                            <a:endParaRPr lang="fr-FR" sz="1600" i="1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29" name="ZoneTexte 128"/>
                        <a:cNvSpPr txBox="1"/>
                      </a:nvSpPr>
                      <a:spPr>
                        <a:xfrm>
                          <a:off x="5948371" y="3652839"/>
                          <a:ext cx="419104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400" b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Q</a:t>
                            </a:r>
                            <a:r>
                              <a:rPr lang="fr-FR" sz="1400" b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C</a:t>
                            </a:r>
                            <a:endParaRPr lang="fr-FR" sz="14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0" name="ZoneTexte 129"/>
                        <a:cNvSpPr txBox="1"/>
                      </a:nvSpPr>
                      <a:spPr>
                        <a:xfrm>
                          <a:off x="3943345" y="3643314"/>
                          <a:ext cx="419104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400" b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Q</a:t>
                            </a:r>
                            <a:r>
                              <a:rPr lang="fr-FR" sz="1400" b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B</a:t>
                            </a:r>
                            <a:endParaRPr lang="fr-FR" sz="14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1" name="ZoneTexte 130"/>
                        <a:cNvSpPr txBox="1"/>
                      </a:nvSpPr>
                      <a:spPr>
                        <a:xfrm>
                          <a:off x="1938319" y="3643314"/>
                          <a:ext cx="419104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400" b="1" dirty="0">
                                <a:latin typeface="Times New Roman" pitchFamily="18" charset="0"/>
                                <a:cs typeface="Times New Roman" pitchFamily="18" charset="0"/>
                              </a:rPr>
                              <a:t>Q</a:t>
                            </a:r>
                            <a:r>
                              <a:rPr lang="fr-FR" sz="1400" b="1" baseline="-25000" dirty="0">
                                <a:latin typeface="Times New Roman" pitchFamily="18" charset="0"/>
                                <a:cs typeface="Times New Roman" pitchFamily="18" charset="0"/>
                              </a:rPr>
                              <a:t>A</a:t>
                            </a:r>
                            <a:endParaRPr lang="fr-FR" sz="14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2" name="ZoneTexte 131"/>
                        <a:cNvSpPr txBox="1"/>
                      </a:nvSpPr>
                      <a:spPr>
                        <a:xfrm>
                          <a:off x="2195494" y="2767008"/>
                          <a:ext cx="542931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600" b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  Q</a:t>
                            </a:r>
                            <a:r>
                              <a:rPr lang="fr-FR" sz="1600" b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A</a:t>
                            </a:r>
                            <a:endParaRPr lang="fr-FR" sz="16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3" name="ZoneTexte 132"/>
                        <a:cNvSpPr txBox="1"/>
                      </a:nvSpPr>
                      <a:spPr>
                        <a:xfrm>
                          <a:off x="4271958" y="2795583"/>
                          <a:ext cx="542931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600" b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Q</a:t>
                            </a:r>
                            <a:r>
                              <a:rPr lang="fr-FR" sz="1600" b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B</a:t>
                            </a:r>
                            <a:endParaRPr lang="fr-FR" sz="16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4" name="ZoneTexte 133"/>
                        <a:cNvSpPr txBox="1"/>
                      </a:nvSpPr>
                      <a:spPr>
                        <a:xfrm>
                          <a:off x="6286512" y="2795169"/>
                          <a:ext cx="542931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600" b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Q</a:t>
                            </a:r>
                            <a:r>
                              <a:rPr lang="fr-FR" sz="1600" b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C</a:t>
                            </a:r>
                            <a:endParaRPr lang="fr-FR" sz="16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5" name="ZoneTexte 134"/>
                        <a:cNvSpPr txBox="1"/>
                      </a:nvSpPr>
                      <a:spPr>
                        <a:xfrm>
                          <a:off x="2319322" y="3414713"/>
                          <a:ext cx="35719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400" dirty="0"/>
                              <a:t>●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36" name="ZoneTexte 135"/>
                        <a:cNvSpPr txBox="1"/>
                      </a:nvSpPr>
                      <a:spPr>
                        <a:xfrm>
                          <a:off x="2314559" y="3105148"/>
                          <a:ext cx="35719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400" dirty="0"/>
                              <a:t>●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37" name="ZoneTexte 136"/>
                        <a:cNvSpPr txBox="1"/>
                      </a:nvSpPr>
                      <a:spPr>
                        <a:xfrm>
                          <a:off x="4348155" y="3264099"/>
                          <a:ext cx="35719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400" dirty="0"/>
                              <a:t>●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38" name="ZoneTexte 137"/>
                        <a:cNvSpPr txBox="1"/>
                      </a:nvSpPr>
                      <a:spPr>
                        <a:xfrm>
                          <a:off x="2886063" y="4714884"/>
                          <a:ext cx="35719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400" dirty="0"/>
                              <a:t>●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39" name="ZoneTexte 138"/>
                        <a:cNvSpPr txBox="1"/>
                      </a:nvSpPr>
                      <a:spPr>
                        <a:xfrm>
                          <a:off x="2314559" y="3671892"/>
                          <a:ext cx="35719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400" dirty="0"/>
                              <a:t>●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0" name="ZoneTexte 139"/>
                        <a:cNvSpPr txBox="1"/>
                      </a:nvSpPr>
                      <a:spPr>
                        <a:xfrm>
                          <a:off x="876274" y="3695702"/>
                          <a:ext cx="35719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400" dirty="0"/>
                              <a:t>●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1" name="ZoneTexte 140"/>
                        <a:cNvSpPr txBox="1"/>
                      </a:nvSpPr>
                      <a:spPr>
                        <a:xfrm>
                          <a:off x="876274" y="4286256"/>
                          <a:ext cx="357190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400" dirty="0"/>
                              <a:t>●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2" name="ZoneTexte 141"/>
                        <a:cNvSpPr txBox="1"/>
                      </a:nvSpPr>
                      <a:spPr>
                        <a:xfrm>
                          <a:off x="5948372" y="4357694"/>
                          <a:ext cx="419104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400" b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Q</a:t>
                            </a:r>
                            <a:r>
                              <a:rPr lang="fr-FR" sz="1400" b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C</a:t>
                            </a:r>
                            <a:endParaRPr lang="fr-FR" sz="14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7" name="ZoneTexte 146"/>
                        <a:cNvSpPr txBox="1"/>
                      </a:nvSpPr>
                      <a:spPr>
                        <a:xfrm>
                          <a:off x="3962395" y="4326144"/>
                          <a:ext cx="419104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400" b="1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Q</a:t>
                            </a:r>
                            <a:r>
                              <a:rPr lang="fr-FR" sz="1400" b="1" baseline="-25000" dirty="0" smtClean="0">
                                <a:latin typeface="Times New Roman" pitchFamily="18" charset="0"/>
                                <a:cs typeface="Times New Roman" pitchFamily="18" charset="0"/>
                              </a:rPr>
                              <a:t>B</a:t>
                            </a:r>
                            <a:endParaRPr lang="fr-FR" sz="14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48" name="ZoneTexte 147"/>
                        <a:cNvSpPr txBox="1"/>
                      </a:nvSpPr>
                      <a:spPr>
                        <a:xfrm>
                          <a:off x="1943081" y="4335669"/>
                          <a:ext cx="419104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fr-FR" sz="1400" b="1" dirty="0">
                                <a:latin typeface="Times New Roman" pitchFamily="18" charset="0"/>
                                <a:cs typeface="Times New Roman" pitchFamily="18" charset="0"/>
                              </a:rPr>
                              <a:t>Q</a:t>
                            </a:r>
                            <a:r>
                              <a:rPr lang="fr-FR" sz="1400" b="1" baseline="-25000" dirty="0">
                                <a:latin typeface="Times New Roman" pitchFamily="18" charset="0"/>
                                <a:cs typeface="Times New Roman" pitchFamily="18" charset="0"/>
                              </a:rPr>
                              <a:t>A</a:t>
                            </a:r>
                            <a:endParaRPr lang="fr-FR" sz="1400" i="1" dirty="0">
                              <a:latin typeface="Times New Roman" pitchFamily="18" charset="0"/>
                              <a:cs typeface="Times New Roman" pitchFamily="18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86" name="Connecteur droit 85"/>
                        <a:cNvCxnSpPr/>
                      </a:nvCxnSpPr>
                      <a:spPr>
                        <a:xfrm>
                          <a:off x="838174" y="3375024"/>
                          <a:ext cx="1764000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88" name="Connecteur droit 87"/>
                        <a:cNvCxnSpPr/>
                      </a:nvCxnSpPr>
                      <a:spPr>
                        <a:xfrm>
                          <a:off x="2457435" y="3570288"/>
                          <a:ext cx="2160000" cy="158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p w:rsidR="002F3304" w:rsidRDefault="000763F2" w:rsidP="00BC3F3D">
      <w:pPr>
        <w:spacing w:after="0" w:line="360" w:lineRule="auto"/>
        <w:rPr>
          <w:rFonts w:ascii="Bookman Old Style" w:hAnsi="Bookman Old Style" w:cs="Courier New"/>
          <w:b/>
          <w:bCs/>
          <w:color w:val="404040" w:themeColor="text1" w:themeTint="BF"/>
          <w:sz w:val="28"/>
          <w:szCs w:val="28"/>
        </w:rPr>
      </w:pPr>
      <w:r w:rsidRPr="00A30E38">
        <w:rPr>
          <w:rFonts w:ascii="Times-Roman" w:hAnsi="Times-Roman"/>
          <w:color w:val="000000"/>
          <w:sz w:val="24"/>
          <w:szCs w:val="24"/>
        </w:rPr>
        <w:t xml:space="preserve">- 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Pr="00A30E38">
        <w:rPr>
          <w:rFonts w:ascii="Times-Roman" w:hAnsi="Times-Roman"/>
          <w:color w:val="000000"/>
          <w:sz w:val="24"/>
          <w:szCs w:val="24"/>
        </w:rPr>
        <w:t xml:space="preserve">Réaliser </w:t>
      </w:r>
      <w:r>
        <w:rPr>
          <w:rFonts w:ascii="Times-Roman" w:hAnsi="Times-Roman"/>
          <w:color w:val="000000"/>
          <w:sz w:val="24"/>
          <w:szCs w:val="24"/>
        </w:rPr>
        <w:t>d'</w:t>
      </w:r>
      <w:r w:rsidRPr="00A30E38">
        <w:rPr>
          <w:rFonts w:ascii="Times-Roman" w:hAnsi="Times-Roman"/>
          <w:color w:val="000000"/>
          <w:sz w:val="24"/>
          <w:szCs w:val="24"/>
        </w:rPr>
        <w:t>un</w:t>
      </w:r>
      <w:r>
        <w:rPr>
          <w:rFonts w:ascii="Times-Roman" w:hAnsi="Times-Roman"/>
          <w:color w:val="000000"/>
          <w:sz w:val="24"/>
          <w:szCs w:val="24"/>
        </w:rPr>
        <w:t xml:space="preserve"> dé</w:t>
      </w:r>
      <w:r w:rsidRPr="00A30E38">
        <w:rPr>
          <w:rFonts w:ascii="Times-Roman" w:hAnsi="Times-Roman"/>
          <w:color w:val="000000"/>
          <w:sz w:val="24"/>
          <w:szCs w:val="24"/>
        </w:rPr>
        <w:t>compteur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Pr="00A30E38">
        <w:rPr>
          <w:rFonts w:ascii="Times-Roman" w:hAnsi="Times-Roman"/>
          <w:color w:val="000000"/>
          <w:sz w:val="24"/>
          <w:szCs w:val="24"/>
        </w:rPr>
        <w:t xml:space="preserve"> synchrone modulo</w:t>
      </w:r>
      <w:r>
        <w:rPr>
          <w:rFonts w:ascii="Times-Roman" w:hAnsi="Times-Roman"/>
          <w:color w:val="000000"/>
          <w:sz w:val="24"/>
          <w:szCs w:val="24"/>
        </w:rPr>
        <w:t xml:space="preserve"> </w:t>
      </w:r>
      <w:r w:rsidRPr="00A30E38">
        <w:rPr>
          <w:rFonts w:ascii="Times-Roman" w:hAnsi="Times-Roman"/>
          <w:color w:val="000000"/>
          <w:sz w:val="24"/>
          <w:szCs w:val="24"/>
        </w:rPr>
        <w:t xml:space="preserve">8. </w:t>
      </w:r>
      <w:r w:rsidR="00BC3F3D">
        <w:rPr>
          <w:rFonts w:ascii="Times-Roman" w:hAnsi="Times-Roman"/>
          <w:color w:val="000000"/>
          <w:sz w:val="24"/>
          <w:szCs w:val="24"/>
        </w:rPr>
        <w:t xml:space="preserve">  </w:t>
      </w:r>
    </w:p>
    <w:sectPr w:rsidR="002F3304" w:rsidSect="00B17E96">
      <w:footerReference w:type="default" r:id="rId10"/>
      <w:pgSz w:w="11906" w:h="16838"/>
      <w:pgMar w:top="1134" w:right="851" w:bottom="567" w:left="851" w:header="284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54D" w:rsidRDefault="002A754D" w:rsidP="006E7350">
      <w:pPr>
        <w:spacing w:after="0"/>
      </w:pPr>
      <w:r>
        <w:separator/>
      </w:r>
    </w:p>
  </w:endnote>
  <w:endnote w:type="continuationSeparator" w:id="0">
    <w:p w:rsidR="002A754D" w:rsidRDefault="002A754D" w:rsidP="006E73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+FPE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6478587"/>
      <w:docPartObj>
        <w:docPartGallery w:val="Page Numbers (Bottom of Page)"/>
        <w:docPartUnique/>
      </w:docPartObj>
    </w:sdtPr>
    <w:sdtContent>
      <w:p w:rsidR="00D60B9C" w:rsidRDefault="00C2021D">
        <w:pPr>
          <w:pStyle w:val="Pieddepage"/>
          <w:jc w:val="center"/>
        </w:pPr>
        <w:fldSimple w:instr="PAGE   \* MERGEFORMAT">
          <w:r w:rsidR="009E48EF">
            <w:rPr>
              <w:noProof/>
            </w:rPr>
            <w:t>1</w:t>
          </w:r>
        </w:fldSimple>
      </w:p>
    </w:sdtContent>
  </w:sdt>
  <w:p w:rsidR="00D60B9C" w:rsidRDefault="00D60B9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54D" w:rsidRDefault="002A754D" w:rsidP="006E7350">
      <w:pPr>
        <w:spacing w:after="0"/>
      </w:pPr>
      <w:r>
        <w:separator/>
      </w:r>
    </w:p>
  </w:footnote>
  <w:footnote w:type="continuationSeparator" w:id="0">
    <w:p w:rsidR="002A754D" w:rsidRDefault="002A754D" w:rsidP="006E735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2517"/>
    <w:multiLevelType w:val="hybridMultilevel"/>
    <w:tmpl w:val="4D96FF34"/>
    <w:lvl w:ilvl="0" w:tplc="16CAA57E">
      <w:start w:val="1"/>
      <w:numFmt w:val="decimal"/>
      <w:lvlText w:val="%1-"/>
      <w:lvlJc w:val="left"/>
      <w:pPr>
        <w:ind w:left="57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79E4A5A0">
      <w:start w:val="2"/>
      <w:numFmt w:val="decimal"/>
      <w:lvlText w:val="%2-"/>
      <w:lvlJc w:val="left"/>
      <w:pPr>
        <w:ind w:left="71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2" w:tplc="56AEC350">
      <w:start w:val="1"/>
      <w:numFmt w:val="upperLetter"/>
      <w:lvlText w:val="%3"/>
      <w:lvlJc w:val="left"/>
      <w:pPr>
        <w:ind w:left="4540" w:hanging="3756"/>
      </w:pPr>
      <w:rPr>
        <w:rFonts w:ascii="Calibri" w:eastAsia="Calibri" w:hAnsi="Calibri" w:cs="Calibri" w:hint="default"/>
        <w:w w:val="100"/>
        <w:position w:val="-13"/>
        <w:sz w:val="24"/>
        <w:szCs w:val="24"/>
        <w:lang w:val="fr-FR" w:eastAsia="en-US" w:bidi="ar-SA"/>
      </w:rPr>
    </w:lvl>
    <w:lvl w:ilvl="3" w:tplc="4D88B348">
      <w:numFmt w:val="bullet"/>
      <w:lvlText w:val="•"/>
      <w:lvlJc w:val="left"/>
      <w:pPr>
        <w:ind w:left="4540" w:hanging="3756"/>
      </w:pPr>
      <w:rPr>
        <w:rFonts w:hint="default"/>
        <w:lang w:val="fr-FR" w:eastAsia="en-US" w:bidi="ar-SA"/>
      </w:rPr>
    </w:lvl>
    <w:lvl w:ilvl="4" w:tplc="63286FF0">
      <w:numFmt w:val="bullet"/>
      <w:lvlText w:val="•"/>
      <w:lvlJc w:val="left"/>
      <w:pPr>
        <w:ind w:left="5406" w:hanging="3756"/>
      </w:pPr>
      <w:rPr>
        <w:rFonts w:hint="default"/>
        <w:lang w:val="fr-FR" w:eastAsia="en-US" w:bidi="ar-SA"/>
      </w:rPr>
    </w:lvl>
    <w:lvl w:ilvl="5" w:tplc="ABE4B9D6">
      <w:numFmt w:val="bullet"/>
      <w:lvlText w:val="•"/>
      <w:lvlJc w:val="left"/>
      <w:pPr>
        <w:ind w:left="6272" w:hanging="3756"/>
      </w:pPr>
      <w:rPr>
        <w:rFonts w:hint="default"/>
        <w:lang w:val="fr-FR" w:eastAsia="en-US" w:bidi="ar-SA"/>
      </w:rPr>
    </w:lvl>
    <w:lvl w:ilvl="6" w:tplc="FBD27162">
      <w:numFmt w:val="bullet"/>
      <w:lvlText w:val="•"/>
      <w:lvlJc w:val="left"/>
      <w:pPr>
        <w:ind w:left="7139" w:hanging="3756"/>
      </w:pPr>
      <w:rPr>
        <w:rFonts w:hint="default"/>
        <w:lang w:val="fr-FR" w:eastAsia="en-US" w:bidi="ar-SA"/>
      </w:rPr>
    </w:lvl>
    <w:lvl w:ilvl="7" w:tplc="1D6CF7C2">
      <w:numFmt w:val="bullet"/>
      <w:lvlText w:val="•"/>
      <w:lvlJc w:val="left"/>
      <w:pPr>
        <w:ind w:left="8005" w:hanging="3756"/>
      </w:pPr>
      <w:rPr>
        <w:rFonts w:hint="default"/>
        <w:lang w:val="fr-FR" w:eastAsia="en-US" w:bidi="ar-SA"/>
      </w:rPr>
    </w:lvl>
    <w:lvl w:ilvl="8" w:tplc="5C7212AE">
      <w:numFmt w:val="bullet"/>
      <w:lvlText w:val="•"/>
      <w:lvlJc w:val="left"/>
      <w:pPr>
        <w:ind w:left="8871" w:hanging="3756"/>
      </w:pPr>
      <w:rPr>
        <w:rFonts w:hint="default"/>
        <w:lang w:val="fr-FR" w:eastAsia="en-US" w:bidi="ar-SA"/>
      </w:rPr>
    </w:lvl>
  </w:abstractNum>
  <w:abstractNum w:abstractNumId="1">
    <w:nsid w:val="0AE34CF5"/>
    <w:multiLevelType w:val="multilevel"/>
    <w:tmpl w:val="FF62F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D995FE3"/>
    <w:multiLevelType w:val="hybridMultilevel"/>
    <w:tmpl w:val="C89EFA44"/>
    <w:lvl w:ilvl="0" w:tplc="C3042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745AC"/>
    <w:multiLevelType w:val="hybridMultilevel"/>
    <w:tmpl w:val="237E0696"/>
    <w:lvl w:ilvl="0" w:tplc="5C3CDD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66563"/>
    <w:multiLevelType w:val="hybridMultilevel"/>
    <w:tmpl w:val="8EFCEE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E589B"/>
    <w:multiLevelType w:val="hybridMultilevel"/>
    <w:tmpl w:val="7EC4C02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82FCA0A4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C73A2"/>
    <w:multiLevelType w:val="hybridMultilevel"/>
    <w:tmpl w:val="727C8E8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77425"/>
    <w:multiLevelType w:val="hybridMultilevel"/>
    <w:tmpl w:val="B69AC3BA"/>
    <w:lvl w:ilvl="0" w:tplc="60C84DB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C3138"/>
    <w:multiLevelType w:val="hybridMultilevel"/>
    <w:tmpl w:val="B942C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91AEB"/>
    <w:multiLevelType w:val="hybridMultilevel"/>
    <w:tmpl w:val="BD62E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D2AD1"/>
    <w:multiLevelType w:val="hybridMultilevel"/>
    <w:tmpl w:val="77E053A6"/>
    <w:lvl w:ilvl="0" w:tplc="10B0804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F546F"/>
    <w:multiLevelType w:val="hybridMultilevel"/>
    <w:tmpl w:val="CAB062CC"/>
    <w:lvl w:ilvl="0" w:tplc="497CAC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87B29"/>
    <w:multiLevelType w:val="hybridMultilevel"/>
    <w:tmpl w:val="2D94D356"/>
    <w:lvl w:ilvl="0" w:tplc="F7A4EC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C6EFB"/>
    <w:multiLevelType w:val="hybridMultilevel"/>
    <w:tmpl w:val="B69AC3BA"/>
    <w:lvl w:ilvl="0" w:tplc="60C84DB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E2A4B"/>
    <w:multiLevelType w:val="hybridMultilevel"/>
    <w:tmpl w:val="C062124A"/>
    <w:lvl w:ilvl="0" w:tplc="7E1A203A">
      <w:start w:val="4"/>
      <w:numFmt w:val="decimal"/>
      <w:suff w:val="nothing"/>
      <w:lvlText w:val="%1-"/>
      <w:lvlJc w:val="left"/>
      <w:pPr>
        <w:ind w:left="36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71785"/>
    <w:multiLevelType w:val="hybridMultilevel"/>
    <w:tmpl w:val="BFFA6028"/>
    <w:lvl w:ilvl="0" w:tplc="AE94E6FA">
      <w:start w:val="1"/>
      <w:numFmt w:val="lowerLetter"/>
      <w:lvlText w:val="%1-"/>
      <w:lvlJc w:val="left"/>
      <w:pPr>
        <w:tabs>
          <w:tab w:val="num" w:pos="1962"/>
        </w:tabs>
        <w:ind w:left="19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682"/>
        </w:tabs>
        <w:ind w:left="268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402"/>
        </w:tabs>
        <w:ind w:left="340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122"/>
        </w:tabs>
        <w:ind w:left="412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842"/>
        </w:tabs>
        <w:ind w:left="484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562"/>
        </w:tabs>
        <w:ind w:left="556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282"/>
        </w:tabs>
        <w:ind w:left="628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002"/>
        </w:tabs>
        <w:ind w:left="700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722"/>
        </w:tabs>
        <w:ind w:left="7722" w:hanging="180"/>
      </w:pPr>
    </w:lvl>
  </w:abstractNum>
  <w:abstractNum w:abstractNumId="16">
    <w:nsid w:val="659E1912"/>
    <w:multiLevelType w:val="hybridMultilevel"/>
    <w:tmpl w:val="13FE7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A73DE"/>
    <w:multiLevelType w:val="multilevel"/>
    <w:tmpl w:val="0E6A5C62"/>
    <w:lvl w:ilvl="0">
      <w:start w:val="1"/>
      <w:numFmt w:val="none"/>
      <w:pStyle w:val="Titre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6AF33C9D"/>
    <w:multiLevelType w:val="hybridMultilevel"/>
    <w:tmpl w:val="D2F0B8E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632382"/>
    <w:multiLevelType w:val="hybridMultilevel"/>
    <w:tmpl w:val="FA7898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036F8B"/>
    <w:multiLevelType w:val="hybridMultilevel"/>
    <w:tmpl w:val="339C5F98"/>
    <w:lvl w:ilvl="0" w:tplc="89E23A0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C21BAF"/>
    <w:multiLevelType w:val="hybridMultilevel"/>
    <w:tmpl w:val="77AED992"/>
    <w:lvl w:ilvl="0" w:tplc="72629720">
      <w:start w:val="1"/>
      <w:numFmt w:val="upperLetter"/>
      <w:lvlText w:val="%1"/>
      <w:lvlJc w:val="left"/>
      <w:pPr>
        <w:ind w:left="4486" w:hanging="3645"/>
      </w:pPr>
      <w:rPr>
        <w:rFonts w:ascii="Calibri" w:eastAsia="Calibri" w:hAnsi="Calibri" w:cs="Calibri" w:hint="default"/>
        <w:w w:val="100"/>
        <w:position w:val="-10"/>
        <w:sz w:val="24"/>
        <w:szCs w:val="24"/>
        <w:lang w:val="fr-FR" w:eastAsia="en-US" w:bidi="ar-SA"/>
      </w:rPr>
    </w:lvl>
    <w:lvl w:ilvl="1" w:tplc="4E2EAB3A">
      <w:numFmt w:val="bullet"/>
      <w:lvlText w:val="•"/>
      <w:lvlJc w:val="left"/>
      <w:pPr>
        <w:ind w:left="4800" w:hanging="3645"/>
      </w:pPr>
      <w:rPr>
        <w:rFonts w:hint="default"/>
        <w:lang w:val="fr-FR" w:eastAsia="en-US" w:bidi="ar-SA"/>
      </w:rPr>
    </w:lvl>
    <w:lvl w:ilvl="2" w:tplc="413AABDC">
      <w:numFmt w:val="bullet"/>
      <w:lvlText w:val="•"/>
      <w:lvlJc w:val="left"/>
      <w:pPr>
        <w:ind w:left="5444" w:hanging="3645"/>
      </w:pPr>
      <w:rPr>
        <w:rFonts w:hint="default"/>
        <w:lang w:val="fr-FR" w:eastAsia="en-US" w:bidi="ar-SA"/>
      </w:rPr>
    </w:lvl>
    <w:lvl w:ilvl="3" w:tplc="9D4CEF7C">
      <w:numFmt w:val="bullet"/>
      <w:lvlText w:val="•"/>
      <w:lvlJc w:val="left"/>
      <w:pPr>
        <w:ind w:left="6089" w:hanging="3645"/>
      </w:pPr>
      <w:rPr>
        <w:rFonts w:hint="default"/>
        <w:lang w:val="fr-FR" w:eastAsia="en-US" w:bidi="ar-SA"/>
      </w:rPr>
    </w:lvl>
    <w:lvl w:ilvl="4" w:tplc="F70C1DE4">
      <w:numFmt w:val="bullet"/>
      <w:lvlText w:val="•"/>
      <w:lvlJc w:val="left"/>
      <w:pPr>
        <w:ind w:left="6734" w:hanging="3645"/>
      </w:pPr>
      <w:rPr>
        <w:rFonts w:hint="default"/>
        <w:lang w:val="fr-FR" w:eastAsia="en-US" w:bidi="ar-SA"/>
      </w:rPr>
    </w:lvl>
    <w:lvl w:ilvl="5" w:tplc="343AF01C">
      <w:numFmt w:val="bullet"/>
      <w:lvlText w:val="•"/>
      <w:lvlJc w:val="left"/>
      <w:pPr>
        <w:ind w:left="7379" w:hanging="3645"/>
      </w:pPr>
      <w:rPr>
        <w:rFonts w:hint="default"/>
        <w:lang w:val="fr-FR" w:eastAsia="en-US" w:bidi="ar-SA"/>
      </w:rPr>
    </w:lvl>
    <w:lvl w:ilvl="6" w:tplc="10701DB6">
      <w:numFmt w:val="bullet"/>
      <w:lvlText w:val="•"/>
      <w:lvlJc w:val="left"/>
      <w:pPr>
        <w:ind w:left="8024" w:hanging="3645"/>
      </w:pPr>
      <w:rPr>
        <w:rFonts w:hint="default"/>
        <w:lang w:val="fr-FR" w:eastAsia="en-US" w:bidi="ar-SA"/>
      </w:rPr>
    </w:lvl>
    <w:lvl w:ilvl="7" w:tplc="560EDCF0">
      <w:numFmt w:val="bullet"/>
      <w:lvlText w:val="•"/>
      <w:lvlJc w:val="left"/>
      <w:pPr>
        <w:ind w:left="8669" w:hanging="3645"/>
      </w:pPr>
      <w:rPr>
        <w:rFonts w:hint="default"/>
        <w:lang w:val="fr-FR" w:eastAsia="en-US" w:bidi="ar-SA"/>
      </w:rPr>
    </w:lvl>
    <w:lvl w:ilvl="8" w:tplc="A4EC9BCA">
      <w:numFmt w:val="bullet"/>
      <w:lvlText w:val="•"/>
      <w:lvlJc w:val="left"/>
      <w:pPr>
        <w:ind w:left="9314" w:hanging="3645"/>
      </w:pPr>
      <w:rPr>
        <w:rFonts w:hint="default"/>
        <w:lang w:val="fr-FR" w:eastAsia="en-US" w:bidi="ar-SA"/>
      </w:rPr>
    </w:lvl>
  </w:abstractNum>
  <w:abstractNum w:abstractNumId="22">
    <w:nsid w:val="781E7651"/>
    <w:multiLevelType w:val="hybridMultilevel"/>
    <w:tmpl w:val="B69AC3BA"/>
    <w:lvl w:ilvl="0" w:tplc="60C84DB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1C6468"/>
    <w:multiLevelType w:val="hybridMultilevel"/>
    <w:tmpl w:val="C65406FA"/>
    <w:lvl w:ilvl="0" w:tplc="C3042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3C06A2"/>
    <w:multiLevelType w:val="hybridMultilevel"/>
    <w:tmpl w:val="3DB6EC00"/>
    <w:lvl w:ilvl="0" w:tplc="1EC82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3"/>
  </w:num>
  <w:num w:numId="4">
    <w:abstractNumId w:val="17"/>
  </w:num>
  <w:num w:numId="5">
    <w:abstractNumId w:val="18"/>
  </w:num>
  <w:num w:numId="6">
    <w:abstractNumId w:val="17"/>
  </w:num>
  <w:num w:numId="7">
    <w:abstractNumId w:val="15"/>
  </w:num>
  <w:num w:numId="8">
    <w:abstractNumId w:val="17"/>
  </w:num>
  <w:num w:numId="9">
    <w:abstractNumId w:val="17"/>
  </w:num>
  <w:num w:numId="10">
    <w:abstractNumId w:val="17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4"/>
  </w:num>
  <w:num w:numId="19">
    <w:abstractNumId w:val="22"/>
  </w:num>
  <w:num w:numId="20">
    <w:abstractNumId w:val="24"/>
  </w:num>
  <w:num w:numId="21">
    <w:abstractNumId w:val="7"/>
  </w:num>
  <w:num w:numId="22">
    <w:abstractNumId w:val="1"/>
  </w:num>
  <w:num w:numId="23">
    <w:abstractNumId w:val="13"/>
  </w:num>
  <w:num w:numId="24">
    <w:abstractNumId w:val="10"/>
  </w:num>
  <w:num w:numId="25">
    <w:abstractNumId w:val="6"/>
  </w:num>
  <w:num w:numId="26">
    <w:abstractNumId w:val="12"/>
  </w:num>
  <w:num w:numId="27">
    <w:abstractNumId w:val="19"/>
  </w:num>
  <w:num w:numId="28">
    <w:abstractNumId w:val="4"/>
  </w:num>
  <w:num w:numId="29">
    <w:abstractNumId w:val="0"/>
  </w:num>
  <w:num w:numId="30">
    <w:abstractNumId w:val="21"/>
  </w:num>
  <w:num w:numId="31">
    <w:abstractNumId w:val="17"/>
  </w:num>
  <w:num w:numId="32">
    <w:abstractNumId w:val="8"/>
  </w:num>
  <w:num w:numId="33">
    <w:abstractNumId w:val="16"/>
  </w:num>
  <w:num w:numId="34">
    <w:abstractNumId w:val="11"/>
  </w:num>
  <w:num w:numId="35">
    <w:abstractNumId w:val="9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9"/>
  <w:hyphenationZone w:val="425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A943F9"/>
    <w:rsid w:val="0000796E"/>
    <w:rsid w:val="00013C95"/>
    <w:rsid w:val="00014069"/>
    <w:rsid w:val="00020ABF"/>
    <w:rsid w:val="0002328C"/>
    <w:rsid w:val="00025D3E"/>
    <w:rsid w:val="000328AA"/>
    <w:rsid w:val="000365C2"/>
    <w:rsid w:val="00037D29"/>
    <w:rsid w:val="00046679"/>
    <w:rsid w:val="00050358"/>
    <w:rsid w:val="00055241"/>
    <w:rsid w:val="00055D8F"/>
    <w:rsid w:val="0006048E"/>
    <w:rsid w:val="000626BF"/>
    <w:rsid w:val="00062E05"/>
    <w:rsid w:val="000763F2"/>
    <w:rsid w:val="000803CF"/>
    <w:rsid w:val="000821AC"/>
    <w:rsid w:val="000A2C7C"/>
    <w:rsid w:val="000B0A71"/>
    <w:rsid w:val="000B68D9"/>
    <w:rsid w:val="000C7C97"/>
    <w:rsid w:val="000E07F8"/>
    <w:rsid w:val="000E19E2"/>
    <w:rsid w:val="000F194C"/>
    <w:rsid w:val="000F2BA3"/>
    <w:rsid w:val="000F41FC"/>
    <w:rsid w:val="000F5219"/>
    <w:rsid w:val="00111641"/>
    <w:rsid w:val="001137C0"/>
    <w:rsid w:val="0011647F"/>
    <w:rsid w:val="001211A4"/>
    <w:rsid w:val="001214EE"/>
    <w:rsid w:val="00126CF6"/>
    <w:rsid w:val="001347FB"/>
    <w:rsid w:val="001429B5"/>
    <w:rsid w:val="00150D68"/>
    <w:rsid w:val="0015239F"/>
    <w:rsid w:val="00152902"/>
    <w:rsid w:val="001606A5"/>
    <w:rsid w:val="001655C4"/>
    <w:rsid w:val="00170B68"/>
    <w:rsid w:val="001728C6"/>
    <w:rsid w:val="00176D12"/>
    <w:rsid w:val="00185ED4"/>
    <w:rsid w:val="00192D1F"/>
    <w:rsid w:val="001B256C"/>
    <w:rsid w:val="001B6FA9"/>
    <w:rsid w:val="001C6DCA"/>
    <w:rsid w:val="001D2E65"/>
    <w:rsid w:val="001D4C93"/>
    <w:rsid w:val="001D50EA"/>
    <w:rsid w:val="001E0206"/>
    <w:rsid w:val="001F2012"/>
    <w:rsid w:val="001F37F6"/>
    <w:rsid w:val="00201305"/>
    <w:rsid w:val="00201C1C"/>
    <w:rsid w:val="00210C48"/>
    <w:rsid w:val="0023103D"/>
    <w:rsid w:val="00247868"/>
    <w:rsid w:val="00275A4D"/>
    <w:rsid w:val="00286C8F"/>
    <w:rsid w:val="00292FDC"/>
    <w:rsid w:val="00297BA6"/>
    <w:rsid w:val="002A754D"/>
    <w:rsid w:val="002A7FD3"/>
    <w:rsid w:val="002B0683"/>
    <w:rsid w:val="002B0848"/>
    <w:rsid w:val="002B7B46"/>
    <w:rsid w:val="002C2E99"/>
    <w:rsid w:val="002D129F"/>
    <w:rsid w:val="002D4092"/>
    <w:rsid w:val="002D510E"/>
    <w:rsid w:val="002E1B23"/>
    <w:rsid w:val="002F01EB"/>
    <w:rsid w:val="002F1201"/>
    <w:rsid w:val="002F239F"/>
    <w:rsid w:val="002F3304"/>
    <w:rsid w:val="002F406D"/>
    <w:rsid w:val="002F7DDB"/>
    <w:rsid w:val="00300756"/>
    <w:rsid w:val="0030106A"/>
    <w:rsid w:val="00304567"/>
    <w:rsid w:val="00322A11"/>
    <w:rsid w:val="00337B9C"/>
    <w:rsid w:val="003601E9"/>
    <w:rsid w:val="0036306D"/>
    <w:rsid w:val="003649C4"/>
    <w:rsid w:val="00365D8D"/>
    <w:rsid w:val="00376C19"/>
    <w:rsid w:val="00380C3D"/>
    <w:rsid w:val="00391312"/>
    <w:rsid w:val="003953AA"/>
    <w:rsid w:val="003A0AB7"/>
    <w:rsid w:val="003A1544"/>
    <w:rsid w:val="003B2EB4"/>
    <w:rsid w:val="003B700B"/>
    <w:rsid w:val="003C325E"/>
    <w:rsid w:val="003C3621"/>
    <w:rsid w:val="003D447E"/>
    <w:rsid w:val="003E3CD2"/>
    <w:rsid w:val="003E515C"/>
    <w:rsid w:val="003E6376"/>
    <w:rsid w:val="003F2FF3"/>
    <w:rsid w:val="003F360B"/>
    <w:rsid w:val="003F3FCD"/>
    <w:rsid w:val="003F4C19"/>
    <w:rsid w:val="004041ED"/>
    <w:rsid w:val="00406C32"/>
    <w:rsid w:val="00416FF3"/>
    <w:rsid w:val="0045429B"/>
    <w:rsid w:val="004663D9"/>
    <w:rsid w:val="0046755C"/>
    <w:rsid w:val="00471F20"/>
    <w:rsid w:val="004746D3"/>
    <w:rsid w:val="00480551"/>
    <w:rsid w:val="00485EFC"/>
    <w:rsid w:val="00493D6B"/>
    <w:rsid w:val="004966DC"/>
    <w:rsid w:val="004A1EF5"/>
    <w:rsid w:val="004A2B7C"/>
    <w:rsid w:val="004A36A5"/>
    <w:rsid w:val="004A5C7A"/>
    <w:rsid w:val="004C020D"/>
    <w:rsid w:val="004C3632"/>
    <w:rsid w:val="004C4302"/>
    <w:rsid w:val="004C4D13"/>
    <w:rsid w:val="004C55CA"/>
    <w:rsid w:val="004C6F51"/>
    <w:rsid w:val="004D043B"/>
    <w:rsid w:val="004D2C86"/>
    <w:rsid w:val="004D4158"/>
    <w:rsid w:val="004D4460"/>
    <w:rsid w:val="004D4E1C"/>
    <w:rsid w:val="004E102D"/>
    <w:rsid w:val="004F529F"/>
    <w:rsid w:val="00511BAD"/>
    <w:rsid w:val="0051670D"/>
    <w:rsid w:val="00522528"/>
    <w:rsid w:val="005276CA"/>
    <w:rsid w:val="005279AD"/>
    <w:rsid w:val="00534836"/>
    <w:rsid w:val="0055102D"/>
    <w:rsid w:val="00552180"/>
    <w:rsid w:val="0056159E"/>
    <w:rsid w:val="00567150"/>
    <w:rsid w:val="005772A4"/>
    <w:rsid w:val="00581E26"/>
    <w:rsid w:val="00583C72"/>
    <w:rsid w:val="0059128D"/>
    <w:rsid w:val="00593A52"/>
    <w:rsid w:val="00594D56"/>
    <w:rsid w:val="005A062B"/>
    <w:rsid w:val="005A2F5A"/>
    <w:rsid w:val="005A31CC"/>
    <w:rsid w:val="005A4073"/>
    <w:rsid w:val="005A48A3"/>
    <w:rsid w:val="005B1302"/>
    <w:rsid w:val="005C711B"/>
    <w:rsid w:val="005C73EC"/>
    <w:rsid w:val="005C774F"/>
    <w:rsid w:val="005D0E95"/>
    <w:rsid w:val="005D4029"/>
    <w:rsid w:val="005D6979"/>
    <w:rsid w:val="006024BE"/>
    <w:rsid w:val="00603409"/>
    <w:rsid w:val="00603D88"/>
    <w:rsid w:val="00624CAB"/>
    <w:rsid w:val="0065510B"/>
    <w:rsid w:val="00655A4E"/>
    <w:rsid w:val="0065774B"/>
    <w:rsid w:val="00667A57"/>
    <w:rsid w:val="00680D0E"/>
    <w:rsid w:val="00683AA5"/>
    <w:rsid w:val="006973BF"/>
    <w:rsid w:val="006A5066"/>
    <w:rsid w:val="006A514D"/>
    <w:rsid w:val="006A7440"/>
    <w:rsid w:val="006B7173"/>
    <w:rsid w:val="006C1AF6"/>
    <w:rsid w:val="006E1CA3"/>
    <w:rsid w:val="006E7350"/>
    <w:rsid w:val="006F18F9"/>
    <w:rsid w:val="006F2A3C"/>
    <w:rsid w:val="00704CDD"/>
    <w:rsid w:val="0070525F"/>
    <w:rsid w:val="007068E5"/>
    <w:rsid w:val="00711E16"/>
    <w:rsid w:val="00714CA6"/>
    <w:rsid w:val="0072087E"/>
    <w:rsid w:val="007260DE"/>
    <w:rsid w:val="00731E49"/>
    <w:rsid w:val="0073635C"/>
    <w:rsid w:val="00741AD2"/>
    <w:rsid w:val="00743472"/>
    <w:rsid w:val="007445A4"/>
    <w:rsid w:val="00752E84"/>
    <w:rsid w:val="00762EF0"/>
    <w:rsid w:val="007638A7"/>
    <w:rsid w:val="00781922"/>
    <w:rsid w:val="007A002E"/>
    <w:rsid w:val="007A15FA"/>
    <w:rsid w:val="007B7597"/>
    <w:rsid w:val="007C2F8B"/>
    <w:rsid w:val="007C33D5"/>
    <w:rsid w:val="007C55FE"/>
    <w:rsid w:val="007E0E26"/>
    <w:rsid w:val="007E4977"/>
    <w:rsid w:val="007F1BA1"/>
    <w:rsid w:val="007F4B0C"/>
    <w:rsid w:val="008072F8"/>
    <w:rsid w:val="00811F1D"/>
    <w:rsid w:val="008174D3"/>
    <w:rsid w:val="00831788"/>
    <w:rsid w:val="00837063"/>
    <w:rsid w:val="0084146A"/>
    <w:rsid w:val="008519F4"/>
    <w:rsid w:val="008755D8"/>
    <w:rsid w:val="008849DB"/>
    <w:rsid w:val="008C3516"/>
    <w:rsid w:val="008C4473"/>
    <w:rsid w:val="008C559A"/>
    <w:rsid w:val="008C60F6"/>
    <w:rsid w:val="008D2FA7"/>
    <w:rsid w:val="008D637E"/>
    <w:rsid w:val="008D6750"/>
    <w:rsid w:val="008E0677"/>
    <w:rsid w:val="008E10BB"/>
    <w:rsid w:val="008E6364"/>
    <w:rsid w:val="00921244"/>
    <w:rsid w:val="009243EE"/>
    <w:rsid w:val="0092513C"/>
    <w:rsid w:val="00926D1F"/>
    <w:rsid w:val="00935E8B"/>
    <w:rsid w:val="009370A1"/>
    <w:rsid w:val="00943E7C"/>
    <w:rsid w:val="00952231"/>
    <w:rsid w:val="0096358F"/>
    <w:rsid w:val="0096379F"/>
    <w:rsid w:val="00966E54"/>
    <w:rsid w:val="00973D14"/>
    <w:rsid w:val="00980F72"/>
    <w:rsid w:val="0099453D"/>
    <w:rsid w:val="009A45C7"/>
    <w:rsid w:val="009A77C9"/>
    <w:rsid w:val="009B1A41"/>
    <w:rsid w:val="009C4D9E"/>
    <w:rsid w:val="009C5294"/>
    <w:rsid w:val="009D4200"/>
    <w:rsid w:val="009E423F"/>
    <w:rsid w:val="009E48EF"/>
    <w:rsid w:val="00A05E2C"/>
    <w:rsid w:val="00A1064A"/>
    <w:rsid w:val="00A166E6"/>
    <w:rsid w:val="00A201B8"/>
    <w:rsid w:val="00A30E38"/>
    <w:rsid w:val="00A47398"/>
    <w:rsid w:val="00A47A07"/>
    <w:rsid w:val="00A521A1"/>
    <w:rsid w:val="00A54C75"/>
    <w:rsid w:val="00A56BFA"/>
    <w:rsid w:val="00A621B1"/>
    <w:rsid w:val="00A62A54"/>
    <w:rsid w:val="00A73094"/>
    <w:rsid w:val="00A82A04"/>
    <w:rsid w:val="00A84A75"/>
    <w:rsid w:val="00A85992"/>
    <w:rsid w:val="00A85AC9"/>
    <w:rsid w:val="00A943F9"/>
    <w:rsid w:val="00A958EF"/>
    <w:rsid w:val="00A96EE8"/>
    <w:rsid w:val="00A97342"/>
    <w:rsid w:val="00AA152C"/>
    <w:rsid w:val="00AA345E"/>
    <w:rsid w:val="00AA4E06"/>
    <w:rsid w:val="00AA61A2"/>
    <w:rsid w:val="00AB0CAF"/>
    <w:rsid w:val="00AC0453"/>
    <w:rsid w:val="00AD019B"/>
    <w:rsid w:val="00AD27D4"/>
    <w:rsid w:val="00AD4A38"/>
    <w:rsid w:val="00AD5AF0"/>
    <w:rsid w:val="00AE0120"/>
    <w:rsid w:val="00AF1F6E"/>
    <w:rsid w:val="00B04F8E"/>
    <w:rsid w:val="00B073A0"/>
    <w:rsid w:val="00B073DD"/>
    <w:rsid w:val="00B11B61"/>
    <w:rsid w:val="00B17E96"/>
    <w:rsid w:val="00B2240D"/>
    <w:rsid w:val="00B2403E"/>
    <w:rsid w:val="00B32E5C"/>
    <w:rsid w:val="00B334DE"/>
    <w:rsid w:val="00B34D38"/>
    <w:rsid w:val="00B35D85"/>
    <w:rsid w:val="00B43C99"/>
    <w:rsid w:val="00B44926"/>
    <w:rsid w:val="00B53B11"/>
    <w:rsid w:val="00B57030"/>
    <w:rsid w:val="00B60F98"/>
    <w:rsid w:val="00B62AB2"/>
    <w:rsid w:val="00B76743"/>
    <w:rsid w:val="00B92526"/>
    <w:rsid w:val="00B970AD"/>
    <w:rsid w:val="00BC038C"/>
    <w:rsid w:val="00BC3F3D"/>
    <w:rsid w:val="00BE1F74"/>
    <w:rsid w:val="00C01AF7"/>
    <w:rsid w:val="00C01E1E"/>
    <w:rsid w:val="00C03E93"/>
    <w:rsid w:val="00C103E8"/>
    <w:rsid w:val="00C1168A"/>
    <w:rsid w:val="00C136C1"/>
    <w:rsid w:val="00C2021D"/>
    <w:rsid w:val="00C259FE"/>
    <w:rsid w:val="00C3039C"/>
    <w:rsid w:val="00C340FE"/>
    <w:rsid w:val="00C34552"/>
    <w:rsid w:val="00C34E05"/>
    <w:rsid w:val="00C5014D"/>
    <w:rsid w:val="00C62FE4"/>
    <w:rsid w:val="00C63F9D"/>
    <w:rsid w:val="00C665EC"/>
    <w:rsid w:val="00C7001F"/>
    <w:rsid w:val="00C91FB2"/>
    <w:rsid w:val="00C954A4"/>
    <w:rsid w:val="00CA0B61"/>
    <w:rsid w:val="00CA2438"/>
    <w:rsid w:val="00CB057A"/>
    <w:rsid w:val="00CB2B44"/>
    <w:rsid w:val="00CB5B09"/>
    <w:rsid w:val="00CE0B45"/>
    <w:rsid w:val="00CE391F"/>
    <w:rsid w:val="00CE7E66"/>
    <w:rsid w:val="00CF64BA"/>
    <w:rsid w:val="00D02548"/>
    <w:rsid w:val="00D1626F"/>
    <w:rsid w:val="00D22234"/>
    <w:rsid w:val="00D23BF2"/>
    <w:rsid w:val="00D3588C"/>
    <w:rsid w:val="00D407EB"/>
    <w:rsid w:val="00D5448D"/>
    <w:rsid w:val="00D54660"/>
    <w:rsid w:val="00D55666"/>
    <w:rsid w:val="00D60A80"/>
    <w:rsid w:val="00D60B9C"/>
    <w:rsid w:val="00D66724"/>
    <w:rsid w:val="00D95A28"/>
    <w:rsid w:val="00D95E89"/>
    <w:rsid w:val="00DB0104"/>
    <w:rsid w:val="00DC0476"/>
    <w:rsid w:val="00DC0EFB"/>
    <w:rsid w:val="00DC2ABD"/>
    <w:rsid w:val="00DC4983"/>
    <w:rsid w:val="00DE0A8B"/>
    <w:rsid w:val="00DE185F"/>
    <w:rsid w:val="00DE6CEC"/>
    <w:rsid w:val="00DF4FE4"/>
    <w:rsid w:val="00DF6098"/>
    <w:rsid w:val="00DF64A8"/>
    <w:rsid w:val="00E00B18"/>
    <w:rsid w:val="00E14A5F"/>
    <w:rsid w:val="00E1640C"/>
    <w:rsid w:val="00E21C3F"/>
    <w:rsid w:val="00E22C3E"/>
    <w:rsid w:val="00E330A3"/>
    <w:rsid w:val="00E44190"/>
    <w:rsid w:val="00E47C29"/>
    <w:rsid w:val="00E532D1"/>
    <w:rsid w:val="00E732A5"/>
    <w:rsid w:val="00E737A6"/>
    <w:rsid w:val="00E8094A"/>
    <w:rsid w:val="00E81F6A"/>
    <w:rsid w:val="00E87426"/>
    <w:rsid w:val="00E9185D"/>
    <w:rsid w:val="00E92103"/>
    <w:rsid w:val="00E929A2"/>
    <w:rsid w:val="00EA2FCC"/>
    <w:rsid w:val="00EB0BFB"/>
    <w:rsid w:val="00EB19EE"/>
    <w:rsid w:val="00EB3792"/>
    <w:rsid w:val="00EC4712"/>
    <w:rsid w:val="00ED4AB2"/>
    <w:rsid w:val="00ED7A41"/>
    <w:rsid w:val="00F00689"/>
    <w:rsid w:val="00F013DB"/>
    <w:rsid w:val="00F01BF8"/>
    <w:rsid w:val="00F07E6A"/>
    <w:rsid w:val="00F17F8C"/>
    <w:rsid w:val="00F3244F"/>
    <w:rsid w:val="00F36E86"/>
    <w:rsid w:val="00F42C28"/>
    <w:rsid w:val="00F459DE"/>
    <w:rsid w:val="00F5629C"/>
    <w:rsid w:val="00F60BDD"/>
    <w:rsid w:val="00F61A1F"/>
    <w:rsid w:val="00F671C5"/>
    <w:rsid w:val="00F7298D"/>
    <w:rsid w:val="00F72CFD"/>
    <w:rsid w:val="00F773A2"/>
    <w:rsid w:val="00F82A5B"/>
    <w:rsid w:val="00FB0BB3"/>
    <w:rsid w:val="00FD2598"/>
    <w:rsid w:val="00FD65BF"/>
    <w:rsid w:val="00FF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F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CA0B61"/>
    <w:pPr>
      <w:keepNext/>
      <w:keepLines/>
      <w:numPr>
        <w:numId w:val="8"/>
      </w:numPr>
      <w:spacing w:before="120"/>
      <w:outlineLvl w:val="0"/>
    </w:pPr>
    <w:rPr>
      <w:rFonts w:asciiTheme="majorBidi" w:eastAsiaTheme="majorEastAsia" w:hAnsiTheme="majorBidi" w:cstheme="majorBidi"/>
      <w:b/>
      <w:bCs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0B61"/>
    <w:pPr>
      <w:keepNext/>
      <w:keepLines/>
      <w:numPr>
        <w:ilvl w:val="1"/>
        <w:numId w:val="8"/>
      </w:numPr>
      <w:spacing w:before="200" w:line="276" w:lineRule="auto"/>
      <w:outlineLvl w:val="1"/>
    </w:pPr>
    <w:rPr>
      <w:rFonts w:asciiTheme="majorBidi" w:eastAsiaTheme="majorEastAsia" w:hAnsiTheme="majorBidi" w:cstheme="majorBidi"/>
      <w:b/>
      <w:bCs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0B61"/>
    <w:pPr>
      <w:keepNext/>
      <w:keepLines/>
      <w:numPr>
        <w:ilvl w:val="2"/>
        <w:numId w:val="8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0B61"/>
    <w:pPr>
      <w:keepNext/>
      <w:keepLines/>
      <w:numPr>
        <w:ilvl w:val="3"/>
        <w:numId w:val="8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0B61"/>
    <w:pPr>
      <w:keepNext/>
      <w:keepLines/>
      <w:numPr>
        <w:ilvl w:val="4"/>
        <w:numId w:val="8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0B61"/>
    <w:pPr>
      <w:keepNext/>
      <w:keepLines/>
      <w:numPr>
        <w:ilvl w:val="5"/>
        <w:numId w:val="8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0B61"/>
    <w:pPr>
      <w:keepNext/>
      <w:keepLines/>
      <w:numPr>
        <w:ilvl w:val="6"/>
        <w:numId w:val="8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0B61"/>
    <w:pPr>
      <w:keepNext/>
      <w:keepLines/>
      <w:numPr>
        <w:ilvl w:val="7"/>
        <w:numId w:val="8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0B61"/>
    <w:pPr>
      <w:keepNext/>
      <w:keepLines/>
      <w:numPr>
        <w:ilvl w:val="8"/>
        <w:numId w:val="8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3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649C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A0B61"/>
    <w:rPr>
      <w:rFonts w:asciiTheme="majorBidi" w:eastAsiaTheme="majorEastAsia" w:hAnsiTheme="majorBidi" w:cstheme="majorBidi"/>
      <w:b/>
      <w:bC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A0B61"/>
    <w:rPr>
      <w:rFonts w:asciiTheme="majorBidi" w:eastAsiaTheme="majorEastAsia" w:hAnsiTheme="majorBidi" w:cstheme="majorBidi"/>
      <w:b/>
      <w:bCs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A0B61"/>
    <w:rPr>
      <w:rFonts w:asciiTheme="majorHAnsi" w:eastAsiaTheme="majorEastAsia" w:hAnsiTheme="majorHAnsi" w:cstheme="majorBidi"/>
      <w:b/>
      <w:bCs/>
      <w:color w:val="5B9BD5" w:themeColor="accent1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CA0B61"/>
    <w:rPr>
      <w:rFonts w:asciiTheme="majorHAnsi" w:eastAsiaTheme="majorEastAsia" w:hAnsiTheme="majorHAnsi" w:cstheme="majorBidi"/>
      <w:b/>
      <w:bCs/>
      <w:i/>
      <w:iCs/>
      <w:color w:val="5B9BD5" w:themeColor="accent1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A0B61"/>
    <w:rPr>
      <w:rFonts w:asciiTheme="majorHAnsi" w:eastAsiaTheme="majorEastAsia" w:hAnsiTheme="majorHAnsi" w:cstheme="majorBidi"/>
      <w:color w:val="1F4D78" w:themeColor="accent1" w:themeShade="7F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CA0B61"/>
    <w:rPr>
      <w:rFonts w:asciiTheme="majorHAnsi" w:eastAsiaTheme="majorEastAsia" w:hAnsiTheme="majorHAnsi" w:cstheme="majorBidi"/>
      <w:i/>
      <w:iCs/>
      <w:color w:val="1F4D78" w:themeColor="accent1" w:themeShade="7F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CA0B61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CA0B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CA0B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A0B6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E735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E7350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6E735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7350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7A5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A57"/>
    <w:rPr>
      <w:rFonts w:ascii="Segoe UI" w:eastAsia="Calibr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3E515C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B970AD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B970AD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B970A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970AD"/>
    <w:pPr>
      <w:widowControl w:val="0"/>
      <w:autoSpaceDE w:val="0"/>
      <w:autoSpaceDN w:val="0"/>
      <w:spacing w:after="0"/>
      <w:jc w:val="center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Policepardfaut"/>
    <w:rsid w:val="0036306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D9B3C-A6A2-4EA0-AB00-56A01BFF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 adel</dc:creator>
  <cp:lastModifiedBy>MICRO</cp:lastModifiedBy>
  <cp:revision>85</cp:revision>
  <cp:lastPrinted>2022-05-14T22:38:00Z</cp:lastPrinted>
  <dcterms:created xsi:type="dcterms:W3CDTF">2022-11-01T08:10:00Z</dcterms:created>
  <dcterms:modified xsi:type="dcterms:W3CDTF">2023-03-10T21:16:00Z</dcterms:modified>
</cp:coreProperties>
</file>