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CB5B" w14:textId="1190A58D" w:rsidR="00B921AE" w:rsidRPr="00B921AE" w:rsidRDefault="00B921AE" w:rsidP="00B921AE">
      <w:pPr>
        <w:bidi/>
        <w:jc w:val="center"/>
        <w:rPr>
          <w:rFonts w:ascii="Simplified Arabic" w:hAnsi="Simplified Arabic" w:cs="Simplified Arabic"/>
          <w:b/>
          <w:bCs/>
          <w:sz w:val="28"/>
          <w:szCs w:val="28"/>
          <w:rtl/>
        </w:rPr>
      </w:pPr>
      <w:r w:rsidRPr="00B921AE">
        <w:rPr>
          <w:rFonts w:ascii="Simplified Arabic" w:hAnsi="Simplified Arabic" w:cs="Simplified Arabic"/>
          <w:b/>
          <w:bCs/>
          <w:sz w:val="28"/>
          <w:szCs w:val="28"/>
          <w:rtl/>
        </w:rPr>
        <w:t>النظام الأمريكي لحماية حقوق الانسان</w:t>
      </w:r>
    </w:p>
    <w:p w14:paraId="4A7934D2" w14:textId="7C7A3FAE" w:rsidR="00B921AE" w:rsidRDefault="00B921AE" w:rsidP="00B921AE">
      <w:pPr>
        <w:bidi/>
        <w:rPr>
          <w:rFonts w:ascii="Simplified Arabic" w:hAnsi="Simplified Arabic" w:cs="Simplified Arabic"/>
          <w:sz w:val="28"/>
          <w:szCs w:val="28"/>
          <w:rtl/>
        </w:rPr>
      </w:pPr>
      <w:r w:rsidRPr="00B921AE">
        <w:rPr>
          <w:rFonts w:ascii="Simplified Arabic" w:hAnsi="Simplified Arabic" w:cs="Simplified Arabic"/>
          <w:sz w:val="28"/>
          <w:szCs w:val="28"/>
          <w:rtl/>
        </w:rPr>
        <w:t xml:space="preserve">   يتشكل هذا النظام من الاتفاقية ال</w:t>
      </w:r>
      <w:r>
        <w:rPr>
          <w:rFonts w:ascii="Simplified Arabic" w:hAnsi="Simplified Arabic" w:cs="Simplified Arabic" w:hint="cs"/>
          <w:sz w:val="28"/>
          <w:szCs w:val="28"/>
          <w:rtl/>
        </w:rPr>
        <w:t>أ</w:t>
      </w:r>
      <w:r w:rsidRPr="00B921AE">
        <w:rPr>
          <w:rFonts w:ascii="Simplified Arabic" w:hAnsi="Simplified Arabic" w:cs="Simplified Arabic"/>
          <w:sz w:val="28"/>
          <w:szCs w:val="28"/>
          <w:rtl/>
        </w:rPr>
        <w:t xml:space="preserve">مريكية لحقوق الانسان </w:t>
      </w:r>
      <w:r>
        <w:rPr>
          <w:rFonts w:ascii="Simplified Arabic" w:hAnsi="Simplified Arabic" w:cs="Simplified Arabic" w:hint="cs"/>
          <w:sz w:val="28"/>
          <w:szCs w:val="28"/>
          <w:rtl/>
        </w:rPr>
        <w:t>،</w:t>
      </w:r>
      <w:r w:rsidRPr="00B921AE">
        <w:rPr>
          <w:rFonts w:ascii="Simplified Arabic" w:hAnsi="Simplified Arabic" w:cs="Simplified Arabic"/>
          <w:sz w:val="28"/>
          <w:szCs w:val="28"/>
          <w:rtl/>
        </w:rPr>
        <w:t xml:space="preserve"> وكذا </w:t>
      </w:r>
      <w:r>
        <w:rPr>
          <w:rFonts w:ascii="Simplified Arabic" w:hAnsi="Simplified Arabic" w:cs="Simplified Arabic" w:hint="cs"/>
          <w:sz w:val="28"/>
          <w:szCs w:val="28"/>
          <w:rtl/>
        </w:rPr>
        <w:t>اللجنة الامريكية و</w:t>
      </w:r>
      <w:r w:rsidRPr="00B921AE">
        <w:rPr>
          <w:rFonts w:ascii="Simplified Arabic" w:hAnsi="Simplified Arabic" w:cs="Simplified Arabic"/>
          <w:sz w:val="28"/>
          <w:szCs w:val="28"/>
          <w:rtl/>
        </w:rPr>
        <w:t>محكمة الدول الأمريكية لحقوق الانسان .</w:t>
      </w:r>
    </w:p>
    <w:p w14:paraId="3A193DB5" w14:textId="60BAB3C6" w:rsidR="00B921AE" w:rsidRPr="00B921AE" w:rsidRDefault="00B921AE" w:rsidP="00B921AE">
      <w:pPr>
        <w:bidi/>
        <w:rPr>
          <w:rFonts w:ascii="Simplified Arabic" w:hAnsi="Simplified Arabic" w:cs="Simplified Arabic"/>
          <w:b/>
          <w:bCs/>
          <w:sz w:val="28"/>
          <w:szCs w:val="28"/>
          <w:rtl/>
        </w:rPr>
      </w:pPr>
      <w:r w:rsidRPr="00B921AE">
        <w:rPr>
          <w:rFonts w:ascii="Simplified Arabic" w:hAnsi="Simplified Arabic" w:cs="Simplified Arabic" w:hint="cs"/>
          <w:b/>
          <w:bCs/>
          <w:sz w:val="28"/>
          <w:szCs w:val="28"/>
          <w:rtl/>
        </w:rPr>
        <w:t xml:space="preserve"> أولا: </w:t>
      </w:r>
      <w:r w:rsidRPr="00B921AE">
        <w:rPr>
          <w:rFonts w:ascii="Simplified Arabic" w:hAnsi="Simplified Arabic" w:cs="Simplified Arabic"/>
          <w:b/>
          <w:bCs/>
          <w:sz w:val="28"/>
          <w:szCs w:val="28"/>
          <w:rtl/>
        </w:rPr>
        <w:t>الاتفاقية الامريكية لحقوق الانسان</w:t>
      </w:r>
      <w:r w:rsidRPr="00B921AE">
        <w:rPr>
          <w:rFonts w:ascii="Simplified Arabic" w:hAnsi="Simplified Arabic" w:cs="Simplified Arabic"/>
          <w:b/>
          <w:bCs/>
          <w:sz w:val="28"/>
          <w:szCs w:val="28"/>
        </w:rPr>
        <w:t xml:space="preserve"> </w:t>
      </w:r>
    </w:p>
    <w:p w14:paraId="75611F71" w14:textId="77777777" w:rsidR="00B921AE" w:rsidRPr="00B921AE" w:rsidRDefault="00B921AE" w:rsidP="00B921AE">
      <w:pPr>
        <w:bidi/>
        <w:rPr>
          <w:rFonts w:ascii="Simplified Arabic" w:hAnsi="Simplified Arabic" w:cs="Simplified Arabic"/>
          <w:sz w:val="28"/>
          <w:szCs w:val="28"/>
          <w:rtl/>
        </w:rPr>
      </w:pPr>
      <w:r w:rsidRPr="00B921AE">
        <w:rPr>
          <w:rFonts w:ascii="Simplified Arabic" w:hAnsi="Simplified Arabic" w:cs="Simplified Arabic"/>
          <w:sz w:val="28"/>
          <w:szCs w:val="28"/>
        </w:rPr>
        <w:t xml:space="preserve">   </w:t>
      </w:r>
      <w:r w:rsidRPr="00B921AE">
        <w:rPr>
          <w:rFonts w:ascii="Simplified Arabic" w:hAnsi="Simplified Arabic" w:cs="Simplified Arabic"/>
          <w:sz w:val="28"/>
          <w:szCs w:val="28"/>
          <w:rtl/>
        </w:rPr>
        <w:t>أعدت الاتفاقية في اطار منظمة الدول الامريكية عام1969 بموجب ميثاقها، وقد عرفت بميثاق سان خوسيه  ، وهي مكونة من ديباجة و 81 مادة ، حيث احتوى الباب الأول أصناف حقوق  الانسان المكفولة في هذه الدول ، أما الباب الثاني منها فخصص لوسائل الحماية حيث احتوى  أحكام متعلقة باللجنة الأمريكية لحقوق الإنسان ، و المحكمة الأمريكية لحقوق الإنسان في الفصلين  السابع و الثامن منها</w:t>
      </w:r>
      <w:r w:rsidRPr="00B921AE">
        <w:rPr>
          <w:rFonts w:ascii="Simplified Arabic" w:hAnsi="Simplified Arabic" w:cs="Simplified Arabic"/>
          <w:sz w:val="28"/>
          <w:szCs w:val="28"/>
        </w:rPr>
        <w:t xml:space="preserve">  . </w:t>
      </w:r>
    </w:p>
    <w:p w14:paraId="2A003853" w14:textId="75E7662A" w:rsidR="00B921AE" w:rsidRPr="00B921AE" w:rsidRDefault="00B921AE" w:rsidP="00B921AE">
      <w:pPr>
        <w:bidi/>
        <w:rPr>
          <w:rFonts w:ascii="Simplified Arabic" w:hAnsi="Simplified Arabic" w:cs="Simplified Arabic"/>
          <w:b/>
          <w:bCs/>
          <w:sz w:val="28"/>
          <w:szCs w:val="28"/>
          <w:rtl/>
        </w:rPr>
      </w:pPr>
      <w:r w:rsidRPr="00B921AE">
        <w:rPr>
          <w:rFonts w:ascii="Simplified Arabic" w:hAnsi="Simplified Arabic" w:cs="Simplified Arabic" w:hint="cs"/>
          <w:b/>
          <w:bCs/>
          <w:sz w:val="28"/>
          <w:szCs w:val="28"/>
          <w:rtl/>
        </w:rPr>
        <w:t>1/</w:t>
      </w:r>
      <w:r w:rsidRPr="00B921AE">
        <w:rPr>
          <w:rFonts w:ascii="Simplified Arabic" w:hAnsi="Simplified Arabic" w:cs="Simplified Arabic"/>
          <w:b/>
          <w:bCs/>
          <w:sz w:val="28"/>
          <w:szCs w:val="28"/>
          <w:rtl/>
        </w:rPr>
        <w:t xml:space="preserve"> أجزاء الاتفاقية</w:t>
      </w:r>
      <w:r w:rsidRPr="00B921AE">
        <w:rPr>
          <w:rFonts w:ascii="Simplified Arabic" w:hAnsi="Simplified Arabic" w:cs="Simplified Arabic" w:hint="cs"/>
          <w:b/>
          <w:bCs/>
          <w:sz w:val="28"/>
          <w:szCs w:val="28"/>
          <w:rtl/>
        </w:rPr>
        <w:t>:</w:t>
      </w:r>
      <w:r w:rsidRPr="00B921AE">
        <w:rPr>
          <w:rFonts w:ascii="Simplified Arabic" w:hAnsi="Simplified Arabic" w:cs="Simplified Arabic"/>
          <w:b/>
          <w:bCs/>
          <w:sz w:val="28"/>
          <w:szCs w:val="28"/>
        </w:rPr>
        <w:t xml:space="preserve"> </w:t>
      </w:r>
    </w:p>
    <w:p w14:paraId="7A2AD971" w14:textId="77777777" w:rsidR="00B921AE" w:rsidRDefault="00B921AE" w:rsidP="00B921AE">
      <w:pPr>
        <w:bidi/>
        <w:rPr>
          <w:rFonts w:ascii="Simplified Arabic" w:hAnsi="Simplified Arabic" w:cs="Simplified Arabic"/>
          <w:sz w:val="28"/>
          <w:szCs w:val="28"/>
          <w:rtl/>
        </w:rPr>
      </w:pPr>
      <w:r w:rsidRPr="00B921AE">
        <w:rPr>
          <w:rFonts w:ascii="Simplified Arabic" w:hAnsi="Simplified Arabic" w:cs="Simplified Arabic"/>
          <w:sz w:val="28"/>
          <w:szCs w:val="28"/>
        </w:rPr>
        <w:t xml:space="preserve">   </w:t>
      </w:r>
      <w:r w:rsidRPr="00B921AE">
        <w:rPr>
          <w:rFonts w:ascii="Simplified Arabic" w:hAnsi="Simplified Arabic" w:cs="Simplified Arabic"/>
          <w:sz w:val="28"/>
          <w:szCs w:val="28"/>
          <w:rtl/>
        </w:rPr>
        <w:t xml:space="preserve">تتكون الاتفاقية من ديباجة و ستة أجزاء </w:t>
      </w:r>
      <w:r>
        <w:rPr>
          <w:rFonts w:ascii="Simplified Arabic" w:hAnsi="Simplified Arabic" w:cs="Simplified Arabic" w:hint="cs"/>
          <w:sz w:val="28"/>
          <w:szCs w:val="28"/>
          <w:rtl/>
        </w:rPr>
        <w:t>:</w:t>
      </w:r>
      <w:r w:rsidRPr="00B921AE">
        <w:rPr>
          <w:rFonts w:ascii="Simplified Arabic" w:hAnsi="Simplified Arabic" w:cs="Simplified Arabic"/>
          <w:sz w:val="28"/>
          <w:szCs w:val="28"/>
        </w:rPr>
        <w:t xml:space="preserve"> </w:t>
      </w:r>
    </w:p>
    <w:p w14:paraId="1CDC800E" w14:textId="58E4CC32" w:rsidR="00B921AE" w:rsidRPr="00B921AE" w:rsidRDefault="00B921AE" w:rsidP="00B921AE">
      <w:pPr>
        <w:bidi/>
        <w:rPr>
          <w:rFonts w:ascii="Simplified Arabic" w:hAnsi="Simplified Arabic" w:cs="Simplified Arabic"/>
          <w:b/>
          <w:bCs/>
          <w:sz w:val="28"/>
          <w:szCs w:val="28"/>
          <w:rtl/>
        </w:rPr>
      </w:pPr>
      <w:r w:rsidRPr="00B921AE">
        <w:rPr>
          <w:rFonts w:ascii="Simplified Arabic" w:hAnsi="Simplified Arabic" w:cs="Simplified Arabic"/>
          <w:b/>
          <w:bCs/>
          <w:sz w:val="28"/>
          <w:szCs w:val="28"/>
          <w:rtl/>
        </w:rPr>
        <w:t>الجزء الأول</w:t>
      </w:r>
      <w:r w:rsidRPr="00B921AE">
        <w:rPr>
          <w:rFonts w:ascii="Simplified Arabic" w:hAnsi="Simplified Arabic" w:cs="Simplified Arabic"/>
          <w:b/>
          <w:bCs/>
          <w:sz w:val="28"/>
          <w:szCs w:val="28"/>
        </w:rPr>
        <w:t>:</w:t>
      </w:r>
    </w:p>
    <w:p w14:paraId="52295F4B" w14:textId="77777777" w:rsidR="00B921AE" w:rsidRPr="00B921AE" w:rsidRDefault="00B921AE" w:rsidP="00B921AE">
      <w:pPr>
        <w:bidi/>
        <w:rPr>
          <w:rFonts w:ascii="Simplified Arabic" w:hAnsi="Simplified Arabic" w:cs="Simplified Arabic"/>
          <w:sz w:val="28"/>
          <w:szCs w:val="28"/>
          <w:rtl/>
        </w:rPr>
      </w:pPr>
      <w:r w:rsidRPr="00B921AE">
        <w:rPr>
          <w:rFonts w:ascii="Simplified Arabic" w:hAnsi="Simplified Arabic" w:cs="Simplified Arabic"/>
          <w:sz w:val="28"/>
          <w:szCs w:val="28"/>
        </w:rPr>
        <w:t xml:space="preserve">  </w:t>
      </w:r>
      <w:r w:rsidRPr="00B921AE">
        <w:rPr>
          <w:rFonts w:ascii="Simplified Arabic" w:hAnsi="Simplified Arabic" w:cs="Simplified Arabic"/>
          <w:sz w:val="28"/>
          <w:szCs w:val="28"/>
          <w:rtl/>
        </w:rPr>
        <w:t>المتعلق بالتزام الدول الأطراف بدعم الحقوق المنصوص عليها في الاتفاقية لجميع الأشخاص الخاضعين لولايتها القضائية، وتكييف قوانينها المحلية لجعلها متماشية مع الاتفاقية</w:t>
      </w:r>
      <w:r w:rsidRPr="00B921AE">
        <w:rPr>
          <w:rFonts w:ascii="Simplified Arabic" w:hAnsi="Simplified Arabic" w:cs="Simplified Arabic"/>
          <w:sz w:val="28"/>
          <w:szCs w:val="28"/>
        </w:rPr>
        <w:t xml:space="preserve">. </w:t>
      </w:r>
    </w:p>
    <w:p w14:paraId="56A0DCCC" w14:textId="77777777" w:rsidR="00B921AE" w:rsidRDefault="00B921AE" w:rsidP="00B921AE">
      <w:pPr>
        <w:bidi/>
        <w:rPr>
          <w:rFonts w:ascii="Simplified Arabic" w:hAnsi="Simplified Arabic" w:cs="Simplified Arabic"/>
          <w:sz w:val="28"/>
          <w:szCs w:val="28"/>
          <w:rtl/>
        </w:rPr>
      </w:pPr>
      <w:r w:rsidRPr="00B921AE">
        <w:rPr>
          <w:rFonts w:ascii="Simplified Arabic" w:hAnsi="Simplified Arabic" w:cs="Simplified Arabic"/>
          <w:b/>
          <w:bCs/>
          <w:sz w:val="28"/>
          <w:szCs w:val="28"/>
          <w:rtl/>
        </w:rPr>
        <w:t>الجزء الثاني</w:t>
      </w:r>
      <w:r w:rsidRPr="00B921AE">
        <w:rPr>
          <w:rFonts w:ascii="Simplified Arabic" w:hAnsi="Simplified Arabic" w:cs="Simplified Arabic" w:hint="cs"/>
          <w:b/>
          <w:bCs/>
          <w:sz w:val="28"/>
          <w:szCs w:val="28"/>
          <w:rtl/>
        </w:rPr>
        <w:t>:</w:t>
      </w:r>
      <w:r w:rsidRPr="00B921AE">
        <w:rPr>
          <w:rFonts w:ascii="Simplified Arabic" w:hAnsi="Simplified Arabic" w:cs="Simplified Arabic"/>
          <w:sz w:val="28"/>
          <w:szCs w:val="28"/>
          <w:rtl/>
        </w:rPr>
        <w:t xml:space="preserve"> </w:t>
      </w:r>
    </w:p>
    <w:p w14:paraId="1839A1A8" w14:textId="7CF1992C" w:rsidR="00B921AE" w:rsidRDefault="00B921AE" w:rsidP="001E6A1C">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B921AE">
        <w:rPr>
          <w:rFonts w:ascii="Simplified Arabic" w:hAnsi="Simplified Arabic" w:cs="Simplified Arabic"/>
          <w:sz w:val="28"/>
          <w:szCs w:val="28"/>
          <w:rtl/>
        </w:rPr>
        <w:t>يضع  قائمة بالحقوق المدنية والسياسية ، و الح</w:t>
      </w:r>
      <w:r>
        <w:rPr>
          <w:rFonts w:ascii="Simplified Arabic" w:hAnsi="Simplified Arabic" w:cs="Simplified Arabic" w:hint="cs"/>
          <w:sz w:val="28"/>
          <w:szCs w:val="28"/>
          <w:rtl/>
        </w:rPr>
        <w:t>ق</w:t>
      </w:r>
      <w:r w:rsidRPr="00B921AE">
        <w:rPr>
          <w:rFonts w:ascii="Simplified Arabic" w:hAnsi="Simplified Arabic" w:cs="Simplified Arabic"/>
          <w:sz w:val="28"/>
          <w:szCs w:val="28"/>
          <w:rtl/>
        </w:rPr>
        <w:t>وق الاقتصادية و الاجتماعية والثقافية</w:t>
      </w:r>
      <w:r w:rsidR="00271744">
        <w:rPr>
          <w:rFonts w:ascii="Simplified Arabic" w:hAnsi="Simplified Arabic" w:cs="Simplified Arabic" w:hint="cs"/>
          <w:sz w:val="28"/>
          <w:szCs w:val="28"/>
          <w:rtl/>
        </w:rPr>
        <w:t xml:space="preserve"> وهي:</w:t>
      </w:r>
    </w:p>
    <w:p w14:paraId="3123DDB6" w14:textId="0F8C2CE2" w:rsidR="001E6A1C" w:rsidRPr="001E6A1C" w:rsidRDefault="001E6A1C" w:rsidP="001E6A1C">
      <w:pPr>
        <w:bidi/>
        <w:rPr>
          <w:rFonts w:ascii="Simplified Arabic" w:hAnsi="Simplified Arabic" w:cs="Simplified Arabic"/>
          <w:sz w:val="28"/>
          <w:szCs w:val="28"/>
          <w:rtl/>
        </w:rPr>
      </w:pPr>
      <w:r w:rsidRPr="001E6A1C">
        <w:rPr>
          <w:rFonts w:ascii="Simplified Arabic" w:hAnsi="Simplified Arabic" w:cs="Simplified Arabic"/>
          <w:sz w:val="28"/>
          <w:szCs w:val="28"/>
          <w:rtl/>
        </w:rPr>
        <w:t>الحق في الحياة، المعاملة الإنسانية، المحاكمة العادلة، الحق في الخصوصية، حرية التعبير، و التجمع</w:t>
      </w:r>
      <w:r w:rsidRPr="001E6A1C">
        <w:rPr>
          <w:rFonts w:ascii="Simplified Arabic" w:hAnsi="Simplified Arabic" w:cs="Simplified Arabic"/>
          <w:sz w:val="28"/>
          <w:szCs w:val="28"/>
        </w:rPr>
        <w:t>.</w:t>
      </w:r>
    </w:p>
    <w:p w14:paraId="572ECBF8" w14:textId="77777777" w:rsidR="00271744" w:rsidRDefault="001E6A1C" w:rsidP="00271744">
      <w:pPr>
        <w:bidi/>
        <w:rPr>
          <w:rFonts w:ascii="Simplified Arabic" w:hAnsi="Simplified Arabic" w:cs="Simplified Arabic"/>
          <w:sz w:val="28"/>
          <w:szCs w:val="28"/>
          <w:rtl/>
        </w:rPr>
      </w:pPr>
      <w:r w:rsidRPr="001E6A1C">
        <w:rPr>
          <w:rFonts w:ascii="Simplified Arabic" w:hAnsi="Simplified Arabic" w:cs="Simplified Arabic"/>
          <w:sz w:val="28"/>
          <w:szCs w:val="28"/>
        </w:rPr>
        <w:t xml:space="preserve">   </w:t>
      </w:r>
      <w:r w:rsidR="00271744">
        <w:rPr>
          <w:rFonts w:ascii="Simplified Arabic" w:hAnsi="Simplified Arabic" w:cs="Simplified Arabic" w:hint="cs"/>
          <w:sz w:val="28"/>
          <w:szCs w:val="28"/>
          <w:rtl/>
        </w:rPr>
        <w:t>حظر خطاب ا</w:t>
      </w:r>
      <w:r w:rsidRPr="001E6A1C">
        <w:rPr>
          <w:rFonts w:ascii="Simplified Arabic" w:hAnsi="Simplified Arabic" w:cs="Simplified Arabic"/>
          <w:sz w:val="28"/>
          <w:szCs w:val="28"/>
          <w:rtl/>
        </w:rPr>
        <w:t xml:space="preserve">لحرب أو </w:t>
      </w:r>
      <w:r w:rsidR="00271744">
        <w:rPr>
          <w:rFonts w:ascii="Simplified Arabic" w:hAnsi="Simplified Arabic" w:cs="Simplified Arabic" w:hint="cs"/>
          <w:sz w:val="28"/>
          <w:szCs w:val="28"/>
          <w:rtl/>
        </w:rPr>
        <w:t>ا</w:t>
      </w:r>
      <w:r w:rsidRPr="001E6A1C">
        <w:rPr>
          <w:rFonts w:ascii="Simplified Arabic" w:hAnsi="Simplified Arabic" w:cs="Simplified Arabic"/>
          <w:sz w:val="28"/>
          <w:szCs w:val="28"/>
          <w:rtl/>
        </w:rPr>
        <w:t>لكراهية القومية أو العنصرية أو الدينية</w:t>
      </w:r>
      <w:r w:rsidR="00271744">
        <w:rPr>
          <w:rFonts w:ascii="Simplified Arabic" w:hAnsi="Simplified Arabic" w:cs="Simplified Arabic" w:hint="cs"/>
          <w:sz w:val="28"/>
          <w:szCs w:val="28"/>
          <w:rtl/>
        </w:rPr>
        <w:t>.</w:t>
      </w:r>
      <w:r w:rsidRPr="001E6A1C">
        <w:rPr>
          <w:rFonts w:ascii="Simplified Arabic" w:hAnsi="Simplified Arabic" w:cs="Simplified Arabic"/>
          <w:sz w:val="28"/>
          <w:szCs w:val="28"/>
        </w:rPr>
        <w:t xml:space="preserve"> </w:t>
      </w:r>
    </w:p>
    <w:p w14:paraId="5293D925" w14:textId="759BE1AC" w:rsidR="001E6A1C" w:rsidRPr="00B921AE" w:rsidRDefault="00271744" w:rsidP="00271744">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أما فيما يخص الحقوق الاقتصادية و الاجتماعية و الثقافية ف</w:t>
      </w:r>
      <w:r w:rsidR="001E6A1C" w:rsidRPr="001E6A1C">
        <w:rPr>
          <w:rFonts w:ascii="Simplified Arabic" w:hAnsi="Simplified Arabic" w:cs="Simplified Arabic"/>
          <w:sz w:val="28"/>
          <w:szCs w:val="28"/>
          <w:rtl/>
        </w:rPr>
        <w:t>قد اعتُمد البروتوكول الإضافي الملحق بالاتفاقية الأمريكية لحقوق الإنسان والخاص ب</w:t>
      </w:r>
      <w:r>
        <w:rPr>
          <w:rFonts w:ascii="Simplified Arabic" w:hAnsi="Simplified Arabic" w:cs="Simplified Arabic" w:hint="cs"/>
          <w:sz w:val="28"/>
          <w:szCs w:val="28"/>
          <w:rtl/>
        </w:rPr>
        <w:t>هذه الحقوق</w:t>
      </w:r>
      <w:r w:rsidR="001E6A1C" w:rsidRPr="001E6A1C">
        <w:rPr>
          <w:rFonts w:ascii="Simplified Arabic" w:hAnsi="Simplified Arabic" w:cs="Simplified Arabic"/>
          <w:sz w:val="28"/>
          <w:szCs w:val="28"/>
          <w:rtl/>
        </w:rPr>
        <w:t>(بروتوكول سان سلفادور) في عام 1988، والذي دخل حيز النفاذ في نوفمبر 1999</w:t>
      </w:r>
      <w:r>
        <w:rPr>
          <w:rFonts w:ascii="Simplified Arabic" w:hAnsi="Simplified Arabic" w:cs="Simplified Arabic" w:hint="cs"/>
          <w:sz w:val="28"/>
          <w:szCs w:val="28"/>
          <w:rtl/>
        </w:rPr>
        <w:t>. الذي تضمن:</w:t>
      </w:r>
      <w:r w:rsidR="001E6A1C" w:rsidRPr="001E6A1C">
        <w:rPr>
          <w:rFonts w:ascii="Simplified Arabic" w:hAnsi="Simplified Arabic" w:cs="Simplified Arabic"/>
          <w:sz w:val="28"/>
          <w:szCs w:val="28"/>
          <w:rtl/>
        </w:rPr>
        <w:t xml:space="preserve"> الحق في العمل ،  ظروف </w:t>
      </w:r>
      <w:r>
        <w:rPr>
          <w:rFonts w:ascii="Simplified Arabic" w:hAnsi="Simplified Arabic" w:cs="Simplified Arabic" w:hint="cs"/>
          <w:sz w:val="28"/>
          <w:szCs w:val="28"/>
          <w:rtl/>
        </w:rPr>
        <w:t>ال</w:t>
      </w:r>
      <w:r w:rsidR="001E6A1C" w:rsidRPr="001E6A1C">
        <w:rPr>
          <w:rFonts w:ascii="Simplified Arabic" w:hAnsi="Simplified Arabic" w:cs="Simplified Arabic"/>
          <w:sz w:val="28"/>
          <w:szCs w:val="28"/>
          <w:rtl/>
        </w:rPr>
        <w:t>عمل</w:t>
      </w:r>
      <w:r>
        <w:rPr>
          <w:rFonts w:ascii="Simplified Arabic" w:hAnsi="Simplified Arabic" w:cs="Simplified Arabic" w:hint="cs"/>
          <w:sz w:val="28"/>
          <w:szCs w:val="28"/>
          <w:rtl/>
        </w:rPr>
        <w:t xml:space="preserve"> ال</w:t>
      </w:r>
      <w:r w:rsidR="001E6A1C" w:rsidRPr="001E6A1C">
        <w:rPr>
          <w:rFonts w:ascii="Simplified Arabic" w:hAnsi="Simplified Arabic" w:cs="Simplified Arabic"/>
          <w:sz w:val="28"/>
          <w:szCs w:val="28"/>
          <w:rtl/>
        </w:rPr>
        <w:t>منصفة و</w:t>
      </w:r>
      <w:r>
        <w:rPr>
          <w:rFonts w:ascii="Simplified Arabic" w:hAnsi="Simplified Arabic" w:cs="Simplified Arabic" w:hint="cs"/>
          <w:sz w:val="28"/>
          <w:szCs w:val="28"/>
          <w:rtl/>
        </w:rPr>
        <w:t>ال</w:t>
      </w:r>
      <w:r w:rsidR="001E6A1C" w:rsidRPr="001E6A1C">
        <w:rPr>
          <w:rFonts w:ascii="Simplified Arabic" w:hAnsi="Simplified Arabic" w:cs="Simplified Arabic"/>
          <w:sz w:val="28"/>
          <w:szCs w:val="28"/>
          <w:rtl/>
        </w:rPr>
        <w:t>مرضية ، والحقوق النقابية ، والحق في الضمان الاجتماعي، والحق في الصح</w:t>
      </w:r>
      <w:r>
        <w:rPr>
          <w:rFonts w:ascii="Simplified Arabic" w:hAnsi="Simplified Arabic" w:cs="Simplified Arabic" w:hint="cs"/>
          <w:sz w:val="28"/>
          <w:szCs w:val="28"/>
          <w:rtl/>
        </w:rPr>
        <w:t>ة</w:t>
      </w:r>
      <w:r w:rsidR="001E6A1C" w:rsidRPr="001E6A1C">
        <w:rPr>
          <w:rFonts w:ascii="Simplified Arabic" w:hAnsi="Simplified Arabic" w:cs="Simplified Arabic"/>
          <w:sz w:val="28"/>
          <w:szCs w:val="28"/>
          <w:rtl/>
        </w:rPr>
        <w:t xml:space="preserve">، والحق في بيئة صحية </w:t>
      </w:r>
      <w:r>
        <w:rPr>
          <w:rFonts w:ascii="Simplified Arabic" w:hAnsi="Simplified Arabic" w:cs="Simplified Arabic" w:hint="cs"/>
          <w:sz w:val="28"/>
          <w:szCs w:val="28"/>
          <w:rtl/>
        </w:rPr>
        <w:t>،</w:t>
      </w:r>
      <w:r w:rsidR="001E6A1C" w:rsidRPr="001E6A1C">
        <w:rPr>
          <w:rFonts w:ascii="Simplified Arabic" w:hAnsi="Simplified Arabic" w:cs="Simplified Arabic"/>
          <w:sz w:val="28"/>
          <w:szCs w:val="28"/>
          <w:rtl/>
        </w:rPr>
        <w:t>الحق في الغذاء ، الحق في التعليم، الحق في الانتفاع بالمنتجات الثقافية، والحق في تكوين الأسر</w:t>
      </w:r>
      <w:r>
        <w:rPr>
          <w:rFonts w:ascii="Simplified Arabic" w:hAnsi="Simplified Arabic" w:cs="Simplified Arabic" w:hint="cs"/>
          <w:sz w:val="28"/>
          <w:szCs w:val="28"/>
          <w:rtl/>
        </w:rPr>
        <w:t xml:space="preserve"> و حمايتها</w:t>
      </w:r>
      <w:r w:rsidR="001E6A1C" w:rsidRPr="001E6A1C">
        <w:rPr>
          <w:rFonts w:ascii="Simplified Arabic" w:hAnsi="Simplified Arabic" w:cs="Simplified Arabic"/>
          <w:sz w:val="28"/>
          <w:szCs w:val="28"/>
          <w:rtl/>
        </w:rPr>
        <w:t>، حقوق الأطفال، حماية المسنين</w:t>
      </w:r>
      <w:r>
        <w:rPr>
          <w:rFonts w:ascii="Simplified Arabic" w:hAnsi="Simplified Arabic" w:cs="Simplified Arabic" w:hint="cs"/>
          <w:sz w:val="28"/>
          <w:szCs w:val="28"/>
          <w:rtl/>
        </w:rPr>
        <w:t xml:space="preserve">، </w:t>
      </w:r>
      <w:r w:rsidR="001E6A1C" w:rsidRPr="001E6A1C">
        <w:rPr>
          <w:rFonts w:ascii="Simplified Arabic" w:hAnsi="Simplified Arabic" w:cs="Simplified Arabic"/>
          <w:sz w:val="28"/>
          <w:szCs w:val="28"/>
          <w:rtl/>
        </w:rPr>
        <w:t>حماية حقوق المعاقين.</w:t>
      </w:r>
    </w:p>
    <w:p w14:paraId="75FB6299" w14:textId="77777777" w:rsidR="00B921AE" w:rsidRPr="00B55AB2" w:rsidRDefault="00B921AE" w:rsidP="00B921AE">
      <w:pPr>
        <w:bidi/>
        <w:rPr>
          <w:rFonts w:ascii="Simplified Arabic" w:hAnsi="Simplified Arabic" w:cs="Simplified Arabic"/>
          <w:b/>
          <w:bCs/>
          <w:sz w:val="28"/>
          <w:szCs w:val="28"/>
          <w:rtl/>
        </w:rPr>
      </w:pPr>
      <w:r w:rsidRPr="00B55AB2">
        <w:rPr>
          <w:rFonts w:ascii="Simplified Arabic" w:hAnsi="Simplified Arabic" w:cs="Simplified Arabic"/>
          <w:b/>
          <w:bCs/>
          <w:sz w:val="28"/>
          <w:szCs w:val="28"/>
          <w:rtl/>
        </w:rPr>
        <w:lastRenderedPageBreak/>
        <w:t>3</w:t>
      </w:r>
      <w:r w:rsidRPr="00B55AB2">
        <w:rPr>
          <w:rFonts w:ascii="Simplified Arabic" w:hAnsi="Simplified Arabic" w:cs="Simplified Arabic"/>
          <w:b/>
          <w:bCs/>
          <w:sz w:val="28"/>
          <w:szCs w:val="28"/>
        </w:rPr>
        <w:t>/</w:t>
      </w:r>
      <w:r w:rsidRPr="00B55AB2">
        <w:rPr>
          <w:rFonts w:ascii="Simplified Arabic" w:hAnsi="Simplified Arabic" w:cs="Simplified Arabic"/>
          <w:b/>
          <w:bCs/>
          <w:sz w:val="28"/>
          <w:szCs w:val="28"/>
          <w:rtl/>
        </w:rPr>
        <w:t>الجزء الثالث</w:t>
      </w:r>
      <w:r w:rsidRPr="00B55AB2">
        <w:rPr>
          <w:rFonts w:ascii="Simplified Arabic" w:hAnsi="Simplified Arabic" w:cs="Simplified Arabic"/>
          <w:b/>
          <w:bCs/>
          <w:sz w:val="28"/>
          <w:szCs w:val="28"/>
        </w:rPr>
        <w:t>:</w:t>
      </w:r>
    </w:p>
    <w:p w14:paraId="48028D1B" w14:textId="77777777" w:rsidR="00B921AE" w:rsidRPr="00B921AE" w:rsidRDefault="00B921AE" w:rsidP="00B921AE">
      <w:pPr>
        <w:bidi/>
        <w:rPr>
          <w:rFonts w:ascii="Simplified Arabic" w:hAnsi="Simplified Arabic" w:cs="Simplified Arabic"/>
          <w:sz w:val="28"/>
          <w:szCs w:val="28"/>
          <w:rtl/>
        </w:rPr>
      </w:pPr>
      <w:r w:rsidRPr="00B921AE">
        <w:rPr>
          <w:rFonts w:ascii="Simplified Arabic" w:hAnsi="Simplified Arabic" w:cs="Simplified Arabic"/>
          <w:sz w:val="28"/>
          <w:szCs w:val="28"/>
        </w:rPr>
        <w:t xml:space="preserve">  </w:t>
      </w:r>
      <w:r w:rsidRPr="00B921AE">
        <w:rPr>
          <w:rFonts w:ascii="Simplified Arabic" w:hAnsi="Simplified Arabic" w:cs="Simplified Arabic"/>
          <w:sz w:val="28"/>
          <w:szCs w:val="28"/>
          <w:rtl/>
        </w:rPr>
        <w:t>يتعلق بتلك الظروف التي يمكن فيها تعليق بعض الحقوق الواردة في الاتفاقية مؤقتاً، كما هو الحال في حالات الطوارئ، والإجراءات الواجب اتباعها حتى يكون هذا التعليق ساري المفعول. ومع ذلك، لا يُسمح بأي تعليق لـ: المادة 3 (الحق في الشخصية القانونية)، والمادة 4 (الحق في الحياة)، والمادة 5 (الحق في المعاملة الإنسانية)، والمادة 6 (التحرر من العبودية)، والمادة 9 (عدم رجعية القانون)، والمادة 12 (حرية الضمير والدين)، والمادة 17 (الحق في الأسرة)، والمادة 18 (الحق في الاسم)، والمادة 19 (حقوق الطفل)، والمادة 20 (الحق في الجنسية)، والمادة 23 (الحق في المشاركة في الحكومة)</w:t>
      </w:r>
      <w:r w:rsidRPr="00B921AE">
        <w:rPr>
          <w:rFonts w:ascii="Simplified Arabic" w:hAnsi="Simplified Arabic" w:cs="Simplified Arabic"/>
          <w:sz w:val="28"/>
          <w:szCs w:val="28"/>
        </w:rPr>
        <w:t>.</w:t>
      </w:r>
    </w:p>
    <w:p w14:paraId="70108F4F" w14:textId="77777777" w:rsidR="00B55AB2" w:rsidRDefault="00B921AE" w:rsidP="00B55AB2">
      <w:pPr>
        <w:bidi/>
        <w:rPr>
          <w:rFonts w:ascii="Simplified Arabic" w:hAnsi="Simplified Arabic" w:cs="Simplified Arabic"/>
          <w:b/>
          <w:bCs/>
          <w:sz w:val="28"/>
          <w:szCs w:val="28"/>
          <w:rtl/>
        </w:rPr>
      </w:pPr>
      <w:r w:rsidRPr="00B921AE">
        <w:rPr>
          <w:rFonts w:ascii="Simplified Arabic" w:hAnsi="Simplified Arabic" w:cs="Simplified Arabic"/>
          <w:sz w:val="28"/>
          <w:szCs w:val="28"/>
        </w:rPr>
        <w:t xml:space="preserve">   </w:t>
      </w:r>
      <w:r w:rsidRPr="00B921AE">
        <w:rPr>
          <w:rFonts w:ascii="Simplified Arabic" w:hAnsi="Simplified Arabic" w:cs="Simplified Arabic"/>
          <w:sz w:val="28"/>
          <w:szCs w:val="28"/>
          <w:rtl/>
        </w:rPr>
        <w:t xml:space="preserve">وقد وصفت هذه الحقوق التي لا يمكن تعليقها أو تقييدها في أي ظرف و لأي سبب كان </w:t>
      </w:r>
      <w:r w:rsidRPr="00B55AB2">
        <w:rPr>
          <w:rFonts w:ascii="Simplified Arabic" w:hAnsi="Simplified Arabic" w:cs="Simplified Arabic"/>
          <w:b/>
          <w:bCs/>
          <w:sz w:val="28"/>
          <w:szCs w:val="28"/>
          <w:rtl/>
        </w:rPr>
        <w:t>بالحقوق المقدسة</w:t>
      </w:r>
      <w:r w:rsidRPr="00B55AB2">
        <w:rPr>
          <w:rFonts w:ascii="Simplified Arabic" w:hAnsi="Simplified Arabic" w:cs="Simplified Arabic"/>
          <w:b/>
          <w:bCs/>
          <w:sz w:val="28"/>
          <w:szCs w:val="28"/>
        </w:rPr>
        <w:t>.</w:t>
      </w:r>
    </w:p>
    <w:p w14:paraId="0F94ACAC" w14:textId="3F886ED4" w:rsidR="00B921AE" w:rsidRPr="00B55AB2" w:rsidRDefault="00B55AB2" w:rsidP="00B55AB2">
      <w:pPr>
        <w:bidi/>
        <w:rPr>
          <w:rFonts w:ascii="Simplified Arabic" w:hAnsi="Simplified Arabic" w:cs="Simplified Arabic"/>
          <w:b/>
          <w:bCs/>
          <w:sz w:val="28"/>
          <w:szCs w:val="28"/>
          <w:rtl/>
        </w:rPr>
      </w:pPr>
      <w:r w:rsidRPr="00B55AB2">
        <w:rPr>
          <w:rFonts w:ascii="Simplified Arabic" w:hAnsi="Simplified Arabic" w:cs="Simplified Arabic"/>
          <w:b/>
          <w:bCs/>
          <w:sz w:val="28"/>
          <w:szCs w:val="28"/>
          <w:rtl/>
        </w:rPr>
        <w:t xml:space="preserve"> </w:t>
      </w:r>
      <w:r w:rsidR="00B921AE" w:rsidRPr="00B55AB2">
        <w:rPr>
          <w:rFonts w:ascii="Simplified Arabic" w:hAnsi="Simplified Arabic" w:cs="Simplified Arabic"/>
          <w:b/>
          <w:bCs/>
          <w:sz w:val="28"/>
          <w:szCs w:val="28"/>
          <w:rtl/>
        </w:rPr>
        <w:t>الجزء الرابع: المسؤوليات والواجبات</w:t>
      </w:r>
      <w:r w:rsidR="00B921AE" w:rsidRPr="00B55AB2">
        <w:rPr>
          <w:rFonts w:ascii="Simplified Arabic" w:hAnsi="Simplified Arabic" w:cs="Simplified Arabic"/>
          <w:b/>
          <w:bCs/>
          <w:sz w:val="28"/>
          <w:szCs w:val="28"/>
        </w:rPr>
        <w:t xml:space="preserve"> </w:t>
      </w:r>
    </w:p>
    <w:p w14:paraId="55B0FCB4" w14:textId="79F3997A" w:rsidR="00B921AE" w:rsidRPr="00B921AE" w:rsidRDefault="00B55AB2" w:rsidP="00B921AE">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921AE" w:rsidRPr="00B921AE">
        <w:rPr>
          <w:rFonts w:ascii="Simplified Arabic" w:hAnsi="Simplified Arabic" w:cs="Simplified Arabic"/>
          <w:sz w:val="28"/>
          <w:szCs w:val="28"/>
          <w:rtl/>
        </w:rPr>
        <w:t xml:space="preserve">تتحمل الدول المسؤولية تجاه حقوق الأفراد ، مع </w:t>
      </w:r>
      <w:r>
        <w:rPr>
          <w:rFonts w:ascii="Simplified Arabic" w:hAnsi="Simplified Arabic" w:cs="Simplified Arabic" w:hint="cs"/>
          <w:sz w:val="28"/>
          <w:szCs w:val="28"/>
          <w:rtl/>
        </w:rPr>
        <w:t>ال</w:t>
      </w:r>
      <w:r w:rsidR="00B921AE" w:rsidRPr="00B921AE">
        <w:rPr>
          <w:rFonts w:ascii="Simplified Arabic" w:hAnsi="Simplified Arabic" w:cs="Simplified Arabic"/>
          <w:sz w:val="28"/>
          <w:szCs w:val="28"/>
          <w:rtl/>
        </w:rPr>
        <w:t>إشارة إلى التوازن بين الحقوق والواجبات المنصوص عليها في الإعلان الأمريكي  لحقوق الإنسان وواجباته</w:t>
      </w:r>
      <w:r w:rsidR="00B921AE" w:rsidRPr="00B921AE">
        <w:rPr>
          <w:rFonts w:ascii="Simplified Arabic" w:hAnsi="Simplified Arabic" w:cs="Simplified Arabic"/>
          <w:sz w:val="28"/>
          <w:szCs w:val="28"/>
        </w:rPr>
        <w:t>.</w:t>
      </w:r>
    </w:p>
    <w:p w14:paraId="01DB6467" w14:textId="32D48581" w:rsidR="00B921AE" w:rsidRPr="00B921AE" w:rsidRDefault="00B921AE" w:rsidP="00B921AE">
      <w:pPr>
        <w:bidi/>
        <w:rPr>
          <w:rFonts w:ascii="Simplified Arabic" w:hAnsi="Simplified Arabic" w:cs="Simplified Arabic"/>
          <w:sz w:val="28"/>
          <w:szCs w:val="28"/>
          <w:rtl/>
        </w:rPr>
      </w:pPr>
      <w:r w:rsidRPr="007B2251">
        <w:rPr>
          <w:rFonts w:ascii="Simplified Arabic" w:hAnsi="Simplified Arabic" w:cs="Simplified Arabic"/>
          <w:b/>
          <w:bCs/>
          <w:sz w:val="28"/>
          <w:szCs w:val="28"/>
          <w:rtl/>
        </w:rPr>
        <w:t>الجزء الخامس: آليات الحماية</w:t>
      </w:r>
    </w:p>
    <w:p w14:paraId="58A7832E" w14:textId="47AB6333" w:rsidR="00B921AE" w:rsidRPr="00B921AE" w:rsidRDefault="00B921AE" w:rsidP="00B921AE">
      <w:pPr>
        <w:bidi/>
        <w:rPr>
          <w:rFonts w:ascii="Simplified Arabic" w:hAnsi="Simplified Arabic" w:cs="Simplified Arabic"/>
          <w:sz w:val="28"/>
          <w:szCs w:val="28"/>
          <w:rtl/>
        </w:rPr>
      </w:pPr>
      <w:r w:rsidRPr="00B921AE">
        <w:rPr>
          <w:rFonts w:ascii="Simplified Arabic" w:hAnsi="Simplified Arabic" w:cs="Simplified Arabic"/>
          <w:sz w:val="28"/>
          <w:szCs w:val="28"/>
        </w:rPr>
        <w:t xml:space="preserve"> </w:t>
      </w:r>
      <w:r w:rsidRPr="00B921AE">
        <w:rPr>
          <w:rFonts w:ascii="Simplified Arabic" w:hAnsi="Simplified Arabic" w:cs="Simplified Arabic"/>
          <w:sz w:val="28"/>
          <w:szCs w:val="28"/>
          <w:rtl/>
        </w:rPr>
        <w:t>يتضمن  هذا الجزء أحكاماً تتعلق بإنشاء وسير  الهيئتين المسؤولتين عن الإشراف على الامتثال للاتفاقية: وهما  لجنة الدول الأمريكية لحقوق الانسان  ومقرها في واشنطن، ومحكمة الدول الأمريكية لحقوق الانسان ، ومقرها في سان خوسيه، كوستاريكا</w:t>
      </w:r>
      <w:r w:rsidRPr="00B921AE">
        <w:rPr>
          <w:rFonts w:ascii="Simplified Arabic" w:hAnsi="Simplified Arabic" w:cs="Simplified Arabic"/>
          <w:sz w:val="28"/>
          <w:szCs w:val="28"/>
        </w:rPr>
        <w:t>.</w:t>
      </w:r>
    </w:p>
    <w:p w14:paraId="2D606BA8" w14:textId="69011E6A" w:rsidR="00B921AE" w:rsidRPr="00150C2A" w:rsidRDefault="00B921AE" w:rsidP="00B921AE">
      <w:pPr>
        <w:bidi/>
        <w:rPr>
          <w:rFonts w:ascii="Simplified Arabic" w:hAnsi="Simplified Arabic" w:cs="Simplified Arabic"/>
          <w:b/>
          <w:bCs/>
          <w:sz w:val="28"/>
          <w:szCs w:val="28"/>
          <w:rtl/>
        </w:rPr>
      </w:pPr>
      <w:r w:rsidRPr="00150C2A">
        <w:rPr>
          <w:rFonts w:ascii="Simplified Arabic" w:hAnsi="Simplified Arabic" w:cs="Simplified Arabic"/>
          <w:b/>
          <w:bCs/>
          <w:sz w:val="28"/>
          <w:szCs w:val="28"/>
          <w:rtl/>
        </w:rPr>
        <w:t>الجزء السادس</w:t>
      </w:r>
      <w:r w:rsidR="00150C2A">
        <w:rPr>
          <w:rFonts w:ascii="Simplified Arabic" w:hAnsi="Simplified Arabic" w:cs="Simplified Arabic" w:hint="cs"/>
          <w:b/>
          <w:bCs/>
          <w:sz w:val="28"/>
          <w:szCs w:val="28"/>
          <w:rtl/>
        </w:rPr>
        <w:t>: أحكام مختلفة</w:t>
      </w:r>
    </w:p>
    <w:p w14:paraId="74D0CE65" w14:textId="2D6F8BD8" w:rsidR="00B921AE" w:rsidRDefault="00B921AE" w:rsidP="00B921AE">
      <w:pPr>
        <w:bidi/>
        <w:rPr>
          <w:rFonts w:ascii="Simplified Arabic" w:hAnsi="Simplified Arabic" w:cs="Simplified Arabic"/>
          <w:sz w:val="28"/>
          <w:szCs w:val="28"/>
          <w:rtl/>
        </w:rPr>
      </w:pPr>
      <w:r w:rsidRPr="00B921AE">
        <w:rPr>
          <w:rFonts w:ascii="Simplified Arabic" w:hAnsi="Simplified Arabic" w:cs="Simplified Arabic"/>
          <w:sz w:val="28"/>
          <w:szCs w:val="28"/>
          <w:rtl/>
        </w:rPr>
        <w:t xml:space="preserve">  يتناول الفصل العاشر من الاتفاقية آليات التصديق على الاتفاقية </w:t>
      </w:r>
      <w:r w:rsidR="00C2248C">
        <w:rPr>
          <w:rFonts w:ascii="Simplified Arabic" w:hAnsi="Simplified Arabic" w:cs="Simplified Arabic" w:hint="cs"/>
          <w:sz w:val="28"/>
          <w:szCs w:val="28"/>
          <w:rtl/>
        </w:rPr>
        <w:t>،</w:t>
      </w:r>
      <w:r w:rsidRPr="00B921AE">
        <w:rPr>
          <w:rFonts w:ascii="Simplified Arabic" w:hAnsi="Simplified Arabic" w:cs="Simplified Arabic"/>
          <w:sz w:val="28"/>
          <w:szCs w:val="28"/>
          <w:rtl/>
        </w:rPr>
        <w:t xml:space="preserve">أو تعديلها </w:t>
      </w:r>
      <w:r w:rsidR="00C2248C">
        <w:rPr>
          <w:rFonts w:ascii="Simplified Arabic" w:hAnsi="Simplified Arabic" w:cs="Simplified Arabic" w:hint="cs"/>
          <w:sz w:val="28"/>
          <w:szCs w:val="28"/>
          <w:rtl/>
        </w:rPr>
        <w:t>،</w:t>
      </w:r>
      <w:r w:rsidRPr="00B921AE">
        <w:rPr>
          <w:rFonts w:ascii="Simplified Arabic" w:hAnsi="Simplified Arabic" w:cs="Simplified Arabic"/>
          <w:sz w:val="28"/>
          <w:szCs w:val="28"/>
          <w:rtl/>
        </w:rPr>
        <w:t>أو إبداء تحفظات عليها أو استنكارها. كما توجد أحكام انتقالية مختلفة في الفصل الحادي عشر.</w:t>
      </w:r>
    </w:p>
    <w:p w14:paraId="34EC4447" w14:textId="396FA246" w:rsidR="00F77EB7" w:rsidRDefault="00F77EB7" w:rsidP="00F77EB7">
      <w:pPr>
        <w:bidi/>
        <w:rPr>
          <w:rFonts w:ascii="Simplified Arabic" w:hAnsi="Simplified Arabic" w:cs="Simplified Arabic"/>
          <w:b/>
          <w:bCs/>
          <w:sz w:val="28"/>
          <w:szCs w:val="28"/>
          <w:rtl/>
        </w:rPr>
      </w:pPr>
      <w:r w:rsidRPr="00F77EB7">
        <w:rPr>
          <w:rFonts w:ascii="Simplified Arabic" w:hAnsi="Simplified Arabic" w:cs="Simplified Arabic" w:hint="cs"/>
          <w:b/>
          <w:bCs/>
          <w:sz w:val="28"/>
          <w:szCs w:val="28"/>
          <w:rtl/>
        </w:rPr>
        <w:t>ثانيا: اللجنة الأمريكية والمحكمة الأمريكية لحقوق الانسان</w:t>
      </w:r>
    </w:p>
    <w:p w14:paraId="08B8A243" w14:textId="6CABCB81" w:rsidR="00E00CC3" w:rsidRDefault="00E00CC3" w:rsidP="00E00CC3">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E00CC3">
        <w:rPr>
          <w:rFonts w:ascii="Simplified Arabic" w:hAnsi="Simplified Arabic" w:cs="Simplified Arabic" w:hint="cs"/>
          <w:sz w:val="28"/>
          <w:szCs w:val="28"/>
          <w:rtl/>
        </w:rPr>
        <w:t>يختلف نظام عمل اللجان عن المحاكم في حماية حقوق الانسان على الصعيد الاقليمي، ويعد النظام الامريكي من الأنظمة القائمة على النمطين.</w:t>
      </w:r>
    </w:p>
    <w:p w14:paraId="2B641624" w14:textId="77777777" w:rsidR="00E00CC3" w:rsidRDefault="00E00CC3" w:rsidP="00E00CC3">
      <w:pPr>
        <w:bidi/>
        <w:rPr>
          <w:rFonts w:ascii="Simplified Arabic" w:hAnsi="Simplified Arabic" w:cs="Simplified Arabic"/>
          <w:sz w:val="28"/>
          <w:szCs w:val="28"/>
          <w:rtl/>
        </w:rPr>
      </w:pPr>
    </w:p>
    <w:p w14:paraId="0273BC1A" w14:textId="77777777" w:rsidR="00E00CC3" w:rsidRDefault="00E00CC3" w:rsidP="00E00CC3">
      <w:pPr>
        <w:bidi/>
        <w:rPr>
          <w:rFonts w:ascii="Simplified Arabic" w:hAnsi="Simplified Arabic" w:cs="Simplified Arabic"/>
          <w:sz w:val="28"/>
          <w:szCs w:val="28"/>
          <w:rtl/>
        </w:rPr>
      </w:pPr>
    </w:p>
    <w:p w14:paraId="5A457A83" w14:textId="1BF090A7" w:rsidR="00E00CC3" w:rsidRDefault="00E00CC3" w:rsidP="00E00CC3">
      <w:pPr>
        <w:bidi/>
        <w:rPr>
          <w:rFonts w:ascii="Simplified Arabic" w:hAnsi="Simplified Arabic" w:cs="Simplified Arabic"/>
          <w:b/>
          <w:bCs/>
          <w:sz w:val="28"/>
          <w:szCs w:val="28"/>
          <w:rtl/>
        </w:rPr>
      </w:pPr>
      <w:r w:rsidRPr="00E00CC3">
        <w:rPr>
          <w:rFonts w:ascii="Simplified Arabic" w:hAnsi="Simplified Arabic" w:cs="Simplified Arabic" w:hint="cs"/>
          <w:b/>
          <w:bCs/>
          <w:sz w:val="28"/>
          <w:szCs w:val="28"/>
          <w:rtl/>
        </w:rPr>
        <w:lastRenderedPageBreak/>
        <w:t>1.اللجنة:</w:t>
      </w:r>
    </w:p>
    <w:p w14:paraId="48DE2DF8" w14:textId="2AB7A063" w:rsidR="00F77EB7" w:rsidRDefault="00F77EB7" w:rsidP="00657115">
      <w:pPr>
        <w:bidi/>
        <w:rPr>
          <w:rFonts w:ascii="Simplified Arabic" w:hAnsi="Simplified Arabic" w:cs="Simplified Arabic"/>
          <w:sz w:val="28"/>
          <w:szCs w:val="28"/>
          <w:rtl/>
        </w:rPr>
      </w:pPr>
      <w:r w:rsidRPr="00F77EB7">
        <w:rPr>
          <w:rFonts w:ascii="Simplified Arabic" w:hAnsi="Simplified Arabic" w:cs="Simplified Arabic" w:hint="cs"/>
          <w:sz w:val="28"/>
          <w:szCs w:val="28"/>
          <w:rtl/>
        </w:rPr>
        <w:t xml:space="preserve">  </w:t>
      </w:r>
      <w:r w:rsidRPr="00F77EB7">
        <w:rPr>
          <w:rFonts w:ascii="Simplified Arabic" w:hAnsi="Simplified Arabic" w:cs="Simplified Arabic"/>
          <w:sz w:val="28"/>
          <w:szCs w:val="28"/>
          <w:rtl/>
        </w:rPr>
        <w:t xml:space="preserve">تتخذ اللجنة من </w:t>
      </w:r>
      <w:r>
        <w:rPr>
          <w:rFonts w:ascii="Simplified Arabic" w:hAnsi="Simplified Arabic" w:cs="Simplified Arabic" w:hint="cs"/>
          <w:sz w:val="28"/>
          <w:szCs w:val="28"/>
          <w:rtl/>
        </w:rPr>
        <w:t>واشنطن</w:t>
      </w:r>
      <w:r w:rsidRPr="00F77EB7">
        <w:rPr>
          <w:rFonts w:ascii="Simplified Arabic" w:hAnsi="Simplified Arabic" w:cs="Simplified Arabic"/>
          <w:sz w:val="28"/>
          <w:szCs w:val="28"/>
          <w:rtl/>
        </w:rPr>
        <w:t xml:space="preserve"> مقرًّا لها </w:t>
      </w:r>
      <w:r w:rsidR="00E00CC3">
        <w:rPr>
          <w:rFonts w:ascii="Simplified Arabic" w:hAnsi="Simplified Arabic" w:cs="Simplified Arabic" w:hint="cs"/>
          <w:sz w:val="28"/>
          <w:szCs w:val="28"/>
          <w:rtl/>
        </w:rPr>
        <w:t xml:space="preserve"> وقد تم تأسيسها بناء على "الاعلان الامريكي لحقوق الانسان"</w:t>
      </w:r>
      <w:r>
        <w:rPr>
          <w:rFonts w:ascii="Simplified Arabic" w:hAnsi="Simplified Arabic" w:cs="Simplified Arabic" w:hint="cs"/>
          <w:sz w:val="28"/>
          <w:szCs w:val="28"/>
          <w:rtl/>
        </w:rPr>
        <w:t>،</w:t>
      </w:r>
      <w:r w:rsidR="00E00CC3">
        <w:rPr>
          <w:rFonts w:ascii="Simplified Arabic" w:hAnsi="Simplified Arabic" w:cs="Simplified Arabic" w:hint="cs"/>
          <w:sz w:val="28"/>
          <w:szCs w:val="28"/>
          <w:rtl/>
        </w:rPr>
        <w:t xml:space="preserve"> </w:t>
      </w:r>
      <w:r w:rsidRPr="00F77EB7">
        <w:rPr>
          <w:rFonts w:ascii="Simplified Arabic" w:hAnsi="Simplified Arabic" w:cs="Simplified Arabic"/>
          <w:sz w:val="28"/>
          <w:szCs w:val="28"/>
          <w:rtl/>
        </w:rPr>
        <w:t>تتألف من سبعة أعضاء مستقلين يتمّ انتخابهم من قبل الجمعية العامة لمنظمة الدول الأمريكية من</w:t>
      </w:r>
      <w:r w:rsidR="00E00CC3">
        <w:rPr>
          <w:rFonts w:ascii="Simplified Arabic" w:hAnsi="Simplified Arabic" w:cs="Simplified Arabic" w:hint="cs"/>
          <w:sz w:val="28"/>
          <w:szCs w:val="28"/>
          <w:rtl/>
        </w:rPr>
        <w:t xml:space="preserve"> </w:t>
      </w:r>
      <w:r w:rsidRPr="00F77EB7">
        <w:rPr>
          <w:rFonts w:ascii="Simplified Arabic" w:hAnsi="Simplified Arabic" w:cs="Simplified Arabic"/>
          <w:sz w:val="28"/>
          <w:szCs w:val="28"/>
          <w:rtl/>
        </w:rPr>
        <w:t>مرشحين تقترحه</w:t>
      </w:r>
      <w:r w:rsidR="00E00CC3">
        <w:rPr>
          <w:rFonts w:ascii="Simplified Arabic" w:hAnsi="Simplified Arabic" w:cs="Simplified Arabic" w:hint="cs"/>
          <w:sz w:val="28"/>
          <w:szCs w:val="28"/>
          <w:rtl/>
        </w:rPr>
        <w:t>م</w:t>
      </w:r>
      <w:r w:rsidRPr="00F77EB7">
        <w:rPr>
          <w:rFonts w:ascii="Simplified Arabic" w:hAnsi="Simplified Arabic" w:cs="Simplified Arabic"/>
          <w:sz w:val="28"/>
          <w:szCs w:val="28"/>
          <w:rtl/>
        </w:rPr>
        <w:t xml:space="preserve"> الدول الأعضاء</w:t>
      </w:r>
      <w:r>
        <w:rPr>
          <w:rFonts w:ascii="Simplified Arabic" w:hAnsi="Simplified Arabic" w:cs="Simplified Arabic" w:hint="cs"/>
          <w:sz w:val="28"/>
          <w:szCs w:val="28"/>
          <w:rtl/>
        </w:rPr>
        <w:t>،</w:t>
      </w:r>
      <w:r w:rsidR="00E00CC3">
        <w:rPr>
          <w:rFonts w:ascii="Simplified Arabic" w:hAnsi="Simplified Arabic" w:cs="Simplified Arabic" w:hint="cs"/>
          <w:sz w:val="28"/>
          <w:szCs w:val="28"/>
          <w:rtl/>
        </w:rPr>
        <w:t xml:space="preserve"> و</w:t>
      </w:r>
      <w:r w:rsidRPr="00F77EB7">
        <w:rPr>
          <w:rFonts w:ascii="Simplified Arabic" w:hAnsi="Simplified Arabic" w:cs="Simplified Arabic"/>
          <w:sz w:val="28"/>
          <w:szCs w:val="28"/>
          <w:rtl/>
        </w:rPr>
        <w:t xml:space="preserve">تعقد اللجنة ثلاث جلسات سنوية على الأقل، وترفع </w:t>
      </w:r>
      <w:r>
        <w:rPr>
          <w:rFonts w:ascii="Simplified Arabic" w:hAnsi="Simplified Arabic" w:cs="Simplified Arabic" w:hint="cs"/>
          <w:sz w:val="28"/>
          <w:szCs w:val="28"/>
          <w:rtl/>
        </w:rPr>
        <w:t>ت</w:t>
      </w:r>
      <w:r w:rsidRPr="00F77EB7">
        <w:rPr>
          <w:rFonts w:ascii="Simplified Arabic" w:hAnsi="Simplified Arabic" w:cs="Simplified Arabic"/>
          <w:sz w:val="28"/>
          <w:szCs w:val="28"/>
          <w:rtl/>
        </w:rPr>
        <w:t>قارير</w:t>
      </w:r>
      <w:r>
        <w:rPr>
          <w:rFonts w:ascii="Simplified Arabic" w:hAnsi="Simplified Arabic" w:cs="Simplified Arabic" w:hint="cs"/>
          <w:sz w:val="28"/>
          <w:szCs w:val="28"/>
          <w:rtl/>
        </w:rPr>
        <w:t>ها</w:t>
      </w:r>
      <w:r w:rsidRPr="00F77EB7">
        <w:rPr>
          <w:rFonts w:ascii="Simplified Arabic" w:hAnsi="Simplified Arabic" w:cs="Simplified Arabic"/>
          <w:sz w:val="28"/>
          <w:szCs w:val="28"/>
          <w:rtl/>
        </w:rPr>
        <w:t xml:space="preserve"> عن نشاطاتها السنوية إلى الجمعية العامة لمنظمة الدول الأمريكية.</w:t>
      </w:r>
    </w:p>
    <w:p w14:paraId="3E94868E" w14:textId="007530CE" w:rsidR="00657115" w:rsidRDefault="00657115" w:rsidP="00AA0539">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تختص اللجنة بالنظر في الشكاوى و التبليغات من خلال </w:t>
      </w:r>
      <w:r w:rsidRPr="00657115">
        <w:rPr>
          <w:rFonts w:ascii="Simplified Arabic" w:hAnsi="Simplified Arabic" w:cs="Simplified Arabic"/>
          <w:sz w:val="28"/>
          <w:szCs w:val="28"/>
          <w:rtl/>
        </w:rPr>
        <w:t xml:space="preserve"> دراسة التماسات الأفراد </w:t>
      </w:r>
      <w:r>
        <w:rPr>
          <w:rFonts w:ascii="Simplified Arabic" w:hAnsi="Simplified Arabic" w:cs="Simplified Arabic" w:hint="cs"/>
          <w:sz w:val="28"/>
          <w:szCs w:val="28"/>
          <w:rtl/>
        </w:rPr>
        <w:t>،</w:t>
      </w:r>
      <w:r w:rsidRPr="00657115">
        <w:rPr>
          <w:rFonts w:ascii="Simplified Arabic" w:hAnsi="Simplified Arabic" w:cs="Simplified Arabic"/>
          <w:sz w:val="28"/>
          <w:szCs w:val="28"/>
          <w:rtl/>
        </w:rPr>
        <w:t>والمنظمات غير الحكومية</w:t>
      </w:r>
      <w:r>
        <w:rPr>
          <w:rFonts w:ascii="Simplified Arabic" w:hAnsi="Simplified Arabic" w:cs="Simplified Arabic" w:hint="cs"/>
          <w:sz w:val="28"/>
          <w:szCs w:val="28"/>
          <w:rtl/>
        </w:rPr>
        <w:t xml:space="preserve"> تلقائيا حيث ذلك </w:t>
      </w:r>
      <w:r w:rsidRPr="00657115">
        <w:rPr>
          <w:rFonts w:ascii="Simplified Arabic" w:hAnsi="Simplified Arabic" w:cs="Simplified Arabic"/>
          <w:sz w:val="28"/>
          <w:szCs w:val="28"/>
          <w:rtl/>
        </w:rPr>
        <w:t xml:space="preserve"> ملزم لجميع الدول الأطراف في الاتّفاقيّة الأمريكي</w:t>
      </w:r>
      <w:r>
        <w:rPr>
          <w:rFonts w:ascii="Simplified Arabic" w:hAnsi="Simplified Arabic" w:cs="Simplified Arabic" w:hint="cs"/>
          <w:sz w:val="28"/>
          <w:szCs w:val="28"/>
          <w:rtl/>
        </w:rPr>
        <w:t>ة ل</w:t>
      </w:r>
      <w:r w:rsidRPr="00657115">
        <w:rPr>
          <w:rFonts w:ascii="Simplified Arabic" w:hAnsi="Simplified Arabic" w:cs="Simplified Arabic"/>
          <w:sz w:val="28"/>
          <w:szCs w:val="28"/>
          <w:rtl/>
        </w:rPr>
        <w:t>حقوق الإنسان.</w:t>
      </w:r>
      <w:r>
        <w:rPr>
          <w:rFonts w:ascii="Simplified Arabic" w:hAnsi="Simplified Arabic" w:cs="Simplified Arabic" w:hint="cs"/>
          <w:sz w:val="28"/>
          <w:szCs w:val="28"/>
          <w:rtl/>
        </w:rPr>
        <w:t xml:space="preserve"> بينما </w:t>
      </w:r>
      <w:r w:rsidRPr="00657115">
        <w:rPr>
          <w:rFonts w:ascii="Simplified Arabic" w:hAnsi="Simplified Arabic" w:cs="Simplified Arabic"/>
          <w:sz w:val="28"/>
          <w:szCs w:val="28"/>
          <w:rtl/>
        </w:rPr>
        <w:t>اختصاص</w:t>
      </w:r>
      <w:r>
        <w:rPr>
          <w:rFonts w:ascii="Simplified Arabic" w:hAnsi="Simplified Arabic" w:cs="Simplified Arabic" w:hint="cs"/>
          <w:sz w:val="28"/>
          <w:szCs w:val="28"/>
          <w:rtl/>
        </w:rPr>
        <w:t xml:space="preserve">ها </w:t>
      </w:r>
      <w:r w:rsidR="00DA08DF">
        <w:rPr>
          <w:rFonts w:ascii="Simplified Arabic" w:hAnsi="Simplified Arabic" w:cs="Simplified Arabic" w:hint="cs"/>
          <w:sz w:val="28"/>
          <w:szCs w:val="28"/>
          <w:rtl/>
        </w:rPr>
        <w:t>في</w:t>
      </w:r>
      <w:r w:rsidRPr="00657115">
        <w:rPr>
          <w:rFonts w:ascii="Simplified Arabic" w:hAnsi="Simplified Arabic" w:cs="Simplified Arabic"/>
          <w:sz w:val="28"/>
          <w:szCs w:val="28"/>
          <w:rtl/>
        </w:rPr>
        <w:t xml:space="preserve"> طلبات الدول يبقى اختياريًّا. وهذا يعني أن مثل هذه الطلبات تكون مقبولة إذا كانت كل من الدولة التي تدعي وجود انتهاكات والدولة الم</w:t>
      </w:r>
      <w:r w:rsidR="00DA08DF">
        <w:rPr>
          <w:rFonts w:ascii="Simplified Arabic" w:hAnsi="Simplified Arabic" w:cs="Simplified Arabic" w:hint="cs"/>
          <w:sz w:val="28"/>
          <w:szCs w:val="28"/>
          <w:rtl/>
        </w:rPr>
        <w:t xml:space="preserve">بلغ ضدها </w:t>
      </w:r>
      <w:r w:rsidRPr="00657115">
        <w:rPr>
          <w:rFonts w:ascii="Simplified Arabic" w:hAnsi="Simplified Arabic" w:cs="Simplified Arabic"/>
          <w:sz w:val="28"/>
          <w:szCs w:val="28"/>
          <w:rtl/>
        </w:rPr>
        <w:t xml:space="preserve"> قد أعلنتا </w:t>
      </w:r>
      <w:r w:rsidR="00DA08DF">
        <w:rPr>
          <w:rFonts w:ascii="Simplified Arabic" w:hAnsi="Simplified Arabic" w:cs="Simplified Arabic" w:hint="cs"/>
          <w:sz w:val="28"/>
          <w:szCs w:val="28"/>
          <w:rtl/>
        </w:rPr>
        <w:t xml:space="preserve">قبول الاختصاص </w:t>
      </w:r>
      <w:r w:rsidRPr="00657115">
        <w:rPr>
          <w:rFonts w:ascii="Simplified Arabic" w:hAnsi="Simplified Arabic" w:cs="Simplified Arabic"/>
          <w:sz w:val="28"/>
          <w:szCs w:val="28"/>
          <w:rtl/>
        </w:rPr>
        <w:t xml:space="preserve"> بسلطة اللجنة في تلقّي مثل هذه الطلبات (المادة 45 من الاتّفاقيّة الأمريكية المتعلقة بحقوق الإنسان)</w:t>
      </w:r>
      <w:r w:rsidRPr="00657115">
        <w:rPr>
          <w:rFonts w:ascii="Simplified Arabic" w:hAnsi="Simplified Arabic" w:cs="Simplified Arabic"/>
          <w:sz w:val="28"/>
          <w:szCs w:val="28"/>
        </w:rPr>
        <w:t>.</w:t>
      </w:r>
    </w:p>
    <w:p w14:paraId="12DB2BE8" w14:textId="7B49135F" w:rsidR="00AA0539" w:rsidRPr="00AA0539" w:rsidRDefault="00AA0539" w:rsidP="00AA0539">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إن </w:t>
      </w:r>
      <w:r w:rsidRPr="00AA0539">
        <w:rPr>
          <w:rFonts w:ascii="Simplified Arabic" w:hAnsi="Simplified Arabic" w:cs="Simplified Arabic"/>
          <w:sz w:val="28"/>
          <w:szCs w:val="28"/>
          <w:rtl/>
        </w:rPr>
        <w:t>اللجنة  ليست جهازًا قضائيًا</w:t>
      </w:r>
      <w:r>
        <w:rPr>
          <w:rFonts w:ascii="Simplified Arabic" w:hAnsi="Simplified Arabic" w:cs="Simplified Arabic" w:hint="cs"/>
          <w:sz w:val="28"/>
          <w:szCs w:val="28"/>
          <w:rtl/>
        </w:rPr>
        <w:t xml:space="preserve"> فهي لا تصدر أحكاما ،</w:t>
      </w:r>
      <w:r w:rsidRPr="00AA0539">
        <w:rPr>
          <w:rFonts w:ascii="Simplified Arabic" w:hAnsi="Simplified Arabic" w:cs="Simplified Arabic"/>
          <w:sz w:val="28"/>
          <w:szCs w:val="28"/>
          <w:rtl/>
        </w:rPr>
        <w:t xml:space="preserve"> وبدلًا من ذلك</w:t>
      </w:r>
      <w:r>
        <w:rPr>
          <w:rFonts w:ascii="Simplified Arabic" w:hAnsi="Simplified Arabic" w:cs="Simplified Arabic" w:hint="cs"/>
          <w:sz w:val="28"/>
          <w:szCs w:val="28"/>
          <w:rtl/>
        </w:rPr>
        <w:t xml:space="preserve"> ت</w:t>
      </w:r>
      <w:r w:rsidRPr="00AA0539">
        <w:rPr>
          <w:rFonts w:ascii="Simplified Arabic" w:hAnsi="Simplified Arabic" w:cs="Simplified Arabic"/>
          <w:sz w:val="28"/>
          <w:szCs w:val="28"/>
          <w:rtl/>
        </w:rPr>
        <w:t xml:space="preserve">سعى إلى </w:t>
      </w:r>
      <w:r>
        <w:rPr>
          <w:rFonts w:ascii="Simplified Arabic" w:hAnsi="Simplified Arabic" w:cs="Simplified Arabic" w:hint="cs"/>
          <w:sz w:val="28"/>
          <w:szCs w:val="28"/>
          <w:rtl/>
        </w:rPr>
        <w:t>التسوية ال</w:t>
      </w:r>
      <w:r w:rsidRPr="00AA0539">
        <w:rPr>
          <w:rFonts w:ascii="Simplified Arabic" w:hAnsi="Simplified Arabic" w:cs="Simplified Arabic"/>
          <w:sz w:val="28"/>
          <w:szCs w:val="28"/>
          <w:rtl/>
        </w:rPr>
        <w:t>ودية</w:t>
      </w:r>
      <w:r>
        <w:rPr>
          <w:rFonts w:ascii="Simplified Arabic" w:hAnsi="Simplified Arabic" w:cs="Simplified Arabic" w:hint="cs"/>
          <w:sz w:val="28"/>
          <w:szCs w:val="28"/>
          <w:rtl/>
        </w:rPr>
        <w:t xml:space="preserve"> من خلال الالتماسات ال</w:t>
      </w:r>
      <w:r w:rsidRPr="00AA0539">
        <w:rPr>
          <w:rFonts w:ascii="Simplified Arabic" w:hAnsi="Simplified Arabic" w:cs="Simplified Arabic"/>
          <w:sz w:val="28"/>
          <w:szCs w:val="28"/>
          <w:rtl/>
        </w:rPr>
        <w:t>خطية و</w:t>
      </w:r>
      <w:r>
        <w:rPr>
          <w:rFonts w:ascii="Simplified Arabic" w:hAnsi="Simplified Arabic" w:cs="Simplified Arabic" w:hint="cs"/>
          <w:sz w:val="28"/>
          <w:szCs w:val="28"/>
          <w:rtl/>
        </w:rPr>
        <w:t>ال</w:t>
      </w:r>
      <w:r w:rsidRPr="00AA0539">
        <w:rPr>
          <w:rFonts w:ascii="Simplified Arabic" w:hAnsi="Simplified Arabic" w:cs="Simplified Arabic"/>
          <w:sz w:val="28"/>
          <w:szCs w:val="28"/>
          <w:rtl/>
        </w:rPr>
        <w:t>شفوية</w:t>
      </w:r>
      <w:r>
        <w:rPr>
          <w:rFonts w:ascii="Simplified Arabic" w:hAnsi="Simplified Arabic" w:cs="Simplified Arabic" w:hint="cs"/>
          <w:sz w:val="28"/>
          <w:szCs w:val="28"/>
          <w:rtl/>
        </w:rPr>
        <w:t xml:space="preserve"> التي تقدمها الدول المعنية.</w:t>
      </w:r>
      <w:r w:rsidR="001125F9">
        <w:rPr>
          <w:rFonts w:ascii="Simplified Arabic" w:hAnsi="Simplified Arabic" w:cs="Simplified Arabic" w:hint="cs"/>
          <w:sz w:val="28"/>
          <w:szCs w:val="28"/>
          <w:rtl/>
        </w:rPr>
        <w:t xml:space="preserve"> </w:t>
      </w:r>
      <w:r w:rsidRPr="00AA0539">
        <w:rPr>
          <w:rFonts w:ascii="Simplified Arabic" w:hAnsi="Simplified Arabic" w:cs="Simplified Arabic"/>
          <w:sz w:val="28"/>
          <w:szCs w:val="28"/>
          <w:rtl/>
        </w:rPr>
        <w:t xml:space="preserve">وفي حال التوصّل إلى </w:t>
      </w:r>
      <w:r>
        <w:rPr>
          <w:rFonts w:ascii="Simplified Arabic" w:hAnsi="Simplified Arabic" w:cs="Simplified Arabic" w:hint="cs"/>
          <w:sz w:val="28"/>
          <w:szCs w:val="28"/>
          <w:rtl/>
        </w:rPr>
        <w:t>ال</w:t>
      </w:r>
      <w:r w:rsidRPr="00AA0539">
        <w:rPr>
          <w:rFonts w:ascii="Simplified Arabic" w:hAnsi="Simplified Arabic" w:cs="Simplified Arabic"/>
          <w:sz w:val="28"/>
          <w:szCs w:val="28"/>
          <w:rtl/>
        </w:rPr>
        <w:t>تسوية  تقوم اللجنة بإعداد تقري</w:t>
      </w:r>
      <w:r>
        <w:rPr>
          <w:rFonts w:ascii="Simplified Arabic" w:hAnsi="Simplified Arabic" w:cs="Simplified Arabic" w:hint="cs"/>
          <w:sz w:val="28"/>
          <w:szCs w:val="28"/>
          <w:rtl/>
        </w:rPr>
        <w:t xml:space="preserve"> </w:t>
      </w:r>
      <w:r w:rsidRPr="00AA0539">
        <w:rPr>
          <w:rFonts w:ascii="Simplified Arabic" w:hAnsi="Simplified Arabic" w:cs="Simplified Arabic"/>
          <w:sz w:val="28"/>
          <w:szCs w:val="28"/>
          <w:rtl/>
        </w:rPr>
        <w:t>تحيله إلى جميع الدول الأطراف في الاتّفاقيّة،</w:t>
      </w:r>
      <w:r>
        <w:rPr>
          <w:rFonts w:ascii="Simplified Arabic" w:hAnsi="Simplified Arabic" w:cs="Simplified Arabic" w:hint="cs"/>
          <w:sz w:val="28"/>
          <w:szCs w:val="28"/>
          <w:rtl/>
        </w:rPr>
        <w:t xml:space="preserve"> كما </w:t>
      </w:r>
      <w:r w:rsidRPr="00AA0539">
        <w:rPr>
          <w:rFonts w:ascii="Simplified Arabic" w:hAnsi="Simplified Arabic" w:cs="Simplified Arabic"/>
          <w:sz w:val="28"/>
          <w:szCs w:val="28"/>
          <w:rtl/>
        </w:rPr>
        <w:t xml:space="preserve">تدفعه إلى الأمين العام لمنظمة الدول الأمريكية لغرض نشره </w:t>
      </w:r>
      <w:r>
        <w:rPr>
          <w:rFonts w:ascii="Simplified Arabic" w:hAnsi="Simplified Arabic" w:cs="Simplified Arabic" w:hint="cs"/>
          <w:sz w:val="28"/>
          <w:szCs w:val="28"/>
          <w:rtl/>
        </w:rPr>
        <w:t>،</w:t>
      </w:r>
      <w:r w:rsidRPr="00AA0539">
        <w:rPr>
          <w:rFonts w:ascii="Simplified Arabic" w:hAnsi="Simplified Arabic" w:cs="Simplified Arabic"/>
          <w:sz w:val="28"/>
          <w:szCs w:val="28"/>
          <w:rtl/>
        </w:rPr>
        <w:t>بما في ذلك بيان موجز بالحقائق والحل الذي تمّ التوصّل إليه</w:t>
      </w:r>
      <w:r w:rsidRPr="00AA0539">
        <w:rPr>
          <w:rFonts w:ascii="Simplified Arabic" w:hAnsi="Simplified Arabic" w:cs="Simplified Arabic"/>
          <w:sz w:val="28"/>
          <w:szCs w:val="28"/>
        </w:rPr>
        <w:t>.</w:t>
      </w:r>
    </w:p>
    <w:p w14:paraId="6127A87F" w14:textId="3D791D7F" w:rsidR="00AA0539" w:rsidRDefault="006C7AB9" w:rsidP="006C7AB9">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أما </w:t>
      </w:r>
      <w:r w:rsidR="00AA0539" w:rsidRPr="00AA0539">
        <w:rPr>
          <w:rFonts w:ascii="Simplified Arabic" w:hAnsi="Simplified Arabic" w:cs="Simplified Arabic"/>
          <w:sz w:val="28"/>
          <w:szCs w:val="28"/>
          <w:rtl/>
        </w:rPr>
        <w:t xml:space="preserve">في حال عدم التوصّل إلى تسوية، تقوم اللجنة بإعداد تقرير تذكر فيه الحقائق والاستنتاجات التي </w:t>
      </w:r>
      <w:r>
        <w:rPr>
          <w:rFonts w:ascii="Simplified Arabic" w:hAnsi="Simplified Arabic" w:cs="Simplified Arabic" w:hint="cs"/>
          <w:sz w:val="28"/>
          <w:szCs w:val="28"/>
          <w:rtl/>
        </w:rPr>
        <w:t>توصلت إليها</w:t>
      </w:r>
      <w:r w:rsidR="00AA0539" w:rsidRPr="00AA0539">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00AA0539" w:rsidRPr="00AA0539">
        <w:rPr>
          <w:rFonts w:ascii="Simplified Arabic" w:hAnsi="Simplified Arabic" w:cs="Simplified Arabic"/>
          <w:sz w:val="28"/>
          <w:szCs w:val="28"/>
          <w:rtl/>
        </w:rPr>
        <w:t>أي مقترحات وتوصيات تراها مناسبة</w:t>
      </w:r>
      <w:r>
        <w:rPr>
          <w:rFonts w:ascii="Simplified Arabic" w:hAnsi="Simplified Arabic" w:cs="Simplified Arabic" w:hint="cs"/>
          <w:sz w:val="28"/>
          <w:szCs w:val="28"/>
          <w:rtl/>
        </w:rPr>
        <w:t>، كما</w:t>
      </w:r>
      <w:r w:rsidRPr="006C7AB9">
        <w:rPr>
          <w:rFonts w:ascii="Simplified Arabic" w:hAnsi="Simplified Arabic" w:cs="Simplified Arabic"/>
          <w:sz w:val="28"/>
          <w:szCs w:val="28"/>
          <w:rtl/>
        </w:rPr>
        <w:t xml:space="preserve"> يحق للجنة أن تنقل القضية إلى محكمة الأمريكية لحقوق الإنسان</w:t>
      </w:r>
      <w:r>
        <w:rPr>
          <w:rFonts w:ascii="Simplified Arabic" w:hAnsi="Simplified Arabic" w:cs="Simplified Arabic" w:hint="cs"/>
          <w:sz w:val="28"/>
          <w:szCs w:val="28"/>
          <w:rtl/>
        </w:rPr>
        <w:t>.</w:t>
      </w:r>
    </w:p>
    <w:p w14:paraId="01045DA3" w14:textId="72E1CDEC" w:rsidR="001125F9" w:rsidRPr="001A1CB7" w:rsidRDefault="00F615BD" w:rsidP="001125F9">
      <w:pPr>
        <w:bidi/>
        <w:rPr>
          <w:rFonts w:ascii="Simplified Arabic" w:hAnsi="Simplified Arabic" w:cs="Simplified Arabic"/>
          <w:sz w:val="28"/>
          <w:szCs w:val="28"/>
          <w:rtl/>
        </w:rPr>
      </w:pPr>
      <w:r w:rsidRPr="00F615BD">
        <w:rPr>
          <w:rFonts w:ascii="Simplified Arabic" w:hAnsi="Simplified Arabic" w:cs="Simplified Arabic" w:hint="cs"/>
          <w:b/>
          <w:bCs/>
          <w:sz w:val="28"/>
          <w:szCs w:val="28"/>
          <w:rtl/>
        </w:rPr>
        <w:t>2/المحكمة الامريكية لحقوق الانسان:</w:t>
      </w:r>
    </w:p>
    <w:p w14:paraId="090AA7E9" w14:textId="5073542D" w:rsidR="001A1CB7" w:rsidRDefault="001A1CB7" w:rsidP="001A1CB7">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إن </w:t>
      </w:r>
      <w:r w:rsidRPr="001A1CB7">
        <w:rPr>
          <w:rFonts w:ascii="Simplified Arabic" w:hAnsi="Simplified Arabic" w:cs="Simplified Arabic"/>
          <w:sz w:val="28"/>
          <w:szCs w:val="28"/>
          <w:rtl/>
        </w:rPr>
        <w:t xml:space="preserve">المحكمة هي الجهاز القضائي </w:t>
      </w:r>
      <w:r>
        <w:rPr>
          <w:rFonts w:ascii="Simplified Arabic" w:hAnsi="Simplified Arabic" w:cs="Simplified Arabic" w:hint="cs"/>
          <w:sz w:val="28"/>
          <w:szCs w:val="28"/>
          <w:rtl/>
        </w:rPr>
        <w:t>ل</w:t>
      </w:r>
      <w:r w:rsidRPr="001A1CB7">
        <w:rPr>
          <w:rFonts w:ascii="Simplified Arabic" w:hAnsi="Simplified Arabic" w:cs="Simplified Arabic"/>
          <w:sz w:val="28"/>
          <w:szCs w:val="28"/>
          <w:rtl/>
        </w:rPr>
        <w:t xml:space="preserve">لنظام الأمريكي لحماية حقوق الإنسان. وقد تأسست في عام 1969 بموجب الاتّفاقيّة الأمريكية المتعلقة بحقوق الإنسان </w:t>
      </w:r>
      <w:r>
        <w:rPr>
          <w:rFonts w:ascii="Simplified Arabic" w:hAnsi="Simplified Arabic" w:cs="Simplified Arabic" w:hint="cs"/>
          <w:sz w:val="28"/>
          <w:szCs w:val="28"/>
          <w:rtl/>
        </w:rPr>
        <w:t>،</w:t>
      </w:r>
      <w:r w:rsidRPr="001A1CB7">
        <w:rPr>
          <w:rFonts w:ascii="Simplified Arabic" w:hAnsi="Simplified Arabic" w:cs="Simplified Arabic"/>
          <w:sz w:val="28"/>
          <w:szCs w:val="28"/>
          <w:rtl/>
        </w:rPr>
        <w:t>و</w:t>
      </w:r>
      <w:r>
        <w:rPr>
          <w:rFonts w:ascii="Simplified Arabic" w:hAnsi="Simplified Arabic" w:cs="Simplified Arabic" w:hint="cs"/>
          <w:sz w:val="28"/>
          <w:szCs w:val="28"/>
          <w:rtl/>
        </w:rPr>
        <w:t>انطلقت</w:t>
      </w:r>
      <w:r w:rsidRPr="001A1CB7">
        <w:rPr>
          <w:rFonts w:ascii="Simplified Arabic" w:hAnsi="Simplified Arabic" w:cs="Simplified Arabic"/>
          <w:sz w:val="28"/>
          <w:szCs w:val="28"/>
          <w:rtl/>
        </w:rPr>
        <w:t xml:space="preserve"> فعليًا في عام 1979، بعد أن دخلت الاتّفاقيّة حيّز التنفيذ. تت</w:t>
      </w:r>
      <w:r w:rsidR="00D54D38">
        <w:rPr>
          <w:rFonts w:ascii="Simplified Arabic" w:hAnsi="Simplified Arabic" w:cs="Simplified Arabic" w:hint="cs"/>
          <w:sz w:val="28"/>
          <w:szCs w:val="28"/>
          <w:rtl/>
        </w:rPr>
        <w:t>كون</w:t>
      </w:r>
      <w:r w:rsidRPr="001A1CB7">
        <w:rPr>
          <w:rFonts w:ascii="Simplified Arabic" w:hAnsi="Simplified Arabic" w:cs="Simplified Arabic"/>
          <w:sz w:val="28"/>
          <w:szCs w:val="28"/>
          <w:rtl/>
        </w:rPr>
        <w:t xml:space="preserve"> من سبعة قضاة مستقلين ينتخبون لمدة ست سنوات من قبل الدول الأطراف في الاتّفاقيّة الأمريكية المتعلقة بحقوق الإنسان.</w:t>
      </w:r>
    </w:p>
    <w:p w14:paraId="30D2CCE7" w14:textId="77777777" w:rsidR="00984C87" w:rsidRDefault="00984C87" w:rsidP="00984C87">
      <w:pPr>
        <w:bidi/>
        <w:rPr>
          <w:rFonts w:ascii="Simplified Arabic" w:hAnsi="Simplified Arabic" w:cs="Simplified Arabic"/>
          <w:sz w:val="28"/>
          <w:szCs w:val="28"/>
          <w:rtl/>
        </w:rPr>
      </w:pPr>
    </w:p>
    <w:p w14:paraId="2EB7E79A" w14:textId="77777777" w:rsidR="00984C87" w:rsidRDefault="00984C87" w:rsidP="00984C87">
      <w:pPr>
        <w:bidi/>
        <w:rPr>
          <w:rFonts w:ascii="Simplified Arabic" w:hAnsi="Simplified Arabic" w:cs="Simplified Arabic"/>
          <w:sz w:val="28"/>
          <w:szCs w:val="28"/>
          <w:rtl/>
        </w:rPr>
      </w:pPr>
    </w:p>
    <w:p w14:paraId="1727C1C9" w14:textId="77777777" w:rsidR="00984C87" w:rsidRDefault="00984C87" w:rsidP="00984C87">
      <w:pPr>
        <w:bidi/>
        <w:rPr>
          <w:rFonts w:ascii="Simplified Arabic" w:hAnsi="Simplified Arabic" w:cs="Simplified Arabic"/>
          <w:sz w:val="28"/>
          <w:szCs w:val="28"/>
          <w:rtl/>
        </w:rPr>
      </w:pPr>
    </w:p>
    <w:p w14:paraId="6ACC7185" w14:textId="68F75CA7" w:rsidR="00984C87" w:rsidRDefault="00984C87" w:rsidP="00984C87">
      <w:pPr>
        <w:bidi/>
        <w:rPr>
          <w:rFonts w:ascii="Simplified Arabic" w:hAnsi="Simplified Arabic" w:cs="Simplified Arabic"/>
          <w:b/>
          <w:bCs/>
          <w:sz w:val="28"/>
          <w:szCs w:val="28"/>
          <w:rtl/>
        </w:rPr>
      </w:pPr>
      <w:r w:rsidRPr="00984C87">
        <w:rPr>
          <w:rFonts w:ascii="Simplified Arabic" w:hAnsi="Simplified Arabic" w:cs="Simplified Arabic" w:hint="cs"/>
          <w:b/>
          <w:bCs/>
          <w:sz w:val="28"/>
          <w:szCs w:val="28"/>
          <w:rtl/>
        </w:rPr>
        <w:lastRenderedPageBreak/>
        <w:t xml:space="preserve">أ/اختصاص المحكمة: </w:t>
      </w:r>
    </w:p>
    <w:p w14:paraId="3244D6B9" w14:textId="4BEFE099" w:rsidR="009B2622" w:rsidRPr="009B2622" w:rsidRDefault="009B2622" w:rsidP="009B2622">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9B2622">
        <w:rPr>
          <w:rFonts w:ascii="Simplified Arabic" w:hAnsi="Simplified Arabic" w:cs="Simplified Arabic" w:hint="cs"/>
          <w:sz w:val="28"/>
          <w:szCs w:val="28"/>
          <w:rtl/>
        </w:rPr>
        <w:t xml:space="preserve">تملك المحكمة اختصاصين في مجال فض النزاعات ، و الافتاء </w:t>
      </w:r>
      <w:r>
        <w:rPr>
          <w:rFonts w:ascii="Simplified Arabic" w:hAnsi="Simplified Arabic" w:cs="Simplified Arabic" w:hint="cs"/>
          <w:sz w:val="28"/>
          <w:szCs w:val="28"/>
          <w:rtl/>
        </w:rPr>
        <w:t>على النحو التالي:</w:t>
      </w:r>
    </w:p>
    <w:p w14:paraId="1C2D7013" w14:textId="77777777" w:rsidR="00C60809" w:rsidRDefault="00C60809" w:rsidP="00C60809">
      <w:pPr>
        <w:bidi/>
        <w:rPr>
          <w:rFonts w:ascii="Simplified Arabic" w:hAnsi="Simplified Arabic" w:cs="Simplified Arabic"/>
          <w:b/>
          <w:bCs/>
          <w:sz w:val="28"/>
          <w:szCs w:val="28"/>
          <w:rtl/>
        </w:rPr>
      </w:pPr>
      <w:r>
        <w:rPr>
          <w:rFonts w:ascii="Simplified Arabic" w:hAnsi="Simplified Arabic" w:cs="Simplified Arabic" w:hint="cs"/>
          <w:b/>
          <w:bCs/>
          <w:sz w:val="28"/>
          <w:szCs w:val="28"/>
          <w:rtl/>
        </w:rPr>
        <w:t>*الاختصاص القضائي:</w:t>
      </w:r>
    </w:p>
    <w:p w14:paraId="4EE5C316" w14:textId="55D2F9BB" w:rsidR="00C60809" w:rsidRPr="00C60809" w:rsidRDefault="00C60809" w:rsidP="00C60809">
      <w:pPr>
        <w:bidi/>
        <w:rPr>
          <w:rFonts w:ascii="Simplified Arabic" w:hAnsi="Simplified Arabic" w:cs="Simplified Arabic"/>
          <w:sz w:val="28"/>
          <w:szCs w:val="28"/>
          <w:rtl/>
        </w:rPr>
      </w:pPr>
      <w:r w:rsidRPr="00C60809">
        <w:rPr>
          <w:rtl/>
        </w:rPr>
        <w:t xml:space="preserve"> </w:t>
      </w:r>
      <w:r w:rsidR="000B40DA">
        <w:rPr>
          <w:rFonts w:hint="cs"/>
          <w:rtl/>
        </w:rPr>
        <w:t xml:space="preserve">   </w:t>
      </w:r>
      <w:r w:rsidRPr="00C60809">
        <w:rPr>
          <w:rFonts w:ascii="Simplified Arabic" w:hAnsi="Simplified Arabic" w:cs="Simplified Arabic"/>
          <w:sz w:val="28"/>
          <w:szCs w:val="28"/>
          <w:rtl/>
        </w:rPr>
        <w:t xml:space="preserve">بإمكان اللجنة فقط </w:t>
      </w:r>
      <w:r>
        <w:rPr>
          <w:rFonts w:ascii="Simplified Arabic" w:hAnsi="Simplified Arabic" w:cs="Simplified Arabic" w:hint="cs"/>
          <w:sz w:val="28"/>
          <w:szCs w:val="28"/>
          <w:rtl/>
        </w:rPr>
        <w:t>،</w:t>
      </w:r>
      <w:r w:rsidRPr="00C60809">
        <w:rPr>
          <w:rFonts w:ascii="Simplified Arabic" w:hAnsi="Simplified Arabic" w:cs="Simplified Arabic"/>
          <w:sz w:val="28"/>
          <w:szCs w:val="28"/>
          <w:rtl/>
        </w:rPr>
        <w:t>والدول الأطراف في المعاهدة الأمريكية لحقوق الإنسان إحالة القضايا للمحكمة.</w:t>
      </w:r>
      <w:r>
        <w:rPr>
          <w:rFonts w:ascii="Simplified Arabic" w:hAnsi="Simplified Arabic" w:cs="Simplified Arabic" w:hint="cs"/>
          <w:sz w:val="28"/>
          <w:szCs w:val="28"/>
          <w:rtl/>
        </w:rPr>
        <w:t xml:space="preserve"> كما للأ</w:t>
      </w:r>
      <w:r w:rsidRPr="00C60809">
        <w:rPr>
          <w:rFonts w:ascii="Simplified Arabic" w:hAnsi="Simplified Arabic" w:cs="Simplified Arabic"/>
          <w:sz w:val="28"/>
          <w:szCs w:val="28"/>
          <w:rtl/>
        </w:rPr>
        <w:t xml:space="preserve">فراد أو المنظمات غير الحكومية الوصول إلى المحكمة </w:t>
      </w:r>
      <w:r>
        <w:rPr>
          <w:rFonts w:ascii="Simplified Arabic" w:hAnsi="Simplified Arabic" w:cs="Simplified Arabic" w:hint="cs"/>
          <w:sz w:val="28"/>
          <w:szCs w:val="28"/>
          <w:rtl/>
        </w:rPr>
        <w:t xml:space="preserve">بطريق غير مباشر </w:t>
      </w:r>
      <w:r w:rsidRPr="00C60809">
        <w:rPr>
          <w:rFonts w:ascii="Simplified Arabic" w:hAnsi="Simplified Arabic" w:cs="Simplified Arabic"/>
          <w:sz w:val="28"/>
          <w:szCs w:val="28"/>
          <w:rtl/>
        </w:rPr>
        <w:t>عن طريق تقديم التماسات إلى اللجنة وانتظار إجراءات</w:t>
      </w:r>
      <w:r>
        <w:rPr>
          <w:rFonts w:ascii="Simplified Arabic" w:hAnsi="Simplified Arabic" w:cs="Simplified Arabic" w:hint="cs"/>
          <w:sz w:val="28"/>
          <w:szCs w:val="28"/>
          <w:rtl/>
        </w:rPr>
        <w:t>ها</w:t>
      </w:r>
      <w:r w:rsidRPr="00C60809">
        <w:rPr>
          <w:rFonts w:ascii="Simplified Arabic" w:hAnsi="Simplified Arabic" w:cs="Simplified Arabic"/>
          <w:sz w:val="28"/>
          <w:szCs w:val="28"/>
          <w:rtl/>
        </w:rPr>
        <w:t>.</w:t>
      </w:r>
    </w:p>
    <w:p w14:paraId="507490D4" w14:textId="77777777" w:rsidR="00984C87" w:rsidRPr="00984C87" w:rsidRDefault="00984C87" w:rsidP="00984C87">
      <w:pPr>
        <w:bidi/>
        <w:rPr>
          <w:rFonts w:ascii="Simplified Arabic" w:hAnsi="Simplified Arabic" w:cs="Simplified Arabic"/>
          <w:sz w:val="28"/>
          <w:szCs w:val="28"/>
          <w:rtl/>
        </w:rPr>
      </w:pPr>
      <w:r>
        <w:rPr>
          <w:rFonts w:ascii="Simplified Arabic" w:hAnsi="Simplified Arabic" w:cs="Simplified Arabic" w:hint="cs"/>
          <w:b/>
          <w:bCs/>
          <w:sz w:val="28"/>
          <w:szCs w:val="28"/>
          <w:rtl/>
        </w:rPr>
        <w:t>*الاختصاص الافتائي:</w:t>
      </w:r>
    </w:p>
    <w:p w14:paraId="77767E57" w14:textId="561DDE29" w:rsidR="00984C87" w:rsidRDefault="000B40DA" w:rsidP="00C54448">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4C87" w:rsidRPr="00984C87">
        <w:rPr>
          <w:rFonts w:ascii="Simplified Arabic" w:hAnsi="Simplified Arabic" w:cs="Simplified Arabic"/>
          <w:sz w:val="28"/>
          <w:szCs w:val="28"/>
          <w:rtl/>
        </w:rPr>
        <w:t xml:space="preserve">تختصّ المحكمة بإصدار الفتاوى الاستشارية </w:t>
      </w:r>
      <w:r w:rsidR="00984C87" w:rsidRPr="00984C87">
        <w:rPr>
          <w:rFonts w:ascii="Simplified Arabic" w:hAnsi="Simplified Arabic" w:cs="Simplified Arabic" w:hint="cs"/>
          <w:sz w:val="28"/>
          <w:szCs w:val="28"/>
          <w:rtl/>
        </w:rPr>
        <w:t>فيما يتعلق ب</w:t>
      </w:r>
      <w:r w:rsidR="00984C87" w:rsidRPr="00984C87">
        <w:rPr>
          <w:rFonts w:ascii="Simplified Arabic" w:hAnsi="Simplified Arabic" w:cs="Simplified Arabic"/>
          <w:sz w:val="28"/>
          <w:szCs w:val="28"/>
          <w:rtl/>
        </w:rPr>
        <w:t xml:space="preserve">تفسير الاتّفاقيّة الأمريكية المتعلقة بحقوق الإنسان والمعاهدات الأخرى التي تخصّ حماية حقوق الإنسان في الأمريكتين </w:t>
      </w:r>
      <w:r w:rsidR="00984C87" w:rsidRPr="00984C87">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984C87" w:rsidRPr="00984C87">
        <w:rPr>
          <w:rFonts w:ascii="Simplified Arabic" w:hAnsi="Simplified Arabic" w:cs="Simplified Arabic"/>
          <w:sz w:val="28"/>
          <w:szCs w:val="28"/>
          <w:rtl/>
        </w:rPr>
        <w:t>بطلب من الدول الأعضاء في منظمة الدول الأمريكية</w:t>
      </w:r>
      <w:r w:rsidR="00984C87">
        <w:rPr>
          <w:rFonts w:ascii="Simplified Arabic" w:hAnsi="Simplified Arabic" w:cs="Simplified Arabic" w:hint="cs"/>
          <w:sz w:val="28"/>
          <w:szCs w:val="28"/>
          <w:rtl/>
        </w:rPr>
        <w:t xml:space="preserve">. كما يحق لها </w:t>
      </w:r>
      <w:r w:rsidR="00984C87" w:rsidRPr="00984C87">
        <w:rPr>
          <w:rFonts w:ascii="Simplified Arabic" w:hAnsi="Simplified Arabic" w:cs="Simplified Arabic"/>
          <w:sz w:val="28"/>
          <w:szCs w:val="28"/>
          <w:rtl/>
        </w:rPr>
        <w:t>وبصورة خاصة</w:t>
      </w:r>
      <w:r w:rsidR="00984C87">
        <w:rPr>
          <w:rFonts w:ascii="Simplified Arabic" w:hAnsi="Simplified Arabic" w:cs="Simplified Arabic" w:hint="cs"/>
          <w:sz w:val="28"/>
          <w:szCs w:val="28"/>
          <w:rtl/>
        </w:rPr>
        <w:t xml:space="preserve"> </w:t>
      </w:r>
      <w:r w:rsidR="00984C87" w:rsidRPr="00984C87">
        <w:rPr>
          <w:rFonts w:ascii="Simplified Arabic" w:hAnsi="Simplified Arabic" w:cs="Simplified Arabic"/>
          <w:sz w:val="28"/>
          <w:szCs w:val="28"/>
          <w:rtl/>
        </w:rPr>
        <w:t xml:space="preserve"> تقديم المشورة حول </w:t>
      </w:r>
      <w:r w:rsidR="00984C87">
        <w:rPr>
          <w:rFonts w:ascii="Simplified Arabic" w:hAnsi="Simplified Arabic" w:cs="Simplified Arabic" w:hint="cs"/>
          <w:sz w:val="28"/>
          <w:szCs w:val="28"/>
          <w:rtl/>
        </w:rPr>
        <w:t>انسجام</w:t>
      </w:r>
      <w:r w:rsidR="00984C87" w:rsidRPr="00984C87">
        <w:rPr>
          <w:rFonts w:ascii="Simplified Arabic" w:hAnsi="Simplified Arabic" w:cs="Simplified Arabic"/>
          <w:sz w:val="28"/>
          <w:szCs w:val="28"/>
          <w:rtl/>
        </w:rPr>
        <w:t xml:space="preserve"> القوانين المحلية مع مواثيق حقوق الإنسان عند الدول المستفسرة.</w:t>
      </w:r>
    </w:p>
    <w:p w14:paraId="2AE0E78C" w14:textId="5677FB58" w:rsidR="00C54448" w:rsidRPr="00C54448" w:rsidRDefault="00C54448" w:rsidP="00C54448">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54448">
        <w:rPr>
          <w:rFonts w:ascii="Simplified Arabic" w:hAnsi="Simplified Arabic" w:cs="Simplified Arabic"/>
          <w:sz w:val="28"/>
          <w:szCs w:val="28"/>
          <w:rtl/>
        </w:rPr>
        <w:t>أما الشكاوى التي تحيلها اللجنة إلى المحكمة فهي تلك التي لم تتوصل اللجنة إلى حلول ودية لتسويتها والتي تقبل الدول المعنية قراراتها</w:t>
      </w:r>
      <w:r>
        <w:rPr>
          <w:rFonts w:ascii="Simplified Arabic" w:hAnsi="Simplified Arabic" w:cs="Simplified Arabic" w:hint="cs"/>
          <w:sz w:val="28"/>
          <w:szCs w:val="28"/>
          <w:rtl/>
        </w:rPr>
        <w:t xml:space="preserve"> كما ذكرنا أعلاه </w:t>
      </w:r>
      <w:r w:rsidRPr="00C54448">
        <w:rPr>
          <w:rFonts w:ascii="Simplified Arabic" w:hAnsi="Simplified Arabic" w:cs="Simplified Arabic"/>
          <w:sz w:val="28"/>
          <w:szCs w:val="28"/>
          <w:rtl/>
        </w:rPr>
        <w:t xml:space="preserve">. </w:t>
      </w:r>
    </w:p>
    <w:p w14:paraId="38D3666B" w14:textId="74B20194" w:rsidR="00C54448" w:rsidRDefault="00C54448" w:rsidP="001D2086">
      <w:pPr>
        <w:bidi/>
        <w:rPr>
          <w:rFonts w:ascii="Simplified Arabic" w:hAnsi="Simplified Arabic" w:cs="Simplified Arabic"/>
          <w:sz w:val="28"/>
          <w:szCs w:val="28"/>
          <w:rtl/>
        </w:rPr>
      </w:pPr>
      <w:r w:rsidRPr="00C54448">
        <w:rPr>
          <w:rFonts w:ascii="Simplified Arabic" w:hAnsi="Simplified Arabic" w:cs="Simplified Arabic" w:hint="cs"/>
          <w:b/>
          <w:bCs/>
          <w:sz w:val="28"/>
          <w:szCs w:val="28"/>
          <w:rtl/>
        </w:rPr>
        <w:t>ب/ الاحكام الصادرة</w:t>
      </w:r>
      <w:r w:rsidR="001D2086">
        <w:rPr>
          <w:rFonts w:ascii="Simplified Arabic" w:hAnsi="Simplified Arabic" w:cs="Simplified Arabic" w:hint="cs"/>
          <w:b/>
          <w:bCs/>
          <w:sz w:val="28"/>
          <w:szCs w:val="28"/>
          <w:rtl/>
        </w:rPr>
        <w:t xml:space="preserve"> وتنفيذها</w:t>
      </w:r>
      <w:r w:rsidRPr="00C54448">
        <w:rPr>
          <w:rFonts w:ascii="Simplified Arabic" w:hAnsi="Simplified Arabic" w:cs="Simplified Arabic" w:hint="cs"/>
          <w:b/>
          <w:bCs/>
          <w:sz w:val="28"/>
          <w:szCs w:val="28"/>
          <w:rtl/>
        </w:rPr>
        <w:t>:</w:t>
      </w:r>
    </w:p>
    <w:p w14:paraId="03541C11" w14:textId="77777777" w:rsidR="008E3B38" w:rsidRDefault="001D2086" w:rsidP="001D2086">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54448" w:rsidRPr="00C54448">
        <w:rPr>
          <w:rFonts w:ascii="Simplified Arabic" w:hAnsi="Simplified Arabic" w:cs="Simplified Arabic"/>
          <w:sz w:val="28"/>
          <w:szCs w:val="28"/>
          <w:rtl/>
        </w:rPr>
        <w:t>يمكن للأحكام التي تصدرها محكمة الأمريكتين لحقوق الإنسان أن تشمل التعويض للطرف المتضرر</w:t>
      </w:r>
      <w:r w:rsidR="00C54448">
        <w:rPr>
          <w:rFonts w:ascii="Simplified Arabic" w:hAnsi="Simplified Arabic" w:cs="Simplified Arabic" w:hint="cs"/>
          <w:sz w:val="28"/>
          <w:szCs w:val="28"/>
          <w:rtl/>
        </w:rPr>
        <w:t xml:space="preserve">، لذا فهو قضاء تعويضي </w:t>
      </w:r>
      <w:r w:rsidR="00C54448" w:rsidRPr="00C54448">
        <w:rPr>
          <w:rFonts w:ascii="Simplified Arabic" w:hAnsi="Simplified Arabic" w:cs="Simplified Arabic"/>
          <w:sz w:val="28"/>
          <w:szCs w:val="28"/>
          <w:rtl/>
        </w:rPr>
        <w:t>إذا ما وجدت المحكمة أن هناك انتهاكًا لحقّ ما  خاضع لحماية الاتّفاقيّة الأمريكية المتعلقة بحقوق الإنسان</w:t>
      </w:r>
      <w:r>
        <w:rPr>
          <w:rFonts w:ascii="Simplified Arabic" w:hAnsi="Simplified Arabic" w:cs="Simplified Arabic" w:hint="cs"/>
          <w:sz w:val="28"/>
          <w:szCs w:val="28"/>
          <w:rtl/>
        </w:rPr>
        <w:t xml:space="preserve">. </w:t>
      </w:r>
    </w:p>
    <w:p w14:paraId="217F5EB5" w14:textId="2E610A51" w:rsidR="008E3B38" w:rsidRDefault="008E3B38" w:rsidP="008E3B38">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أما </w:t>
      </w:r>
      <w:r w:rsidRPr="008E3B38">
        <w:rPr>
          <w:rFonts w:ascii="Simplified Arabic" w:hAnsi="Simplified Arabic" w:cs="Simplified Arabic"/>
          <w:sz w:val="28"/>
          <w:szCs w:val="28"/>
          <w:rtl/>
        </w:rPr>
        <w:t xml:space="preserve">في القضايا الخطيرة والعاجلة يمكن للمحكمة أن تتبنى إجراءات مؤقتة لحماية الأفراد </w:t>
      </w:r>
      <w:r>
        <w:rPr>
          <w:rFonts w:ascii="Simplified Arabic" w:hAnsi="Simplified Arabic" w:cs="Simplified Arabic" w:hint="cs"/>
          <w:sz w:val="28"/>
          <w:szCs w:val="28"/>
          <w:rtl/>
        </w:rPr>
        <w:t>،</w:t>
      </w:r>
      <w:r w:rsidRPr="008E3B38">
        <w:rPr>
          <w:rFonts w:ascii="Simplified Arabic" w:hAnsi="Simplified Arabic" w:cs="Simplified Arabic"/>
          <w:sz w:val="28"/>
          <w:szCs w:val="28"/>
          <w:rtl/>
        </w:rPr>
        <w:t xml:space="preserve"> وقد تقوم بذلك بطلب من اللجنة </w:t>
      </w:r>
      <w:r>
        <w:rPr>
          <w:rFonts w:ascii="Simplified Arabic" w:hAnsi="Simplified Arabic" w:cs="Simplified Arabic" w:hint="cs"/>
          <w:sz w:val="28"/>
          <w:szCs w:val="28"/>
          <w:rtl/>
        </w:rPr>
        <w:t>في ال</w:t>
      </w:r>
      <w:r w:rsidRPr="008E3B38">
        <w:rPr>
          <w:rFonts w:ascii="Simplified Arabic" w:hAnsi="Simplified Arabic" w:cs="Simplified Arabic"/>
          <w:sz w:val="28"/>
          <w:szCs w:val="28"/>
          <w:rtl/>
        </w:rPr>
        <w:t>قضايا التي لم يتمّ رفعها إليها</w:t>
      </w:r>
      <w:r>
        <w:rPr>
          <w:rFonts w:ascii="Simplified Arabic" w:hAnsi="Simplified Arabic" w:cs="Simplified Arabic" w:hint="cs"/>
          <w:sz w:val="28"/>
          <w:szCs w:val="28"/>
          <w:rtl/>
        </w:rPr>
        <w:t>.</w:t>
      </w:r>
    </w:p>
    <w:p w14:paraId="776DBC99" w14:textId="1225DAAD" w:rsidR="00C54448" w:rsidRPr="00C54448" w:rsidRDefault="00C54448" w:rsidP="008E3B38">
      <w:pPr>
        <w:bidi/>
        <w:rPr>
          <w:rFonts w:ascii="Simplified Arabic" w:hAnsi="Simplified Arabic" w:cs="Simplified Arabic"/>
          <w:sz w:val="28"/>
          <w:szCs w:val="28"/>
          <w:rtl/>
        </w:rPr>
      </w:pPr>
      <w:r w:rsidRPr="00C54448">
        <w:rPr>
          <w:rFonts w:ascii="Simplified Arabic" w:hAnsi="Simplified Arabic" w:cs="Simplified Arabic"/>
          <w:sz w:val="28"/>
          <w:szCs w:val="28"/>
          <w:rtl/>
        </w:rPr>
        <w:t xml:space="preserve"> </w:t>
      </w:r>
      <w:r w:rsidR="008E3B38">
        <w:rPr>
          <w:rFonts w:ascii="Simplified Arabic" w:hAnsi="Simplified Arabic" w:cs="Simplified Arabic" w:hint="cs"/>
          <w:sz w:val="28"/>
          <w:szCs w:val="28"/>
          <w:rtl/>
        </w:rPr>
        <w:t xml:space="preserve"> </w:t>
      </w:r>
      <w:r w:rsidRPr="00C54448">
        <w:rPr>
          <w:rFonts w:ascii="Simplified Arabic" w:hAnsi="Simplified Arabic" w:cs="Simplified Arabic"/>
          <w:sz w:val="28"/>
          <w:szCs w:val="28"/>
          <w:rtl/>
        </w:rPr>
        <w:t xml:space="preserve">تتحمل الجمعية العامة لمنظمة الدول الأمريكية مسؤولية مراقبة تنفيذ هذه الأحكام </w:t>
      </w:r>
      <w:r w:rsidR="008E3B38">
        <w:rPr>
          <w:rFonts w:ascii="Simplified Arabic" w:hAnsi="Simplified Arabic" w:cs="Simplified Arabic" w:hint="cs"/>
          <w:sz w:val="28"/>
          <w:szCs w:val="28"/>
          <w:rtl/>
        </w:rPr>
        <w:t>فهي الجهاز التنفيذي للمحكمة.</w:t>
      </w:r>
    </w:p>
    <w:p w14:paraId="47E91F7C" w14:textId="77777777" w:rsidR="00C54448" w:rsidRPr="00C54448" w:rsidRDefault="00C54448" w:rsidP="001D2086">
      <w:pPr>
        <w:bidi/>
        <w:rPr>
          <w:rFonts w:ascii="Simplified Arabic" w:hAnsi="Simplified Arabic" w:cs="Simplified Arabic"/>
          <w:sz w:val="28"/>
          <w:szCs w:val="28"/>
          <w:rtl/>
        </w:rPr>
      </w:pPr>
    </w:p>
    <w:p w14:paraId="5569B315" w14:textId="77777777" w:rsidR="00C54448" w:rsidRPr="00C54448" w:rsidRDefault="00C54448" w:rsidP="001D2086">
      <w:pPr>
        <w:bidi/>
        <w:rPr>
          <w:rFonts w:ascii="Simplified Arabic" w:hAnsi="Simplified Arabic" w:cs="Simplified Arabic"/>
          <w:sz w:val="28"/>
          <w:szCs w:val="28"/>
          <w:rtl/>
        </w:rPr>
      </w:pPr>
      <w:r w:rsidRPr="00C54448">
        <w:rPr>
          <w:rFonts w:ascii="Simplified Arabic" w:hAnsi="Simplified Arabic" w:cs="Simplified Arabic"/>
          <w:sz w:val="28"/>
          <w:szCs w:val="28"/>
          <w:rtl/>
        </w:rPr>
        <w:lastRenderedPageBreak/>
        <w:t>وتقوم المحكمة برفع تقرير سنوي إلى الجمعية العامة لمنظمة الدول الأمريكية وبصورة خاصة، يجب أن تحدّد القضايا التي لم تلتزم فيها دولة ما بأحكام المحكمة وتقديم أي توصيات لها علاقة بذلك (المادة 65).ويمكن لمنظمة الدول الأمريكية أن تختار تحديد الدول التي فشلت في الالتزام بهذه القرارات</w:t>
      </w:r>
      <w:r w:rsidRPr="00C54448">
        <w:rPr>
          <w:rFonts w:ascii="Simplified Arabic" w:hAnsi="Simplified Arabic" w:cs="Simplified Arabic"/>
          <w:sz w:val="28"/>
          <w:szCs w:val="28"/>
        </w:rPr>
        <w:t>.</w:t>
      </w:r>
    </w:p>
    <w:p w14:paraId="07BCC237" w14:textId="53082111" w:rsidR="00C54448" w:rsidRPr="00C54448" w:rsidRDefault="00C54448" w:rsidP="001D2086">
      <w:pPr>
        <w:bidi/>
        <w:rPr>
          <w:rFonts w:ascii="Simplified Arabic" w:hAnsi="Simplified Arabic" w:cs="Simplified Arabic"/>
          <w:sz w:val="28"/>
          <w:szCs w:val="28"/>
          <w:rtl/>
        </w:rPr>
      </w:pPr>
    </w:p>
    <w:p w14:paraId="12E0F877" w14:textId="6F736BD4" w:rsidR="00C54448" w:rsidRPr="00984C87" w:rsidRDefault="00C54448" w:rsidP="00C54448">
      <w:pPr>
        <w:bidi/>
        <w:rPr>
          <w:rFonts w:ascii="Simplified Arabic" w:hAnsi="Simplified Arabic" w:cs="Simplified Arabic"/>
          <w:sz w:val="28"/>
          <w:szCs w:val="28"/>
          <w:rtl/>
        </w:rPr>
      </w:pPr>
    </w:p>
    <w:p w14:paraId="49A3EB15" w14:textId="17D9C7CB" w:rsidR="00984C87" w:rsidRPr="00984C87" w:rsidRDefault="00984C87" w:rsidP="00984C87">
      <w:pPr>
        <w:bidi/>
        <w:rPr>
          <w:rFonts w:ascii="Simplified Arabic" w:hAnsi="Simplified Arabic" w:cs="Simplified Arabic"/>
          <w:sz w:val="28"/>
          <w:szCs w:val="28"/>
          <w:rtl/>
        </w:rPr>
      </w:pPr>
    </w:p>
    <w:p w14:paraId="000916D8" w14:textId="77777777" w:rsidR="00F615BD" w:rsidRPr="00984C87" w:rsidRDefault="00F615BD" w:rsidP="00F615BD">
      <w:pPr>
        <w:bidi/>
        <w:rPr>
          <w:rFonts w:ascii="Simplified Arabic" w:hAnsi="Simplified Arabic" w:cs="Simplified Arabic"/>
          <w:sz w:val="28"/>
          <w:szCs w:val="28"/>
          <w:rtl/>
        </w:rPr>
      </w:pPr>
    </w:p>
    <w:p w14:paraId="0A32AE3F" w14:textId="62FACC20" w:rsidR="00657115" w:rsidRDefault="00657115" w:rsidP="00657115">
      <w:pPr>
        <w:bidi/>
        <w:rPr>
          <w:rFonts w:ascii="Simplified Arabic" w:hAnsi="Simplified Arabic" w:cs="Simplified Arabic"/>
          <w:sz w:val="28"/>
          <w:szCs w:val="28"/>
          <w:rtl/>
        </w:rPr>
      </w:pPr>
    </w:p>
    <w:p w14:paraId="35A1056F" w14:textId="77777777" w:rsidR="00657115" w:rsidRDefault="00657115" w:rsidP="00657115">
      <w:pPr>
        <w:bidi/>
        <w:rPr>
          <w:rFonts w:ascii="Simplified Arabic" w:hAnsi="Simplified Arabic" w:cs="Simplified Arabic"/>
          <w:sz w:val="28"/>
          <w:szCs w:val="28"/>
          <w:rtl/>
        </w:rPr>
      </w:pPr>
    </w:p>
    <w:p w14:paraId="57B0C1D8" w14:textId="77777777" w:rsidR="00E00CC3" w:rsidRPr="00F77EB7" w:rsidRDefault="00E00CC3" w:rsidP="00E00CC3">
      <w:pPr>
        <w:bidi/>
        <w:rPr>
          <w:rFonts w:ascii="Simplified Arabic" w:hAnsi="Simplified Arabic" w:cs="Simplified Arabic"/>
          <w:sz w:val="28"/>
          <w:szCs w:val="28"/>
          <w:rtl/>
        </w:rPr>
      </w:pPr>
    </w:p>
    <w:p w14:paraId="4B7F6CF2" w14:textId="0E965C56" w:rsidR="00F77EB7" w:rsidRPr="00F77EB7" w:rsidRDefault="00F77EB7" w:rsidP="00F77EB7">
      <w:pPr>
        <w:bidi/>
        <w:rPr>
          <w:rFonts w:ascii="Simplified Arabic" w:hAnsi="Simplified Arabic" w:cs="Simplified Arabic"/>
          <w:sz w:val="28"/>
          <w:szCs w:val="28"/>
        </w:rPr>
      </w:pPr>
    </w:p>
    <w:sectPr w:rsidR="00F77EB7" w:rsidRPr="00F77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AE"/>
    <w:rsid w:val="000B40DA"/>
    <w:rsid w:val="001125F9"/>
    <w:rsid w:val="00150C2A"/>
    <w:rsid w:val="001A1CB7"/>
    <w:rsid w:val="001D2086"/>
    <w:rsid w:val="001E6A1C"/>
    <w:rsid w:val="00271744"/>
    <w:rsid w:val="00657115"/>
    <w:rsid w:val="006C7AB9"/>
    <w:rsid w:val="00767D0A"/>
    <w:rsid w:val="007B2251"/>
    <w:rsid w:val="008E3B38"/>
    <w:rsid w:val="00984C87"/>
    <w:rsid w:val="009B2622"/>
    <w:rsid w:val="00AA0539"/>
    <w:rsid w:val="00B55AB2"/>
    <w:rsid w:val="00B921AE"/>
    <w:rsid w:val="00C2248C"/>
    <w:rsid w:val="00C54448"/>
    <w:rsid w:val="00C60809"/>
    <w:rsid w:val="00D54D38"/>
    <w:rsid w:val="00DA08DF"/>
    <w:rsid w:val="00E00CC3"/>
    <w:rsid w:val="00F615BD"/>
    <w:rsid w:val="00F77E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2FE3"/>
  <w15:chartTrackingRefBased/>
  <w15:docId w15:val="{5A3DEDC1-624F-4A82-A773-A8918149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993</Words>
  <Characters>5465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dr.hanane07@gmail.com</dc:creator>
  <cp:keywords/>
  <dc:description/>
  <cp:lastModifiedBy>dr.hanane07@gmail.com</cp:lastModifiedBy>
  <cp:revision>21</cp:revision>
  <dcterms:created xsi:type="dcterms:W3CDTF">2023-05-17T05:14:00Z</dcterms:created>
  <dcterms:modified xsi:type="dcterms:W3CDTF">2023-05-17T06:13:00Z</dcterms:modified>
</cp:coreProperties>
</file>