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5D4" w:rsidRPr="00294BB6" w:rsidRDefault="00F725D4" w:rsidP="00F725D4">
      <w:pPr>
        <w:spacing w:after="0" w:line="360" w:lineRule="auto"/>
        <w:rPr>
          <w:rFonts w:asciiTheme="majorBidi" w:hAnsiTheme="majorBidi" w:cstheme="majorBidi"/>
          <w:b/>
          <w:bCs/>
          <w:u w:val="single"/>
        </w:rPr>
      </w:pPr>
      <w:r>
        <w:rPr>
          <w:rFonts w:asciiTheme="majorBidi" w:hAnsiTheme="majorBidi" w:cstheme="majorBidi"/>
          <w:b/>
          <w:bCs/>
          <w:u w:val="single"/>
        </w:rPr>
        <w:t>D</w:t>
      </w:r>
      <w:r w:rsidRPr="00294BB6">
        <w:rPr>
          <w:rFonts w:asciiTheme="majorBidi" w:hAnsiTheme="majorBidi" w:cstheme="majorBidi"/>
          <w:b/>
          <w:bCs/>
          <w:u w:val="single"/>
        </w:rPr>
        <w:t>éfinition, classement, caractéristiques de la voirie</w:t>
      </w:r>
      <w:r>
        <w:rPr>
          <w:rFonts w:asciiTheme="majorBidi" w:hAnsiTheme="majorBidi" w:cstheme="majorBidi"/>
          <w:b/>
          <w:bCs/>
          <w:u w:val="single"/>
        </w:rPr>
        <w:t>.</w:t>
      </w:r>
    </w:p>
    <w:p w:rsidR="00F725D4" w:rsidRDefault="00F908FC" w:rsidP="00F725D4">
      <w:pPr>
        <w:spacing w:after="0" w:line="360" w:lineRule="auto"/>
        <w:rPr>
          <w:rFonts w:asciiTheme="majorBidi" w:hAnsiTheme="majorBidi" w:cstheme="majorBidi"/>
        </w:rPr>
      </w:pPr>
      <w:r>
        <w:rPr>
          <w:rFonts w:asciiTheme="majorBidi" w:hAnsiTheme="majorBidi" w:cstheme="majorBidi"/>
          <w:b/>
          <w:bCs/>
          <w:u w:val="single"/>
        </w:rPr>
        <w:t>D</w:t>
      </w:r>
      <w:r w:rsidRPr="00294BB6">
        <w:rPr>
          <w:rFonts w:asciiTheme="majorBidi" w:hAnsiTheme="majorBidi" w:cstheme="majorBidi"/>
          <w:b/>
          <w:bCs/>
          <w:u w:val="single"/>
        </w:rPr>
        <w:t>éfinition</w:t>
      </w:r>
      <w:r>
        <w:rPr>
          <w:rFonts w:asciiTheme="majorBidi" w:hAnsiTheme="majorBidi" w:cstheme="majorBidi"/>
          <w:b/>
          <w:bCs/>
          <w:u w:val="single"/>
        </w:rPr>
        <w:t> </w:t>
      </w:r>
      <w:r w:rsidR="00631780">
        <w:rPr>
          <w:rFonts w:asciiTheme="majorBidi" w:hAnsiTheme="majorBidi" w:cstheme="majorBidi"/>
          <w:b/>
          <w:bCs/>
          <w:u w:val="single"/>
        </w:rPr>
        <w:t>1</w:t>
      </w:r>
      <w:r>
        <w:rPr>
          <w:rFonts w:asciiTheme="majorBidi" w:hAnsiTheme="majorBidi" w:cstheme="majorBidi"/>
          <w:b/>
          <w:bCs/>
          <w:u w:val="single"/>
        </w:rPr>
        <w:t>:</w:t>
      </w:r>
    </w:p>
    <w:p w:rsidR="00F725D4" w:rsidRDefault="00F725D4" w:rsidP="00F725D4">
      <w:pPr>
        <w:autoSpaceDE w:val="0"/>
        <w:autoSpaceDN w:val="0"/>
        <w:adjustRightInd w:val="0"/>
        <w:spacing w:after="0" w:line="360" w:lineRule="auto"/>
        <w:jc w:val="both"/>
        <w:rPr>
          <w:rFonts w:asciiTheme="majorBidi" w:hAnsiTheme="majorBidi" w:cstheme="majorBidi"/>
        </w:rPr>
      </w:pPr>
      <w:r w:rsidRPr="000D5B51">
        <w:rPr>
          <w:rFonts w:asciiTheme="majorBidi" w:hAnsiTheme="majorBidi" w:cstheme="majorBidi"/>
          <w:b/>
          <w:bCs/>
        </w:rPr>
        <w:t>La voirie</w:t>
      </w:r>
      <w:r w:rsidRPr="007B223B">
        <w:rPr>
          <w:rFonts w:asciiTheme="majorBidi" w:hAnsiTheme="majorBidi" w:cstheme="majorBidi"/>
        </w:rPr>
        <w:t xml:space="preserve"> est l’élément essentiel de cette chaîne car elle est le maillon par lequel passe l’ensemble des usagers. Chacun, à un moment ou un autre, </w:t>
      </w:r>
      <w:r>
        <w:rPr>
          <w:rFonts w:asciiTheme="majorBidi" w:hAnsiTheme="majorBidi" w:cstheme="majorBidi"/>
        </w:rPr>
        <w:t xml:space="preserve">doit </w:t>
      </w:r>
      <w:r w:rsidRPr="007B223B">
        <w:rPr>
          <w:rFonts w:asciiTheme="majorBidi" w:hAnsiTheme="majorBidi" w:cstheme="majorBidi"/>
        </w:rPr>
        <w:t>à connaître une mobilité réduite : enfants, poussettes, valises, handicap provisoire ou permanent...</w:t>
      </w:r>
    </w:p>
    <w:p w:rsidR="00F908FC" w:rsidRPr="007B223B" w:rsidRDefault="00F908FC" w:rsidP="00F725D4">
      <w:pPr>
        <w:autoSpaceDE w:val="0"/>
        <w:autoSpaceDN w:val="0"/>
        <w:adjustRightInd w:val="0"/>
        <w:spacing w:after="0" w:line="360" w:lineRule="auto"/>
        <w:jc w:val="both"/>
        <w:rPr>
          <w:rFonts w:asciiTheme="majorBidi" w:hAnsiTheme="majorBidi" w:cstheme="majorBidi"/>
        </w:rPr>
      </w:pPr>
    </w:p>
    <w:p w:rsidR="00F908FC" w:rsidRDefault="00F725D4" w:rsidP="00F908FC">
      <w:pPr>
        <w:autoSpaceDE w:val="0"/>
        <w:autoSpaceDN w:val="0"/>
        <w:adjustRightInd w:val="0"/>
        <w:spacing w:after="0" w:line="360" w:lineRule="auto"/>
        <w:jc w:val="both"/>
        <w:rPr>
          <w:rFonts w:asciiTheme="majorBidi" w:hAnsiTheme="majorBidi" w:cstheme="majorBidi"/>
        </w:rPr>
      </w:pPr>
      <w:r w:rsidRPr="007B223B">
        <w:rPr>
          <w:rFonts w:asciiTheme="majorBidi" w:hAnsiTheme="majorBidi" w:cstheme="majorBidi"/>
        </w:rPr>
        <w:t>L’accessibilité ne doit plus être une affaire de spécialistes : c’est une préoccupation que chaque usager rencontre de multiples fois, chaque fois que sa mobilité est réduite, car la voirie est aussi</w:t>
      </w:r>
      <w:r w:rsidR="00F908FC">
        <w:rPr>
          <w:rFonts w:asciiTheme="majorBidi" w:hAnsiTheme="majorBidi" w:cstheme="majorBidi"/>
        </w:rPr>
        <w:t> :</w:t>
      </w:r>
    </w:p>
    <w:p w:rsidR="00F908FC" w:rsidRDefault="00F908FC" w:rsidP="00F908FC">
      <w:pPr>
        <w:autoSpaceDE w:val="0"/>
        <w:autoSpaceDN w:val="0"/>
        <w:adjustRightInd w:val="0"/>
        <w:spacing w:after="0" w:line="360" w:lineRule="auto"/>
        <w:jc w:val="both"/>
        <w:rPr>
          <w:rFonts w:asciiTheme="majorBidi" w:hAnsiTheme="majorBidi" w:cstheme="majorBidi"/>
        </w:rPr>
      </w:pPr>
      <w:r w:rsidRPr="007B223B">
        <w:rPr>
          <w:rFonts w:asciiTheme="majorBidi" w:hAnsiTheme="majorBidi" w:cstheme="majorBidi"/>
        </w:rPr>
        <w:t>L’espace</w:t>
      </w:r>
      <w:r w:rsidR="00F725D4" w:rsidRPr="007B223B">
        <w:rPr>
          <w:rFonts w:asciiTheme="majorBidi" w:hAnsiTheme="majorBidi" w:cstheme="majorBidi"/>
        </w:rPr>
        <w:t xml:space="preserve"> le plus partagé </w:t>
      </w:r>
      <w:r w:rsidR="00F725D4">
        <w:rPr>
          <w:rFonts w:asciiTheme="majorBidi" w:hAnsiTheme="majorBidi" w:cstheme="majorBidi"/>
        </w:rPr>
        <w:t>qui soit</w:t>
      </w:r>
      <w:r w:rsidR="00F725D4" w:rsidRPr="007B223B">
        <w:rPr>
          <w:rFonts w:asciiTheme="majorBidi" w:hAnsiTheme="majorBidi" w:cstheme="majorBidi"/>
        </w:rPr>
        <w:t xml:space="preserve">: </w:t>
      </w:r>
    </w:p>
    <w:p w:rsidR="00F908FC" w:rsidRDefault="00F908FC" w:rsidP="00F908FC">
      <w:pPr>
        <w:autoSpaceDE w:val="0"/>
        <w:autoSpaceDN w:val="0"/>
        <w:adjustRightInd w:val="0"/>
        <w:spacing w:after="0" w:line="360" w:lineRule="auto"/>
        <w:ind w:firstLine="708"/>
        <w:jc w:val="both"/>
        <w:rPr>
          <w:rFonts w:asciiTheme="majorBidi" w:hAnsiTheme="majorBidi" w:cstheme="majorBidi"/>
        </w:rPr>
      </w:pPr>
      <w:r>
        <w:rPr>
          <w:rFonts w:asciiTheme="majorBidi" w:hAnsiTheme="majorBidi" w:cstheme="majorBidi"/>
        </w:rPr>
        <w:t xml:space="preserve">- </w:t>
      </w:r>
      <w:r w:rsidR="00F725D4" w:rsidRPr="007B223B">
        <w:rPr>
          <w:rFonts w:asciiTheme="majorBidi" w:hAnsiTheme="majorBidi" w:cstheme="majorBidi"/>
        </w:rPr>
        <w:t xml:space="preserve">y circulent et cheminent les piétons, les personnes en fauteuil, </w:t>
      </w:r>
    </w:p>
    <w:p w:rsidR="00F908FC" w:rsidRDefault="00F908FC" w:rsidP="00F908FC">
      <w:pPr>
        <w:autoSpaceDE w:val="0"/>
        <w:autoSpaceDN w:val="0"/>
        <w:adjustRightInd w:val="0"/>
        <w:spacing w:after="0" w:line="360" w:lineRule="auto"/>
        <w:ind w:firstLine="708"/>
        <w:jc w:val="both"/>
        <w:rPr>
          <w:rFonts w:asciiTheme="majorBidi" w:hAnsiTheme="majorBidi" w:cstheme="majorBidi"/>
        </w:rPr>
      </w:pPr>
      <w:r>
        <w:rPr>
          <w:rFonts w:asciiTheme="majorBidi" w:hAnsiTheme="majorBidi" w:cstheme="majorBidi"/>
        </w:rPr>
        <w:t xml:space="preserve">- </w:t>
      </w:r>
      <w:r w:rsidR="00F725D4" w:rsidRPr="007B223B">
        <w:rPr>
          <w:rFonts w:asciiTheme="majorBidi" w:hAnsiTheme="majorBidi" w:cstheme="majorBidi"/>
        </w:rPr>
        <w:t xml:space="preserve">les personnes se déplaçant à l’aide d’une ou deux cannes, </w:t>
      </w:r>
    </w:p>
    <w:p w:rsidR="00F908FC" w:rsidRDefault="00F908FC" w:rsidP="00F908FC">
      <w:pPr>
        <w:autoSpaceDE w:val="0"/>
        <w:autoSpaceDN w:val="0"/>
        <w:adjustRightInd w:val="0"/>
        <w:spacing w:after="0" w:line="360" w:lineRule="auto"/>
        <w:ind w:firstLine="708"/>
        <w:jc w:val="both"/>
        <w:rPr>
          <w:rFonts w:asciiTheme="majorBidi" w:hAnsiTheme="majorBidi" w:cstheme="majorBidi"/>
        </w:rPr>
      </w:pPr>
      <w:r>
        <w:rPr>
          <w:rFonts w:asciiTheme="majorBidi" w:hAnsiTheme="majorBidi" w:cstheme="majorBidi"/>
        </w:rPr>
        <w:t xml:space="preserve">- </w:t>
      </w:r>
      <w:r w:rsidR="00F725D4" w:rsidRPr="007B223B">
        <w:rPr>
          <w:rFonts w:asciiTheme="majorBidi" w:hAnsiTheme="majorBidi" w:cstheme="majorBidi"/>
        </w:rPr>
        <w:t>les personnes aveugles ou malvoyantes avec ou sans chien-guide,</w:t>
      </w:r>
    </w:p>
    <w:p w:rsidR="00F908FC" w:rsidRDefault="00F908FC" w:rsidP="00F908FC">
      <w:pPr>
        <w:autoSpaceDE w:val="0"/>
        <w:autoSpaceDN w:val="0"/>
        <w:adjustRightInd w:val="0"/>
        <w:spacing w:after="0" w:line="360" w:lineRule="auto"/>
        <w:ind w:firstLine="708"/>
        <w:jc w:val="both"/>
        <w:rPr>
          <w:rFonts w:asciiTheme="majorBidi" w:hAnsiTheme="majorBidi" w:cstheme="majorBidi"/>
        </w:rPr>
      </w:pPr>
      <w:r>
        <w:rPr>
          <w:rFonts w:asciiTheme="majorBidi" w:hAnsiTheme="majorBidi" w:cstheme="majorBidi"/>
        </w:rPr>
        <w:t>-</w:t>
      </w:r>
      <w:r w:rsidR="00F725D4" w:rsidRPr="007B223B">
        <w:rPr>
          <w:rFonts w:asciiTheme="majorBidi" w:hAnsiTheme="majorBidi" w:cstheme="majorBidi"/>
        </w:rPr>
        <w:t xml:space="preserve"> les enfants, les parents avec poussette,</w:t>
      </w:r>
    </w:p>
    <w:p w:rsidR="00F908FC" w:rsidRDefault="00F908FC" w:rsidP="00F908FC">
      <w:pPr>
        <w:autoSpaceDE w:val="0"/>
        <w:autoSpaceDN w:val="0"/>
        <w:adjustRightInd w:val="0"/>
        <w:spacing w:after="0" w:line="360" w:lineRule="auto"/>
        <w:ind w:firstLine="708"/>
        <w:jc w:val="both"/>
        <w:rPr>
          <w:rFonts w:asciiTheme="majorBidi" w:hAnsiTheme="majorBidi" w:cstheme="majorBidi"/>
        </w:rPr>
      </w:pPr>
      <w:r>
        <w:rPr>
          <w:rFonts w:asciiTheme="majorBidi" w:hAnsiTheme="majorBidi" w:cstheme="majorBidi"/>
        </w:rPr>
        <w:t>-</w:t>
      </w:r>
      <w:r w:rsidR="00F725D4" w:rsidRPr="007B223B">
        <w:rPr>
          <w:rFonts w:asciiTheme="majorBidi" w:hAnsiTheme="majorBidi" w:cstheme="majorBidi"/>
        </w:rPr>
        <w:t xml:space="preserve"> les cyclistes, les rollers, </w:t>
      </w:r>
    </w:p>
    <w:p w:rsidR="00F908FC" w:rsidRDefault="00F908FC" w:rsidP="00F908FC">
      <w:pPr>
        <w:autoSpaceDE w:val="0"/>
        <w:autoSpaceDN w:val="0"/>
        <w:adjustRightInd w:val="0"/>
        <w:spacing w:after="0" w:line="360" w:lineRule="auto"/>
        <w:ind w:firstLine="708"/>
        <w:jc w:val="both"/>
        <w:rPr>
          <w:rFonts w:asciiTheme="majorBidi" w:hAnsiTheme="majorBidi" w:cstheme="majorBidi"/>
        </w:rPr>
      </w:pPr>
      <w:r>
        <w:rPr>
          <w:rFonts w:asciiTheme="majorBidi" w:hAnsiTheme="majorBidi" w:cstheme="majorBidi"/>
        </w:rPr>
        <w:t xml:space="preserve">- </w:t>
      </w:r>
      <w:r w:rsidR="00F725D4" w:rsidRPr="007B223B">
        <w:rPr>
          <w:rFonts w:asciiTheme="majorBidi" w:hAnsiTheme="majorBidi" w:cstheme="majorBidi"/>
        </w:rPr>
        <w:t xml:space="preserve">les deux roues </w:t>
      </w:r>
      <w:r w:rsidR="007B4A3C" w:rsidRPr="007B223B">
        <w:rPr>
          <w:rFonts w:asciiTheme="majorBidi" w:hAnsiTheme="majorBidi" w:cstheme="majorBidi"/>
        </w:rPr>
        <w:t>motorisées</w:t>
      </w:r>
      <w:r w:rsidR="00F725D4" w:rsidRPr="007B223B">
        <w:rPr>
          <w:rFonts w:asciiTheme="majorBidi" w:hAnsiTheme="majorBidi" w:cstheme="majorBidi"/>
        </w:rPr>
        <w:t xml:space="preserve">, </w:t>
      </w:r>
    </w:p>
    <w:p w:rsidR="00F908FC" w:rsidRDefault="00F908FC" w:rsidP="00F908FC">
      <w:pPr>
        <w:autoSpaceDE w:val="0"/>
        <w:autoSpaceDN w:val="0"/>
        <w:adjustRightInd w:val="0"/>
        <w:spacing w:after="0" w:line="360" w:lineRule="auto"/>
        <w:ind w:firstLine="708"/>
        <w:jc w:val="both"/>
        <w:rPr>
          <w:rFonts w:asciiTheme="majorBidi" w:hAnsiTheme="majorBidi" w:cstheme="majorBidi"/>
        </w:rPr>
      </w:pPr>
      <w:r>
        <w:rPr>
          <w:rFonts w:asciiTheme="majorBidi" w:hAnsiTheme="majorBidi" w:cstheme="majorBidi"/>
        </w:rPr>
        <w:t xml:space="preserve">- </w:t>
      </w:r>
      <w:r w:rsidR="00F725D4" w:rsidRPr="007B223B">
        <w:rPr>
          <w:rFonts w:asciiTheme="majorBidi" w:hAnsiTheme="majorBidi" w:cstheme="majorBidi"/>
        </w:rPr>
        <w:t xml:space="preserve">les véhicules particuliers, </w:t>
      </w:r>
    </w:p>
    <w:p w:rsidR="00F725D4" w:rsidRPr="007B223B" w:rsidRDefault="00F908FC" w:rsidP="00F908FC">
      <w:pPr>
        <w:autoSpaceDE w:val="0"/>
        <w:autoSpaceDN w:val="0"/>
        <w:adjustRightInd w:val="0"/>
        <w:spacing w:after="0" w:line="360" w:lineRule="auto"/>
        <w:ind w:firstLine="708"/>
        <w:jc w:val="both"/>
        <w:rPr>
          <w:rFonts w:asciiTheme="majorBidi" w:hAnsiTheme="majorBidi" w:cstheme="majorBidi"/>
        </w:rPr>
      </w:pPr>
      <w:r>
        <w:rPr>
          <w:rFonts w:asciiTheme="majorBidi" w:hAnsiTheme="majorBidi" w:cstheme="majorBidi"/>
        </w:rPr>
        <w:t xml:space="preserve">- </w:t>
      </w:r>
      <w:r w:rsidR="00F725D4" w:rsidRPr="007B223B">
        <w:rPr>
          <w:rFonts w:asciiTheme="majorBidi" w:hAnsiTheme="majorBidi" w:cstheme="majorBidi"/>
        </w:rPr>
        <w:t>les transports collectif</w:t>
      </w:r>
      <w:r w:rsidR="00F725D4">
        <w:rPr>
          <w:rFonts w:asciiTheme="majorBidi" w:hAnsiTheme="majorBidi" w:cstheme="majorBidi"/>
        </w:rPr>
        <w:t>s,</w:t>
      </w:r>
      <w:r w:rsidR="00F725D4" w:rsidRPr="007B223B">
        <w:rPr>
          <w:rFonts w:asciiTheme="majorBidi" w:hAnsiTheme="majorBidi" w:cstheme="majorBidi"/>
        </w:rPr>
        <w:t xml:space="preserve"> etc.</w:t>
      </w:r>
    </w:p>
    <w:p w:rsidR="00F908FC" w:rsidRDefault="00F725D4" w:rsidP="00F725D4">
      <w:pPr>
        <w:autoSpaceDE w:val="0"/>
        <w:autoSpaceDN w:val="0"/>
        <w:adjustRightInd w:val="0"/>
        <w:spacing w:after="0" w:line="360" w:lineRule="auto"/>
        <w:jc w:val="both"/>
        <w:rPr>
          <w:rFonts w:asciiTheme="majorBidi" w:hAnsiTheme="majorBidi" w:cstheme="majorBidi"/>
        </w:rPr>
      </w:pPr>
      <w:r w:rsidRPr="007B223B">
        <w:rPr>
          <w:rFonts w:asciiTheme="majorBidi" w:hAnsiTheme="majorBidi" w:cstheme="majorBidi"/>
        </w:rPr>
        <w:t>Il est donc indispensable de concevoir des espaces publics</w:t>
      </w:r>
      <w:r w:rsidR="00F908FC">
        <w:rPr>
          <w:rFonts w:asciiTheme="majorBidi" w:hAnsiTheme="majorBidi" w:cstheme="majorBidi"/>
        </w:rPr>
        <w:t> :</w:t>
      </w:r>
    </w:p>
    <w:p w:rsidR="00F908FC" w:rsidRDefault="00F908FC" w:rsidP="00F908FC">
      <w:pPr>
        <w:autoSpaceDE w:val="0"/>
        <w:autoSpaceDN w:val="0"/>
        <w:adjustRightInd w:val="0"/>
        <w:spacing w:after="0" w:line="360" w:lineRule="auto"/>
        <w:ind w:left="708" w:firstLine="708"/>
        <w:jc w:val="both"/>
        <w:rPr>
          <w:rFonts w:asciiTheme="majorBidi" w:hAnsiTheme="majorBidi" w:cstheme="majorBidi"/>
        </w:rPr>
      </w:pPr>
      <w:r>
        <w:rPr>
          <w:rFonts w:asciiTheme="majorBidi" w:hAnsiTheme="majorBidi" w:cstheme="majorBidi"/>
        </w:rPr>
        <w:t xml:space="preserve">- </w:t>
      </w:r>
      <w:r w:rsidR="00F725D4" w:rsidRPr="007B223B">
        <w:rPr>
          <w:rFonts w:asciiTheme="majorBidi" w:hAnsiTheme="majorBidi" w:cstheme="majorBidi"/>
        </w:rPr>
        <w:t xml:space="preserve">qui tiennent compte de cette mixité d’usage, </w:t>
      </w:r>
    </w:p>
    <w:p w:rsidR="00F908FC" w:rsidRDefault="00F908FC" w:rsidP="00F908FC">
      <w:pPr>
        <w:autoSpaceDE w:val="0"/>
        <w:autoSpaceDN w:val="0"/>
        <w:adjustRightInd w:val="0"/>
        <w:spacing w:after="0" w:line="360" w:lineRule="auto"/>
        <w:ind w:left="708" w:firstLine="708"/>
        <w:jc w:val="both"/>
        <w:rPr>
          <w:rFonts w:asciiTheme="majorBidi" w:hAnsiTheme="majorBidi" w:cstheme="majorBidi"/>
        </w:rPr>
      </w:pPr>
      <w:r>
        <w:rPr>
          <w:rFonts w:asciiTheme="majorBidi" w:hAnsiTheme="majorBidi" w:cstheme="majorBidi"/>
        </w:rPr>
        <w:t xml:space="preserve">- </w:t>
      </w:r>
      <w:r w:rsidR="00F725D4" w:rsidRPr="007B223B">
        <w:rPr>
          <w:rFonts w:asciiTheme="majorBidi" w:hAnsiTheme="majorBidi" w:cstheme="majorBidi"/>
        </w:rPr>
        <w:t xml:space="preserve">qui sécurisent sans exclure, </w:t>
      </w:r>
    </w:p>
    <w:p w:rsidR="00F908FC" w:rsidRDefault="00F908FC" w:rsidP="00F908FC">
      <w:pPr>
        <w:autoSpaceDE w:val="0"/>
        <w:autoSpaceDN w:val="0"/>
        <w:adjustRightInd w:val="0"/>
        <w:spacing w:after="0" w:line="360" w:lineRule="auto"/>
        <w:ind w:left="708" w:firstLine="708"/>
        <w:jc w:val="both"/>
        <w:rPr>
          <w:rFonts w:asciiTheme="majorBidi" w:hAnsiTheme="majorBidi" w:cstheme="majorBidi"/>
        </w:rPr>
      </w:pPr>
      <w:r>
        <w:rPr>
          <w:rFonts w:asciiTheme="majorBidi" w:hAnsiTheme="majorBidi" w:cstheme="majorBidi"/>
        </w:rPr>
        <w:t xml:space="preserve">- </w:t>
      </w:r>
      <w:r w:rsidR="00F725D4" w:rsidRPr="007B223B">
        <w:rPr>
          <w:rFonts w:asciiTheme="majorBidi" w:hAnsiTheme="majorBidi" w:cstheme="majorBidi"/>
        </w:rPr>
        <w:t>organisent les circulations de ch</w:t>
      </w:r>
      <w:r w:rsidR="00F725D4">
        <w:rPr>
          <w:rFonts w:asciiTheme="majorBidi" w:hAnsiTheme="majorBidi" w:cstheme="majorBidi"/>
        </w:rPr>
        <w:t xml:space="preserve">aque usager sans les isoler </w:t>
      </w:r>
    </w:p>
    <w:p w:rsidR="00F725D4" w:rsidRDefault="00F908FC" w:rsidP="00F908FC">
      <w:pPr>
        <w:autoSpaceDE w:val="0"/>
        <w:autoSpaceDN w:val="0"/>
        <w:adjustRightInd w:val="0"/>
        <w:spacing w:after="0" w:line="360" w:lineRule="auto"/>
        <w:ind w:firstLine="708"/>
        <w:jc w:val="both"/>
        <w:rPr>
          <w:rFonts w:asciiTheme="majorBidi" w:hAnsiTheme="majorBidi" w:cstheme="majorBidi"/>
        </w:rPr>
      </w:pPr>
      <w:r>
        <w:rPr>
          <w:rFonts w:asciiTheme="majorBidi" w:hAnsiTheme="majorBidi" w:cstheme="majorBidi"/>
        </w:rPr>
        <w:t xml:space="preserve">Et         - </w:t>
      </w:r>
      <w:r w:rsidR="00F725D4" w:rsidRPr="007B223B">
        <w:rPr>
          <w:rFonts w:asciiTheme="majorBidi" w:hAnsiTheme="majorBidi" w:cstheme="majorBidi"/>
        </w:rPr>
        <w:t>permettent</w:t>
      </w:r>
      <w:r w:rsidR="00F725D4">
        <w:rPr>
          <w:rFonts w:asciiTheme="majorBidi" w:hAnsiTheme="majorBidi" w:cstheme="majorBidi"/>
        </w:rPr>
        <w:t xml:space="preserve"> aussi </w:t>
      </w:r>
      <w:r w:rsidR="00F725D4" w:rsidRPr="007B223B">
        <w:rPr>
          <w:rFonts w:asciiTheme="majorBidi" w:hAnsiTheme="majorBidi" w:cstheme="majorBidi"/>
        </w:rPr>
        <w:t>une intégration réussie de tous les usagers.</w:t>
      </w:r>
    </w:p>
    <w:p w:rsidR="00631780" w:rsidRDefault="00631780" w:rsidP="00F725D4">
      <w:pPr>
        <w:spacing w:after="0" w:line="360" w:lineRule="auto"/>
        <w:rPr>
          <w:rFonts w:asciiTheme="majorBidi" w:hAnsiTheme="majorBidi" w:cstheme="majorBidi"/>
          <w:b/>
          <w:bCs/>
          <w:u w:val="single"/>
        </w:rPr>
      </w:pPr>
    </w:p>
    <w:p w:rsidR="00F725D4" w:rsidRPr="00D0531E" w:rsidRDefault="00F725D4" w:rsidP="00F725D4">
      <w:pPr>
        <w:spacing w:after="0" w:line="360" w:lineRule="auto"/>
        <w:rPr>
          <w:rFonts w:asciiTheme="majorBidi" w:hAnsiTheme="majorBidi" w:cstheme="majorBidi"/>
          <w:b/>
          <w:bCs/>
        </w:rPr>
      </w:pPr>
      <w:r>
        <w:rPr>
          <w:rFonts w:asciiTheme="majorBidi" w:hAnsiTheme="majorBidi" w:cstheme="majorBidi"/>
          <w:b/>
          <w:bCs/>
          <w:u w:val="single"/>
        </w:rPr>
        <w:t>D</w:t>
      </w:r>
      <w:r w:rsidRPr="009D46DF">
        <w:rPr>
          <w:rFonts w:asciiTheme="majorBidi" w:hAnsiTheme="majorBidi" w:cstheme="majorBidi"/>
          <w:b/>
          <w:bCs/>
          <w:u w:val="single"/>
        </w:rPr>
        <w:t>éfinition</w:t>
      </w:r>
      <w:r w:rsidR="00631780">
        <w:rPr>
          <w:rFonts w:asciiTheme="majorBidi" w:hAnsiTheme="majorBidi" w:cstheme="majorBidi"/>
          <w:b/>
          <w:bCs/>
          <w:u w:val="single"/>
        </w:rPr>
        <w:t xml:space="preserve"> 2</w:t>
      </w:r>
      <w:r w:rsidRPr="00D0531E">
        <w:rPr>
          <w:rFonts w:asciiTheme="majorBidi" w:hAnsiTheme="majorBidi" w:cstheme="majorBidi"/>
          <w:b/>
          <w:bCs/>
        </w:rPr>
        <w:t>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La </w:t>
      </w:r>
      <w:r w:rsidRPr="008C7C1C">
        <w:rPr>
          <w:rFonts w:asciiTheme="majorBidi" w:hAnsiTheme="majorBidi" w:cstheme="majorBidi"/>
          <w:b/>
          <w:bCs/>
        </w:rPr>
        <w:t>voirie routière</w:t>
      </w:r>
      <w:r>
        <w:rPr>
          <w:rFonts w:asciiTheme="majorBidi" w:hAnsiTheme="majorBidi" w:cstheme="majorBidi"/>
        </w:rPr>
        <w:t xml:space="preserve"> est l’ensemble des biens affectés au besoin de la circulation terrestre.</w:t>
      </w:r>
    </w:p>
    <w:p w:rsidR="005F196E" w:rsidRDefault="00F725D4" w:rsidP="00F725D4">
      <w:pPr>
        <w:spacing w:after="0" w:line="360" w:lineRule="auto"/>
        <w:jc w:val="both"/>
        <w:rPr>
          <w:rFonts w:asciiTheme="majorBidi" w:hAnsiTheme="majorBidi" w:cstheme="majorBidi"/>
        </w:rPr>
      </w:pPr>
      <w:r>
        <w:rPr>
          <w:rFonts w:asciiTheme="majorBidi" w:hAnsiTheme="majorBidi" w:cstheme="majorBidi"/>
        </w:rPr>
        <w:t xml:space="preserve">Le </w:t>
      </w:r>
      <w:r w:rsidRPr="008C7C1C">
        <w:rPr>
          <w:rFonts w:asciiTheme="majorBidi" w:hAnsiTheme="majorBidi" w:cstheme="majorBidi"/>
          <w:b/>
          <w:bCs/>
        </w:rPr>
        <w:t>domaine public routier</w:t>
      </w:r>
      <w:r>
        <w:rPr>
          <w:rFonts w:asciiTheme="majorBidi" w:hAnsiTheme="majorBidi" w:cstheme="majorBidi"/>
        </w:rPr>
        <w:t xml:space="preserve"> : </w:t>
      </w:r>
    </w:p>
    <w:p w:rsidR="005F196E" w:rsidRDefault="005F196E" w:rsidP="00F725D4">
      <w:pPr>
        <w:spacing w:after="0" w:line="360" w:lineRule="auto"/>
        <w:jc w:val="both"/>
        <w:rPr>
          <w:rFonts w:asciiTheme="majorBidi" w:hAnsiTheme="majorBidi" w:cstheme="majorBidi"/>
        </w:rPr>
      </w:pPr>
      <w:r>
        <w:rPr>
          <w:rFonts w:asciiTheme="majorBidi" w:hAnsiTheme="majorBidi" w:cstheme="majorBidi"/>
        </w:rPr>
        <w:t>C</w:t>
      </w:r>
      <w:r w:rsidR="00F725D4">
        <w:rPr>
          <w:rFonts w:asciiTheme="majorBidi" w:hAnsiTheme="majorBidi" w:cstheme="majorBidi"/>
        </w:rPr>
        <w:t xml:space="preserve">omprend les chaussées et leurs dépendances : </w:t>
      </w:r>
    </w:p>
    <w:p w:rsidR="005F196E" w:rsidRDefault="005F196E" w:rsidP="005F4CFE">
      <w:pPr>
        <w:spacing w:after="0" w:line="360" w:lineRule="auto"/>
        <w:ind w:firstLine="708"/>
        <w:jc w:val="both"/>
        <w:rPr>
          <w:rFonts w:asciiTheme="majorBidi" w:hAnsiTheme="majorBidi" w:cstheme="majorBidi"/>
        </w:rPr>
      </w:pPr>
      <w:r>
        <w:rPr>
          <w:rFonts w:asciiTheme="majorBidi" w:hAnsiTheme="majorBidi" w:cstheme="majorBidi"/>
        </w:rPr>
        <w:t>- t</w:t>
      </w:r>
      <w:r w:rsidR="00F725D4">
        <w:rPr>
          <w:rFonts w:asciiTheme="majorBidi" w:hAnsiTheme="majorBidi" w:cstheme="majorBidi"/>
        </w:rPr>
        <w:t xml:space="preserve">alus, accotements, fossés, </w:t>
      </w:r>
    </w:p>
    <w:p w:rsidR="005F196E" w:rsidRDefault="005F196E" w:rsidP="005F4CFE">
      <w:pPr>
        <w:spacing w:after="0" w:line="360" w:lineRule="auto"/>
        <w:ind w:firstLine="708"/>
        <w:jc w:val="both"/>
        <w:rPr>
          <w:rFonts w:asciiTheme="majorBidi" w:hAnsiTheme="majorBidi" w:cstheme="majorBidi"/>
        </w:rPr>
      </w:pPr>
      <w:r>
        <w:rPr>
          <w:rFonts w:asciiTheme="majorBidi" w:hAnsiTheme="majorBidi" w:cstheme="majorBidi"/>
        </w:rPr>
        <w:t xml:space="preserve">- </w:t>
      </w:r>
      <w:r w:rsidR="00F725D4">
        <w:rPr>
          <w:rFonts w:asciiTheme="majorBidi" w:hAnsiTheme="majorBidi" w:cstheme="majorBidi"/>
        </w:rPr>
        <w:t xml:space="preserve">terrains contigus à la voie publique (aménagés et non clos par les riverains), </w:t>
      </w:r>
    </w:p>
    <w:p w:rsidR="005F196E" w:rsidRDefault="005F196E" w:rsidP="005F4CFE">
      <w:pPr>
        <w:spacing w:after="0" w:line="360" w:lineRule="auto"/>
        <w:ind w:firstLine="708"/>
        <w:jc w:val="both"/>
        <w:rPr>
          <w:rFonts w:asciiTheme="majorBidi" w:hAnsiTheme="majorBidi" w:cstheme="majorBidi"/>
        </w:rPr>
      </w:pPr>
      <w:r>
        <w:rPr>
          <w:rFonts w:asciiTheme="majorBidi" w:hAnsiTheme="majorBidi" w:cstheme="majorBidi"/>
        </w:rPr>
        <w:t xml:space="preserve">- </w:t>
      </w:r>
      <w:r w:rsidR="00F725D4">
        <w:rPr>
          <w:rFonts w:asciiTheme="majorBidi" w:hAnsiTheme="majorBidi" w:cstheme="majorBidi"/>
        </w:rPr>
        <w:t xml:space="preserve">arcades ou galeries riveraines affectées à la circulation  publique, </w:t>
      </w:r>
    </w:p>
    <w:p w:rsidR="005F196E" w:rsidRDefault="005F196E" w:rsidP="005F4CFE">
      <w:pPr>
        <w:spacing w:after="0" w:line="360" w:lineRule="auto"/>
        <w:ind w:firstLine="708"/>
        <w:jc w:val="both"/>
        <w:rPr>
          <w:rFonts w:asciiTheme="majorBidi" w:hAnsiTheme="majorBidi" w:cstheme="majorBidi"/>
        </w:rPr>
      </w:pPr>
      <w:r>
        <w:rPr>
          <w:rFonts w:asciiTheme="majorBidi" w:hAnsiTheme="majorBidi" w:cstheme="majorBidi"/>
        </w:rPr>
        <w:t xml:space="preserve">- </w:t>
      </w:r>
      <w:r w:rsidR="00F725D4">
        <w:rPr>
          <w:rFonts w:asciiTheme="majorBidi" w:hAnsiTheme="majorBidi" w:cstheme="majorBidi"/>
        </w:rPr>
        <w:t xml:space="preserve">trottoirs, murs de soutènement, </w:t>
      </w:r>
    </w:p>
    <w:p w:rsidR="005F196E" w:rsidRDefault="005F196E" w:rsidP="005F4CFE">
      <w:pPr>
        <w:spacing w:after="0" w:line="360" w:lineRule="auto"/>
        <w:ind w:firstLine="708"/>
        <w:jc w:val="both"/>
        <w:rPr>
          <w:rFonts w:asciiTheme="majorBidi" w:hAnsiTheme="majorBidi" w:cstheme="majorBidi"/>
        </w:rPr>
      </w:pPr>
      <w:r>
        <w:rPr>
          <w:rFonts w:asciiTheme="majorBidi" w:hAnsiTheme="majorBidi" w:cstheme="majorBidi"/>
        </w:rPr>
        <w:t xml:space="preserve">- </w:t>
      </w:r>
      <w:r w:rsidR="00F725D4">
        <w:rPr>
          <w:rFonts w:asciiTheme="majorBidi" w:hAnsiTheme="majorBidi" w:cstheme="majorBidi"/>
        </w:rPr>
        <w:t>arbres, places et parcs de stationnement,</w:t>
      </w:r>
    </w:p>
    <w:p w:rsidR="005F196E" w:rsidRDefault="005F196E" w:rsidP="005F4CFE">
      <w:pPr>
        <w:spacing w:after="0" w:line="360" w:lineRule="auto"/>
        <w:ind w:firstLine="708"/>
        <w:jc w:val="both"/>
        <w:rPr>
          <w:rFonts w:asciiTheme="majorBidi" w:hAnsiTheme="majorBidi" w:cstheme="majorBidi"/>
        </w:rPr>
      </w:pPr>
      <w:r>
        <w:rPr>
          <w:rFonts w:asciiTheme="majorBidi" w:hAnsiTheme="majorBidi" w:cstheme="majorBidi"/>
        </w:rPr>
        <w:t>-</w:t>
      </w:r>
      <w:r w:rsidR="00F725D4">
        <w:rPr>
          <w:rFonts w:asciiTheme="majorBidi" w:hAnsiTheme="majorBidi" w:cstheme="majorBidi"/>
        </w:rPr>
        <w:t xml:space="preserve"> égouts, ponts et ouvrages d’art, </w:t>
      </w:r>
    </w:p>
    <w:p w:rsidR="005F4CFE" w:rsidRDefault="005F196E" w:rsidP="005F4CFE">
      <w:pPr>
        <w:spacing w:after="0" w:line="360" w:lineRule="auto"/>
        <w:ind w:firstLine="708"/>
        <w:jc w:val="both"/>
        <w:rPr>
          <w:rFonts w:asciiTheme="majorBidi" w:hAnsiTheme="majorBidi" w:cstheme="majorBidi"/>
        </w:rPr>
      </w:pPr>
      <w:r>
        <w:rPr>
          <w:rFonts w:asciiTheme="majorBidi" w:hAnsiTheme="majorBidi" w:cstheme="majorBidi"/>
        </w:rPr>
        <w:t xml:space="preserve">- </w:t>
      </w:r>
      <w:r w:rsidR="00F725D4">
        <w:rPr>
          <w:rFonts w:asciiTheme="majorBidi" w:hAnsiTheme="majorBidi" w:cstheme="majorBidi"/>
        </w:rPr>
        <w:t xml:space="preserve">équipements publics routiers (panneaux de signalisation, éclairage, glissières), </w:t>
      </w:r>
    </w:p>
    <w:p w:rsidR="00F725D4" w:rsidRDefault="005F4CFE" w:rsidP="005F4CFE">
      <w:pPr>
        <w:spacing w:after="0" w:line="360" w:lineRule="auto"/>
        <w:ind w:firstLine="708"/>
        <w:jc w:val="both"/>
        <w:rPr>
          <w:rFonts w:asciiTheme="majorBidi" w:hAnsiTheme="majorBidi" w:cstheme="majorBidi"/>
        </w:rPr>
      </w:pPr>
      <w:r>
        <w:rPr>
          <w:rFonts w:asciiTheme="majorBidi" w:hAnsiTheme="majorBidi" w:cstheme="majorBidi"/>
        </w:rPr>
        <w:t xml:space="preserve">- </w:t>
      </w:r>
      <w:r w:rsidR="00F725D4">
        <w:rPr>
          <w:rFonts w:asciiTheme="majorBidi" w:hAnsiTheme="majorBidi" w:cstheme="majorBidi"/>
        </w:rPr>
        <w:t xml:space="preserve">pistes cyclables,… </w:t>
      </w:r>
    </w:p>
    <w:p w:rsidR="00F725D4" w:rsidRDefault="00F725D4" w:rsidP="00F725D4">
      <w:pPr>
        <w:spacing w:after="0" w:line="360" w:lineRule="auto"/>
        <w:jc w:val="both"/>
        <w:rPr>
          <w:rFonts w:asciiTheme="majorBidi" w:hAnsiTheme="majorBidi" w:cstheme="majorBidi"/>
        </w:rPr>
      </w:pPr>
    </w:p>
    <w:p w:rsidR="00E621B7" w:rsidRDefault="00F725D4" w:rsidP="00F725D4">
      <w:pPr>
        <w:spacing w:after="0" w:line="360" w:lineRule="auto"/>
        <w:jc w:val="both"/>
        <w:rPr>
          <w:rFonts w:asciiTheme="majorBidi" w:hAnsiTheme="majorBidi" w:cstheme="majorBidi"/>
        </w:rPr>
      </w:pPr>
      <w:r>
        <w:rPr>
          <w:rFonts w:asciiTheme="majorBidi" w:hAnsiTheme="majorBidi" w:cstheme="majorBidi"/>
        </w:rPr>
        <w:lastRenderedPageBreak/>
        <w:t xml:space="preserve">La </w:t>
      </w:r>
      <w:r w:rsidRPr="008C7C1C">
        <w:rPr>
          <w:rFonts w:asciiTheme="majorBidi" w:hAnsiTheme="majorBidi" w:cstheme="majorBidi"/>
          <w:b/>
          <w:bCs/>
        </w:rPr>
        <w:t>voirie</w:t>
      </w:r>
      <w:r>
        <w:rPr>
          <w:rFonts w:asciiTheme="majorBidi" w:hAnsiTheme="majorBidi" w:cstheme="majorBidi"/>
        </w:rPr>
        <w:t xml:space="preserve"> (et </w:t>
      </w:r>
      <w:r w:rsidRPr="008C7C1C">
        <w:rPr>
          <w:rFonts w:asciiTheme="majorBidi" w:hAnsiTheme="majorBidi" w:cstheme="majorBidi"/>
          <w:b/>
          <w:bCs/>
          <w:i/>
          <w:iCs/>
        </w:rPr>
        <w:t>notamment son sous-sol</w:t>
      </w:r>
      <w:r>
        <w:rPr>
          <w:rFonts w:asciiTheme="majorBidi" w:hAnsiTheme="majorBidi" w:cstheme="majorBidi"/>
        </w:rPr>
        <w:t>)</w:t>
      </w:r>
      <w:r w:rsidR="00E621B7">
        <w:rPr>
          <w:rFonts w:asciiTheme="majorBidi" w:hAnsiTheme="majorBidi" w:cstheme="majorBidi"/>
        </w:rPr>
        <w:t> :</w:t>
      </w:r>
      <w:r>
        <w:rPr>
          <w:rFonts w:asciiTheme="majorBidi" w:hAnsiTheme="majorBidi" w:cstheme="majorBidi"/>
        </w:rPr>
        <w:t xml:space="preserve"> est utilisée pour installer les réseaux de canalisations des services de riverains : eau, gaz, assainissement, électricité, télécommunications,… </w:t>
      </w:r>
    </w:p>
    <w:p w:rsidR="00F725D4" w:rsidRDefault="00F725D4" w:rsidP="00F725D4">
      <w:pPr>
        <w:spacing w:after="0" w:line="360" w:lineRule="auto"/>
        <w:jc w:val="both"/>
        <w:rPr>
          <w:rFonts w:asciiTheme="majorBidi" w:hAnsiTheme="majorBidi" w:cstheme="majorBidi"/>
        </w:rPr>
      </w:pPr>
      <w:proofErr w:type="gramStart"/>
      <w:r>
        <w:rPr>
          <w:rFonts w:asciiTheme="majorBidi" w:hAnsiTheme="majorBidi" w:cstheme="majorBidi"/>
        </w:rPr>
        <w:t>et</w:t>
      </w:r>
      <w:proofErr w:type="gramEnd"/>
      <w:r>
        <w:rPr>
          <w:rFonts w:asciiTheme="majorBidi" w:hAnsiTheme="majorBidi" w:cstheme="majorBidi"/>
        </w:rPr>
        <w:t xml:space="preserve"> également pour installer les équipements publics ou privés : éclairage public, feux de trafic, mobiliers urbains, arbres, alignements, plantations végétales, etc… </w:t>
      </w:r>
    </w:p>
    <w:p w:rsidR="00E621B7" w:rsidRDefault="00F725D4" w:rsidP="00F725D4">
      <w:pPr>
        <w:spacing w:after="0" w:line="360" w:lineRule="auto"/>
        <w:jc w:val="both"/>
        <w:rPr>
          <w:rFonts w:asciiTheme="majorBidi" w:hAnsiTheme="majorBidi" w:cstheme="majorBidi"/>
        </w:rPr>
      </w:pPr>
      <w:r>
        <w:rPr>
          <w:rFonts w:asciiTheme="majorBidi" w:hAnsiTheme="majorBidi" w:cstheme="majorBidi"/>
        </w:rPr>
        <w:t xml:space="preserve">Les </w:t>
      </w:r>
      <w:r w:rsidRPr="008C7C1C">
        <w:rPr>
          <w:rFonts w:asciiTheme="majorBidi" w:hAnsiTheme="majorBidi" w:cstheme="majorBidi"/>
          <w:b/>
          <w:bCs/>
        </w:rPr>
        <w:t>travaux de voirie</w:t>
      </w:r>
      <w:r>
        <w:rPr>
          <w:rFonts w:asciiTheme="majorBidi" w:hAnsiTheme="majorBidi" w:cstheme="majorBidi"/>
        </w:rPr>
        <w:t xml:space="preserve"> consistent à réaliser</w:t>
      </w:r>
      <w:r w:rsidR="00E621B7">
        <w:rPr>
          <w:rFonts w:asciiTheme="majorBidi" w:hAnsiTheme="majorBidi" w:cstheme="majorBidi"/>
        </w:rPr>
        <w:t> :</w:t>
      </w:r>
    </w:p>
    <w:p w:rsidR="00E621B7" w:rsidRDefault="00E621B7" w:rsidP="00E621B7">
      <w:pPr>
        <w:spacing w:after="0" w:line="360" w:lineRule="auto"/>
        <w:ind w:firstLine="708"/>
        <w:jc w:val="both"/>
        <w:rPr>
          <w:rFonts w:asciiTheme="majorBidi" w:hAnsiTheme="majorBidi" w:cstheme="majorBidi"/>
        </w:rPr>
      </w:pPr>
      <w:r>
        <w:rPr>
          <w:rFonts w:asciiTheme="majorBidi" w:hAnsiTheme="majorBidi" w:cstheme="majorBidi"/>
        </w:rPr>
        <w:t>-</w:t>
      </w:r>
      <w:r w:rsidR="00F725D4">
        <w:rPr>
          <w:rFonts w:asciiTheme="majorBidi" w:hAnsiTheme="majorBidi" w:cstheme="majorBidi"/>
        </w:rPr>
        <w:t xml:space="preserve"> les voies de circulation: comme les routes, les chemins, les trottoirs, les voiries piétonnes </w:t>
      </w:r>
    </w:p>
    <w:p w:rsidR="00E621B7" w:rsidRDefault="00E621B7" w:rsidP="00E621B7">
      <w:pPr>
        <w:spacing w:after="0" w:line="360" w:lineRule="auto"/>
        <w:ind w:left="708"/>
        <w:jc w:val="both"/>
        <w:rPr>
          <w:rFonts w:asciiTheme="majorBidi" w:hAnsiTheme="majorBidi" w:cstheme="majorBidi"/>
        </w:rPr>
      </w:pPr>
      <w:r>
        <w:rPr>
          <w:rFonts w:asciiTheme="majorBidi" w:hAnsiTheme="majorBidi" w:cstheme="majorBidi"/>
        </w:rPr>
        <w:t xml:space="preserve">- les aires de stationnement  </w:t>
      </w:r>
      <w:r w:rsidR="00F725D4">
        <w:rPr>
          <w:rFonts w:asciiTheme="majorBidi" w:hAnsiTheme="majorBidi" w:cstheme="majorBidi"/>
        </w:rPr>
        <w:t xml:space="preserve">et les parkings qui permettent l’accès et le stationnement à proximités des constructions. </w:t>
      </w:r>
    </w:p>
    <w:p w:rsidR="00F725D4" w:rsidRDefault="00F725D4" w:rsidP="00E621B7">
      <w:pPr>
        <w:spacing w:after="0" w:line="360" w:lineRule="auto"/>
        <w:jc w:val="both"/>
        <w:rPr>
          <w:rFonts w:asciiTheme="majorBidi" w:hAnsiTheme="majorBidi" w:cstheme="majorBidi"/>
        </w:rPr>
      </w:pPr>
      <w:r>
        <w:rPr>
          <w:rFonts w:asciiTheme="majorBidi" w:hAnsiTheme="majorBidi" w:cstheme="majorBidi"/>
        </w:rPr>
        <w:t>Donc ces ouvrages sont essentiels à la circulation des populations.</w:t>
      </w:r>
    </w:p>
    <w:p w:rsidR="0097040C" w:rsidRDefault="00F725D4" w:rsidP="00F725D4">
      <w:pPr>
        <w:spacing w:after="0" w:line="360" w:lineRule="auto"/>
        <w:jc w:val="both"/>
        <w:rPr>
          <w:rFonts w:asciiTheme="majorBidi" w:hAnsiTheme="majorBidi" w:cstheme="majorBidi"/>
        </w:rPr>
      </w:pPr>
      <w:r>
        <w:rPr>
          <w:rFonts w:asciiTheme="majorBidi" w:hAnsiTheme="majorBidi" w:cstheme="majorBidi"/>
        </w:rPr>
        <w:t xml:space="preserve">La </w:t>
      </w:r>
      <w:r w:rsidRPr="008C7C1C">
        <w:rPr>
          <w:rFonts w:asciiTheme="majorBidi" w:hAnsiTheme="majorBidi" w:cstheme="majorBidi"/>
          <w:b/>
          <w:bCs/>
        </w:rPr>
        <w:t>voirie communale</w:t>
      </w:r>
      <w:r>
        <w:rPr>
          <w:rFonts w:asciiTheme="majorBidi" w:hAnsiTheme="majorBidi" w:cstheme="majorBidi"/>
        </w:rPr>
        <w:t xml:space="preserve"> est constituée de la chaussée et des dépendances,</w:t>
      </w:r>
    </w:p>
    <w:p w:rsidR="00F725D4" w:rsidRDefault="00F725D4" w:rsidP="00F725D4">
      <w:pPr>
        <w:spacing w:after="0" w:line="360" w:lineRule="auto"/>
        <w:jc w:val="both"/>
        <w:rPr>
          <w:rFonts w:asciiTheme="majorBidi" w:hAnsiTheme="majorBidi" w:cstheme="majorBidi"/>
        </w:rPr>
      </w:pPr>
      <w:proofErr w:type="gramStart"/>
      <w:r>
        <w:rPr>
          <w:rFonts w:asciiTheme="majorBidi" w:hAnsiTheme="majorBidi" w:cstheme="majorBidi"/>
        </w:rPr>
        <w:t>c’est</w:t>
      </w:r>
      <w:proofErr w:type="gramEnd"/>
      <w:r>
        <w:rPr>
          <w:rFonts w:asciiTheme="majorBidi" w:hAnsiTheme="majorBidi" w:cstheme="majorBidi"/>
        </w:rPr>
        <w:t xml:space="preserve"> la jurisprudence qui définit la notion de « dépendance » comme un élément nécessaire à la conservation et à la destination de la voie ainsi qu’à la sécurité des usagers.</w:t>
      </w:r>
    </w:p>
    <w:p w:rsidR="00F725D4" w:rsidRPr="00E81957" w:rsidRDefault="00F725D4" w:rsidP="00F725D4">
      <w:pPr>
        <w:spacing w:after="0" w:line="360" w:lineRule="auto"/>
        <w:jc w:val="both"/>
        <w:rPr>
          <w:rFonts w:asciiTheme="majorBidi" w:hAnsiTheme="majorBidi" w:cstheme="majorBidi"/>
        </w:rPr>
      </w:pPr>
      <w:r w:rsidRPr="0051002A">
        <w:rPr>
          <w:rFonts w:asciiTheme="majorBidi" w:hAnsiTheme="majorBidi" w:cstheme="majorBidi"/>
          <w:b/>
          <w:bCs/>
        </w:rPr>
        <w:t xml:space="preserve">La voirie communale: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C’est l’ensemble du patrimoine routier public et privé de la commune.</w:t>
      </w:r>
    </w:p>
    <w:p w:rsidR="00F725D4" w:rsidRPr="0042172C" w:rsidRDefault="00F725D4" w:rsidP="00F725D4">
      <w:pPr>
        <w:spacing w:after="0" w:line="360" w:lineRule="auto"/>
        <w:jc w:val="both"/>
        <w:rPr>
          <w:rFonts w:asciiTheme="majorBidi" w:hAnsiTheme="majorBidi" w:cstheme="majorBidi"/>
        </w:rPr>
      </w:pPr>
      <w:r>
        <w:rPr>
          <w:rFonts w:asciiTheme="majorBidi" w:hAnsiTheme="majorBidi" w:cstheme="majorBidi"/>
        </w:rPr>
        <w:t>Elle comprend les voies publiques communales et privées, le domaine privé de la commune (chemins ruraux, et leurs dépendances).</w:t>
      </w:r>
    </w:p>
    <w:p w:rsidR="00F725D4" w:rsidRPr="0051002A" w:rsidRDefault="00F725D4" w:rsidP="00F725D4">
      <w:pPr>
        <w:spacing w:after="0" w:line="360" w:lineRule="auto"/>
        <w:jc w:val="both"/>
        <w:rPr>
          <w:rFonts w:asciiTheme="majorBidi" w:hAnsiTheme="majorBidi" w:cstheme="majorBidi"/>
          <w:u w:val="single"/>
        </w:rPr>
      </w:pPr>
      <w:r w:rsidRPr="0051002A">
        <w:rPr>
          <w:rFonts w:asciiTheme="majorBidi" w:hAnsiTheme="majorBidi" w:cstheme="majorBidi"/>
          <w:u w:val="single"/>
        </w:rPr>
        <w:t>Elle comprend :</w:t>
      </w:r>
    </w:p>
    <w:p w:rsidR="00F725D4" w:rsidRDefault="00F725D4" w:rsidP="00F725D4">
      <w:pPr>
        <w:spacing w:after="0" w:line="360" w:lineRule="auto"/>
        <w:jc w:val="both"/>
        <w:rPr>
          <w:rFonts w:asciiTheme="majorBidi" w:hAnsiTheme="majorBidi" w:cstheme="majorBidi"/>
        </w:rPr>
      </w:pPr>
      <w:r w:rsidRPr="00356BE5">
        <w:rPr>
          <w:rFonts w:asciiTheme="majorBidi" w:hAnsiTheme="majorBidi" w:cstheme="majorBidi"/>
        </w:rPr>
        <w:t xml:space="preserve">- </w:t>
      </w:r>
      <w:r w:rsidRPr="00356BE5">
        <w:rPr>
          <w:rFonts w:asciiTheme="majorBidi" w:hAnsiTheme="majorBidi" w:cstheme="majorBidi"/>
          <w:u w:val="single"/>
        </w:rPr>
        <w:t>les voies communales,</w:t>
      </w:r>
      <w:r>
        <w:rPr>
          <w:rFonts w:asciiTheme="majorBidi" w:hAnsiTheme="majorBidi" w:cstheme="majorBidi"/>
        </w:rPr>
        <w:t xml:space="preserve"> qui font partie du domaine public communal, et ont vocation de desservir le territoire communal, c'est-à-dire les principaux lieux de vie, d’activité économique et touristique, de relier les routes départementales entre elles.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w:t>
      </w:r>
      <w:r w:rsidRPr="00356BE5">
        <w:rPr>
          <w:rFonts w:asciiTheme="majorBidi" w:hAnsiTheme="majorBidi" w:cstheme="majorBidi"/>
          <w:u w:val="single"/>
        </w:rPr>
        <w:t>les chemins ruraux</w:t>
      </w:r>
      <w:r>
        <w:rPr>
          <w:rFonts w:asciiTheme="majorBidi" w:hAnsiTheme="majorBidi" w:cstheme="majorBidi"/>
        </w:rPr>
        <w:t>, qui appartiennent au domaine privé de la commune et dont la vocation est la desserte des fonds ruraux, agricoles et forestiers.</w:t>
      </w:r>
    </w:p>
    <w:p w:rsidR="00F725D4" w:rsidRDefault="00F725D4" w:rsidP="00F725D4">
      <w:pPr>
        <w:spacing w:after="0" w:line="360" w:lineRule="auto"/>
        <w:jc w:val="both"/>
        <w:rPr>
          <w:rFonts w:asciiTheme="majorBidi" w:hAnsiTheme="majorBidi" w:cstheme="majorBidi"/>
          <w:b/>
          <w:bCs/>
        </w:rPr>
      </w:pPr>
      <w:r w:rsidRPr="00797F9E">
        <w:rPr>
          <w:rFonts w:asciiTheme="majorBidi" w:hAnsiTheme="majorBidi" w:cstheme="majorBidi"/>
          <w:b/>
          <w:bCs/>
        </w:rPr>
        <w:t>La voirie communautaire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C’est la voie</w:t>
      </w:r>
      <w:r w:rsidRPr="00797F9E">
        <w:rPr>
          <w:rFonts w:asciiTheme="majorBidi" w:hAnsiTheme="majorBidi" w:cstheme="majorBidi"/>
        </w:rPr>
        <w:t xml:space="preserve"> appa</w:t>
      </w:r>
      <w:r>
        <w:rPr>
          <w:rFonts w:asciiTheme="majorBidi" w:hAnsiTheme="majorBidi" w:cstheme="majorBidi"/>
        </w:rPr>
        <w:t xml:space="preserve">rtenant aux communes-membres affectées à la circulation publique sous réserve que celles-ci aient été déclarées dans l’intérêt communautaire. </w:t>
      </w:r>
    </w:p>
    <w:p w:rsidR="00F725D4" w:rsidRDefault="00F725D4" w:rsidP="00F725D4">
      <w:pPr>
        <w:spacing w:after="0" w:line="360" w:lineRule="auto"/>
        <w:jc w:val="both"/>
        <w:rPr>
          <w:rFonts w:asciiTheme="majorBidi" w:hAnsiTheme="majorBidi" w:cstheme="majorBidi"/>
        </w:rPr>
      </w:pPr>
    </w:p>
    <w:p w:rsidR="00F725D4" w:rsidRPr="009D46DF" w:rsidRDefault="00F725D4" w:rsidP="00F725D4">
      <w:pPr>
        <w:spacing w:after="0" w:line="360" w:lineRule="auto"/>
        <w:jc w:val="both"/>
        <w:rPr>
          <w:rFonts w:asciiTheme="majorBidi" w:hAnsiTheme="majorBidi" w:cstheme="majorBidi"/>
          <w:b/>
          <w:bCs/>
          <w:u w:val="single"/>
        </w:rPr>
      </w:pPr>
      <w:r w:rsidRPr="009D46DF">
        <w:rPr>
          <w:rFonts w:asciiTheme="majorBidi" w:hAnsiTheme="majorBidi" w:cstheme="majorBidi"/>
          <w:b/>
          <w:bCs/>
          <w:u w:val="single"/>
        </w:rPr>
        <w:t>Le classement :</w:t>
      </w:r>
    </w:p>
    <w:p w:rsidR="00F725D4" w:rsidRDefault="00F725D4" w:rsidP="00F725D4">
      <w:pPr>
        <w:spacing w:after="0" w:line="360" w:lineRule="auto"/>
        <w:jc w:val="both"/>
        <w:rPr>
          <w:rFonts w:asciiTheme="majorBidi" w:hAnsiTheme="majorBidi" w:cstheme="majorBidi"/>
        </w:rPr>
      </w:pPr>
      <w:r w:rsidRPr="009D46DF">
        <w:rPr>
          <w:rFonts w:asciiTheme="majorBidi" w:hAnsiTheme="majorBidi" w:cstheme="majorBidi"/>
          <w:u w:val="single"/>
        </w:rPr>
        <w:t>Le Classement</w:t>
      </w:r>
      <w:r>
        <w:rPr>
          <w:rFonts w:asciiTheme="majorBidi" w:hAnsiTheme="majorBidi" w:cstheme="majorBidi"/>
        </w:rPr>
        <w:t xml:space="preserve"> est l’acte administratif qui confère à une route son caractère de voie publique et la soumet au régime juridique du réseau auquel elle se trouve incorporée. S’il s’agit d’une voie nouvelle, le classement ne prendra effet que le jour de sa mise en service.</w:t>
      </w:r>
    </w:p>
    <w:p w:rsidR="00F725D4" w:rsidRDefault="00F725D4" w:rsidP="00F725D4">
      <w:pPr>
        <w:spacing w:after="0" w:line="360" w:lineRule="auto"/>
        <w:jc w:val="both"/>
        <w:rPr>
          <w:rFonts w:asciiTheme="majorBidi" w:hAnsiTheme="majorBidi" w:cstheme="majorBidi"/>
        </w:rPr>
      </w:pPr>
      <w:r w:rsidRPr="00242A6E">
        <w:rPr>
          <w:rFonts w:asciiTheme="majorBidi" w:hAnsiTheme="majorBidi" w:cstheme="majorBidi"/>
          <w:u w:val="single"/>
        </w:rPr>
        <w:t>Les voiries communales</w:t>
      </w:r>
      <w:r>
        <w:rPr>
          <w:rFonts w:asciiTheme="majorBidi" w:hAnsiTheme="majorBidi" w:cstheme="majorBidi"/>
        </w:rPr>
        <w:t xml:space="preserve"> sont des voies publiques affectées à la circulation générale, ayant fait l’objet d’un classement dans le domaine public routier qui fait l’action </w:t>
      </w:r>
      <w:r w:rsidRPr="00242A6E">
        <w:rPr>
          <w:rFonts w:asciiTheme="majorBidi" w:hAnsiTheme="majorBidi" w:cstheme="majorBidi"/>
        </w:rPr>
        <w:t>d’une délibération du conseil municipal, décidant l’incorporation d’une voie ou d’un chemin dans la voie communale.</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Pour classer les voies privées, il y a une nécessité d’acquérir l’assiette de la voie «  à l’amiable » ou « par expropriation » c'est-à-dire (une déclaration d’utilité publique)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Les voies publiques communales sont </w:t>
      </w:r>
      <w:r w:rsidRPr="00242A6E">
        <w:rPr>
          <w:rFonts w:asciiTheme="majorBidi" w:hAnsiTheme="majorBidi" w:cstheme="majorBidi"/>
        </w:rPr>
        <w:t xml:space="preserve">inaliénables </w:t>
      </w:r>
      <w:r w:rsidRPr="00CC6F7E">
        <w:rPr>
          <w:rFonts w:asciiTheme="majorBidi" w:hAnsiTheme="majorBidi" w:cstheme="majorBidi"/>
        </w:rPr>
        <w:t>(ne peuvent être cédées)</w:t>
      </w:r>
      <w:r>
        <w:rPr>
          <w:rFonts w:asciiTheme="majorBidi" w:hAnsiTheme="majorBidi" w:cstheme="majorBidi"/>
        </w:rPr>
        <w:t xml:space="preserve"> </w:t>
      </w:r>
      <w:r w:rsidRPr="00242A6E">
        <w:rPr>
          <w:rFonts w:asciiTheme="majorBidi" w:hAnsiTheme="majorBidi" w:cstheme="majorBidi"/>
        </w:rPr>
        <w:t xml:space="preserve">et imprescriptibles </w:t>
      </w:r>
      <w:r w:rsidRPr="00CC6F7E">
        <w:rPr>
          <w:rFonts w:asciiTheme="majorBidi" w:hAnsiTheme="majorBidi" w:cstheme="majorBidi"/>
        </w:rPr>
        <w:t>(ne peuvent être acquises</w:t>
      </w:r>
      <w:r>
        <w:rPr>
          <w:rFonts w:asciiTheme="majorBidi" w:hAnsiTheme="majorBidi" w:cstheme="majorBidi"/>
        </w:rPr>
        <w:t xml:space="preserve"> par la possession</w:t>
      </w:r>
      <w:r w:rsidRPr="00CC6F7E">
        <w:rPr>
          <w:rFonts w:asciiTheme="majorBidi" w:hAnsiTheme="majorBidi" w:cstheme="majorBidi"/>
        </w:rPr>
        <w:t>).</w:t>
      </w:r>
      <w:r>
        <w:rPr>
          <w:rFonts w:asciiTheme="majorBidi" w:hAnsiTheme="majorBidi" w:cstheme="majorBidi"/>
        </w:rPr>
        <w:t xml:space="preserve">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lastRenderedPageBreak/>
        <w:t>Selon le classement, la voirie communale est distincte des voies privées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les chemins et sentiers d’exploitation.</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les chemins de desserte, de culture ou d’aisance.</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les chemins de voisinage ou de quartier.</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les chemins de terre.</w:t>
      </w:r>
    </w:p>
    <w:p w:rsidR="00F725D4" w:rsidRDefault="00F725D4" w:rsidP="00F725D4">
      <w:pPr>
        <w:spacing w:after="0" w:line="360" w:lineRule="auto"/>
        <w:jc w:val="both"/>
        <w:rPr>
          <w:rFonts w:asciiTheme="majorBidi" w:hAnsiTheme="majorBidi" w:cstheme="majorBidi"/>
        </w:rPr>
      </w:pPr>
    </w:p>
    <w:p w:rsidR="00F725D4" w:rsidRDefault="00F725D4" w:rsidP="00F725D4">
      <w:pPr>
        <w:spacing w:after="0" w:line="360" w:lineRule="auto"/>
        <w:jc w:val="both"/>
        <w:rPr>
          <w:rFonts w:asciiTheme="majorBidi" w:hAnsiTheme="majorBidi" w:cstheme="majorBidi"/>
        </w:rPr>
      </w:pPr>
      <w:r w:rsidRPr="00501C9B">
        <w:rPr>
          <w:rFonts w:asciiTheme="majorBidi" w:hAnsiTheme="majorBidi" w:cstheme="majorBidi"/>
          <w:b/>
          <w:bCs/>
          <w:u w:val="single"/>
        </w:rPr>
        <w:t>Le déclassement</w:t>
      </w:r>
      <w:r>
        <w:rPr>
          <w:rFonts w:asciiTheme="majorBidi" w:hAnsiTheme="majorBidi" w:cstheme="majorBidi"/>
        </w:rPr>
        <w:t>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Le déclassement est l’acte administratif qui fait perdre à une route son caractère de voie publique et la soustrait du régime juridique auquel elle se trouvait intégrée.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Les chemins ruraux sont des chemins appartenant aux communes, affectées à l’usage public, qui </w:t>
      </w:r>
      <w:r w:rsidRPr="00CA3117">
        <w:rPr>
          <w:rFonts w:asciiTheme="majorBidi" w:hAnsiTheme="majorBidi" w:cstheme="majorBidi"/>
        </w:rPr>
        <w:t>n’ont pas été classés comme voies communales</w:t>
      </w:r>
      <w:r>
        <w:rPr>
          <w:rFonts w:asciiTheme="majorBidi" w:hAnsiTheme="majorBidi" w:cstheme="majorBidi"/>
        </w:rPr>
        <w:t xml:space="preserve">. Ils n’appartiennent pas au domaine public routier de la commune mais à son domaine privé. Ils sont </w:t>
      </w:r>
      <w:r w:rsidRPr="00F126D0">
        <w:rPr>
          <w:rFonts w:asciiTheme="majorBidi" w:hAnsiTheme="majorBidi" w:cstheme="majorBidi"/>
        </w:rPr>
        <w:t xml:space="preserve">aliénables </w:t>
      </w:r>
      <w:r>
        <w:rPr>
          <w:rFonts w:asciiTheme="majorBidi" w:hAnsiTheme="majorBidi" w:cstheme="majorBidi"/>
        </w:rPr>
        <w:t>(</w:t>
      </w:r>
      <w:r w:rsidRPr="00CC6F7E">
        <w:rPr>
          <w:rFonts w:asciiTheme="majorBidi" w:hAnsiTheme="majorBidi" w:cstheme="majorBidi"/>
        </w:rPr>
        <w:t>peuvent être cédés)</w:t>
      </w:r>
      <w:r w:rsidRPr="008E71C1">
        <w:rPr>
          <w:rFonts w:asciiTheme="majorBidi" w:hAnsiTheme="majorBidi" w:cstheme="majorBidi"/>
        </w:rPr>
        <w:t xml:space="preserve">, </w:t>
      </w:r>
      <w:r w:rsidRPr="00F126D0">
        <w:rPr>
          <w:rFonts w:asciiTheme="majorBidi" w:hAnsiTheme="majorBidi" w:cstheme="majorBidi"/>
        </w:rPr>
        <w:t>prescriptibles</w:t>
      </w:r>
      <w:r w:rsidRPr="008E71C1">
        <w:rPr>
          <w:rFonts w:asciiTheme="majorBidi" w:hAnsiTheme="majorBidi" w:cstheme="majorBidi"/>
        </w:rPr>
        <w:t xml:space="preserve"> </w:t>
      </w:r>
      <w:r w:rsidRPr="00CC6F7E">
        <w:rPr>
          <w:rFonts w:asciiTheme="majorBidi" w:hAnsiTheme="majorBidi" w:cstheme="majorBidi"/>
        </w:rPr>
        <w:t>(peuvent être acquis</w:t>
      </w:r>
      <w:r>
        <w:rPr>
          <w:rFonts w:asciiTheme="majorBidi" w:hAnsiTheme="majorBidi" w:cstheme="majorBidi"/>
        </w:rPr>
        <w:t xml:space="preserve"> par la possession</w:t>
      </w:r>
      <w:r w:rsidRPr="00CC6F7E">
        <w:rPr>
          <w:rFonts w:asciiTheme="majorBidi" w:hAnsiTheme="majorBidi" w:cstheme="majorBidi"/>
        </w:rPr>
        <w:t>)</w:t>
      </w:r>
      <w:r>
        <w:rPr>
          <w:rFonts w:asciiTheme="majorBidi" w:hAnsiTheme="majorBidi" w:cstheme="majorBidi"/>
        </w:rPr>
        <w:t xml:space="preserve">  </w:t>
      </w:r>
      <w:r w:rsidRPr="00F126D0">
        <w:rPr>
          <w:rFonts w:asciiTheme="majorBidi" w:hAnsiTheme="majorBidi" w:cstheme="majorBidi"/>
        </w:rPr>
        <w:t>et soumis aux bornages</w:t>
      </w:r>
      <w:r>
        <w:rPr>
          <w:rFonts w:asciiTheme="majorBidi" w:hAnsiTheme="majorBidi" w:cstheme="majorBidi"/>
        </w:rPr>
        <w:t xml:space="preserve">.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Le déclassement d’une voie communale peut résulter :</w:t>
      </w:r>
    </w:p>
    <w:p w:rsidR="00F725D4" w:rsidRDefault="00F725D4" w:rsidP="00F725D4">
      <w:pPr>
        <w:spacing w:after="0" w:line="360" w:lineRule="auto"/>
        <w:ind w:firstLine="708"/>
        <w:jc w:val="both"/>
        <w:rPr>
          <w:rFonts w:asciiTheme="majorBidi" w:hAnsiTheme="majorBidi" w:cstheme="majorBidi"/>
        </w:rPr>
      </w:pPr>
      <w:r>
        <w:rPr>
          <w:rFonts w:asciiTheme="majorBidi" w:hAnsiTheme="majorBidi" w:cstheme="majorBidi"/>
        </w:rPr>
        <w:t>- d’un rétrécissement.</w:t>
      </w:r>
    </w:p>
    <w:p w:rsidR="00F725D4" w:rsidRDefault="00F725D4" w:rsidP="00F725D4">
      <w:pPr>
        <w:spacing w:after="0" w:line="360" w:lineRule="auto"/>
        <w:ind w:firstLine="708"/>
        <w:jc w:val="both"/>
        <w:rPr>
          <w:rFonts w:asciiTheme="majorBidi" w:hAnsiTheme="majorBidi" w:cstheme="majorBidi"/>
        </w:rPr>
      </w:pPr>
      <w:r>
        <w:rPr>
          <w:rFonts w:asciiTheme="majorBidi" w:hAnsiTheme="majorBidi" w:cstheme="majorBidi"/>
        </w:rPr>
        <w:t>- d’un redressement.</w:t>
      </w:r>
    </w:p>
    <w:p w:rsidR="00F725D4" w:rsidRDefault="00F725D4" w:rsidP="00F725D4">
      <w:pPr>
        <w:spacing w:after="0" w:line="360" w:lineRule="auto"/>
        <w:ind w:firstLine="708"/>
        <w:jc w:val="both"/>
        <w:rPr>
          <w:rFonts w:asciiTheme="majorBidi" w:hAnsiTheme="majorBidi" w:cstheme="majorBidi"/>
        </w:rPr>
      </w:pPr>
      <w:r>
        <w:rPr>
          <w:rFonts w:asciiTheme="majorBidi" w:hAnsiTheme="majorBidi" w:cstheme="majorBidi"/>
        </w:rPr>
        <w:t>- d’un alignement.</w:t>
      </w:r>
    </w:p>
    <w:p w:rsidR="00F725D4" w:rsidRDefault="00F725D4" w:rsidP="00F725D4">
      <w:pPr>
        <w:spacing w:after="0" w:line="360" w:lineRule="auto"/>
        <w:ind w:firstLine="708"/>
        <w:jc w:val="both"/>
        <w:rPr>
          <w:rFonts w:asciiTheme="majorBidi" w:hAnsiTheme="majorBidi" w:cstheme="majorBidi"/>
        </w:rPr>
      </w:pPr>
      <w:r>
        <w:rPr>
          <w:rFonts w:asciiTheme="majorBidi" w:hAnsiTheme="majorBidi" w:cstheme="majorBidi"/>
        </w:rPr>
        <w:t xml:space="preserve">- ou d’un changement de tracé.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L’acte de déclassement, pris après une enquête publique et aussi une délibération du conseil municipal, a pour objet de transférer la voie dans le domaine privé de la commune.</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Dans le cas des voies communales appartenant à plusieurs communes, il est statué par des délibérations concordantes des conseils municipaux.  </w:t>
      </w:r>
    </w:p>
    <w:p w:rsidR="00F725D4" w:rsidRDefault="00F725D4" w:rsidP="00F725D4">
      <w:pPr>
        <w:spacing w:after="0" w:line="360" w:lineRule="auto"/>
        <w:jc w:val="both"/>
        <w:rPr>
          <w:rFonts w:asciiTheme="majorBidi" w:hAnsiTheme="majorBidi" w:cstheme="majorBidi"/>
        </w:rPr>
      </w:pP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Le classement des voies ou chemins en voies communales ou le déclassement de celles-ci relève de la compétence du conseil municipal. Il constitue un enjeu important pour la commune qui doit avoir une bonne connaissance de son patrimoine et des obligations qui s’y rattachent.</w:t>
      </w:r>
    </w:p>
    <w:p w:rsidR="00F725D4" w:rsidRDefault="00F725D4" w:rsidP="00F725D4">
      <w:pPr>
        <w:spacing w:after="0" w:line="360" w:lineRule="auto"/>
        <w:ind w:firstLine="708"/>
        <w:jc w:val="both"/>
        <w:rPr>
          <w:rFonts w:asciiTheme="majorBidi" w:hAnsiTheme="majorBidi" w:cstheme="majorBidi"/>
        </w:rPr>
      </w:pPr>
      <w:r>
        <w:rPr>
          <w:rFonts w:asciiTheme="majorBidi" w:hAnsiTheme="majorBidi" w:cstheme="majorBidi"/>
        </w:rPr>
        <w:t>- une meilleure protection du domaine routier.</w:t>
      </w:r>
    </w:p>
    <w:p w:rsidR="00F725D4" w:rsidRDefault="00F725D4" w:rsidP="00F725D4">
      <w:pPr>
        <w:spacing w:after="0" w:line="360" w:lineRule="auto"/>
        <w:ind w:firstLine="708"/>
        <w:jc w:val="both"/>
        <w:rPr>
          <w:rFonts w:asciiTheme="majorBidi" w:hAnsiTheme="majorBidi" w:cstheme="majorBidi"/>
        </w:rPr>
      </w:pPr>
      <w:r>
        <w:rPr>
          <w:rFonts w:asciiTheme="majorBidi" w:hAnsiTheme="majorBidi" w:cstheme="majorBidi"/>
        </w:rPr>
        <w:t>- un meilleur calcul de la dotation globale.</w:t>
      </w:r>
    </w:p>
    <w:p w:rsidR="00F725D4" w:rsidRDefault="00F725D4" w:rsidP="00F725D4">
      <w:pPr>
        <w:spacing w:after="0" w:line="360" w:lineRule="auto"/>
        <w:ind w:firstLine="708"/>
        <w:jc w:val="both"/>
        <w:rPr>
          <w:rFonts w:asciiTheme="majorBidi" w:hAnsiTheme="majorBidi" w:cstheme="majorBidi"/>
        </w:rPr>
      </w:pPr>
      <w:r>
        <w:rPr>
          <w:rFonts w:asciiTheme="majorBidi" w:hAnsiTheme="majorBidi" w:cstheme="majorBidi"/>
        </w:rPr>
        <w:t>- des pouvoirs de police plus étendus.</w:t>
      </w:r>
    </w:p>
    <w:p w:rsidR="00F725D4" w:rsidRDefault="00F725D4" w:rsidP="00F725D4">
      <w:pPr>
        <w:spacing w:after="0" w:line="360" w:lineRule="auto"/>
        <w:ind w:left="708"/>
        <w:jc w:val="both"/>
        <w:rPr>
          <w:rFonts w:asciiTheme="majorBidi" w:hAnsiTheme="majorBidi" w:cstheme="majorBidi"/>
        </w:rPr>
      </w:pPr>
      <w:r>
        <w:rPr>
          <w:rFonts w:asciiTheme="majorBidi" w:hAnsiTheme="majorBidi" w:cstheme="majorBidi"/>
        </w:rPr>
        <w:t>- l’entretien des voies communales classées, incluant le respect des normes de sécurité, est une obligation de la commune.</w:t>
      </w:r>
    </w:p>
    <w:p w:rsidR="00F725D4" w:rsidRDefault="00F725D4" w:rsidP="00F725D4">
      <w:pPr>
        <w:spacing w:after="0" w:line="360" w:lineRule="auto"/>
        <w:ind w:left="708"/>
        <w:jc w:val="both"/>
        <w:rPr>
          <w:rFonts w:asciiTheme="majorBidi" w:hAnsiTheme="majorBidi" w:cstheme="majorBidi"/>
        </w:rPr>
      </w:pPr>
      <w:r>
        <w:rPr>
          <w:rFonts w:asciiTheme="majorBidi" w:hAnsiTheme="majorBidi" w:cstheme="majorBidi"/>
        </w:rPr>
        <w:t xml:space="preserve">- enfin, la gestion de la voirie communale, et donc les procédures de classement / déclassement des voies communales relève de la compétence du conseil municipal. </w:t>
      </w:r>
    </w:p>
    <w:p w:rsidR="0097040C" w:rsidRDefault="0097040C" w:rsidP="00F725D4">
      <w:pPr>
        <w:spacing w:after="0" w:line="360" w:lineRule="auto"/>
        <w:ind w:left="708"/>
        <w:jc w:val="both"/>
        <w:rPr>
          <w:rFonts w:asciiTheme="majorBidi" w:hAnsiTheme="majorBidi" w:cstheme="majorBidi"/>
        </w:rPr>
      </w:pP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Toute décision de classement / déclassement de voirie communale doit donc faire l’objet d’une délibération du conseil municipal, prise selon le cas de figure après une procédure d’enquête publique.</w:t>
      </w:r>
    </w:p>
    <w:p w:rsidR="00F725D4" w:rsidRDefault="00F725D4" w:rsidP="00F725D4">
      <w:pPr>
        <w:spacing w:after="0" w:line="360" w:lineRule="auto"/>
        <w:jc w:val="both"/>
        <w:rPr>
          <w:rFonts w:asciiTheme="majorBidi" w:hAnsiTheme="majorBidi" w:cstheme="majorBidi"/>
        </w:rPr>
      </w:pPr>
    </w:p>
    <w:p w:rsidR="00F725D4" w:rsidRPr="008C7C1C" w:rsidRDefault="00F725D4" w:rsidP="00F725D4">
      <w:pPr>
        <w:spacing w:after="0" w:line="360" w:lineRule="auto"/>
        <w:jc w:val="both"/>
        <w:rPr>
          <w:rFonts w:asciiTheme="majorBidi" w:hAnsiTheme="majorBidi" w:cstheme="majorBidi"/>
          <w:b/>
          <w:bCs/>
          <w:u w:val="single"/>
        </w:rPr>
      </w:pPr>
      <w:r w:rsidRPr="008C7C1C">
        <w:rPr>
          <w:rFonts w:asciiTheme="majorBidi" w:hAnsiTheme="majorBidi" w:cstheme="majorBidi"/>
          <w:b/>
          <w:bCs/>
          <w:u w:val="single"/>
        </w:rPr>
        <w:lastRenderedPageBreak/>
        <w:t>Les caractéristiques de la voirie (communale).</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La </w:t>
      </w:r>
      <w:r w:rsidRPr="008C7C1C">
        <w:rPr>
          <w:rFonts w:asciiTheme="majorBidi" w:hAnsiTheme="majorBidi" w:cstheme="majorBidi"/>
          <w:b/>
          <w:bCs/>
        </w:rPr>
        <w:t>voirie communale</w:t>
      </w:r>
      <w:r>
        <w:rPr>
          <w:rFonts w:asciiTheme="majorBidi" w:hAnsiTheme="majorBidi" w:cstheme="majorBidi"/>
        </w:rPr>
        <w:t xml:space="preserve"> est une voie publique ou une place publique ouverte à la circulation qui:</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w:t>
      </w:r>
      <w:r w:rsidRPr="002C0451">
        <w:rPr>
          <w:rFonts w:asciiTheme="majorBidi" w:hAnsiTheme="majorBidi" w:cstheme="majorBidi"/>
        </w:rPr>
        <w:t xml:space="preserve"> est inaliénable</w:t>
      </w:r>
      <w:r w:rsidRPr="007073BA">
        <w:rPr>
          <w:rFonts w:asciiTheme="majorBidi" w:hAnsiTheme="majorBidi" w:cstheme="majorBidi"/>
          <w:u w:val="single"/>
        </w:rPr>
        <w:t xml:space="preserve"> </w:t>
      </w:r>
      <w:r w:rsidRPr="00CC6F7E">
        <w:rPr>
          <w:rFonts w:asciiTheme="majorBidi" w:hAnsiTheme="majorBidi" w:cstheme="majorBidi"/>
        </w:rPr>
        <w:t>(ne peut être cédée)</w:t>
      </w:r>
      <w:r>
        <w:rPr>
          <w:rFonts w:asciiTheme="majorBidi" w:hAnsiTheme="majorBidi" w:cstheme="majorBidi"/>
        </w:rPr>
        <w:t>.</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(Une obligation de déclassement préalable avant toute session même de faible importance).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est </w:t>
      </w:r>
      <w:r w:rsidRPr="009F3E75">
        <w:rPr>
          <w:rFonts w:asciiTheme="majorBidi" w:hAnsiTheme="majorBidi" w:cstheme="majorBidi"/>
        </w:rPr>
        <w:t xml:space="preserve">imprescriptible </w:t>
      </w:r>
      <w:r w:rsidRPr="00CC6F7E">
        <w:rPr>
          <w:rFonts w:asciiTheme="majorBidi" w:hAnsiTheme="majorBidi" w:cstheme="majorBidi"/>
        </w:rPr>
        <w:t>(ne peut être acquise</w:t>
      </w:r>
      <w:r>
        <w:rPr>
          <w:rFonts w:asciiTheme="majorBidi" w:hAnsiTheme="majorBidi" w:cstheme="majorBidi"/>
        </w:rPr>
        <w:t xml:space="preserve"> par la possession</w:t>
      </w:r>
      <w:r w:rsidRPr="00CC6F7E">
        <w:rPr>
          <w:rFonts w:asciiTheme="majorBidi" w:hAnsiTheme="majorBidi" w:cstheme="majorBidi"/>
        </w:rPr>
        <w:t>).</w:t>
      </w:r>
      <w:r>
        <w:rPr>
          <w:rFonts w:asciiTheme="majorBidi" w:hAnsiTheme="majorBidi" w:cstheme="majorBidi"/>
        </w:rPr>
        <w:t xml:space="preserve">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peut </w:t>
      </w:r>
      <w:r w:rsidRPr="009F3E75">
        <w:rPr>
          <w:rFonts w:asciiTheme="majorBidi" w:hAnsiTheme="majorBidi" w:cstheme="majorBidi"/>
        </w:rPr>
        <w:t>bénéficier de servitudes</w:t>
      </w:r>
      <w:r>
        <w:rPr>
          <w:rFonts w:asciiTheme="majorBidi" w:hAnsiTheme="majorBidi" w:cstheme="majorBidi"/>
        </w:rPr>
        <w:t xml:space="preserve"> comme le recul, l’alignement et la plantation.</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doit faire </w:t>
      </w:r>
      <w:r w:rsidRPr="009F3E75">
        <w:rPr>
          <w:rFonts w:asciiTheme="majorBidi" w:hAnsiTheme="majorBidi" w:cstheme="majorBidi"/>
        </w:rPr>
        <w:t>l’objet d’un tableau de classement</w:t>
      </w:r>
      <w:r>
        <w:rPr>
          <w:rFonts w:asciiTheme="majorBidi" w:hAnsiTheme="majorBidi" w:cstheme="majorBidi"/>
        </w:rPr>
        <w:t xml:space="preserve"> dans le domaine public.</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permet </w:t>
      </w:r>
      <w:r w:rsidRPr="009F3E75">
        <w:rPr>
          <w:rFonts w:asciiTheme="majorBidi" w:hAnsiTheme="majorBidi" w:cstheme="majorBidi"/>
        </w:rPr>
        <w:t>d’ajuster la part de dotation global de fonctionnement</w:t>
      </w:r>
      <w:r>
        <w:rPr>
          <w:rFonts w:asciiTheme="majorBidi" w:hAnsiTheme="majorBidi" w:cstheme="majorBidi"/>
        </w:rPr>
        <w:t>.</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peut faire </w:t>
      </w:r>
      <w:r w:rsidRPr="009F3E75">
        <w:rPr>
          <w:rFonts w:asciiTheme="majorBidi" w:hAnsiTheme="majorBidi" w:cstheme="majorBidi"/>
        </w:rPr>
        <w:t>l’objet d’un domaine de compétence</w:t>
      </w:r>
      <w:r>
        <w:rPr>
          <w:rFonts w:asciiTheme="majorBidi" w:hAnsiTheme="majorBidi" w:cstheme="majorBidi"/>
        </w:rPr>
        <w:t xml:space="preserve"> (voies d’intérêts communautaires).</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rend </w:t>
      </w:r>
      <w:r w:rsidRPr="009F3E75">
        <w:rPr>
          <w:rFonts w:asciiTheme="majorBidi" w:hAnsiTheme="majorBidi" w:cstheme="majorBidi"/>
        </w:rPr>
        <w:t>son entretien obligatoire</w:t>
      </w:r>
      <w:r>
        <w:rPr>
          <w:rFonts w:asciiTheme="majorBidi" w:hAnsiTheme="majorBidi" w:cstheme="majorBidi"/>
        </w:rPr>
        <w:t>.</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fixe </w:t>
      </w:r>
      <w:r w:rsidRPr="009F3E75">
        <w:rPr>
          <w:rFonts w:asciiTheme="majorBidi" w:hAnsiTheme="majorBidi" w:cstheme="majorBidi"/>
        </w:rPr>
        <w:t>un tirant d’air minimal</w:t>
      </w:r>
      <w:r>
        <w:rPr>
          <w:rFonts w:asciiTheme="majorBidi" w:hAnsiTheme="majorBidi" w:cstheme="majorBidi"/>
        </w:rPr>
        <w:t xml:space="preserve"> de 4.30m sous les ouvrages d’air qui franchissent une voie  communautaire.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ouvre </w:t>
      </w:r>
      <w:r w:rsidRPr="00F83DAA">
        <w:rPr>
          <w:rFonts w:asciiTheme="majorBidi" w:hAnsiTheme="majorBidi" w:cstheme="majorBidi"/>
        </w:rPr>
        <w:t>plusieurs droits aux riverains:</w:t>
      </w:r>
      <w:r>
        <w:rPr>
          <w:rFonts w:asciiTheme="majorBidi" w:hAnsiTheme="majorBidi" w:cstheme="majorBidi"/>
        </w:rPr>
        <w:t xml:space="preserve"> de vues, d’accès, et aux déversements des eaux pluviales (de ruissellement), après autorisation.</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ne peut être </w:t>
      </w:r>
      <w:r w:rsidRPr="00F83DAA">
        <w:rPr>
          <w:rFonts w:asciiTheme="majorBidi" w:hAnsiTheme="majorBidi" w:cstheme="majorBidi"/>
        </w:rPr>
        <w:t>réservée au seul usage des riverains</w:t>
      </w:r>
      <w:r>
        <w:rPr>
          <w:rFonts w:asciiTheme="majorBidi" w:hAnsiTheme="majorBidi" w:cstheme="majorBidi"/>
        </w:rPr>
        <w:t xml:space="preserve">.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attribue </w:t>
      </w:r>
      <w:r w:rsidRPr="00F83DAA">
        <w:rPr>
          <w:rFonts w:asciiTheme="majorBidi" w:hAnsiTheme="majorBidi" w:cstheme="majorBidi"/>
        </w:rPr>
        <w:t>les pouvoirs de police</w:t>
      </w:r>
      <w:r>
        <w:rPr>
          <w:rFonts w:asciiTheme="majorBidi" w:hAnsiTheme="majorBidi" w:cstheme="majorBidi"/>
        </w:rPr>
        <w:t>.</w:t>
      </w:r>
    </w:p>
    <w:p w:rsidR="00F725D4" w:rsidRDefault="00F725D4" w:rsidP="00F725D4">
      <w:pPr>
        <w:spacing w:after="0" w:line="360" w:lineRule="auto"/>
        <w:jc w:val="both"/>
        <w:rPr>
          <w:rFonts w:asciiTheme="majorBidi" w:hAnsiTheme="majorBidi" w:cstheme="majorBidi"/>
        </w:rPr>
      </w:pPr>
    </w:p>
    <w:p w:rsidR="00F725D4" w:rsidRPr="00F75529" w:rsidRDefault="00F725D4" w:rsidP="00F725D4">
      <w:pPr>
        <w:spacing w:after="0" w:line="360" w:lineRule="auto"/>
        <w:jc w:val="both"/>
        <w:rPr>
          <w:rFonts w:asciiTheme="majorBidi" w:hAnsiTheme="majorBidi" w:cstheme="majorBidi"/>
          <w:b/>
          <w:bCs/>
          <w:u w:val="single"/>
        </w:rPr>
      </w:pPr>
      <w:r w:rsidRPr="00F75529">
        <w:rPr>
          <w:rFonts w:asciiTheme="majorBidi" w:hAnsiTheme="majorBidi" w:cstheme="majorBidi"/>
          <w:b/>
          <w:bCs/>
          <w:u w:val="single"/>
        </w:rPr>
        <w:t>Les caractéristiques du chemin rural.</w:t>
      </w:r>
    </w:p>
    <w:p w:rsidR="00F725D4" w:rsidRDefault="00F725D4" w:rsidP="00F725D4">
      <w:pPr>
        <w:spacing w:after="0" w:line="360" w:lineRule="auto"/>
        <w:jc w:val="both"/>
        <w:rPr>
          <w:rFonts w:asciiTheme="majorBidi" w:hAnsiTheme="majorBidi" w:cstheme="majorBidi"/>
        </w:rPr>
      </w:pPr>
      <w:r w:rsidRPr="00DA5AEA">
        <w:rPr>
          <w:rFonts w:asciiTheme="majorBidi" w:hAnsiTheme="majorBidi" w:cstheme="majorBidi"/>
        </w:rPr>
        <w:t>L</w:t>
      </w:r>
      <w:r>
        <w:rPr>
          <w:rFonts w:asciiTheme="majorBidi" w:hAnsiTheme="majorBidi" w:cstheme="majorBidi"/>
        </w:rPr>
        <w:t xml:space="preserve">e </w:t>
      </w:r>
      <w:r w:rsidRPr="00F75529">
        <w:rPr>
          <w:rFonts w:asciiTheme="majorBidi" w:hAnsiTheme="majorBidi" w:cstheme="majorBidi"/>
          <w:b/>
          <w:bCs/>
        </w:rPr>
        <w:t>chemin rural</w:t>
      </w:r>
      <w:r>
        <w:rPr>
          <w:rFonts w:asciiTheme="majorBidi" w:hAnsiTheme="majorBidi" w:cstheme="majorBidi"/>
        </w:rPr>
        <w:t xml:space="preserve"> est une </w:t>
      </w:r>
      <w:r w:rsidRPr="00F83DAA">
        <w:rPr>
          <w:rFonts w:asciiTheme="majorBidi" w:hAnsiTheme="majorBidi" w:cstheme="majorBidi"/>
        </w:rPr>
        <w:t>voie privée appartenant aux communes</w:t>
      </w:r>
      <w:r>
        <w:rPr>
          <w:rFonts w:asciiTheme="majorBidi" w:hAnsiTheme="majorBidi" w:cstheme="majorBidi"/>
        </w:rPr>
        <w:t xml:space="preserve">, ouverte à </w:t>
      </w:r>
      <w:r w:rsidRPr="00F83DAA">
        <w:rPr>
          <w:rFonts w:asciiTheme="majorBidi" w:hAnsiTheme="majorBidi" w:cstheme="majorBidi"/>
        </w:rPr>
        <w:t>l’usage du public</w:t>
      </w:r>
      <w:r>
        <w:rPr>
          <w:rFonts w:asciiTheme="majorBidi" w:hAnsiTheme="majorBidi" w:cstheme="majorBidi"/>
        </w:rPr>
        <w:t xml:space="preserve"> (voie de passage) et </w:t>
      </w:r>
      <w:r w:rsidRPr="00F83DAA">
        <w:rPr>
          <w:rFonts w:asciiTheme="majorBidi" w:hAnsiTheme="majorBidi" w:cstheme="majorBidi"/>
        </w:rPr>
        <w:t>non classée</w:t>
      </w:r>
      <w:r>
        <w:rPr>
          <w:rFonts w:asciiTheme="majorBidi" w:hAnsiTheme="majorBidi" w:cstheme="majorBidi"/>
        </w:rPr>
        <w:t xml:space="preserve"> comme une voie communale qui:</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peut être </w:t>
      </w:r>
      <w:r w:rsidRPr="00F83DAA">
        <w:rPr>
          <w:rFonts w:asciiTheme="majorBidi" w:hAnsiTheme="majorBidi" w:cstheme="majorBidi"/>
        </w:rPr>
        <w:t>vendue</w:t>
      </w:r>
      <w:r>
        <w:rPr>
          <w:rFonts w:asciiTheme="majorBidi" w:hAnsiTheme="majorBidi" w:cstheme="majorBidi"/>
        </w:rPr>
        <w:t>.</w:t>
      </w:r>
    </w:p>
    <w:p w:rsidR="0097040C"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doit présenter les </w:t>
      </w:r>
      <w:r w:rsidRPr="00F83DAA">
        <w:rPr>
          <w:rFonts w:asciiTheme="majorBidi" w:hAnsiTheme="majorBidi" w:cstheme="majorBidi"/>
        </w:rPr>
        <w:t>caractéristiques maximales</w:t>
      </w:r>
      <w:r>
        <w:rPr>
          <w:rFonts w:asciiTheme="majorBidi" w:hAnsiTheme="majorBidi" w:cstheme="majorBidi"/>
        </w:rPr>
        <w:t xml:space="preserve">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w:t>
      </w:r>
      <w:proofErr w:type="gramStart"/>
      <w:r>
        <w:rPr>
          <w:rFonts w:asciiTheme="majorBidi" w:hAnsiTheme="majorBidi" w:cstheme="majorBidi"/>
        </w:rPr>
        <w:t>une</w:t>
      </w:r>
      <w:proofErr w:type="gramEnd"/>
      <w:r>
        <w:rPr>
          <w:rFonts w:asciiTheme="majorBidi" w:hAnsiTheme="majorBidi" w:cstheme="majorBidi"/>
        </w:rPr>
        <w:t xml:space="preserve"> largeur de chaussée de 04 m et une plate-forme de 07 m).</w:t>
      </w:r>
    </w:p>
    <w:p w:rsidR="0097040C" w:rsidRDefault="0097040C" w:rsidP="00F725D4">
      <w:pPr>
        <w:spacing w:after="0" w:line="360" w:lineRule="auto"/>
        <w:jc w:val="both"/>
        <w:rPr>
          <w:rFonts w:asciiTheme="majorBidi" w:hAnsiTheme="majorBidi" w:cstheme="majorBidi"/>
        </w:rPr>
      </w:pP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ouvre plusieurs droits aux riverains:</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ab/>
        <w:t xml:space="preserve">* droits </w:t>
      </w:r>
      <w:r w:rsidRPr="00F83DAA">
        <w:rPr>
          <w:rFonts w:asciiTheme="majorBidi" w:hAnsiTheme="majorBidi" w:cstheme="majorBidi"/>
        </w:rPr>
        <w:t>d’accès, de vues</w:t>
      </w:r>
      <w:r>
        <w:rPr>
          <w:rFonts w:asciiTheme="majorBidi" w:hAnsiTheme="majorBidi" w:cstheme="majorBidi"/>
        </w:rPr>
        <w:t>.</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ab/>
        <w:t xml:space="preserve">* droits </w:t>
      </w:r>
      <w:r w:rsidRPr="00F83DAA">
        <w:rPr>
          <w:rFonts w:asciiTheme="majorBidi" w:hAnsiTheme="majorBidi" w:cstheme="majorBidi"/>
        </w:rPr>
        <w:t>de déversement des eaux de ruissellement</w:t>
      </w:r>
      <w:r>
        <w:rPr>
          <w:rFonts w:asciiTheme="majorBidi" w:hAnsiTheme="majorBidi" w:cstheme="majorBidi"/>
        </w:rPr>
        <w:t xml:space="preserve">.  </w:t>
      </w:r>
    </w:p>
    <w:p w:rsidR="00F725D4" w:rsidRPr="00DA5AEA" w:rsidRDefault="00F725D4" w:rsidP="00F725D4">
      <w:pPr>
        <w:spacing w:after="0" w:line="360" w:lineRule="auto"/>
        <w:jc w:val="both"/>
        <w:rPr>
          <w:rFonts w:asciiTheme="majorBidi" w:hAnsiTheme="majorBidi" w:cstheme="majorBidi"/>
        </w:rPr>
      </w:pPr>
      <w:r>
        <w:rPr>
          <w:rFonts w:asciiTheme="majorBidi" w:hAnsiTheme="majorBidi" w:cstheme="majorBidi"/>
        </w:rPr>
        <w:tab/>
        <w:t xml:space="preserve">* droits </w:t>
      </w:r>
      <w:r w:rsidRPr="00F83DAA">
        <w:rPr>
          <w:rFonts w:asciiTheme="majorBidi" w:hAnsiTheme="majorBidi" w:cstheme="majorBidi"/>
        </w:rPr>
        <w:t>au bornage, à la clôture</w:t>
      </w:r>
      <w:r>
        <w:rPr>
          <w:rFonts w:asciiTheme="majorBidi" w:hAnsiTheme="majorBidi" w:cstheme="majorBidi"/>
        </w:rPr>
        <w:t xml:space="preserve">.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rPr>
        <w:tab/>
        <w:t xml:space="preserve">* et droits </w:t>
      </w:r>
      <w:r w:rsidRPr="00F83DAA">
        <w:rPr>
          <w:rFonts w:asciiTheme="majorBidi" w:hAnsiTheme="majorBidi" w:cstheme="majorBidi"/>
        </w:rPr>
        <w:t>de préemption</w:t>
      </w:r>
      <w:r>
        <w:rPr>
          <w:rFonts w:asciiTheme="majorBidi" w:hAnsiTheme="majorBidi" w:cstheme="majorBidi"/>
        </w:rPr>
        <w:t xml:space="preserve"> (en cas de volonté d’aliénation du chemin par la commune).</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ne fait pas </w:t>
      </w:r>
      <w:r w:rsidRPr="00F83DAA">
        <w:rPr>
          <w:rFonts w:asciiTheme="majorBidi" w:hAnsiTheme="majorBidi" w:cstheme="majorBidi"/>
        </w:rPr>
        <w:t>l’objet de servitudes</w:t>
      </w:r>
      <w:r>
        <w:rPr>
          <w:rFonts w:asciiTheme="majorBidi" w:hAnsiTheme="majorBidi" w:cstheme="majorBidi"/>
        </w:rPr>
        <w:t xml:space="preserve"> : </w:t>
      </w:r>
    </w:p>
    <w:p w:rsidR="00F725D4" w:rsidRDefault="00F725D4" w:rsidP="00F725D4">
      <w:pPr>
        <w:spacing w:after="0" w:line="360" w:lineRule="auto"/>
        <w:ind w:firstLine="708"/>
        <w:jc w:val="both"/>
        <w:rPr>
          <w:rFonts w:asciiTheme="majorBidi" w:hAnsiTheme="majorBidi" w:cstheme="majorBidi"/>
        </w:rPr>
      </w:pPr>
      <w:r>
        <w:rPr>
          <w:rFonts w:asciiTheme="majorBidi" w:hAnsiTheme="majorBidi" w:cstheme="majorBidi"/>
        </w:rPr>
        <w:t xml:space="preserve">* laisser un </w:t>
      </w:r>
      <w:r w:rsidRPr="00F83DAA">
        <w:rPr>
          <w:rFonts w:asciiTheme="majorBidi" w:hAnsiTheme="majorBidi" w:cstheme="majorBidi"/>
        </w:rPr>
        <w:t>passage de visibilité</w:t>
      </w:r>
      <w:r>
        <w:rPr>
          <w:rFonts w:asciiTheme="majorBidi" w:hAnsiTheme="majorBidi" w:cstheme="majorBidi"/>
        </w:rPr>
        <w:t>;</w:t>
      </w:r>
    </w:p>
    <w:p w:rsidR="00F725D4" w:rsidRDefault="00F725D4" w:rsidP="00F725D4">
      <w:pPr>
        <w:spacing w:after="0" w:line="360" w:lineRule="auto"/>
        <w:ind w:firstLine="708"/>
        <w:jc w:val="both"/>
        <w:rPr>
          <w:rFonts w:asciiTheme="majorBidi" w:hAnsiTheme="majorBidi" w:cstheme="majorBidi"/>
        </w:rPr>
      </w:pPr>
      <w:r>
        <w:rPr>
          <w:rFonts w:asciiTheme="majorBidi" w:hAnsiTheme="majorBidi" w:cstheme="majorBidi"/>
        </w:rPr>
        <w:t xml:space="preserve">* de </w:t>
      </w:r>
      <w:r w:rsidRPr="00F83DAA">
        <w:rPr>
          <w:rFonts w:asciiTheme="majorBidi" w:hAnsiTheme="majorBidi" w:cstheme="majorBidi"/>
        </w:rPr>
        <w:t>plantation</w:t>
      </w:r>
      <w:r>
        <w:rPr>
          <w:rFonts w:asciiTheme="majorBidi" w:hAnsiTheme="majorBidi" w:cstheme="majorBidi"/>
        </w:rPr>
        <w:t xml:space="preserve">; </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 ou de </w:t>
      </w:r>
      <w:r w:rsidRPr="00F83DAA">
        <w:rPr>
          <w:rFonts w:asciiTheme="majorBidi" w:hAnsiTheme="majorBidi" w:cstheme="majorBidi"/>
        </w:rPr>
        <w:t>lutte contre les incendies</w:t>
      </w:r>
      <w:r>
        <w:rPr>
          <w:rFonts w:asciiTheme="majorBidi" w:hAnsiTheme="majorBidi" w:cstheme="majorBidi"/>
        </w:rPr>
        <w:t>.</w:t>
      </w:r>
    </w:p>
    <w:p w:rsidR="0097040C" w:rsidRDefault="0097040C" w:rsidP="00F725D4">
      <w:pPr>
        <w:spacing w:after="0" w:line="360" w:lineRule="auto"/>
        <w:jc w:val="both"/>
        <w:rPr>
          <w:rFonts w:asciiTheme="majorBidi" w:hAnsiTheme="majorBidi" w:cstheme="majorBidi"/>
        </w:rPr>
      </w:pP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impose une </w:t>
      </w:r>
      <w:r w:rsidRPr="00B10E07">
        <w:rPr>
          <w:rFonts w:asciiTheme="majorBidi" w:hAnsiTheme="majorBidi" w:cstheme="majorBidi"/>
        </w:rPr>
        <w:t>nécessité d’entretien</w:t>
      </w:r>
      <w:r>
        <w:rPr>
          <w:rFonts w:asciiTheme="majorBidi" w:hAnsiTheme="majorBidi" w:cstheme="majorBidi"/>
        </w:rPr>
        <w:t xml:space="preserve">, de </w:t>
      </w:r>
      <w:r w:rsidRPr="00B10E07">
        <w:rPr>
          <w:rFonts w:asciiTheme="majorBidi" w:hAnsiTheme="majorBidi" w:cstheme="majorBidi"/>
        </w:rPr>
        <w:t>conservation du domaine</w:t>
      </w:r>
      <w:r>
        <w:rPr>
          <w:rFonts w:asciiTheme="majorBidi" w:hAnsiTheme="majorBidi" w:cstheme="majorBidi"/>
        </w:rPr>
        <w:t xml:space="preserve"> et de </w:t>
      </w:r>
      <w:r w:rsidRPr="00B10E07">
        <w:rPr>
          <w:rFonts w:asciiTheme="majorBidi" w:hAnsiTheme="majorBidi" w:cstheme="majorBidi"/>
        </w:rPr>
        <w:t>supporter les écoulements des eaux.</w:t>
      </w:r>
    </w:p>
    <w:p w:rsidR="00F725D4" w:rsidRDefault="00F725D4" w:rsidP="00F725D4">
      <w:pPr>
        <w:spacing w:after="0" w:line="360" w:lineRule="auto"/>
        <w:jc w:val="both"/>
        <w:rPr>
          <w:rFonts w:asciiTheme="majorBidi" w:hAnsiTheme="majorBidi" w:cstheme="majorBidi"/>
        </w:rPr>
      </w:pPr>
      <w:r>
        <w:rPr>
          <w:rFonts w:asciiTheme="majorBidi" w:hAnsiTheme="majorBidi" w:cstheme="majorBidi"/>
        </w:rPr>
        <w:t xml:space="preserve">- attribue les </w:t>
      </w:r>
      <w:r w:rsidRPr="00B10E07">
        <w:rPr>
          <w:rFonts w:asciiTheme="majorBidi" w:hAnsiTheme="majorBidi" w:cstheme="majorBidi"/>
        </w:rPr>
        <w:t>pouvoirs de police au maire</w:t>
      </w:r>
      <w:r>
        <w:rPr>
          <w:rFonts w:asciiTheme="majorBidi" w:hAnsiTheme="majorBidi" w:cstheme="majorBidi"/>
        </w:rPr>
        <w:t>.</w:t>
      </w:r>
    </w:p>
    <w:p w:rsidR="00F725D4" w:rsidRDefault="00F725D4" w:rsidP="00F725D4">
      <w:pPr>
        <w:spacing w:after="0" w:line="360" w:lineRule="auto"/>
        <w:jc w:val="both"/>
        <w:rPr>
          <w:rFonts w:asciiTheme="majorBidi" w:hAnsiTheme="majorBidi" w:cstheme="majorBidi"/>
        </w:rPr>
      </w:pPr>
    </w:p>
    <w:p w:rsidR="00F725D4" w:rsidRDefault="00F725D4" w:rsidP="00F725D4">
      <w:pPr>
        <w:spacing w:after="0" w:line="360" w:lineRule="auto"/>
        <w:jc w:val="both"/>
        <w:rPr>
          <w:rFonts w:asciiTheme="majorBidi" w:hAnsiTheme="majorBidi" w:cstheme="majorBidi"/>
          <w:b/>
          <w:bCs/>
        </w:rPr>
      </w:pPr>
      <w:r w:rsidRPr="007E0934">
        <w:rPr>
          <w:rFonts w:asciiTheme="majorBidi" w:hAnsiTheme="majorBidi" w:cstheme="majorBidi"/>
          <w:b/>
          <w:bCs/>
        </w:rPr>
        <w:t>Procédures de classement d</w:t>
      </w:r>
      <w:r>
        <w:rPr>
          <w:rFonts w:asciiTheme="majorBidi" w:hAnsiTheme="majorBidi" w:cstheme="majorBidi"/>
          <w:b/>
          <w:bCs/>
        </w:rPr>
        <w:t>u</w:t>
      </w:r>
      <w:r w:rsidRPr="007E0934">
        <w:rPr>
          <w:rFonts w:asciiTheme="majorBidi" w:hAnsiTheme="majorBidi" w:cstheme="majorBidi"/>
          <w:b/>
          <w:bCs/>
        </w:rPr>
        <w:t xml:space="preserve"> chemin </w:t>
      </w:r>
      <w:r>
        <w:rPr>
          <w:rFonts w:asciiTheme="majorBidi" w:hAnsiTheme="majorBidi" w:cstheme="majorBidi"/>
          <w:b/>
          <w:bCs/>
        </w:rPr>
        <w:t>r</w:t>
      </w:r>
      <w:r w:rsidRPr="007E0934">
        <w:rPr>
          <w:rFonts w:asciiTheme="majorBidi" w:hAnsiTheme="majorBidi" w:cstheme="majorBidi"/>
          <w:b/>
          <w:bCs/>
        </w:rPr>
        <w:t>ura</w:t>
      </w:r>
      <w:r>
        <w:rPr>
          <w:rFonts w:asciiTheme="majorBidi" w:hAnsiTheme="majorBidi" w:cstheme="majorBidi"/>
          <w:b/>
          <w:bCs/>
        </w:rPr>
        <w:t>l dans la voirie communale</w:t>
      </w:r>
      <w:r w:rsidRPr="007E0934">
        <w:rPr>
          <w:rFonts w:asciiTheme="majorBidi" w:hAnsiTheme="majorBidi" w:cstheme="majorBidi"/>
          <w:b/>
          <w:bCs/>
        </w:rPr>
        <w:t>.</w:t>
      </w:r>
    </w:p>
    <w:p w:rsidR="00F725D4" w:rsidRDefault="00F725D4" w:rsidP="007C5FA9">
      <w:pPr>
        <w:spacing w:after="0" w:line="360" w:lineRule="auto"/>
        <w:ind w:firstLine="708"/>
        <w:jc w:val="both"/>
        <w:rPr>
          <w:rFonts w:asciiTheme="majorBidi" w:hAnsiTheme="majorBidi" w:cstheme="majorBidi"/>
        </w:rPr>
      </w:pPr>
      <w:r w:rsidRPr="00F62384">
        <w:rPr>
          <w:rFonts w:asciiTheme="majorBidi" w:hAnsiTheme="majorBidi" w:cstheme="majorBidi"/>
        </w:rPr>
        <w:t xml:space="preserve">- </w:t>
      </w:r>
      <w:r>
        <w:rPr>
          <w:rFonts w:asciiTheme="majorBidi" w:hAnsiTheme="majorBidi" w:cstheme="majorBidi"/>
        </w:rPr>
        <w:t>numéroter la voie communale.</w:t>
      </w:r>
    </w:p>
    <w:p w:rsidR="00F725D4" w:rsidRDefault="00F725D4" w:rsidP="007C5FA9">
      <w:pPr>
        <w:spacing w:after="0" w:line="360" w:lineRule="auto"/>
        <w:ind w:firstLine="708"/>
        <w:jc w:val="both"/>
        <w:rPr>
          <w:rFonts w:asciiTheme="majorBidi" w:hAnsiTheme="majorBidi" w:cstheme="majorBidi"/>
        </w:rPr>
      </w:pPr>
      <w:r>
        <w:rPr>
          <w:rFonts w:asciiTheme="majorBidi" w:hAnsiTheme="majorBidi" w:cstheme="majorBidi"/>
        </w:rPr>
        <w:t>- définir l’appellation.</w:t>
      </w:r>
    </w:p>
    <w:p w:rsidR="00F725D4" w:rsidRDefault="00F725D4" w:rsidP="007C5FA9">
      <w:pPr>
        <w:spacing w:after="0" w:line="360" w:lineRule="auto"/>
        <w:ind w:firstLine="708"/>
        <w:jc w:val="both"/>
        <w:rPr>
          <w:rFonts w:asciiTheme="majorBidi" w:hAnsiTheme="majorBidi" w:cstheme="majorBidi"/>
        </w:rPr>
      </w:pPr>
      <w:r>
        <w:rPr>
          <w:rFonts w:asciiTheme="majorBidi" w:hAnsiTheme="majorBidi" w:cstheme="majorBidi"/>
        </w:rPr>
        <w:t>- désignation du point d’origine.</w:t>
      </w:r>
    </w:p>
    <w:p w:rsidR="00F725D4" w:rsidRDefault="00F725D4" w:rsidP="007C5FA9">
      <w:pPr>
        <w:spacing w:after="0" w:line="360" w:lineRule="auto"/>
        <w:ind w:firstLine="708"/>
        <w:jc w:val="both"/>
        <w:rPr>
          <w:rFonts w:asciiTheme="majorBidi" w:hAnsiTheme="majorBidi" w:cstheme="majorBidi"/>
        </w:rPr>
      </w:pPr>
      <w:r>
        <w:rPr>
          <w:rFonts w:asciiTheme="majorBidi" w:hAnsiTheme="majorBidi" w:cstheme="majorBidi"/>
        </w:rPr>
        <w:t>- détermination de la longueur (du chemin) et de la surface (de la place).</w:t>
      </w:r>
    </w:p>
    <w:p w:rsidR="00F725D4" w:rsidRDefault="00F725D4" w:rsidP="007C5FA9">
      <w:pPr>
        <w:spacing w:after="0" w:line="360" w:lineRule="auto"/>
        <w:ind w:firstLine="708"/>
        <w:jc w:val="both"/>
        <w:rPr>
          <w:rFonts w:asciiTheme="majorBidi" w:hAnsiTheme="majorBidi" w:cstheme="majorBidi"/>
        </w:rPr>
      </w:pPr>
      <w:r>
        <w:rPr>
          <w:rFonts w:asciiTheme="majorBidi" w:hAnsiTheme="majorBidi" w:cstheme="majorBidi"/>
        </w:rPr>
        <w:t>- déterminer la largeur moyenne.</w:t>
      </w:r>
    </w:p>
    <w:p w:rsidR="00F725D4" w:rsidRDefault="00F725D4" w:rsidP="007C5FA9">
      <w:pPr>
        <w:spacing w:after="0" w:line="360" w:lineRule="auto"/>
        <w:ind w:firstLine="708"/>
        <w:jc w:val="both"/>
        <w:rPr>
          <w:rFonts w:asciiTheme="majorBidi" w:hAnsiTheme="majorBidi" w:cstheme="majorBidi"/>
        </w:rPr>
      </w:pPr>
      <w:r>
        <w:rPr>
          <w:rFonts w:asciiTheme="majorBidi" w:hAnsiTheme="majorBidi" w:cstheme="majorBidi"/>
        </w:rPr>
        <w:t>- indiquer la date du classement.</w:t>
      </w:r>
    </w:p>
    <w:p w:rsidR="00F725D4" w:rsidRDefault="00F725D4" w:rsidP="007C5FA9">
      <w:pPr>
        <w:spacing w:after="0" w:line="360" w:lineRule="auto"/>
        <w:ind w:firstLine="708"/>
        <w:jc w:val="both"/>
        <w:rPr>
          <w:rFonts w:asciiTheme="majorBidi" w:hAnsiTheme="majorBidi" w:cstheme="majorBidi"/>
        </w:rPr>
      </w:pPr>
      <w:r>
        <w:rPr>
          <w:rFonts w:asciiTheme="majorBidi" w:hAnsiTheme="majorBidi" w:cstheme="majorBidi"/>
        </w:rPr>
        <w:t xml:space="preserve">- joindre un document cartographique. </w:t>
      </w:r>
    </w:p>
    <w:p w:rsidR="00F725D4" w:rsidRDefault="00F725D4" w:rsidP="00F725D4">
      <w:pPr>
        <w:spacing w:after="0" w:line="360" w:lineRule="auto"/>
        <w:jc w:val="both"/>
        <w:rPr>
          <w:rFonts w:asciiTheme="majorBidi" w:hAnsiTheme="majorBidi" w:cstheme="majorBidi"/>
        </w:rPr>
      </w:pPr>
    </w:p>
    <w:p w:rsidR="00F725D4" w:rsidRDefault="00F725D4" w:rsidP="00F725D4">
      <w:pPr>
        <w:spacing w:after="0" w:line="360" w:lineRule="auto"/>
        <w:jc w:val="both"/>
        <w:rPr>
          <w:rFonts w:asciiTheme="majorBidi" w:hAnsiTheme="majorBidi" w:cstheme="majorBidi"/>
          <w:b/>
          <w:bCs/>
        </w:rPr>
      </w:pPr>
      <w:r w:rsidRPr="007E0934">
        <w:rPr>
          <w:rFonts w:asciiTheme="majorBidi" w:hAnsiTheme="majorBidi" w:cstheme="majorBidi"/>
          <w:b/>
          <w:bCs/>
        </w:rPr>
        <w:t xml:space="preserve">Procédures de </w:t>
      </w:r>
      <w:r>
        <w:rPr>
          <w:rFonts w:asciiTheme="majorBidi" w:hAnsiTheme="majorBidi" w:cstheme="majorBidi"/>
          <w:b/>
          <w:bCs/>
        </w:rPr>
        <w:t>dé</w:t>
      </w:r>
      <w:r w:rsidRPr="007E0934">
        <w:rPr>
          <w:rFonts w:asciiTheme="majorBidi" w:hAnsiTheme="majorBidi" w:cstheme="majorBidi"/>
          <w:b/>
          <w:bCs/>
        </w:rPr>
        <w:t xml:space="preserve">classement </w:t>
      </w:r>
      <w:r>
        <w:rPr>
          <w:rFonts w:asciiTheme="majorBidi" w:hAnsiTheme="majorBidi" w:cstheme="majorBidi"/>
          <w:b/>
          <w:bCs/>
        </w:rPr>
        <w:t xml:space="preserve">d’une voie communale en </w:t>
      </w:r>
      <w:r w:rsidRPr="007E0934">
        <w:rPr>
          <w:rFonts w:asciiTheme="majorBidi" w:hAnsiTheme="majorBidi" w:cstheme="majorBidi"/>
          <w:b/>
          <w:bCs/>
        </w:rPr>
        <w:t xml:space="preserve">chemin </w:t>
      </w:r>
      <w:r>
        <w:rPr>
          <w:rFonts w:asciiTheme="majorBidi" w:hAnsiTheme="majorBidi" w:cstheme="majorBidi"/>
          <w:b/>
          <w:bCs/>
        </w:rPr>
        <w:t>r</w:t>
      </w:r>
      <w:r w:rsidRPr="007E0934">
        <w:rPr>
          <w:rFonts w:asciiTheme="majorBidi" w:hAnsiTheme="majorBidi" w:cstheme="majorBidi"/>
          <w:b/>
          <w:bCs/>
        </w:rPr>
        <w:t>ura</w:t>
      </w:r>
      <w:r>
        <w:rPr>
          <w:rFonts w:asciiTheme="majorBidi" w:hAnsiTheme="majorBidi" w:cstheme="majorBidi"/>
          <w:b/>
          <w:bCs/>
        </w:rPr>
        <w:t>l.</w:t>
      </w:r>
    </w:p>
    <w:p w:rsidR="00F725D4" w:rsidRDefault="00F725D4" w:rsidP="007C5FA9">
      <w:pPr>
        <w:spacing w:after="0" w:line="360" w:lineRule="auto"/>
        <w:ind w:firstLine="708"/>
        <w:jc w:val="both"/>
        <w:rPr>
          <w:rFonts w:asciiTheme="majorBidi" w:hAnsiTheme="majorBidi" w:cstheme="majorBidi"/>
        </w:rPr>
      </w:pPr>
      <w:r>
        <w:rPr>
          <w:rFonts w:asciiTheme="majorBidi" w:hAnsiTheme="majorBidi" w:cstheme="majorBidi"/>
        </w:rPr>
        <w:t>- procédure de déclassement de la voie communale.</w:t>
      </w:r>
    </w:p>
    <w:p w:rsidR="00F725D4" w:rsidRDefault="00F725D4" w:rsidP="007C5FA9">
      <w:pPr>
        <w:spacing w:after="0" w:line="360" w:lineRule="auto"/>
        <w:ind w:firstLine="708"/>
        <w:jc w:val="both"/>
        <w:rPr>
          <w:rFonts w:asciiTheme="majorBidi" w:hAnsiTheme="majorBidi" w:cstheme="majorBidi"/>
        </w:rPr>
      </w:pPr>
      <w:r>
        <w:rPr>
          <w:rFonts w:asciiTheme="majorBidi" w:hAnsiTheme="majorBidi" w:cstheme="majorBidi"/>
        </w:rPr>
        <w:t>- p</w:t>
      </w:r>
      <w:r w:rsidRPr="00F725D4">
        <w:rPr>
          <w:rFonts w:asciiTheme="majorBidi" w:hAnsiTheme="majorBidi" w:cstheme="majorBidi"/>
        </w:rPr>
        <w:t xml:space="preserve"> </w:t>
      </w:r>
      <w:r>
        <w:rPr>
          <w:rFonts w:asciiTheme="majorBidi" w:hAnsiTheme="majorBidi" w:cstheme="majorBidi"/>
        </w:rPr>
        <w:t>projet de déclassement.</w:t>
      </w:r>
    </w:p>
    <w:p w:rsidR="00F725D4" w:rsidRDefault="00F725D4" w:rsidP="007C5FA9">
      <w:pPr>
        <w:spacing w:after="0" w:line="360" w:lineRule="auto"/>
        <w:ind w:left="708"/>
        <w:jc w:val="both"/>
        <w:rPr>
          <w:rFonts w:asciiTheme="majorBidi" w:hAnsiTheme="majorBidi" w:cstheme="majorBidi"/>
        </w:rPr>
      </w:pPr>
      <w:r>
        <w:rPr>
          <w:rFonts w:asciiTheme="majorBidi" w:hAnsiTheme="majorBidi" w:cstheme="majorBidi"/>
        </w:rPr>
        <w:t>- délibération du conseil municipal: faire borner l’emprise concernée par un géomètre et solliciter les estimations par les services des domaines.</w:t>
      </w:r>
    </w:p>
    <w:p w:rsidR="00F725D4" w:rsidRDefault="00F725D4" w:rsidP="007C5FA9">
      <w:pPr>
        <w:spacing w:after="0" w:line="360" w:lineRule="auto"/>
        <w:ind w:firstLine="708"/>
        <w:jc w:val="both"/>
        <w:rPr>
          <w:rFonts w:asciiTheme="majorBidi" w:hAnsiTheme="majorBidi" w:cstheme="majorBidi"/>
        </w:rPr>
      </w:pPr>
      <w:r>
        <w:rPr>
          <w:rFonts w:asciiTheme="majorBidi" w:hAnsiTheme="majorBidi" w:cstheme="majorBidi"/>
        </w:rPr>
        <w:t>- arrêté du maire prescrivant l’enquête.</w:t>
      </w:r>
    </w:p>
    <w:p w:rsidR="00F725D4" w:rsidRDefault="00F725D4" w:rsidP="007C5FA9">
      <w:pPr>
        <w:spacing w:after="0" w:line="360" w:lineRule="auto"/>
        <w:ind w:firstLine="708"/>
        <w:jc w:val="both"/>
        <w:rPr>
          <w:rFonts w:asciiTheme="majorBidi" w:hAnsiTheme="majorBidi" w:cstheme="majorBidi"/>
        </w:rPr>
      </w:pPr>
      <w:r>
        <w:rPr>
          <w:rFonts w:asciiTheme="majorBidi" w:hAnsiTheme="majorBidi" w:cstheme="majorBidi"/>
        </w:rPr>
        <w:t>- lettre du maire au commissaire enquêteur.</w:t>
      </w:r>
    </w:p>
    <w:p w:rsidR="00F725D4" w:rsidRDefault="00F725D4" w:rsidP="007C5FA9">
      <w:pPr>
        <w:spacing w:after="0" w:line="360" w:lineRule="auto"/>
        <w:ind w:firstLine="708"/>
        <w:jc w:val="both"/>
        <w:rPr>
          <w:rFonts w:asciiTheme="majorBidi" w:hAnsiTheme="majorBidi" w:cstheme="majorBidi"/>
        </w:rPr>
      </w:pPr>
      <w:r>
        <w:rPr>
          <w:rFonts w:asciiTheme="majorBidi" w:hAnsiTheme="majorBidi" w:cstheme="majorBidi"/>
        </w:rPr>
        <w:t xml:space="preserve">- avis de l’enquête publique. </w:t>
      </w:r>
    </w:p>
    <w:p w:rsidR="00F725D4" w:rsidRDefault="00F725D4" w:rsidP="007C5FA9">
      <w:pPr>
        <w:spacing w:after="0" w:line="360" w:lineRule="auto"/>
        <w:ind w:firstLine="708"/>
        <w:jc w:val="both"/>
        <w:rPr>
          <w:rFonts w:asciiTheme="majorBidi" w:hAnsiTheme="majorBidi" w:cstheme="majorBidi"/>
        </w:rPr>
      </w:pPr>
      <w:r>
        <w:rPr>
          <w:rFonts w:asciiTheme="majorBidi" w:hAnsiTheme="majorBidi" w:cstheme="majorBidi"/>
        </w:rPr>
        <w:t>- avis du maire aux riverains du projet.</w:t>
      </w:r>
    </w:p>
    <w:p w:rsidR="00F725D4" w:rsidRDefault="00F725D4" w:rsidP="007C5FA9">
      <w:pPr>
        <w:spacing w:after="0" w:line="360" w:lineRule="auto"/>
        <w:ind w:firstLine="708"/>
        <w:jc w:val="both"/>
        <w:rPr>
          <w:rFonts w:asciiTheme="majorBidi" w:hAnsiTheme="majorBidi" w:cstheme="majorBidi"/>
        </w:rPr>
      </w:pPr>
      <w:r>
        <w:rPr>
          <w:rFonts w:asciiTheme="majorBidi" w:hAnsiTheme="majorBidi" w:cstheme="majorBidi"/>
        </w:rPr>
        <w:t>- délibération du conseil municipal décidant le déclassement et l’aliénation.</w:t>
      </w:r>
    </w:p>
    <w:p w:rsidR="00F725D4" w:rsidRDefault="00F725D4" w:rsidP="007C5FA9">
      <w:pPr>
        <w:spacing w:after="0" w:line="360" w:lineRule="auto"/>
        <w:ind w:firstLine="708"/>
        <w:jc w:val="both"/>
        <w:rPr>
          <w:rFonts w:asciiTheme="majorBidi" w:hAnsiTheme="majorBidi" w:cstheme="majorBidi"/>
        </w:rPr>
      </w:pPr>
      <w:r>
        <w:rPr>
          <w:rFonts w:asciiTheme="majorBidi" w:hAnsiTheme="majorBidi" w:cstheme="majorBidi"/>
        </w:rPr>
        <w:t xml:space="preserve">- registre de l’enquête publique. </w:t>
      </w:r>
    </w:p>
    <w:p w:rsidR="00F725D4" w:rsidRDefault="00F725D4" w:rsidP="007C5FA9">
      <w:pPr>
        <w:spacing w:after="0" w:line="360" w:lineRule="auto"/>
        <w:ind w:firstLine="708"/>
        <w:jc w:val="both"/>
        <w:rPr>
          <w:rFonts w:asciiTheme="majorBidi" w:hAnsiTheme="majorBidi" w:cstheme="majorBidi"/>
        </w:rPr>
      </w:pPr>
      <w:r>
        <w:rPr>
          <w:rFonts w:asciiTheme="majorBidi" w:hAnsiTheme="majorBidi" w:cstheme="majorBidi"/>
        </w:rPr>
        <w:t>- tableaux de suivi.</w:t>
      </w:r>
    </w:p>
    <w:p w:rsidR="00F725D4" w:rsidRDefault="00F725D4" w:rsidP="007C5FA9">
      <w:pPr>
        <w:spacing w:after="0" w:line="360" w:lineRule="auto"/>
        <w:ind w:firstLine="708"/>
        <w:jc w:val="both"/>
        <w:rPr>
          <w:rFonts w:asciiTheme="majorBidi" w:hAnsiTheme="majorBidi" w:cstheme="majorBidi"/>
        </w:rPr>
      </w:pPr>
      <w:r>
        <w:rPr>
          <w:rFonts w:asciiTheme="majorBidi" w:hAnsiTheme="majorBidi" w:cstheme="majorBidi"/>
        </w:rPr>
        <w:t>- procédure nécessaire à la vente d’une partie du chemin rural.</w:t>
      </w:r>
    </w:p>
    <w:p w:rsidR="00F725D4" w:rsidRPr="00F725D4" w:rsidRDefault="00F725D4" w:rsidP="00F725D4"/>
    <w:sectPr w:rsidR="00F725D4" w:rsidRPr="00F725D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062" w:rsidRDefault="00E63062" w:rsidP="002963C4">
      <w:pPr>
        <w:spacing w:after="0" w:line="240" w:lineRule="auto"/>
      </w:pPr>
      <w:r>
        <w:separator/>
      </w:r>
    </w:p>
  </w:endnote>
  <w:endnote w:type="continuationSeparator" w:id="0">
    <w:p w:rsidR="00E63062" w:rsidRDefault="00E63062" w:rsidP="0029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062" w:rsidRDefault="00E63062" w:rsidP="002963C4">
      <w:pPr>
        <w:spacing w:after="0" w:line="240" w:lineRule="auto"/>
      </w:pPr>
      <w:r>
        <w:separator/>
      </w:r>
    </w:p>
  </w:footnote>
  <w:footnote w:type="continuationSeparator" w:id="0">
    <w:p w:rsidR="00E63062" w:rsidRDefault="00E63062" w:rsidP="00296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3C4" w:rsidRDefault="002963C4" w:rsidP="002963C4">
    <w:pPr>
      <w:pStyle w:val="En-tte"/>
    </w:pPr>
    <w:r>
      <w:t xml:space="preserve">V.R.D  2022 -  </w:t>
    </w:r>
    <w:r>
      <w:tab/>
    </w:r>
    <w:r>
      <w:rPr>
        <w:rFonts w:asciiTheme="majorBidi" w:hAnsiTheme="majorBidi" w:cstheme="majorBidi"/>
        <w:sz w:val="36"/>
        <w:szCs w:val="36"/>
      </w:rPr>
      <w:t>T</w:t>
    </w:r>
    <w:r w:rsidRPr="002963C4">
      <w:rPr>
        <w:rFonts w:asciiTheme="majorBidi" w:hAnsiTheme="majorBidi" w:cstheme="majorBidi"/>
        <w:sz w:val="36"/>
        <w:szCs w:val="36"/>
      </w:rPr>
      <w:t>ravaux de voirie</w:t>
    </w:r>
    <w:r>
      <w:t xml:space="preserve"> </w:t>
    </w:r>
    <w:r>
      <w:tab/>
      <w:t xml:space="preserve">Chapitre 1 – Partie 1 -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C4"/>
    <w:rsid w:val="002963C4"/>
    <w:rsid w:val="005F196E"/>
    <w:rsid w:val="005F4CFE"/>
    <w:rsid w:val="00631780"/>
    <w:rsid w:val="00740858"/>
    <w:rsid w:val="007B4A3C"/>
    <w:rsid w:val="007C5FA9"/>
    <w:rsid w:val="0097040C"/>
    <w:rsid w:val="00A014B0"/>
    <w:rsid w:val="00DD4149"/>
    <w:rsid w:val="00E621B7"/>
    <w:rsid w:val="00E63062"/>
    <w:rsid w:val="00F5081E"/>
    <w:rsid w:val="00F725D4"/>
    <w:rsid w:val="00F908F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5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63C4"/>
    <w:pPr>
      <w:tabs>
        <w:tab w:val="center" w:pos="4536"/>
        <w:tab w:val="right" w:pos="9072"/>
      </w:tabs>
      <w:spacing w:after="0" w:line="240" w:lineRule="auto"/>
    </w:pPr>
  </w:style>
  <w:style w:type="character" w:customStyle="1" w:styleId="En-tteCar">
    <w:name w:val="En-tête Car"/>
    <w:basedOn w:val="Policepardfaut"/>
    <w:link w:val="En-tte"/>
    <w:uiPriority w:val="99"/>
    <w:rsid w:val="002963C4"/>
  </w:style>
  <w:style w:type="paragraph" w:styleId="Pieddepage">
    <w:name w:val="footer"/>
    <w:basedOn w:val="Normal"/>
    <w:link w:val="PieddepageCar"/>
    <w:uiPriority w:val="99"/>
    <w:unhideWhenUsed/>
    <w:rsid w:val="002963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63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5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63C4"/>
    <w:pPr>
      <w:tabs>
        <w:tab w:val="center" w:pos="4536"/>
        <w:tab w:val="right" w:pos="9072"/>
      </w:tabs>
      <w:spacing w:after="0" w:line="240" w:lineRule="auto"/>
    </w:pPr>
  </w:style>
  <w:style w:type="character" w:customStyle="1" w:styleId="En-tteCar">
    <w:name w:val="En-tête Car"/>
    <w:basedOn w:val="Policepardfaut"/>
    <w:link w:val="En-tte"/>
    <w:uiPriority w:val="99"/>
    <w:rsid w:val="002963C4"/>
  </w:style>
  <w:style w:type="paragraph" w:styleId="Pieddepage">
    <w:name w:val="footer"/>
    <w:basedOn w:val="Normal"/>
    <w:link w:val="PieddepageCar"/>
    <w:uiPriority w:val="99"/>
    <w:unhideWhenUsed/>
    <w:rsid w:val="002963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1455</Words>
  <Characters>8006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2022-04-08T16:25:00Z</cp:lastPrinted>
  <dcterms:created xsi:type="dcterms:W3CDTF">2022-04-05T20:35:00Z</dcterms:created>
  <dcterms:modified xsi:type="dcterms:W3CDTF">2022-04-08T17:36:00Z</dcterms:modified>
</cp:coreProperties>
</file>