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DE0" w:rsidRPr="00752284" w:rsidRDefault="00877DE0" w:rsidP="00CD3E09">
      <w:pPr>
        <w:spacing w:line="360" w:lineRule="auto"/>
        <w:jc w:val="center"/>
        <w:rPr>
          <w:rFonts w:asciiTheme="majorBidi" w:hAnsiTheme="majorBidi" w:cstheme="majorBidi"/>
          <w:b/>
          <w:bCs/>
          <w:sz w:val="32"/>
          <w:szCs w:val="32"/>
          <w:u w:val="single"/>
        </w:rPr>
      </w:pPr>
      <w:r w:rsidRPr="00752284">
        <w:rPr>
          <w:rFonts w:asciiTheme="majorBidi" w:hAnsiTheme="majorBidi" w:cstheme="majorBidi"/>
          <w:b/>
          <w:bCs/>
          <w:sz w:val="32"/>
          <w:szCs w:val="32"/>
          <w:u w:val="single"/>
        </w:rPr>
        <w:t>Le Droit de la responsabilité</w:t>
      </w:r>
    </w:p>
    <w:p w:rsidR="00877DE0" w:rsidRPr="00877DE0" w:rsidRDefault="00877DE0" w:rsidP="00CB235A">
      <w:pPr>
        <w:spacing w:line="360" w:lineRule="auto"/>
        <w:jc w:val="both"/>
        <w:rPr>
          <w:rFonts w:asciiTheme="majorBidi" w:hAnsiTheme="majorBidi" w:cstheme="majorBidi"/>
          <w:sz w:val="28"/>
          <w:szCs w:val="28"/>
        </w:rPr>
      </w:pPr>
      <w:r w:rsidRPr="00877DE0">
        <w:rPr>
          <w:rFonts w:asciiTheme="majorBidi" w:hAnsiTheme="majorBidi" w:cstheme="majorBidi"/>
          <w:sz w:val="28"/>
          <w:szCs w:val="28"/>
        </w:rPr>
        <w:t xml:space="preserve"> L'étude du droit de la responsabilité relève de faits juridique. Cela note un fait juridique même si le dommage est c</w:t>
      </w:r>
      <w:bookmarkStart w:id="0" w:name="_GoBack"/>
      <w:bookmarkEnd w:id="0"/>
      <w:r w:rsidRPr="00877DE0">
        <w:rPr>
          <w:rFonts w:asciiTheme="majorBidi" w:hAnsiTheme="majorBidi" w:cstheme="majorBidi"/>
          <w:sz w:val="28"/>
          <w:szCs w:val="28"/>
        </w:rPr>
        <w:t xml:space="preserve">ausé à l'occasion d'un acte juridique. </w:t>
      </w:r>
    </w:p>
    <w:p w:rsidR="00877DE0" w:rsidRPr="00EB68A8" w:rsidRDefault="00877DE0" w:rsidP="00CB235A">
      <w:pPr>
        <w:tabs>
          <w:tab w:val="left" w:pos="2762"/>
        </w:tabs>
        <w:spacing w:line="360" w:lineRule="auto"/>
        <w:jc w:val="both"/>
        <w:rPr>
          <w:rFonts w:asciiTheme="majorBidi" w:hAnsiTheme="majorBidi" w:cstheme="majorBidi"/>
          <w:b/>
          <w:bCs/>
          <w:sz w:val="28"/>
          <w:szCs w:val="28"/>
        </w:rPr>
      </w:pPr>
      <w:r w:rsidRPr="00877DE0">
        <w:rPr>
          <w:rFonts w:asciiTheme="majorBidi" w:hAnsiTheme="majorBidi" w:cstheme="majorBidi"/>
          <w:sz w:val="28"/>
          <w:szCs w:val="28"/>
        </w:rPr>
        <w:t xml:space="preserve">  </w:t>
      </w:r>
      <w:r w:rsidRPr="00EB68A8">
        <w:rPr>
          <w:rFonts w:asciiTheme="majorBidi" w:hAnsiTheme="majorBidi" w:cstheme="majorBidi"/>
          <w:b/>
          <w:bCs/>
          <w:sz w:val="28"/>
          <w:szCs w:val="28"/>
        </w:rPr>
        <w:t xml:space="preserve">A.     Distinction responsabilité civile et pénale. </w:t>
      </w:r>
    </w:p>
    <w:p w:rsidR="00877DE0" w:rsidRPr="00877DE0" w:rsidRDefault="00877DE0" w:rsidP="00CB235A">
      <w:pPr>
        <w:spacing w:line="360" w:lineRule="auto"/>
        <w:jc w:val="both"/>
        <w:rPr>
          <w:rFonts w:asciiTheme="majorBidi" w:hAnsiTheme="majorBidi" w:cstheme="majorBidi"/>
          <w:sz w:val="28"/>
          <w:szCs w:val="28"/>
        </w:rPr>
      </w:pPr>
      <w:r w:rsidRPr="00877DE0">
        <w:rPr>
          <w:rFonts w:asciiTheme="majorBidi" w:hAnsiTheme="majorBidi" w:cstheme="majorBidi"/>
          <w:sz w:val="28"/>
          <w:szCs w:val="28"/>
        </w:rPr>
        <w:t xml:space="preserve"> Auparavant, ces deux responsabilités étaient totalement confondues, c'était une seule peine qui jouait le rôle de la répression (aspect pénale) et cette peine jouait aussi un rôle de réparation (aspect civile). </w:t>
      </w:r>
    </w:p>
    <w:p w:rsidR="00877DE0" w:rsidRPr="00877DE0" w:rsidRDefault="00877DE0" w:rsidP="00CB235A">
      <w:pPr>
        <w:spacing w:line="360" w:lineRule="auto"/>
        <w:jc w:val="both"/>
        <w:rPr>
          <w:rFonts w:asciiTheme="majorBidi" w:hAnsiTheme="majorBidi" w:cstheme="majorBidi"/>
          <w:sz w:val="28"/>
          <w:szCs w:val="28"/>
        </w:rPr>
      </w:pPr>
      <w:r w:rsidRPr="00EB68A8">
        <w:rPr>
          <w:rFonts w:asciiTheme="majorBidi" w:hAnsiTheme="majorBidi" w:cstheme="majorBidi"/>
          <w:b/>
          <w:bCs/>
          <w:sz w:val="28"/>
          <w:szCs w:val="28"/>
        </w:rPr>
        <w:t>La responsabilité pénale :</w:t>
      </w:r>
      <w:r w:rsidRPr="00877DE0">
        <w:rPr>
          <w:rFonts w:asciiTheme="majorBidi" w:hAnsiTheme="majorBidi" w:cstheme="majorBidi"/>
          <w:sz w:val="28"/>
          <w:szCs w:val="28"/>
        </w:rPr>
        <w:t xml:space="preserve"> c'est une sanction de la société pour punir l'infraction, le trouble sociale occasionné. </w:t>
      </w:r>
    </w:p>
    <w:p w:rsidR="00877DE0" w:rsidRPr="00877DE0" w:rsidRDefault="00877DE0" w:rsidP="00CB235A">
      <w:pPr>
        <w:spacing w:line="360" w:lineRule="auto"/>
        <w:jc w:val="both"/>
        <w:rPr>
          <w:rFonts w:asciiTheme="majorBidi" w:hAnsiTheme="majorBidi" w:cstheme="majorBidi"/>
          <w:sz w:val="28"/>
          <w:szCs w:val="28"/>
        </w:rPr>
      </w:pPr>
      <w:r w:rsidRPr="00EB68A8">
        <w:rPr>
          <w:rFonts w:asciiTheme="majorBidi" w:hAnsiTheme="majorBidi" w:cstheme="majorBidi"/>
          <w:b/>
          <w:bCs/>
          <w:sz w:val="28"/>
          <w:szCs w:val="28"/>
        </w:rPr>
        <w:t>La responsabilité civile :</w:t>
      </w:r>
      <w:r w:rsidRPr="00877DE0">
        <w:rPr>
          <w:rFonts w:asciiTheme="majorBidi" w:hAnsiTheme="majorBidi" w:cstheme="majorBidi"/>
          <w:sz w:val="28"/>
          <w:szCs w:val="28"/>
        </w:rPr>
        <w:t xml:space="preserve"> c'est réparer le dommage subi par la victime par l'octroi de dommage et  intérêt. </w:t>
      </w:r>
    </w:p>
    <w:p w:rsidR="00877DE0" w:rsidRPr="00877DE0" w:rsidRDefault="00877DE0" w:rsidP="00CB235A">
      <w:pPr>
        <w:spacing w:line="360" w:lineRule="auto"/>
        <w:jc w:val="both"/>
        <w:rPr>
          <w:rFonts w:asciiTheme="majorBidi" w:hAnsiTheme="majorBidi" w:cstheme="majorBidi"/>
          <w:sz w:val="28"/>
          <w:szCs w:val="28"/>
        </w:rPr>
      </w:pPr>
      <w:r w:rsidRPr="00877DE0">
        <w:rPr>
          <w:rFonts w:asciiTheme="majorBidi" w:hAnsiTheme="majorBidi" w:cstheme="majorBidi"/>
          <w:sz w:val="28"/>
          <w:szCs w:val="28"/>
        </w:rPr>
        <w:t xml:space="preserve"> Il y a deux fonctions distinctes qui supposent donc deux régimes : </w:t>
      </w:r>
    </w:p>
    <w:p w:rsidR="00877DE0" w:rsidRPr="00877DE0" w:rsidRDefault="00877DE0" w:rsidP="00CB235A">
      <w:pPr>
        <w:spacing w:line="360" w:lineRule="auto"/>
        <w:jc w:val="both"/>
        <w:rPr>
          <w:rFonts w:asciiTheme="majorBidi" w:hAnsiTheme="majorBidi" w:cstheme="majorBidi"/>
          <w:sz w:val="28"/>
          <w:szCs w:val="28"/>
        </w:rPr>
      </w:pPr>
      <w:r w:rsidRPr="00EB68A8">
        <w:rPr>
          <w:rFonts w:asciiTheme="majorBidi" w:hAnsiTheme="majorBidi" w:cstheme="majorBidi"/>
          <w:sz w:val="28"/>
          <w:szCs w:val="28"/>
          <w:u w:val="single"/>
        </w:rPr>
        <w:t xml:space="preserve"> En responsabilité pénale :</w:t>
      </w:r>
      <w:r w:rsidRPr="00877DE0">
        <w:rPr>
          <w:rFonts w:asciiTheme="majorBidi" w:hAnsiTheme="majorBidi" w:cstheme="majorBidi"/>
          <w:sz w:val="28"/>
          <w:szCs w:val="28"/>
        </w:rPr>
        <w:t xml:space="preserve"> la sanction est fixée, proportionné à la gradation du comportement. </w:t>
      </w:r>
    </w:p>
    <w:p w:rsidR="00877DE0" w:rsidRPr="00877DE0" w:rsidRDefault="00877DE0" w:rsidP="00CB235A">
      <w:pPr>
        <w:spacing w:line="360" w:lineRule="auto"/>
        <w:jc w:val="both"/>
        <w:rPr>
          <w:rFonts w:asciiTheme="majorBidi" w:hAnsiTheme="majorBidi" w:cstheme="majorBidi"/>
          <w:sz w:val="28"/>
          <w:szCs w:val="28"/>
        </w:rPr>
      </w:pPr>
      <w:r w:rsidRPr="00EB68A8">
        <w:rPr>
          <w:rFonts w:asciiTheme="majorBidi" w:hAnsiTheme="majorBidi" w:cstheme="majorBidi"/>
          <w:sz w:val="28"/>
          <w:szCs w:val="28"/>
          <w:u w:val="single"/>
        </w:rPr>
        <w:t xml:space="preserve"> En responsabilité civile :</w:t>
      </w:r>
      <w:r w:rsidRPr="00877DE0">
        <w:rPr>
          <w:rFonts w:asciiTheme="majorBidi" w:hAnsiTheme="majorBidi" w:cstheme="majorBidi"/>
          <w:sz w:val="28"/>
          <w:szCs w:val="28"/>
        </w:rPr>
        <w:t xml:space="preserve"> on a rejeté le principe de la gradation des fautes = le juge se Concentre sur le dommage et la réparation sera la même que ce dommage soit dû à un accident ou à un  meurtre. </w:t>
      </w:r>
    </w:p>
    <w:p w:rsidR="00877DE0" w:rsidRPr="00877DE0" w:rsidRDefault="00877DE0" w:rsidP="00CB235A">
      <w:pPr>
        <w:spacing w:line="360" w:lineRule="auto"/>
        <w:jc w:val="both"/>
        <w:rPr>
          <w:rFonts w:asciiTheme="majorBidi" w:hAnsiTheme="majorBidi" w:cstheme="majorBidi"/>
          <w:sz w:val="28"/>
          <w:szCs w:val="28"/>
        </w:rPr>
      </w:pPr>
      <w:r w:rsidRPr="00877DE0">
        <w:rPr>
          <w:rFonts w:asciiTheme="majorBidi" w:hAnsiTheme="majorBidi" w:cstheme="majorBidi"/>
          <w:sz w:val="28"/>
          <w:szCs w:val="28"/>
        </w:rPr>
        <w:t xml:space="preserve"> La réparation sera aussi la même selon qu'il y ait négligence, fautes, fautes lourdes ou fautes graves. </w:t>
      </w:r>
    </w:p>
    <w:p w:rsidR="00877DE0" w:rsidRPr="00EB68A8" w:rsidRDefault="00877DE0" w:rsidP="00CB235A">
      <w:pPr>
        <w:spacing w:line="360" w:lineRule="auto"/>
        <w:jc w:val="both"/>
        <w:rPr>
          <w:rFonts w:asciiTheme="majorBidi" w:hAnsiTheme="majorBidi" w:cstheme="majorBidi"/>
          <w:b/>
          <w:bCs/>
          <w:sz w:val="28"/>
          <w:szCs w:val="28"/>
          <w:u w:val="single"/>
          <w:rtl/>
        </w:rPr>
      </w:pPr>
      <w:r w:rsidRPr="00EB68A8">
        <w:rPr>
          <w:rFonts w:asciiTheme="majorBidi" w:hAnsiTheme="majorBidi" w:cstheme="majorBidi"/>
          <w:b/>
          <w:bCs/>
          <w:sz w:val="28"/>
          <w:szCs w:val="28"/>
          <w:u w:val="single"/>
        </w:rPr>
        <w:t xml:space="preserve"> 1 : Le Droit commun de la responsabilité.  </w:t>
      </w:r>
    </w:p>
    <w:p w:rsidR="00877DE0" w:rsidRPr="00877DE0" w:rsidRDefault="00877DE0" w:rsidP="00CB235A">
      <w:pPr>
        <w:spacing w:line="360" w:lineRule="auto"/>
        <w:jc w:val="both"/>
        <w:rPr>
          <w:rFonts w:asciiTheme="majorBidi" w:hAnsiTheme="majorBidi" w:cstheme="majorBidi"/>
          <w:sz w:val="28"/>
          <w:szCs w:val="28"/>
        </w:rPr>
      </w:pPr>
      <w:r w:rsidRPr="00877DE0">
        <w:rPr>
          <w:rFonts w:asciiTheme="majorBidi" w:hAnsiTheme="majorBidi" w:cstheme="majorBidi"/>
          <w:sz w:val="28"/>
          <w:szCs w:val="28"/>
        </w:rPr>
        <w:t xml:space="preserve">Titre 1 : les conditions de la responsabilité    : Qu'elles ont les éléments qui doivent être réunis pour pouvoir engager la responsabilité ? </w:t>
      </w:r>
    </w:p>
    <w:p w:rsidR="009A13BB" w:rsidRDefault="00877DE0" w:rsidP="00CB235A">
      <w:pPr>
        <w:spacing w:line="360" w:lineRule="auto"/>
        <w:jc w:val="both"/>
        <w:rPr>
          <w:rFonts w:asciiTheme="majorBidi" w:hAnsiTheme="majorBidi" w:cstheme="majorBidi"/>
          <w:sz w:val="28"/>
          <w:szCs w:val="28"/>
        </w:rPr>
      </w:pPr>
      <w:r w:rsidRPr="00877DE0">
        <w:rPr>
          <w:rFonts w:asciiTheme="majorBidi" w:hAnsiTheme="majorBidi" w:cstheme="majorBidi"/>
          <w:sz w:val="28"/>
          <w:szCs w:val="28"/>
        </w:rPr>
        <w:t xml:space="preserve"> Il faut : </w:t>
      </w:r>
    </w:p>
    <w:p w:rsidR="009A13BB" w:rsidRPr="009A13BB" w:rsidRDefault="00877DE0" w:rsidP="009A13BB">
      <w:pPr>
        <w:pStyle w:val="Paragraphedeliste"/>
        <w:numPr>
          <w:ilvl w:val="0"/>
          <w:numId w:val="3"/>
        </w:numPr>
        <w:spacing w:line="360" w:lineRule="auto"/>
        <w:jc w:val="both"/>
        <w:rPr>
          <w:rFonts w:asciiTheme="majorBidi" w:hAnsiTheme="majorBidi" w:cstheme="majorBidi"/>
          <w:sz w:val="28"/>
          <w:szCs w:val="28"/>
        </w:rPr>
      </w:pPr>
      <w:r w:rsidRPr="009A13BB">
        <w:rPr>
          <w:rFonts w:asciiTheme="majorBidi" w:hAnsiTheme="majorBidi" w:cstheme="majorBidi"/>
          <w:sz w:val="28"/>
          <w:szCs w:val="28"/>
        </w:rPr>
        <w:t xml:space="preserve">Un fait générateur : fait à l'origine du dommage, </w:t>
      </w:r>
    </w:p>
    <w:p w:rsidR="009A13BB" w:rsidRPr="009A13BB" w:rsidRDefault="00877DE0" w:rsidP="009A13BB">
      <w:pPr>
        <w:pStyle w:val="Paragraphedeliste"/>
        <w:numPr>
          <w:ilvl w:val="0"/>
          <w:numId w:val="3"/>
        </w:numPr>
        <w:spacing w:line="360" w:lineRule="auto"/>
        <w:jc w:val="both"/>
        <w:rPr>
          <w:rFonts w:asciiTheme="majorBidi" w:hAnsiTheme="majorBidi" w:cstheme="majorBidi"/>
          <w:sz w:val="28"/>
          <w:szCs w:val="28"/>
        </w:rPr>
      </w:pPr>
      <w:r w:rsidRPr="009A13BB">
        <w:rPr>
          <w:rFonts w:asciiTheme="majorBidi" w:hAnsiTheme="majorBidi" w:cstheme="majorBidi"/>
          <w:sz w:val="28"/>
          <w:szCs w:val="28"/>
        </w:rPr>
        <w:lastRenderedPageBreak/>
        <w:t>Un dommage : il n'y a pas de responsabilité sans dommage</w:t>
      </w:r>
    </w:p>
    <w:p w:rsidR="00877DE0" w:rsidRPr="009A13BB" w:rsidRDefault="00877DE0" w:rsidP="009A13BB">
      <w:pPr>
        <w:pStyle w:val="Paragraphedeliste"/>
        <w:numPr>
          <w:ilvl w:val="0"/>
          <w:numId w:val="3"/>
        </w:numPr>
        <w:spacing w:line="360" w:lineRule="auto"/>
        <w:jc w:val="both"/>
        <w:rPr>
          <w:rFonts w:asciiTheme="majorBidi" w:hAnsiTheme="majorBidi" w:cstheme="majorBidi"/>
          <w:sz w:val="28"/>
          <w:szCs w:val="28"/>
          <w:rtl/>
        </w:rPr>
      </w:pPr>
      <w:r w:rsidRPr="009A13BB">
        <w:rPr>
          <w:rFonts w:asciiTheme="majorBidi" w:hAnsiTheme="majorBidi" w:cstheme="majorBidi"/>
          <w:sz w:val="28"/>
          <w:szCs w:val="28"/>
        </w:rPr>
        <w:t xml:space="preserve">Un lien de causalité entre le dommage et le fait générateur : il faut pouvoir rattacher le dommage au responsable.  </w:t>
      </w:r>
    </w:p>
    <w:p w:rsidR="00877DE0" w:rsidRPr="00EB68A8" w:rsidRDefault="00877DE0" w:rsidP="00CB235A">
      <w:pPr>
        <w:spacing w:line="360" w:lineRule="auto"/>
        <w:jc w:val="both"/>
        <w:rPr>
          <w:rFonts w:asciiTheme="majorBidi" w:hAnsiTheme="majorBidi" w:cstheme="majorBidi"/>
          <w:b/>
          <w:bCs/>
          <w:sz w:val="28"/>
          <w:szCs w:val="28"/>
          <w:u w:val="single"/>
          <w:rtl/>
        </w:rPr>
      </w:pPr>
      <w:r w:rsidRPr="00EB68A8">
        <w:rPr>
          <w:rFonts w:asciiTheme="majorBidi" w:hAnsiTheme="majorBidi" w:cstheme="majorBidi"/>
          <w:b/>
          <w:bCs/>
          <w:sz w:val="28"/>
          <w:szCs w:val="28"/>
          <w:u w:val="single"/>
        </w:rPr>
        <w:t xml:space="preserve">1 : Le dommage. </w:t>
      </w:r>
    </w:p>
    <w:p w:rsidR="009A13BB" w:rsidRDefault="009A13BB" w:rsidP="00CB235A">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877DE0" w:rsidRPr="00877DE0">
        <w:rPr>
          <w:rFonts w:asciiTheme="majorBidi" w:hAnsiTheme="majorBidi" w:cstheme="majorBidi"/>
          <w:sz w:val="28"/>
          <w:szCs w:val="28"/>
        </w:rPr>
        <w:t xml:space="preserve">Sans dommage, il ne peut y avoir responsabilité (en droit pénal, on condamne la tentative, mise en danger de la vie d'autrui). Le droit de la responsabilité est gouverné par le principe de la réparation intégrale on répare tout le préjudice mais rien que le préjudice mais rien que le préjudice. Ce principe s'oppose du principe de la réparation forfaitaire. Dommage/préjudice : le dommage est le constat objectif des conséquences de l'accident. Le préjudice est l'expression juridique du dommage c'est un préjudice esthétique, préjudice d'agrément.  </w:t>
      </w:r>
    </w:p>
    <w:p w:rsidR="00CB235A" w:rsidRDefault="00877DE0" w:rsidP="00CB235A">
      <w:pPr>
        <w:spacing w:line="360" w:lineRule="auto"/>
        <w:jc w:val="both"/>
        <w:rPr>
          <w:rFonts w:asciiTheme="majorBidi" w:hAnsiTheme="majorBidi" w:cstheme="majorBidi"/>
          <w:sz w:val="28"/>
          <w:szCs w:val="28"/>
        </w:rPr>
      </w:pPr>
      <w:r w:rsidRPr="00877DE0">
        <w:rPr>
          <w:rFonts w:asciiTheme="majorBidi" w:hAnsiTheme="majorBidi" w:cstheme="majorBidi"/>
          <w:sz w:val="28"/>
          <w:szCs w:val="28"/>
        </w:rPr>
        <w:t xml:space="preserve"> Beaucoup font la confusion de ces deux termes :   </w:t>
      </w:r>
    </w:p>
    <w:p w:rsidR="00CB235A" w:rsidRPr="009A13BB" w:rsidRDefault="00877DE0" w:rsidP="009A13BB">
      <w:pPr>
        <w:pStyle w:val="Paragraphedeliste"/>
        <w:numPr>
          <w:ilvl w:val="0"/>
          <w:numId w:val="5"/>
        </w:numPr>
        <w:spacing w:line="360" w:lineRule="auto"/>
        <w:jc w:val="both"/>
        <w:rPr>
          <w:rFonts w:asciiTheme="majorBidi" w:hAnsiTheme="majorBidi" w:cstheme="majorBidi"/>
          <w:sz w:val="28"/>
          <w:szCs w:val="28"/>
        </w:rPr>
      </w:pPr>
      <w:r w:rsidRPr="009A13BB">
        <w:rPr>
          <w:rFonts w:asciiTheme="majorBidi" w:hAnsiTheme="majorBidi" w:cstheme="majorBidi"/>
          <w:sz w:val="28"/>
          <w:szCs w:val="28"/>
        </w:rPr>
        <w:t xml:space="preserve">Tout  dommage  ne  donne  pas  lieu  à  responsabilité  comme  par  exemple  la   concurrence loyale ne permet pas a mise en  </w:t>
      </w:r>
      <w:proofErr w:type="spellStart"/>
      <w:r w:rsidRPr="009A13BB">
        <w:rPr>
          <w:rFonts w:asciiTheme="majorBidi" w:hAnsiTheme="majorBidi" w:cstheme="majorBidi"/>
          <w:sz w:val="28"/>
          <w:szCs w:val="28"/>
        </w:rPr>
        <w:t>uvre</w:t>
      </w:r>
      <w:proofErr w:type="spellEnd"/>
      <w:r w:rsidRPr="009A13BB">
        <w:rPr>
          <w:rFonts w:asciiTheme="majorBidi" w:hAnsiTheme="majorBidi" w:cstheme="majorBidi"/>
          <w:sz w:val="28"/>
          <w:szCs w:val="28"/>
        </w:rPr>
        <w:t xml:space="preserve"> d la responsabilité.    </w:t>
      </w:r>
    </w:p>
    <w:p w:rsidR="00877DE0" w:rsidRPr="009A13BB" w:rsidRDefault="00877DE0" w:rsidP="009A13BB">
      <w:pPr>
        <w:pStyle w:val="Paragraphedeliste"/>
        <w:numPr>
          <w:ilvl w:val="0"/>
          <w:numId w:val="5"/>
        </w:numPr>
        <w:spacing w:line="360" w:lineRule="auto"/>
        <w:jc w:val="both"/>
        <w:rPr>
          <w:rFonts w:asciiTheme="majorBidi" w:hAnsiTheme="majorBidi" w:cstheme="majorBidi"/>
          <w:sz w:val="28"/>
          <w:szCs w:val="28"/>
        </w:rPr>
      </w:pPr>
      <w:r w:rsidRPr="009A13BB">
        <w:rPr>
          <w:rFonts w:asciiTheme="majorBidi" w:hAnsiTheme="majorBidi" w:cstheme="majorBidi"/>
          <w:sz w:val="28"/>
          <w:szCs w:val="28"/>
        </w:rPr>
        <w:t xml:space="preserve">La jurisprudence a dû faire un tri pour savoir quels sont les dommages réparables   et ceux qu'ils ne le sont pas. </w:t>
      </w:r>
    </w:p>
    <w:p w:rsidR="00877DE0" w:rsidRPr="00877DE0" w:rsidRDefault="00877DE0" w:rsidP="00CB235A">
      <w:pPr>
        <w:spacing w:line="360" w:lineRule="auto"/>
        <w:jc w:val="both"/>
        <w:rPr>
          <w:rFonts w:asciiTheme="majorBidi" w:hAnsiTheme="majorBidi" w:cstheme="majorBidi"/>
          <w:sz w:val="28"/>
          <w:szCs w:val="28"/>
        </w:rPr>
      </w:pPr>
      <w:r w:rsidRPr="00877DE0">
        <w:rPr>
          <w:rFonts w:asciiTheme="majorBidi" w:hAnsiTheme="majorBidi" w:cstheme="majorBidi"/>
          <w:sz w:val="28"/>
          <w:szCs w:val="28"/>
        </w:rPr>
        <w:t xml:space="preserve">  1: Le dommage matériel. </w:t>
      </w:r>
    </w:p>
    <w:p w:rsidR="00877DE0" w:rsidRPr="00877DE0" w:rsidRDefault="00877DE0" w:rsidP="00CB235A">
      <w:pPr>
        <w:spacing w:line="360" w:lineRule="auto"/>
        <w:jc w:val="both"/>
        <w:rPr>
          <w:rFonts w:asciiTheme="majorBidi" w:hAnsiTheme="majorBidi" w:cstheme="majorBidi"/>
          <w:sz w:val="28"/>
          <w:szCs w:val="28"/>
        </w:rPr>
      </w:pPr>
      <w:r w:rsidRPr="00877DE0">
        <w:rPr>
          <w:rFonts w:asciiTheme="majorBidi" w:hAnsiTheme="majorBidi" w:cstheme="majorBidi"/>
          <w:sz w:val="28"/>
          <w:szCs w:val="28"/>
        </w:rPr>
        <w:t xml:space="preserve"> Définition : toute lésion qui a une valeur pécuniaire, qui peut être évalué en argent. </w:t>
      </w:r>
    </w:p>
    <w:p w:rsidR="00877DE0" w:rsidRPr="00877DE0" w:rsidRDefault="00877DE0" w:rsidP="00CB235A">
      <w:pPr>
        <w:spacing w:line="360" w:lineRule="auto"/>
        <w:jc w:val="both"/>
        <w:rPr>
          <w:rFonts w:asciiTheme="majorBidi" w:hAnsiTheme="majorBidi" w:cstheme="majorBidi"/>
          <w:sz w:val="28"/>
          <w:szCs w:val="28"/>
        </w:rPr>
      </w:pPr>
      <w:r w:rsidRPr="00877DE0">
        <w:rPr>
          <w:rFonts w:asciiTheme="majorBidi" w:hAnsiTheme="majorBidi" w:cstheme="majorBidi"/>
          <w:sz w:val="28"/>
          <w:szCs w:val="28"/>
        </w:rPr>
        <w:t xml:space="preserve">  2: Le dommage moral </w:t>
      </w:r>
    </w:p>
    <w:p w:rsidR="00877DE0" w:rsidRPr="00877DE0" w:rsidRDefault="00877DE0" w:rsidP="00CB235A">
      <w:pPr>
        <w:spacing w:line="360" w:lineRule="auto"/>
        <w:jc w:val="both"/>
        <w:rPr>
          <w:rFonts w:asciiTheme="majorBidi" w:hAnsiTheme="majorBidi" w:cstheme="majorBidi"/>
          <w:sz w:val="28"/>
          <w:szCs w:val="28"/>
        </w:rPr>
      </w:pPr>
      <w:r w:rsidRPr="00877DE0">
        <w:rPr>
          <w:rFonts w:asciiTheme="majorBidi" w:hAnsiTheme="majorBidi" w:cstheme="majorBidi"/>
          <w:sz w:val="28"/>
          <w:szCs w:val="28"/>
        </w:rPr>
        <w:t xml:space="preserve"> Le principe oblige aussi à réparer le dommage moral </w:t>
      </w:r>
    </w:p>
    <w:p w:rsidR="00877DE0" w:rsidRPr="00877DE0" w:rsidRDefault="00877DE0" w:rsidP="00CB235A">
      <w:pPr>
        <w:spacing w:line="360" w:lineRule="auto"/>
        <w:jc w:val="both"/>
        <w:rPr>
          <w:rFonts w:asciiTheme="majorBidi" w:hAnsiTheme="majorBidi" w:cstheme="majorBidi"/>
          <w:sz w:val="28"/>
          <w:szCs w:val="28"/>
        </w:rPr>
      </w:pPr>
      <w:r w:rsidRPr="00877DE0">
        <w:rPr>
          <w:rFonts w:asciiTheme="majorBidi" w:hAnsiTheme="majorBidi" w:cstheme="majorBidi"/>
          <w:sz w:val="28"/>
          <w:szCs w:val="28"/>
        </w:rPr>
        <w:t xml:space="preserve">3 : Le dommage corporel </w:t>
      </w:r>
    </w:p>
    <w:p w:rsidR="00877DE0" w:rsidRPr="00877DE0" w:rsidRDefault="00877DE0" w:rsidP="00CB235A">
      <w:pPr>
        <w:spacing w:line="360" w:lineRule="auto"/>
        <w:jc w:val="both"/>
        <w:rPr>
          <w:rFonts w:asciiTheme="majorBidi" w:hAnsiTheme="majorBidi" w:cstheme="majorBidi"/>
          <w:sz w:val="28"/>
          <w:szCs w:val="28"/>
        </w:rPr>
      </w:pPr>
      <w:r w:rsidRPr="00877DE0">
        <w:rPr>
          <w:rFonts w:asciiTheme="majorBidi" w:hAnsiTheme="majorBidi" w:cstheme="majorBidi"/>
          <w:sz w:val="28"/>
          <w:szCs w:val="28"/>
        </w:rPr>
        <w:t xml:space="preserve">Ce sont les conséquences d'une atteinte l'intégrité physique. Il y a deux types de dommages : </w:t>
      </w:r>
    </w:p>
    <w:p w:rsidR="00877DE0" w:rsidRPr="00877DE0" w:rsidRDefault="00877DE0" w:rsidP="00CB235A">
      <w:pPr>
        <w:spacing w:line="360" w:lineRule="auto"/>
        <w:jc w:val="both"/>
        <w:rPr>
          <w:rFonts w:asciiTheme="majorBidi" w:hAnsiTheme="majorBidi" w:cstheme="majorBidi"/>
          <w:sz w:val="28"/>
          <w:szCs w:val="28"/>
        </w:rPr>
      </w:pPr>
      <w:r w:rsidRPr="00877DE0">
        <w:rPr>
          <w:rFonts w:asciiTheme="majorBidi" w:hAnsiTheme="majorBidi" w:cstheme="majorBidi"/>
          <w:sz w:val="28"/>
          <w:szCs w:val="28"/>
        </w:rPr>
        <w:lastRenderedPageBreak/>
        <w:t xml:space="preserve">        Dommage matériel: exemple: interruption temporaire de travail, les frais de soins, …………   </w:t>
      </w:r>
    </w:p>
    <w:p w:rsidR="00877DE0" w:rsidRPr="00877DE0" w:rsidRDefault="00877DE0" w:rsidP="00CB235A">
      <w:pPr>
        <w:spacing w:line="360" w:lineRule="auto"/>
        <w:jc w:val="both"/>
        <w:rPr>
          <w:rFonts w:asciiTheme="majorBidi" w:hAnsiTheme="majorBidi" w:cstheme="majorBidi"/>
          <w:sz w:val="28"/>
          <w:szCs w:val="28"/>
        </w:rPr>
      </w:pPr>
      <w:r w:rsidRPr="00877DE0">
        <w:rPr>
          <w:rFonts w:asciiTheme="majorBidi" w:hAnsiTheme="majorBidi" w:cstheme="majorBidi"/>
          <w:sz w:val="28"/>
          <w:szCs w:val="28"/>
        </w:rPr>
        <w:t xml:space="preserve">        Dommage moral : la souffrance par douleur morale, la douleur physique = pretium   doloris, le préjudice d'agrément (= perte des joies usuelles de la vie courante),   préjudice esthétique, préjudice juvénile, préjudice sexuel. </w:t>
      </w:r>
    </w:p>
    <w:p w:rsidR="00877DE0" w:rsidRPr="00EB68A8" w:rsidRDefault="00EB68A8" w:rsidP="00CB235A">
      <w:pPr>
        <w:spacing w:line="360" w:lineRule="auto"/>
        <w:jc w:val="both"/>
        <w:rPr>
          <w:rFonts w:asciiTheme="majorBidi" w:hAnsiTheme="majorBidi" w:cstheme="majorBidi"/>
          <w:b/>
          <w:bCs/>
          <w:sz w:val="28"/>
          <w:szCs w:val="28"/>
          <w:u w:val="single"/>
        </w:rPr>
      </w:pPr>
      <w:r w:rsidRPr="00EB68A8">
        <w:rPr>
          <w:rFonts w:asciiTheme="majorBidi" w:hAnsiTheme="majorBidi" w:cstheme="majorBidi"/>
          <w:b/>
          <w:bCs/>
          <w:sz w:val="28"/>
          <w:szCs w:val="28"/>
          <w:u w:val="single"/>
        </w:rPr>
        <w:t>2_</w:t>
      </w:r>
      <w:r w:rsidR="00877DE0" w:rsidRPr="00EB68A8">
        <w:rPr>
          <w:rFonts w:asciiTheme="majorBidi" w:hAnsiTheme="majorBidi" w:cstheme="majorBidi"/>
          <w:b/>
          <w:bCs/>
          <w:sz w:val="28"/>
          <w:szCs w:val="28"/>
          <w:u w:val="single"/>
        </w:rPr>
        <w:t xml:space="preserve"> Un fait générateur. </w:t>
      </w:r>
    </w:p>
    <w:p w:rsidR="00877DE0" w:rsidRPr="00877DE0" w:rsidRDefault="00877DE0" w:rsidP="00CB235A">
      <w:pPr>
        <w:spacing w:line="360" w:lineRule="auto"/>
        <w:jc w:val="both"/>
        <w:rPr>
          <w:rFonts w:asciiTheme="majorBidi" w:hAnsiTheme="majorBidi" w:cstheme="majorBidi"/>
          <w:sz w:val="28"/>
          <w:szCs w:val="28"/>
        </w:rPr>
      </w:pPr>
      <w:r w:rsidRPr="00877DE0">
        <w:rPr>
          <w:rFonts w:asciiTheme="majorBidi" w:hAnsiTheme="majorBidi" w:cstheme="majorBidi"/>
          <w:sz w:val="28"/>
          <w:szCs w:val="28"/>
        </w:rPr>
        <w:t xml:space="preserve"> C'est l'événement à l'origine du dommage. Ce fait peut être une faute, un fait de la chose et /ou un fait d'autrui. Le fait générateur ne s'exprime pas de la même manière selon la nature de la responsabilité encourue c'est-à- dire responsabilité délictuelle ou contractuelle. </w:t>
      </w:r>
    </w:p>
    <w:p w:rsidR="00877DE0" w:rsidRPr="00877DE0" w:rsidRDefault="00877DE0" w:rsidP="00CB235A">
      <w:pPr>
        <w:spacing w:line="360" w:lineRule="auto"/>
        <w:jc w:val="both"/>
        <w:rPr>
          <w:rFonts w:asciiTheme="majorBidi" w:hAnsiTheme="majorBidi" w:cstheme="majorBidi"/>
          <w:sz w:val="28"/>
          <w:szCs w:val="28"/>
        </w:rPr>
      </w:pPr>
      <w:r w:rsidRPr="00E05EAE">
        <w:rPr>
          <w:rFonts w:asciiTheme="majorBidi" w:hAnsiTheme="majorBidi" w:cstheme="majorBidi"/>
          <w:b/>
          <w:bCs/>
          <w:sz w:val="28"/>
          <w:szCs w:val="28"/>
          <w:u w:val="single"/>
        </w:rPr>
        <w:t xml:space="preserve"> Définition :</w:t>
      </w:r>
      <w:r w:rsidRPr="00877DE0">
        <w:rPr>
          <w:rFonts w:asciiTheme="majorBidi" w:hAnsiTheme="majorBidi" w:cstheme="majorBidi"/>
          <w:sz w:val="28"/>
          <w:szCs w:val="28"/>
        </w:rPr>
        <w:t xml:space="preserve">    Responsabilité contractuelle : quand le fait dommageable intervient dans le cadre de l'exécution d'un contrat. Responsabilité délictuelle : quand le fait dommageable intervient en dehors de l'exécution d'un  contrat. </w:t>
      </w:r>
    </w:p>
    <w:p w:rsidR="00877DE0" w:rsidRDefault="00877DE0" w:rsidP="00CB235A">
      <w:pPr>
        <w:bidi/>
        <w:spacing w:line="360" w:lineRule="auto"/>
        <w:jc w:val="both"/>
        <w:rPr>
          <w:rFonts w:asciiTheme="majorBidi" w:hAnsiTheme="majorBidi" w:cstheme="majorBidi"/>
          <w:sz w:val="28"/>
          <w:szCs w:val="28"/>
        </w:rPr>
      </w:pPr>
    </w:p>
    <w:p w:rsidR="00CB235A" w:rsidRDefault="00CB235A" w:rsidP="00CB235A">
      <w:pPr>
        <w:bidi/>
        <w:spacing w:line="360" w:lineRule="auto"/>
        <w:jc w:val="both"/>
        <w:rPr>
          <w:rFonts w:asciiTheme="majorBidi" w:hAnsiTheme="majorBidi" w:cstheme="majorBidi"/>
          <w:sz w:val="28"/>
          <w:szCs w:val="28"/>
        </w:rPr>
      </w:pPr>
    </w:p>
    <w:p w:rsidR="00CB235A" w:rsidRDefault="00CB235A" w:rsidP="00CB235A">
      <w:pPr>
        <w:bidi/>
        <w:spacing w:line="360" w:lineRule="auto"/>
        <w:jc w:val="both"/>
        <w:rPr>
          <w:rFonts w:asciiTheme="majorBidi" w:hAnsiTheme="majorBidi" w:cstheme="majorBidi"/>
          <w:sz w:val="28"/>
          <w:szCs w:val="28"/>
        </w:rPr>
      </w:pPr>
    </w:p>
    <w:p w:rsidR="00CB235A" w:rsidRDefault="00CB235A" w:rsidP="00CB235A">
      <w:pPr>
        <w:bidi/>
        <w:spacing w:line="360" w:lineRule="auto"/>
        <w:jc w:val="both"/>
        <w:rPr>
          <w:rFonts w:asciiTheme="majorBidi" w:hAnsiTheme="majorBidi" w:cstheme="majorBidi"/>
          <w:sz w:val="28"/>
          <w:szCs w:val="28"/>
        </w:rPr>
      </w:pPr>
    </w:p>
    <w:p w:rsidR="00CB235A" w:rsidRDefault="00CB235A" w:rsidP="00CB235A">
      <w:pPr>
        <w:bidi/>
        <w:spacing w:line="360" w:lineRule="auto"/>
        <w:jc w:val="both"/>
        <w:rPr>
          <w:rFonts w:asciiTheme="majorBidi" w:hAnsiTheme="majorBidi" w:cstheme="majorBidi"/>
          <w:sz w:val="28"/>
          <w:szCs w:val="28"/>
        </w:rPr>
      </w:pPr>
    </w:p>
    <w:p w:rsidR="00CB235A" w:rsidRDefault="00CB235A" w:rsidP="00CB235A">
      <w:pPr>
        <w:bidi/>
        <w:spacing w:line="360" w:lineRule="auto"/>
        <w:jc w:val="both"/>
        <w:rPr>
          <w:rFonts w:asciiTheme="majorBidi" w:hAnsiTheme="majorBidi" w:cstheme="majorBidi"/>
          <w:sz w:val="28"/>
          <w:szCs w:val="28"/>
        </w:rPr>
      </w:pPr>
    </w:p>
    <w:p w:rsidR="00CB235A" w:rsidRDefault="00CB235A" w:rsidP="00CB235A">
      <w:pPr>
        <w:bidi/>
        <w:spacing w:line="360" w:lineRule="auto"/>
        <w:jc w:val="both"/>
        <w:rPr>
          <w:rFonts w:asciiTheme="majorBidi" w:hAnsiTheme="majorBidi" w:cstheme="majorBidi"/>
          <w:sz w:val="28"/>
          <w:szCs w:val="28"/>
        </w:rPr>
      </w:pPr>
    </w:p>
    <w:p w:rsidR="00CB235A" w:rsidRDefault="00CB235A" w:rsidP="00CB235A">
      <w:pPr>
        <w:bidi/>
        <w:spacing w:line="360" w:lineRule="auto"/>
        <w:jc w:val="both"/>
        <w:rPr>
          <w:rFonts w:asciiTheme="majorBidi" w:hAnsiTheme="majorBidi" w:cstheme="majorBidi"/>
          <w:sz w:val="28"/>
          <w:szCs w:val="28"/>
        </w:rPr>
      </w:pPr>
    </w:p>
    <w:p w:rsidR="00CB235A" w:rsidRDefault="00CB235A" w:rsidP="00CB235A">
      <w:pPr>
        <w:bidi/>
        <w:spacing w:line="360" w:lineRule="auto"/>
        <w:jc w:val="both"/>
        <w:rPr>
          <w:rFonts w:asciiTheme="majorBidi" w:hAnsiTheme="majorBidi" w:cstheme="majorBidi"/>
          <w:sz w:val="28"/>
          <w:szCs w:val="28"/>
        </w:rPr>
      </w:pPr>
    </w:p>
    <w:p w:rsidR="00CB235A" w:rsidRDefault="00CB235A" w:rsidP="00CB235A">
      <w:pPr>
        <w:bidi/>
        <w:spacing w:line="360" w:lineRule="auto"/>
        <w:jc w:val="both"/>
        <w:rPr>
          <w:rFonts w:asciiTheme="majorBidi" w:hAnsiTheme="majorBidi" w:cstheme="majorBidi"/>
          <w:sz w:val="28"/>
          <w:szCs w:val="28"/>
        </w:rPr>
      </w:pPr>
    </w:p>
    <w:p w:rsidR="00CB235A" w:rsidRDefault="00CB235A" w:rsidP="00CB235A">
      <w:pPr>
        <w:bidi/>
        <w:spacing w:line="360" w:lineRule="auto"/>
        <w:jc w:val="both"/>
        <w:rPr>
          <w:rFonts w:asciiTheme="majorBidi" w:hAnsiTheme="majorBidi" w:cstheme="majorBidi"/>
          <w:sz w:val="28"/>
          <w:szCs w:val="28"/>
        </w:rPr>
      </w:pPr>
    </w:p>
    <w:sectPr w:rsidR="00CB235A" w:rsidSect="00F960C5">
      <w:footerReference w:type="default" r:id="rId9"/>
      <w:pgSz w:w="11906" w:h="16838"/>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00D" w:rsidRDefault="009C500D" w:rsidP="00CE79E8">
      <w:pPr>
        <w:spacing w:after="0" w:line="240" w:lineRule="auto"/>
      </w:pPr>
      <w:r>
        <w:separator/>
      </w:r>
    </w:p>
  </w:endnote>
  <w:endnote w:type="continuationSeparator" w:id="0">
    <w:p w:rsidR="009C500D" w:rsidRDefault="009C500D" w:rsidP="00CE7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4030600"/>
      <w:docPartObj>
        <w:docPartGallery w:val="Page Numbers (Bottom of Page)"/>
        <w:docPartUnique/>
      </w:docPartObj>
    </w:sdtPr>
    <w:sdtEndPr/>
    <w:sdtContent>
      <w:p w:rsidR="00CE79E8" w:rsidRDefault="00CE79E8">
        <w:pPr>
          <w:pStyle w:val="Pieddepage"/>
          <w:jc w:val="center"/>
        </w:pPr>
        <w:r>
          <w:fldChar w:fldCharType="begin"/>
        </w:r>
        <w:r>
          <w:instrText>PAGE   \* MERGEFORMAT</w:instrText>
        </w:r>
        <w:r>
          <w:fldChar w:fldCharType="separate"/>
        </w:r>
        <w:r w:rsidR="00987682">
          <w:rPr>
            <w:noProof/>
          </w:rPr>
          <w:t>1</w:t>
        </w:r>
        <w:r>
          <w:fldChar w:fldCharType="end"/>
        </w:r>
      </w:p>
    </w:sdtContent>
  </w:sdt>
  <w:p w:rsidR="00CE79E8" w:rsidRDefault="00CE79E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00D" w:rsidRDefault="009C500D" w:rsidP="00CE79E8">
      <w:pPr>
        <w:spacing w:after="0" w:line="240" w:lineRule="auto"/>
      </w:pPr>
      <w:r>
        <w:separator/>
      </w:r>
    </w:p>
  </w:footnote>
  <w:footnote w:type="continuationSeparator" w:id="0">
    <w:p w:rsidR="009C500D" w:rsidRDefault="009C500D" w:rsidP="00CE79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001D2"/>
    <w:multiLevelType w:val="hybridMultilevel"/>
    <w:tmpl w:val="141017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DA00BB9"/>
    <w:multiLevelType w:val="hybridMultilevel"/>
    <w:tmpl w:val="F6DE5F2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5F59B6"/>
    <w:multiLevelType w:val="hybridMultilevel"/>
    <w:tmpl w:val="653C219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6A121138"/>
    <w:multiLevelType w:val="hybridMultilevel"/>
    <w:tmpl w:val="85EC5040"/>
    <w:lvl w:ilvl="0" w:tplc="040C000F">
      <w:start w:val="1"/>
      <w:numFmt w:val="decimal"/>
      <w:lvlText w:val="%1."/>
      <w:lvlJc w:val="left"/>
      <w:pPr>
        <w:ind w:left="857" w:hanging="360"/>
      </w:pPr>
    </w:lvl>
    <w:lvl w:ilvl="1" w:tplc="040C0019" w:tentative="1">
      <w:start w:val="1"/>
      <w:numFmt w:val="lowerLetter"/>
      <w:lvlText w:val="%2."/>
      <w:lvlJc w:val="left"/>
      <w:pPr>
        <w:ind w:left="1577" w:hanging="360"/>
      </w:pPr>
    </w:lvl>
    <w:lvl w:ilvl="2" w:tplc="040C001B" w:tentative="1">
      <w:start w:val="1"/>
      <w:numFmt w:val="lowerRoman"/>
      <w:lvlText w:val="%3."/>
      <w:lvlJc w:val="right"/>
      <w:pPr>
        <w:ind w:left="2297" w:hanging="180"/>
      </w:pPr>
    </w:lvl>
    <w:lvl w:ilvl="3" w:tplc="040C000F" w:tentative="1">
      <w:start w:val="1"/>
      <w:numFmt w:val="decimal"/>
      <w:lvlText w:val="%4."/>
      <w:lvlJc w:val="left"/>
      <w:pPr>
        <w:ind w:left="3017" w:hanging="360"/>
      </w:pPr>
    </w:lvl>
    <w:lvl w:ilvl="4" w:tplc="040C0019" w:tentative="1">
      <w:start w:val="1"/>
      <w:numFmt w:val="lowerLetter"/>
      <w:lvlText w:val="%5."/>
      <w:lvlJc w:val="left"/>
      <w:pPr>
        <w:ind w:left="3737" w:hanging="360"/>
      </w:pPr>
    </w:lvl>
    <w:lvl w:ilvl="5" w:tplc="040C001B" w:tentative="1">
      <w:start w:val="1"/>
      <w:numFmt w:val="lowerRoman"/>
      <w:lvlText w:val="%6."/>
      <w:lvlJc w:val="right"/>
      <w:pPr>
        <w:ind w:left="4457" w:hanging="180"/>
      </w:pPr>
    </w:lvl>
    <w:lvl w:ilvl="6" w:tplc="040C000F" w:tentative="1">
      <w:start w:val="1"/>
      <w:numFmt w:val="decimal"/>
      <w:lvlText w:val="%7."/>
      <w:lvlJc w:val="left"/>
      <w:pPr>
        <w:ind w:left="5177" w:hanging="360"/>
      </w:pPr>
    </w:lvl>
    <w:lvl w:ilvl="7" w:tplc="040C0019" w:tentative="1">
      <w:start w:val="1"/>
      <w:numFmt w:val="lowerLetter"/>
      <w:lvlText w:val="%8."/>
      <w:lvlJc w:val="left"/>
      <w:pPr>
        <w:ind w:left="5897" w:hanging="360"/>
      </w:pPr>
    </w:lvl>
    <w:lvl w:ilvl="8" w:tplc="040C001B" w:tentative="1">
      <w:start w:val="1"/>
      <w:numFmt w:val="lowerRoman"/>
      <w:lvlText w:val="%9."/>
      <w:lvlJc w:val="right"/>
      <w:pPr>
        <w:ind w:left="6617" w:hanging="180"/>
      </w:pPr>
    </w:lvl>
  </w:abstractNum>
  <w:abstractNum w:abstractNumId="4">
    <w:nsid w:val="75574E0A"/>
    <w:multiLevelType w:val="hybridMultilevel"/>
    <w:tmpl w:val="3D9E686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AAD"/>
    <w:rsid w:val="000126B1"/>
    <w:rsid w:val="0002783A"/>
    <w:rsid w:val="0006306A"/>
    <w:rsid w:val="000F3316"/>
    <w:rsid w:val="00144B42"/>
    <w:rsid w:val="001D6BA4"/>
    <w:rsid w:val="00211A0D"/>
    <w:rsid w:val="002336E6"/>
    <w:rsid w:val="00257189"/>
    <w:rsid w:val="002874D5"/>
    <w:rsid w:val="002B2992"/>
    <w:rsid w:val="002B3F79"/>
    <w:rsid w:val="002E11E1"/>
    <w:rsid w:val="002E1C21"/>
    <w:rsid w:val="00360CFC"/>
    <w:rsid w:val="003B212C"/>
    <w:rsid w:val="003B7053"/>
    <w:rsid w:val="003D347B"/>
    <w:rsid w:val="003F2451"/>
    <w:rsid w:val="00440370"/>
    <w:rsid w:val="0047146B"/>
    <w:rsid w:val="004D0451"/>
    <w:rsid w:val="004E6191"/>
    <w:rsid w:val="004E6631"/>
    <w:rsid w:val="00532B19"/>
    <w:rsid w:val="00535235"/>
    <w:rsid w:val="00540A75"/>
    <w:rsid w:val="005E6F85"/>
    <w:rsid w:val="00626F6C"/>
    <w:rsid w:val="00682106"/>
    <w:rsid w:val="00752284"/>
    <w:rsid w:val="0079798B"/>
    <w:rsid w:val="007A4909"/>
    <w:rsid w:val="007B12BC"/>
    <w:rsid w:val="007D0EE1"/>
    <w:rsid w:val="00816042"/>
    <w:rsid w:val="0081612C"/>
    <w:rsid w:val="008356FD"/>
    <w:rsid w:val="008704BF"/>
    <w:rsid w:val="00877DE0"/>
    <w:rsid w:val="008B3CD6"/>
    <w:rsid w:val="00957576"/>
    <w:rsid w:val="00987682"/>
    <w:rsid w:val="009A13BB"/>
    <w:rsid w:val="009C35F3"/>
    <w:rsid w:val="009C500D"/>
    <w:rsid w:val="00A4307F"/>
    <w:rsid w:val="00A80F7C"/>
    <w:rsid w:val="00AB0EB6"/>
    <w:rsid w:val="00AF1BB9"/>
    <w:rsid w:val="00B80D62"/>
    <w:rsid w:val="00BC7189"/>
    <w:rsid w:val="00BE0D57"/>
    <w:rsid w:val="00C82D8B"/>
    <w:rsid w:val="00C87A62"/>
    <w:rsid w:val="00CA4ABC"/>
    <w:rsid w:val="00CB106E"/>
    <w:rsid w:val="00CB235A"/>
    <w:rsid w:val="00CD3E09"/>
    <w:rsid w:val="00CE79E8"/>
    <w:rsid w:val="00D372E4"/>
    <w:rsid w:val="00D52502"/>
    <w:rsid w:val="00D532AF"/>
    <w:rsid w:val="00D72D11"/>
    <w:rsid w:val="00D94BE6"/>
    <w:rsid w:val="00D9680D"/>
    <w:rsid w:val="00D97AAD"/>
    <w:rsid w:val="00DE5E16"/>
    <w:rsid w:val="00E05EAE"/>
    <w:rsid w:val="00E25657"/>
    <w:rsid w:val="00E622E3"/>
    <w:rsid w:val="00E65D14"/>
    <w:rsid w:val="00EB68A8"/>
    <w:rsid w:val="00ED3BEC"/>
    <w:rsid w:val="00F13015"/>
    <w:rsid w:val="00F86333"/>
    <w:rsid w:val="00F960C5"/>
    <w:rsid w:val="00FB31B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E79E8"/>
    <w:pPr>
      <w:tabs>
        <w:tab w:val="center" w:pos="4153"/>
        <w:tab w:val="right" w:pos="8306"/>
      </w:tabs>
      <w:spacing w:after="0" w:line="240" w:lineRule="auto"/>
    </w:pPr>
  </w:style>
  <w:style w:type="character" w:customStyle="1" w:styleId="En-tteCar">
    <w:name w:val="En-tête Car"/>
    <w:basedOn w:val="Policepardfaut"/>
    <w:link w:val="En-tte"/>
    <w:uiPriority w:val="99"/>
    <w:rsid w:val="00CE79E8"/>
  </w:style>
  <w:style w:type="paragraph" w:styleId="Pieddepage">
    <w:name w:val="footer"/>
    <w:basedOn w:val="Normal"/>
    <w:link w:val="PieddepageCar"/>
    <w:uiPriority w:val="99"/>
    <w:unhideWhenUsed/>
    <w:rsid w:val="00CE79E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CE79E8"/>
  </w:style>
  <w:style w:type="paragraph" w:styleId="Notedebasdepage">
    <w:name w:val="footnote text"/>
    <w:basedOn w:val="Normal"/>
    <w:link w:val="NotedebasdepageCar"/>
    <w:uiPriority w:val="99"/>
    <w:semiHidden/>
    <w:unhideWhenUsed/>
    <w:rsid w:val="00AB0EB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B0EB6"/>
    <w:rPr>
      <w:sz w:val="20"/>
      <w:szCs w:val="20"/>
    </w:rPr>
  </w:style>
  <w:style w:type="character" w:styleId="Appelnotedebasdep">
    <w:name w:val="footnote reference"/>
    <w:basedOn w:val="Policepardfaut"/>
    <w:uiPriority w:val="99"/>
    <w:semiHidden/>
    <w:unhideWhenUsed/>
    <w:rsid w:val="00AB0EB6"/>
    <w:rPr>
      <w:vertAlign w:val="superscript"/>
    </w:rPr>
  </w:style>
  <w:style w:type="paragraph" w:styleId="Paragraphedeliste">
    <w:name w:val="List Paragraph"/>
    <w:basedOn w:val="Normal"/>
    <w:uiPriority w:val="34"/>
    <w:qFormat/>
    <w:rsid w:val="002874D5"/>
    <w:pPr>
      <w:ind w:left="720"/>
      <w:contextualSpacing/>
    </w:pPr>
  </w:style>
  <w:style w:type="paragraph" w:styleId="Sansinterligne">
    <w:name w:val="No Spacing"/>
    <w:uiPriority w:val="1"/>
    <w:qFormat/>
    <w:rsid w:val="00EB68A8"/>
    <w:pPr>
      <w:spacing w:after="0" w:line="240" w:lineRule="auto"/>
    </w:pPr>
  </w:style>
  <w:style w:type="paragraph" w:styleId="Textedebulles">
    <w:name w:val="Balloon Text"/>
    <w:basedOn w:val="Normal"/>
    <w:link w:val="TextedebullesCar"/>
    <w:uiPriority w:val="99"/>
    <w:semiHidden/>
    <w:unhideWhenUsed/>
    <w:rsid w:val="00AF1BB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1B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E79E8"/>
    <w:pPr>
      <w:tabs>
        <w:tab w:val="center" w:pos="4153"/>
        <w:tab w:val="right" w:pos="8306"/>
      </w:tabs>
      <w:spacing w:after="0" w:line="240" w:lineRule="auto"/>
    </w:pPr>
  </w:style>
  <w:style w:type="character" w:customStyle="1" w:styleId="En-tteCar">
    <w:name w:val="En-tête Car"/>
    <w:basedOn w:val="Policepardfaut"/>
    <w:link w:val="En-tte"/>
    <w:uiPriority w:val="99"/>
    <w:rsid w:val="00CE79E8"/>
  </w:style>
  <w:style w:type="paragraph" w:styleId="Pieddepage">
    <w:name w:val="footer"/>
    <w:basedOn w:val="Normal"/>
    <w:link w:val="PieddepageCar"/>
    <w:uiPriority w:val="99"/>
    <w:unhideWhenUsed/>
    <w:rsid w:val="00CE79E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CE79E8"/>
  </w:style>
  <w:style w:type="paragraph" w:styleId="Notedebasdepage">
    <w:name w:val="footnote text"/>
    <w:basedOn w:val="Normal"/>
    <w:link w:val="NotedebasdepageCar"/>
    <w:uiPriority w:val="99"/>
    <w:semiHidden/>
    <w:unhideWhenUsed/>
    <w:rsid w:val="00AB0EB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B0EB6"/>
    <w:rPr>
      <w:sz w:val="20"/>
      <w:szCs w:val="20"/>
    </w:rPr>
  </w:style>
  <w:style w:type="character" w:styleId="Appelnotedebasdep">
    <w:name w:val="footnote reference"/>
    <w:basedOn w:val="Policepardfaut"/>
    <w:uiPriority w:val="99"/>
    <w:semiHidden/>
    <w:unhideWhenUsed/>
    <w:rsid w:val="00AB0EB6"/>
    <w:rPr>
      <w:vertAlign w:val="superscript"/>
    </w:rPr>
  </w:style>
  <w:style w:type="paragraph" w:styleId="Paragraphedeliste">
    <w:name w:val="List Paragraph"/>
    <w:basedOn w:val="Normal"/>
    <w:uiPriority w:val="34"/>
    <w:qFormat/>
    <w:rsid w:val="002874D5"/>
    <w:pPr>
      <w:ind w:left="720"/>
      <w:contextualSpacing/>
    </w:pPr>
  </w:style>
  <w:style w:type="paragraph" w:styleId="Sansinterligne">
    <w:name w:val="No Spacing"/>
    <w:uiPriority w:val="1"/>
    <w:qFormat/>
    <w:rsid w:val="00EB68A8"/>
    <w:pPr>
      <w:spacing w:after="0" w:line="240" w:lineRule="auto"/>
    </w:pPr>
  </w:style>
  <w:style w:type="paragraph" w:styleId="Textedebulles">
    <w:name w:val="Balloon Text"/>
    <w:basedOn w:val="Normal"/>
    <w:link w:val="TextedebullesCar"/>
    <w:uiPriority w:val="99"/>
    <w:semiHidden/>
    <w:unhideWhenUsed/>
    <w:rsid w:val="00AF1BB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1B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A9759-3FB2-4742-AAFD-037A0D9C4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565</Words>
  <Characters>3108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3</cp:revision>
  <dcterms:created xsi:type="dcterms:W3CDTF">2023-05-16T20:37:00Z</dcterms:created>
  <dcterms:modified xsi:type="dcterms:W3CDTF">2023-05-16T20:38:00Z</dcterms:modified>
</cp:coreProperties>
</file>