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00225D" w:rsidRDefault="0000225D" w:rsidP="0000225D">
      <w:pPr>
        <w:spacing w:line="480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00225D">
        <w:rPr>
          <w:rFonts w:asciiTheme="majorBidi" w:hAnsiTheme="majorBidi" w:cstheme="majorBidi"/>
          <w:b/>
          <w:bCs/>
          <w:sz w:val="44"/>
          <w:szCs w:val="44"/>
          <w:u w:val="single"/>
        </w:rPr>
        <w:t>Les points abordés dans la première séance</w:t>
      </w:r>
    </w:p>
    <w:p w:rsidR="0000225D" w:rsidRDefault="0000225D" w:rsidP="0000225D">
      <w:pPr>
        <w:spacing w:line="480" w:lineRule="auto"/>
      </w:pPr>
    </w:p>
    <w:p w:rsidR="0000225D" w:rsidRPr="0000225D" w:rsidRDefault="0000225D" w:rsidP="0000225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 w:rsidRPr="0000225D">
        <w:rPr>
          <w:rFonts w:asciiTheme="majorBidi" w:hAnsiTheme="majorBidi" w:cstheme="majorBidi"/>
          <w:sz w:val="36"/>
          <w:szCs w:val="36"/>
        </w:rPr>
        <w:t>Qu’est-ce que la philosophie ?</w:t>
      </w:r>
    </w:p>
    <w:p w:rsidR="0000225D" w:rsidRPr="0000225D" w:rsidRDefault="0000225D" w:rsidP="0000225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 w:rsidRPr="0000225D">
        <w:rPr>
          <w:rFonts w:asciiTheme="majorBidi" w:hAnsiTheme="majorBidi" w:cstheme="majorBidi"/>
          <w:sz w:val="36"/>
          <w:szCs w:val="36"/>
        </w:rPr>
        <w:t>Définition et particularité de la</w:t>
      </w:r>
      <w:bookmarkStart w:id="0" w:name="_GoBack"/>
      <w:bookmarkEnd w:id="0"/>
      <w:r w:rsidRPr="0000225D">
        <w:rPr>
          <w:rFonts w:asciiTheme="majorBidi" w:hAnsiTheme="majorBidi" w:cstheme="majorBidi"/>
          <w:sz w:val="36"/>
          <w:szCs w:val="36"/>
        </w:rPr>
        <w:t xml:space="preserve"> philosophie occidentale </w:t>
      </w:r>
    </w:p>
    <w:p w:rsidR="0000225D" w:rsidRPr="0000225D" w:rsidRDefault="0000225D" w:rsidP="0000225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</w:rPr>
      </w:pPr>
      <w:r w:rsidRPr="0000225D">
        <w:rPr>
          <w:rFonts w:asciiTheme="majorBidi" w:hAnsiTheme="majorBidi" w:cstheme="majorBidi"/>
          <w:sz w:val="36"/>
          <w:szCs w:val="36"/>
        </w:rPr>
        <w:t xml:space="preserve">Un aperçu historique de la philosophie occidentale  </w:t>
      </w:r>
    </w:p>
    <w:p w:rsidR="0000225D" w:rsidRPr="0000225D" w:rsidRDefault="0000225D" w:rsidP="0000225D">
      <w:pPr>
        <w:spacing w:line="480" w:lineRule="auto"/>
        <w:rPr>
          <w:rFonts w:asciiTheme="majorBidi" w:hAnsiTheme="majorBidi" w:cstheme="majorBidi"/>
          <w:sz w:val="36"/>
          <w:szCs w:val="36"/>
        </w:rPr>
      </w:pPr>
    </w:p>
    <w:p w:rsidR="0000225D" w:rsidRDefault="0000225D"/>
    <w:p w:rsidR="0000225D" w:rsidRDefault="0000225D"/>
    <w:sectPr w:rsidR="0000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D0CF1"/>
    <w:multiLevelType w:val="hybridMultilevel"/>
    <w:tmpl w:val="8C6A67BA"/>
    <w:lvl w:ilvl="0" w:tplc="DCE4A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5D"/>
    <w:rsid w:val="0000225D"/>
    <w:rsid w:val="00B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FB2EA-108E-42D8-97E4-78F9D64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2023-10-14T20:15:00Z</dcterms:created>
  <dcterms:modified xsi:type="dcterms:W3CDTF">2023-10-14T20:21:00Z</dcterms:modified>
</cp:coreProperties>
</file>