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492" w:rsidRDefault="00C83477" w:rsidP="00C83477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المستوى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السنة الثانية دراسات أدبية</w:t>
      </w:r>
    </w:p>
    <w:p w:rsidR="00C83477" w:rsidRDefault="00C83477" w:rsidP="00C83477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المقياس : مدخل إلى الأدب المغاربي</w:t>
      </w:r>
    </w:p>
    <w:p w:rsidR="00C83477" w:rsidRDefault="00C83477" w:rsidP="00686663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المحتوى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رواية </w:t>
      </w:r>
      <w:r w:rsidR="00D473A5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(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</w:t>
      </w:r>
      <w:r w:rsidR="00686663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ح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ريق</w:t>
      </w:r>
      <w:r w:rsidR="00D473A5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1954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proofErr w:type="spellStart"/>
      <w:r w:rsidR="00D473A5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)</w:t>
      </w:r>
      <w:proofErr w:type="spellEnd"/>
      <w:r w:rsidR="00D473A5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لمحمد ديب</w:t>
      </w:r>
      <w:r w:rsidR="00D473A5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</w:p>
    <w:p w:rsidR="00C83477" w:rsidRDefault="00C83477" w:rsidP="00C83477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إعداد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: د. عبد الحميد جودي  </w:t>
      </w:r>
    </w:p>
    <w:p w:rsidR="00C83477" w:rsidRPr="00E40B0F" w:rsidRDefault="00C83477" w:rsidP="00C83477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val="en-US" w:bidi="ar-DZ"/>
        </w:rPr>
      </w:pPr>
      <w:r w:rsidRPr="00E40B0F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u w:val="single"/>
          <w:rtl/>
          <w:lang w:val="en-US" w:bidi="ar-DZ"/>
        </w:rPr>
        <w:t>ملخص الرواية:</w:t>
      </w:r>
    </w:p>
    <w:p w:rsidR="00C83477" w:rsidRDefault="00686663" w:rsidP="0068666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 </w:t>
      </w:r>
      <w:r w:rsidR="00C8347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تشكل رواية الحريق ال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جزء الثاني من ثلاثية محمد ديب ،</w:t>
      </w:r>
      <w:r w:rsidR="00C8347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تبدأ زمنيا حيث تنتهي زمنيا رواية الدار الكبيرة، أي مع نشوب الحرب العالمية الثانية </w:t>
      </w:r>
      <w:r w:rsidR="00C83477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–</w:t>
      </w:r>
      <w:r w:rsidR="00C83477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وإذا كانت الحرب وأثارها لم تظهر بجلاء في الجزء الأول من الرواية ، فإننا سنرى طلائع تأثيرها في رواية الحريق .</w:t>
      </w:r>
    </w:p>
    <w:p w:rsidR="00EB5C6B" w:rsidRDefault="00C83477" w:rsidP="0068666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وقد ربط بين الروايتين بشخصية عمر بطلا للرواية الذي اصطحبته جارته زهور</w:t>
      </w:r>
      <w:r w:rsidR="00EB5C6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-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التي فجرت </w:t>
      </w:r>
      <w:r w:rsidR="00EB5C6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ينبوع المراهقة في نفسه الفتيّة </w:t>
      </w:r>
      <w:r w:rsidR="00EB5C6B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–</w:t>
      </w:r>
      <w:r w:rsidR="00EB5C6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في فصل الصيف إلى منزل أختها ( ماما المتزوجة ) ، أين تعرف على الريف</w:t>
      </w:r>
      <w:r w:rsidR="00C55D6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وأهله</w:t>
      </w:r>
      <w:r w:rsidR="00EB5C6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r w:rsidR="002A022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في منطقة بني </w:t>
      </w:r>
      <w:proofErr w:type="spellStart"/>
      <w:r w:rsidR="002A022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بوبلان</w:t>
      </w:r>
      <w:proofErr w:type="spellEnd"/>
      <w:r w:rsidR="002A022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من ضواحي مدينة تلمسان</w:t>
      </w:r>
      <w:r w:rsidR="00EB5C6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، </w:t>
      </w:r>
      <w:r w:rsidR="00C55D6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ف</w:t>
      </w:r>
      <w:r w:rsidR="00EB5C6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شاهد أطفالا في سنه ولكنهم أشد بؤسا منه وأ</w:t>
      </w:r>
      <w:r w:rsidR="00C55D6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كثر تخلفا ،</w:t>
      </w:r>
      <w:r w:rsidR="00EB5C6B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كما تعرف على يوميات المزارعين ومعاناتهم من تسلط المعمرين عليهم .</w:t>
      </w:r>
    </w:p>
    <w:p w:rsidR="002A022A" w:rsidRDefault="002A022A" w:rsidP="0068666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-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عرضت الرواية مشاهد رفض الاستغلال والثورة على الظلم من خلال إضراب الفلاحين عن العمل في مزارع المعمرين</w:t>
      </w:r>
      <w:r w:rsidR="00C50A0C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بإيعاز من حميد سراج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،</w:t>
      </w:r>
      <w:r w:rsidR="00C50A0C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الذي فتح أعينهم على سبل التحرر والثورة ،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لتليها   سلسلة من </w:t>
      </w:r>
      <w:r w:rsidR="00C50A0C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الاعتقالات والتعذيب و إضرام النار في أكواخ الفلاحين ذات ليلة انتقاما وبطشا </w:t>
      </w:r>
      <w:proofErr w:type="gramStart"/>
      <w:r w:rsidR="00C50A0C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وتشريدا .</w:t>
      </w:r>
      <w:proofErr w:type="gramEnd"/>
    </w:p>
    <w:p w:rsidR="00C55D62" w:rsidRDefault="002A022A" w:rsidP="0068666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-صور</w:t>
      </w:r>
      <w:r w:rsidR="00C55D6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محمد ديب في هذا الجزء نماذجا من البؤس ، فتحدث عن </w:t>
      </w:r>
      <w:proofErr w:type="spellStart"/>
      <w:r w:rsidR="00C55D6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(</w:t>
      </w:r>
      <w:proofErr w:type="spellEnd"/>
      <w:r w:rsidR="00C55D6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proofErr w:type="spellStart"/>
      <w:r w:rsidR="00C55D6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بادعدوش</w:t>
      </w:r>
      <w:proofErr w:type="spellEnd"/>
      <w:r w:rsidR="00C55D6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proofErr w:type="spellStart"/>
      <w:r w:rsidR="00C55D6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)</w:t>
      </w:r>
      <w:proofErr w:type="spellEnd"/>
      <w:r w:rsidR="00C55D6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الفلاح الذي منعه المُعمر من العمل لديه لأنه هرم ، وطلب منه إحضار ابنته الصغيرة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ريم</w:t>
      </w:r>
      <w:r w:rsidR="00C55D6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للعمل خادمة في منزله .</w:t>
      </w:r>
    </w:p>
    <w:p w:rsidR="00C55D62" w:rsidRDefault="002A022A" w:rsidP="0068666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-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أشار</w:t>
      </w:r>
      <w:r w:rsidR="00C55D6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كذلك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إلى ازدياد بؤس أسرة عمر و ضنك العيش ، حتى</w:t>
      </w:r>
      <w:r w:rsidR="00C50A0C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أن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الأم عيني فكرت في تهريب الأقمشة من مراكش ، لكنها فشلت بسبب الحرب التي منعتها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السفر .</w:t>
      </w:r>
      <w:proofErr w:type="gramEnd"/>
    </w:p>
    <w:p w:rsidR="00C50A0C" w:rsidRDefault="00C50A0C" w:rsidP="0068666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يهدف رواية الحريق إلى إظهار وحشية المستعمر في تعامله مع الشعب الجزائري ، الذي امتص خيراته و مصادرته لأراضيه وأملاكه ، و فرضه</w:t>
      </w:r>
      <w:r w:rsidR="00E40B0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الضرائب الجائرة عليه ، وقد برع الروائي في تصوير مظاهر الحياة اليومية البائسة كالفقر  والمشاهد الشعبية والعادات الاجتماعية ، ومرد ذلك في رأينا أنه عايش هذه المشاهد ووقف عليها وقوف الشاهد الأمين ، فكل اللوحات التي رسمها تنطق بصدق الإحساس بالإنسانية والانتصار للمستضعفين وإدانة المستعمر المغتصب ، مع الدقة في التصوير الواقعي .</w:t>
      </w:r>
    </w:p>
    <w:p w:rsidR="00E40B0F" w:rsidRDefault="00E40B0F" w:rsidP="0068666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lastRenderedPageBreak/>
        <w:t xml:space="preserve">تنتهي الرواية بانتهاء العطلة و عودة الطفل عمر إلى الدار الكبيرة </w:t>
      </w:r>
      <w:proofErr w:type="spellStart"/>
      <w:r w:rsidR="001C4C0E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(</w:t>
      </w:r>
      <w:proofErr w:type="spellEnd"/>
      <w:r w:rsidR="001C4C0E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دار </w:t>
      </w:r>
      <w:proofErr w:type="spellStart"/>
      <w:r w:rsidR="001C4C0E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اسبيطار</w:t>
      </w:r>
      <w:proofErr w:type="spellEnd"/>
      <w:r w:rsidR="001C4C0E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proofErr w:type="spellStart"/>
      <w:r w:rsidR="001C4C0E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)</w:t>
      </w:r>
      <w:proofErr w:type="spellEnd"/>
      <w:r w:rsidR="001C4C0E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proofErr w:type="spellStart"/>
      <w:r w:rsidR="001C4C0E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.</w:t>
      </w:r>
      <w:proofErr w:type="spellEnd"/>
    </w:p>
    <w:p w:rsidR="008A496E" w:rsidRDefault="008A496E" w:rsidP="00686663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val="en-US" w:bidi="ar-DZ"/>
        </w:rPr>
      </w:pPr>
      <w:r w:rsidRPr="008A496E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u w:val="single"/>
          <w:rtl/>
          <w:lang w:val="en-US" w:bidi="ar-DZ"/>
        </w:rPr>
        <w:t>شخصيات الرواية :</w:t>
      </w:r>
    </w:p>
    <w:p w:rsidR="008A496E" w:rsidRDefault="008A496E" w:rsidP="00686663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عمر: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بطل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الثلاثية</w:t>
      </w:r>
    </w:p>
    <w:p w:rsidR="008A496E" w:rsidRDefault="008A496E" w:rsidP="00686663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لالة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عيني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أم عمر، رمز لكفاح المرأة الجزائرية في الحقبة العصيبة من تاريخ الجزائر. </w:t>
      </w:r>
    </w:p>
    <w:p w:rsidR="008A496E" w:rsidRDefault="008A496E" w:rsidP="00686663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الفتاة زهور: افتتحت بها الرواية وانتهت بها .</w:t>
      </w:r>
    </w:p>
    <w:p w:rsidR="008A496E" w:rsidRDefault="008A496E" w:rsidP="00686663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حميد سراج : هو السراج الذي أضاء للفلاحين درب الحرية و علمهم قواعد النضال من اجل استرداد الحقوق المسلوبة .</w:t>
      </w:r>
    </w:p>
    <w:p w:rsidR="008A496E" w:rsidRDefault="008A496E" w:rsidP="00686663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بادعدوش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: يدل اسمه على حضور اللغة الاسبانية في اللهجة الجزائرية .</w:t>
      </w:r>
    </w:p>
    <w:p w:rsidR="008A496E" w:rsidRDefault="008A496E" w:rsidP="00686663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كومندار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: محارب قديم بترت ساقيه في الحرب العالمية .</w:t>
      </w:r>
    </w:p>
    <w:p w:rsidR="008A496E" w:rsidRDefault="008A496E" w:rsidP="00686663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سليمان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المسكين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يختزل اسمه معاناة الفلاحين الجزائريين </w:t>
      </w:r>
      <w:r w:rsidR="006754A1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، كما أنه رمز للتمرد.</w:t>
      </w:r>
    </w:p>
    <w:p w:rsidR="006754A1" w:rsidRPr="006754A1" w:rsidRDefault="006754A1" w:rsidP="00686663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قرة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على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يمثل نزعة الخيانة والعمالة من أجل المنفعة الذاتية .</w:t>
      </w:r>
    </w:p>
    <w:p w:rsidR="001C4C0E" w:rsidRDefault="001C4C0E" w:rsidP="0068666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1C4C0E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u w:val="single"/>
          <w:rtl/>
          <w:lang w:val="en-US" w:bidi="ar-DZ"/>
        </w:rPr>
        <w:t>توظيف الرمز في رواية الحريق:</w:t>
      </w:r>
    </w:p>
    <w:p w:rsidR="00E40B0F" w:rsidRDefault="001C4C0E" w:rsidP="00686663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الرمز الأسطوري: ظهر الرمز الأسطوري ف</w:t>
      </w:r>
      <w:r w:rsidRPr="001C4C0E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ي رواية الحريق ممثلا في الحصان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، فقد جعله الروائي حصانا ابيضا طائرا يطوف بأسوار المنصورة ، حصان بلا سرج ودون لجام وبلا فارس ، إن ظهور الحصان يضيء المدينة ( المنصورة القديمة )  ، وهي إشارة من الروائي إلى فجر الحرية والاستقلال .</w:t>
      </w:r>
    </w:p>
    <w:p w:rsidR="001C4C0E" w:rsidRDefault="005B7F2C" w:rsidP="00686663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الرمز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التاريخي :</w:t>
      </w:r>
      <w:proofErr w:type="gramEnd"/>
    </w:p>
    <w:p w:rsidR="005B7F2C" w:rsidRDefault="005B7F2C" w:rsidP="00686663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وظف الروائي قلعة المنصورة التاريخية كرمز ينطق بعراقة انتماء شعب الجزائري لهذه الأرض، ليدحض خرافة ملكية الاستعمار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لها .</w:t>
      </w:r>
      <w:proofErr w:type="gramEnd"/>
    </w:p>
    <w:p w:rsidR="005B7F2C" w:rsidRDefault="005B7F2C" w:rsidP="00686663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توظيفه لشخصية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الكومندار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الذي فقد ساقي</w:t>
      </w:r>
      <w:r w:rsidR="008A496E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ه في الحرب العالمية الثانية ، و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بالرغم من بتر ساقيه </w:t>
      </w:r>
      <w:r w:rsidR="008A496E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إلا أنه بقي وفيا لأرضه من أجل الحياة . </w:t>
      </w:r>
    </w:p>
    <w:p w:rsidR="006754A1" w:rsidRPr="001C4C0E" w:rsidRDefault="006754A1" w:rsidP="00686663">
      <w:pPr>
        <w:pStyle w:val="Paragraphedeliste"/>
        <w:bidi/>
        <w:ind w:left="1080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حاول الروائي من خلال هذه الرواية الإشادة بالتضامن الشعبي والوعي الوطني ، و رفضه كل أشكال التسلط والهيمنة الكولنيالية ،من خلال </w:t>
      </w:r>
      <w:r w:rsidR="003305CC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حرية التعبير الشعبي عن رأيه و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انتصار لهويته وتاريخه بكل حرية وسيادة . </w:t>
      </w:r>
    </w:p>
    <w:p w:rsidR="00E40B0F" w:rsidRDefault="00E40B0F" w:rsidP="0068666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</w:p>
    <w:p w:rsidR="00EB5C6B" w:rsidRDefault="00EB5C6B" w:rsidP="0068666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</w:p>
    <w:p w:rsidR="00EB5C6B" w:rsidRPr="00C83477" w:rsidRDefault="00EB5C6B" w:rsidP="0068666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</w:p>
    <w:sectPr w:rsidR="00EB5C6B" w:rsidRPr="00C83477" w:rsidSect="00C834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36EF6"/>
    <w:multiLevelType w:val="hybridMultilevel"/>
    <w:tmpl w:val="B9FCAA2A"/>
    <w:lvl w:ilvl="0" w:tplc="8D323E56">
      <w:start w:val="1"/>
      <w:numFmt w:val="bullet"/>
      <w:lvlText w:val="-"/>
      <w:lvlJc w:val="left"/>
      <w:pPr>
        <w:ind w:left="108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5A0A16"/>
    <w:multiLevelType w:val="hybridMultilevel"/>
    <w:tmpl w:val="E7E03D14"/>
    <w:lvl w:ilvl="0" w:tplc="1B087C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105045"/>
    <w:multiLevelType w:val="hybridMultilevel"/>
    <w:tmpl w:val="E2C06C7E"/>
    <w:lvl w:ilvl="0" w:tplc="EF2C0D42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83477"/>
    <w:rsid w:val="000F2663"/>
    <w:rsid w:val="00164BB7"/>
    <w:rsid w:val="001C4C0E"/>
    <w:rsid w:val="002A022A"/>
    <w:rsid w:val="003305CC"/>
    <w:rsid w:val="00572863"/>
    <w:rsid w:val="005B7F2C"/>
    <w:rsid w:val="006754A1"/>
    <w:rsid w:val="00686663"/>
    <w:rsid w:val="007200B2"/>
    <w:rsid w:val="00877492"/>
    <w:rsid w:val="008A496E"/>
    <w:rsid w:val="00C35C4B"/>
    <w:rsid w:val="00C50A0C"/>
    <w:rsid w:val="00C55D62"/>
    <w:rsid w:val="00C83477"/>
    <w:rsid w:val="00D473A5"/>
    <w:rsid w:val="00D608A5"/>
    <w:rsid w:val="00E40B0F"/>
    <w:rsid w:val="00EB5C6B"/>
    <w:rsid w:val="00FC2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B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C4C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484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4</cp:revision>
  <dcterms:created xsi:type="dcterms:W3CDTF">2021-01-08T12:38:00Z</dcterms:created>
  <dcterms:modified xsi:type="dcterms:W3CDTF">2023-10-24T18:39:00Z</dcterms:modified>
</cp:coreProperties>
</file>