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9BB" w:rsidRPr="00AB0E7E" w:rsidRDefault="00FE71FD" w:rsidP="006C15E0">
      <w:pPr>
        <w:jc w:val="lowKashida"/>
        <w:rPr>
          <w:rFonts w:asciiTheme="majorBidi" w:hAnsiTheme="majorBidi" w:cstheme="majorBidi"/>
          <w:sz w:val="20"/>
          <w:szCs w:val="20"/>
          <w:lang w:bidi="ar-DZ"/>
        </w:rPr>
      </w:pPr>
      <w:r>
        <w:rPr>
          <w:rFonts w:asciiTheme="majorBidi" w:hAnsiTheme="majorBidi" w:cstheme="majorBidi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7.35pt;margin-top:-12.15pt;width:209.7pt;height:65.85pt;z-index:251660288;mso-width-relative:margin;mso-height-relative:margin" strokecolor="white [3212]">
            <v:textbox style="mso-next-textbox:#_x0000_s1026">
              <w:txbxContent>
                <w:p w:rsidR="003C79BB" w:rsidRPr="00AB0E7E" w:rsidRDefault="006C058F" w:rsidP="003C79BB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>Année universitaire : 202</w:t>
                  </w:r>
                  <w:r w:rsidR="00606F76">
                    <w:rPr>
                      <w:rFonts w:asciiTheme="majorBidi" w:hAnsiTheme="majorBidi" w:cstheme="majorBidi"/>
                      <w:sz w:val="20"/>
                      <w:szCs w:val="20"/>
                    </w:rPr>
                    <w:t>3</w:t>
                  </w: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>/202</w:t>
                  </w:r>
                  <w:r w:rsidR="00606F76">
                    <w:rPr>
                      <w:rFonts w:asciiTheme="majorBidi" w:hAnsiTheme="majorBidi" w:cstheme="majorBidi"/>
                      <w:sz w:val="20"/>
                      <w:szCs w:val="20"/>
                    </w:rPr>
                    <w:t>4</w:t>
                  </w:r>
                </w:p>
                <w:p w:rsidR="003C79BB" w:rsidRPr="00AB0E7E" w:rsidRDefault="003C79BB" w:rsidP="003C79BB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proofErr w:type="gramStart"/>
                  <w:r w:rsidRPr="00AB0E7E">
                    <w:rPr>
                      <w:rFonts w:asciiTheme="majorBidi" w:hAnsiTheme="majorBidi" w:cstheme="majorBidi"/>
                      <w:sz w:val="20"/>
                      <w:szCs w:val="20"/>
                    </w:rPr>
                    <w:t>L'enseignante:</w:t>
                  </w:r>
                  <w:proofErr w:type="gramEnd"/>
                  <w:r w:rsidRPr="00AB0E7E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   </w:t>
                  </w:r>
                  <w:proofErr w:type="spellStart"/>
                  <w:r w:rsidRPr="00AB0E7E">
                    <w:rPr>
                      <w:rFonts w:asciiTheme="majorBidi" w:hAnsiTheme="majorBidi" w:cstheme="majorBidi"/>
                      <w:sz w:val="20"/>
                      <w:szCs w:val="20"/>
                    </w:rPr>
                    <w:t>Khamouli</w:t>
                  </w:r>
                  <w:proofErr w:type="spellEnd"/>
                  <w:r w:rsidRPr="00AB0E7E">
                    <w:rPr>
                      <w:rFonts w:asciiTheme="majorBidi" w:hAnsiTheme="majorBidi" w:cstheme="majorBidi"/>
                      <w:sz w:val="20"/>
                      <w:szCs w:val="20"/>
                    </w:rPr>
                    <w:t>-S</w:t>
                  </w:r>
                </w:p>
                <w:p w:rsidR="003C79BB" w:rsidRPr="00AB0E7E" w:rsidRDefault="00CA2BB8" w:rsidP="006C058F">
                  <w:pPr>
                    <w:pStyle w:val="Heading2"/>
                    <w:rPr>
                      <w:rFonts w:asciiTheme="majorBidi" w:hAnsiTheme="majorBidi" w:cstheme="majorBidi"/>
                      <w:b w:val="0"/>
                      <w:bCs w:val="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Theme="majorBidi" w:hAnsiTheme="majorBidi" w:cstheme="majorBidi"/>
                      <w:b w:val="0"/>
                      <w:bCs w:val="0"/>
                      <w:sz w:val="20"/>
                      <w:szCs w:val="20"/>
                    </w:rPr>
                    <w:t>Module:</w:t>
                  </w:r>
                  <w:proofErr w:type="gramEnd"/>
                  <w:r>
                    <w:rPr>
                      <w:rFonts w:asciiTheme="majorBidi" w:hAnsiTheme="majorBidi" w:cstheme="majorBidi"/>
                      <w:b w:val="0"/>
                      <w:bCs w:val="0"/>
                      <w:sz w:val="20"/>
                      <w:szCs w:val="20"/>
                    </w:rPr>
                    <w:t xml:space="preserve"> Méthodes de séparation</w:t>
                  </w:r>
                  <w:r w:rsidR="003C79BB" w:rsidRPr="00AB0E7E">
                    <w:rPr>
                      <w:rFonts w:asciiTheme="majorBidi" w:hAnsiTheme="majorBidi" w:cstheme="majorBidi"/>
                      <w:b w:val="0"/>
                      <w:bCs w:val="0"/>
                      <w:sz w:val="20"/>
                      <w:szCs w:val="20"/>
                    </w:rPr>
                    <w:t xml:space="preserve"> </w:t>
                  </w:r>
                  <w:r w:rsidR="006C058F" w:rsidRPr="00AB0E7E">
                    <w:rPr>
                      <w:rFonts w:asciiTheme="majorBidi" w:hAnsiTheme="majorBidi" w:cstheme="majorBidi"/>
                      <w:b w:val="0"/>
                      <w:bCs w:val="0"/>
                      <w:sz w:val="20"/>
                      <w:szCs w:val="20"/>
                    </w:rPr>
                    <w:t>et chromatographie</w:t>
                  </w:r>
                </w:p>
                <w:p w:rsidR="003C79BB" w:rsidRPr="00AB0E7E" w:rsidRDefault="003C79BB" w:rsidP="003C79BB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AB0E7E">
                    <w:rPr>
                      <w:rFonts w:asciiTheme="majorBidi" w:hAnsiTheme="majorBidi" w:cstheme="majorBidi"/>
                      <w:sz w:val="20"/>
                      <w:szCs w:val="20"/>
                    </w:rPr>
                    <w:t>3</w:t>
                  </w:r>
                  <w:r w:rsidRPr="00AB0E7E">
                    <w:rPr>
                      <w:rFonts w:asciiTheme="majorBidi" w:hAnsiTheme="majorBidi" w:cstheme="majorBidi"/>
                      <w:sz w:val="20"/>
                      <w:szCs w:val="20"/>
                      <w:vertAlign w:val="superscript"/>
                    </w:rPr>
                    <w:t>ème</w:t>
                  </w:r>
                  <w:r w:rsidRPr="00AB0E7E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année </w:t>
                  </w:r>
                  <w:proofErr w:type="gramStart"/>
                  <w:r w:rsidRPr="00AB0E7E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Chimie  </w:t>
                  </w:r>
                  <w:r w:rsidR="00C62ED0">
                    <w:rPr>
                      <w:rFonts w:asciiTheme="majorBidi" w:hAnsiTheme="majorBidi" w:cstheme="majorBidi"/>
                      <w:sz w:val="20"/>
                      <w:szCs w:val="20"/>
                    </w:rPr>
                    <w:t>Analytique</w:t>
                  </w:r>
                  <w:proofErr w:type="gramEnd"/>
                </w:p>
                <w:p w:rsidR="003C79BB" w:rsidRPr="00AB0E7E" w:rsidRDefault="003C79BB" w:rsidP="003C79BB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3C79BB" w:rsidRPr="00AB0E7E">
        <w:rPr>
          <w:rFonts w:asciiTheme="majorBidi" w:hAnsiTheme="majorBidi" w:cstheme="majorBidi"/>
          <w:sz w:val="20"/>
          <w:szCs w:val="20"/>
        </w:rPr>
        <w:t xml:space="preserve">Université Mohamed </w:t>
      </w:r>
      <w:proofErr w:type="spellStart"/>
      <w:r w:rsidR="003C79BB" w:rsidRPr="00AB0E7E">
        <w:rPr>
          <w:rFonts w:asciiTheme="majorBidi" w:hAnsiTheme="majorBidi" w:cstheme="majorBidi"/>
          <w:sz w:val="20"/>
          <w:szCs w:val="20"/>
        </w:rPr>
        <w:t>Khider</w:t>
      </w:r>
      <w:proofErr w:type="spellEnd"/>
      <w:r w:rsidR="003C79BB" w:rsidRPr="00AB0E7E">
        <w:rPr>
          <w:rFonts w:asciiTheme="majorBidi" w:hAnsiTheme="majorBidi" w:cstheme="majorBidi"/>
          <w:sz w:val="20"/>
          <w:szCs w:val="20"/>
        </w:rPr>
        <w:t>- Biskra</w:t>
      </w:r>
    </w:p>
    <w:p w:rsidR="003C79BB" w:rsidRPr="00AB0E7E" w:rsidRDefault="003C79BB" w:rsidP="006C15E0">
      <w:pPr>
        <w:jc w:val="lowKashida"/>
        <w:rPr>
          <w:rFonts w:asciiTheme="majorBidi" w:hAnsiTheme="majorBidi" w:cstheme="majorBidi"/>
          <w:sz w:val="20"/>
          <w:szCs w:val="20"/>
          <w:lang w:bidi="ar-DZ"/>
        </w:rPr>
      </w:pPr>
      <w:r w:rsidRPr="00AB0E7E">
        <w:rPr>
          <w:rFonts w:asciiTheme="majorBidi" w:hAnsiTheme="majorBidi" w:cstheme="majorBidi"/>
          <w:sz w:val="20"/>
          <w:szCs w:val="20"/>
        </w:rPr>
        <w:t xml:space="preserve">Faculté des sciences exacte et sciences </w:t>
      </w:r>
      <w:proofErr w:type="gramStart"/>
      <w:r w:rsidRPr="00AB0E7E">
        <w:rPr>
          <w:rFonts w:asciiTheme="majorBidi" w:hAnsiTheme="majorBidi" w:cstheme="majorBidi"/>
          <w:sz w:val="20"/>
          <w:szCs w:val="20"/>
        </w:rPr>
        <w:t>de  la</w:t>
      </w:r>
      <w:proofErr w:type="gramEnd"/>
      <w:r w:rsidRPr="00AB0E7E">
        <w:rPr>
          <w:rFonts w:asciiTheme="majorBidi" w:hAnsiTheme="majorBidi" w:cstheme="majorBidi"/>
          <w:sz w:val="20"/>
          <w:szCs w:val="20"/>
        </w:rPr>
        <w:t xml:space="preserve"> nature et  de la vie</w:t>
      </w:r>
    </w:p>
    <w:p w:rsidR="003C79BB" w:rsidRDefault="003C79BB" w:rsidP="006C15E0">
      <w:pPr>
        <w:jc w:val="lowKashida"/>
        <w:rPr>
          <w:rFonts w:asciiTheme="majorBidi" w:hAnsiTheme="majorBidi" w:cstheme="majorBidi"/>
          <w:sz w:val="20"/>
          <w:szCs w:val="20"/>
        </w:rPr>
      </w:pPr>
      <w:r w:rsidRPr="00AB0E7E">
        <w:rPr>
          <w:rFonts w:asciiTheme="majorBidi" w:hAnsiTheme="majorBidi" w:cstheme="majorBidi"/>
          <w:sz w:val="20"/>
          <w:szCs w:val="20"/>
        </w:rPr>
        <w:t>Département de Science de la matière</w:t>
      </w:r>
    </w:p>
    <w:p w:rsidR="003C79BB" w:rsidRDefault="003C79BB" w:rsidP="006C15E0">
      <w:pPr>
        <w:jc w:val="lowKashida"/>
        <w:rPr>
          <w:rFonts w:asciiTheme="majorBidi" w:hAnsiTheme="majorBidi" w:cstheme="majorBidi"/>
          <w:sz w:val="20"/>
          <w:szCs w:val="20"/>
        </w:rPr>
      </w:pPr>
    </w:p>
    <w:p w:rsidR="003C17A3" w:rsidRDefault="003C17A3"/>
    <w:p w:rsidR="003C79BB" w:rsidRDefault="003C79BB">
      <w:pPr>
        <w:rPr>
          <w:rFonts w:cstheme="minorHAnsi"/>
        </w:rPr>
      </w:pPr>
    </w:p>
    <w:p w:rsidR="003C79BB" w:rsidRPr="003C79BB" w:rsidRDefault="00C62ED0" w:rsidP="003C79B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Série n°4</w:t>
      </w:r>
    </w:p>
    <w:p w:rsidR="003C79BB" w:rsidRDefault="003C79BB" w:rsidP="003C79BB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4"/>
          <w:szCs w:val="24"/>
        </w:rPr>
      </w:pPr>
    </w:p>
    <w:p w:rsidR="006A3B01" w:rsidRDefault="006A3B01" w:rsidP="003C79BB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4"/>
          <w:szCs w:val="24"/>
        </w:rPr>
      </w:pPr>
    </w:p>
    <w:p w:rsidR="006A3B01" w:rsidRDefault="006A3B01" w:rsidP="003C79BB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Exercice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1:</w:t>
      </w:r>
      <w:proofErr w:type="gramEnd"/>
    </w:p>
    <w:p w:rsidR="006A3B01" w:rsidRDefault="006A3B01" w:rsidP="003C79BB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4"/>
          <w:szCs w:val="24"/>
        </w:rPr>
      </w:pPr>
    </w:p>
    <w:p w:rsidR="003C79BB" w:rsidRPr="003C79BB" w:rsidRDefault="003C79BB" w:rsidP="003C79BB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 w:rsidRPr="003C79BB">
        <w:rPr>
          <w:rFonts w:asciiTheme="majorBidi" w:hAnsiTheme="majorBidi" w:cstheme="majorBidi"/>
          <w:b/>
          <w:bCs/>
          <w:sz w:val="24"/>
          <w:szCs w:val="24"/>
        </w:rPr>
        <w:t xml:space="preserve">– </w:t>
      </w:r>
      <w:r w:rsidRPr="003C79BB">
        <w:rPr>
          <w:rFonts w:asciiTheme="majorBidi" w:hAnsiTheme="majorBidi" w:cstheme="majorBidi"/>
          <w:sz w:val="24"/>
          <w:szCs w:val="24"/>
        </w:rPr>
        <w:t xml:space="preserve">L’allure d’un pic chromatographique suit une courbe de Gauss. Ce pic est caractérisé par les </w:t>
      </w:r>
      <w:proofErr w:type="spellStart"/>
      <w:r w:rsidRPr="003C79BB">
        <w:rPr>
          <w:rFonts w:asciiTheme="majorBidi" w:hAnsiTheme="majorBidi" w:cstheme="majorBidi"/>
          <w:sz w:val="24"/>
          <w:szCs w:val="24"/>
        </w:rPr>
        <w:t>quatres</w:t>
      </w:r>
      <w:proofErr w:type="spellEnd"/>
      <w:r w:rsidRPr="003C79BB">
        <w:rPr>
          <w:rFonts w:asciiTheme="majorBidi" w:hAnsiTheme="majorBidi" w:cstheme="majorBidi"/>
          <w:sz w:val="24"/>
          <w:szCs w:val="24"/>
        </w:rPr>
        <w:t xml:space="preserve"> paramètres</w:t>
      </w:r>
      <w:r w:rsidR="006C15E0">
        <w:rPr>
          <w:rFonts w:asciiTheme="majorBidi" w:hAnsiTheme="majorBidi" w:cstheme="majorBidi"/>
          <w:sz w:val="24"/>
          <w:szCs w:val="24"/>
        </w:rPr>
        <w:t xml:space="preserve">  </w:t>
      </w:r>
      <w:r w:rsidRPr="003C79B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3C79BB">
        <w:rPr>
          <w:rFonts w:asciiTheme="majorBidi" w:hAnsiTheme="majorBidi" w:cstheme="majorBidi"/>
          <w:sz w:val="24"/>
          <w:szCs w:val="24"/>
        </w:rPr>
        <w:t>t</w:t>
      </w:r>
      <w:r w:rsidRPr="003C79BB">
        <w:rPr>
          <w:rFonts w:asciiTheme="majorBidi" w:hAnsiTheme="majorBidi" w:cstheme="majorBidi"/>
          <w:sz w:val="24"/>
          <w:szCs w:val="24"/>
          <w:vertAlign w:val="subscript"/>
        </w:rPr>
        <w:t>R</w:t>
      </w:r>
      <w:proofErr w:type="spellEnd"/>
      <w:r w:rsidR="006C15E0">
        <w:rPr>
          <w:rFonts w:asciiTheme="majorBidi" w:hAnsiTheme="majorBidi" w:cstheme="majorBidi"/>
          <w:sz w:val="24"/>
          <w:szCs w:val="24"/>
          <w:vertAlign w:val="subscript"/>
        </w:rPr>
        <w:t xml:space="preserve">  </w:t>
      </w:r>
      <w:r w:rsidRPr="003C79BB">
        <w:rPr>
          <w:rFonts w:asciiTheme="majorBidi" w:hAnsiTheme="majorBidi" w:cstheme="majorBidi"/>
          <w:sz w:val="24"/>
          <w:szCs w:val="24"/>
        </w:rPr>
        <w:t>,</w:t>
      </w:r>
      <w:proofErr w:type="gramEnd"/>
      <w:r w:rsidRPr="003C79BB">
        <w:rPr>
          <w:rFonts w:asciiTheme="majorBidi" w:hAnsiTheme="majorBidi" w:cstheme="majorBidi"/>
          <w:sz w:val="24"/>
          <w:szCs w:val="24"/>
        </w:rPr>
        <w:t xml:space="preserve"> </w:t>
      </w:r>
      <w:r w:rsidR="00DF3BAD">
        <w:rPr>
          <w:rFonts w:asciiTheme="majorBidi" w:hAnsiTheme="majorBidi" w:cstheme="majorBidi"/>
          <w:sz w:val="24"/>
          <w:szCs w:val="24"/>
        </w:rPr>
        <w:t>σ</w:t>
      </w:r>
      <w:r w:rsidR="006C15E0">
        <w:rPr>
          <w:rFonts w:asciiTheme="majorBidi" w:hAnsiTheme="majorBidi" w:cstheme="majorBidi"/>
          <w:sz w:val="24"/>
          <w:szCs w:val="24"/>
        </w:rPr>
        <w:t xml:space="preserve"> </w:t>
      </w:r>
      <w:r w:rsidR="00DF3BAD">
        <w:rPr>
          <w:rFonts w:asciiTheme="majorBidi" w:hAnsiTheme="majorBidi" w:cstheme="majorBidi"/>
          <w:sz w:val="24"/>
          <w:szCs w:val="24"/>
        </w:rPr>
        <w:t>,</w:t>
      </w:r>
      <w:r w:rsidR="006C15E0">
        <w:rPr>
          <w:rFonts w:asciiTheme="majorBidi" w:hAnsiTheme="majorBidi" w:cstheme="majorBidi"/>
          <w:sz w:val="24"/>
          <w:szCs w:val="24"/>
        </w:rPr>
        <w:t xml:space="preserve">  </w:t>
      </w:r>
      <w:r w:rsidR="00DF3BAD" w:rsidRPr="006C15E0">
        <w:rPr>
          <w:rFonts w:ascii="Cambria Math" w:hAnsi="Cambria Math" w:cstheme="majorBidi"/>
          <w:sz w:val="24"/>
          <w:szCs w:val="24"/>
        </w:rPr>
        <w:t>𝞭</w:t>
      </w:r>
      <w:r w:rsidR="00DF3BAD">
        <w:rPr>
          <w:rFonts w:asciiTheme="majorBidi" w:hAnsiTheme="majorBidi" w:cstheme="majorBidi"/>
          <w:sz w:val="24"/>
          <w:szCs w:val="24"/>
        </w:rPr>
        <w:t>,</w:t>
      </w:r>
      <w:r w:rsidR="006C15E0">
        <w:rPr>
          <w:rFonts w:asciiTheme="majorBidi" w:hAnsiTheme="majorBidi" w:cstheme="majorBidi"/>
          <w:sz w:val="24"/>
          <w:szCs w:val="24"/>
        </w:rPr>
        <w:t xml:space="preserve">  </w:t>
      </w:r>
      <w:r w:rsidR="00DF3BAD">
        <w:rPr>
          <w:rFonts w:asciiTheme="majorBidi" w:hAnsiTheme="majorBidi" w:cstheme="majorBidi"/>
          <w:sz w:val="24"/>
          <w:szCs w:val="24"/>
        </w:rPr>
        <w:t>ω</w:t>
      </w:r>
      <w:r w:rsidR="006C15E0">
        <w:rPr>
          <w:rFonts w:asciiTheme="majorBidi" w:hAnsiTheme="majorBidi" w:cstheme="majorBidi"/>
          <w:sz w:val="24"/>
          <w:szCs w:val="24"/>
        </w:rPr>
        <w:t>.</w:t>
      </w:r>
      <w:bookmarkStart w:id="0" w:name="_GoBack"/>
      <w:bookmarkEnd w:id="0"/>
    </w:p>
    <w:p w:rsidR="003C79BB" w:rsidRPr="003C79BB" w:rsidRDefault="003C79BB" w:rsidP="003C79BB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3C79BB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Pr="003C79BB">
        <w:rPr>
          <w:rFonts w:asciiTheme="majorBidi" w:hAnsiTheme="majorBidi" w:cstheme="majorBidi"/>
          <w:sz w:val="24"/>
          <w:szCs w:val="24"/>
        </w:rPr>
        <w:t>Donner la signification de chacun de ces paramètres.</w:t>
      </w:r>
    </w:p>
    <w:p w:rsidR="003C79BB" w:rsidRPr="003C79BB" w:rsidRDefault="003C79BB" w:rsidP="003C79B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3C79BB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Pr="003C79BB">
        <w:rPr>
          <w:rFonts w:asciiTheme="majorBidi" w:hAnsiTheme="majorBidi" w:cstheme="majorBidi"/>
          <w:sz w:val="24"/>
          <w:szCs w:val="24"/>
        </w:rPr>
        <w:t>Placer chacun d’</w:t>
      </w:r>
      <w:proofErr w:type="spellStart"/>
      <w:r w:rsidRPr="003C79BB">
        <w:rPr>
          <w:rFonts w:asciiTheme="majorBidi" w:hAnsiTheme="majorBidi" w:cstheme="majorBidi"/>
          <w:sz w:val="24"/>
          <w:szCs w:val="24"/>
        </w:rPr>
        <w:t>entre-eux</w:t>
      </w:r>
      <w:proofErr w:type="spellEnd"/>
      <w:r w:rsidRPr="003C79BB">
        <w:rPr>
          <w:rFonts w:asciiTheme="majorBidi" w:hAnsiTheme="majorBidi" w:cstheme="majorBidi"/>
          <w:sz w:val="24"/>
          <w:szCs w:val="24"/>
        </w:rPr>
        <w:t xml:space="preserve"> sur le pic ci-dessous en justifiant brièvement</w:t>
      </w:r>
    </w:p>
    <w:p w:rsidR="003C79BB" w:rsidRPr="003C79BB" w:rsidRDefault="003C79BB" w:rsidP="003C79BB">
      <w:pPr>
        <w:rPr>
          <w:rFonts w:asciiTheme="majorBidi" w:hAnsiTheme="majorBidi" w:cstheme="majorBidi"/>
          <w:sz w:val="24"/>
          <w:szCs w:val="24"/>
        </w:rPr>
      </w:pPr>
    </w:p>
    <w:p w:rsidR="003C79BB" w:rsidRPr="003C79BB" w:rsidRDefault="003C79BB" w:rsidP="003C79BB">
      <w:pPr>
        <w:rPr>
          <w:rFonts w:asciiTheme="majorBidi" w:hAnsiTheme="majorBidi" w:cstheme="majorBidi"/>
          <w:sz w:val="24"/>
          <w:szCs w:val="24"/>
        </w:rPr>
      </w:pPr>
    </w:p>
    <w:p w:rsidR="003C79BB" w:rsidRDefault="003C79BB" w:rsidP="003C79BB">
      <w:r w:rsidRPr="003C79BB">
        <w:rPr>
          <w:noProof/>
          <w:lang w:eastAsia="fr-FR"/>
        </w:rPr>
        <w:drawing>
          <wp:inline distT="0" distB="0" distL="0" distR="0">
            <wp:extent cx="5274310" cy="1989967"/>
            <wp:effectExtent l="1905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89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9BB" w:rsidRPr="003C79BB" w:rsidRDefault="003C79BB" w:rsidP="003C79BB"/>
    <w:p w:rsidR="003C79BB" w:rsidRDefault="003C79BB" w:rsidP="003C79BB"/>
    <w:p w:rsidR="003C79BB" w:rsidRPr="003C79BB" w:rsidRDefault="003C79BB" w:rsidP="003C79BB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 w:rsidRPr="003C79BB">
        <w:rPr>
          <w:rFonts w:asciiTheme="majorBidi" w:hAnsiTheme="majorBidi" w:cstheme="majorBidi"/>
          <w:b/>
          <w:bCs/>
          <w:sz w:val="24"/>
          <w:szCs w:val="24"/>
        </w:rPr>
        <w:t xml:space="preserve">3 – </w:t>
      </w:r>
      <w:r w:rsidRPr="003C79BB">
        <w:rPr>
          <w:rFonts w:asciiTheme="majorBidi" w:hAnsiTheme="majorBidi" w:cstheme="majorBidi"/>
          <w:sz w:val="24"/>
          <w:szCs w:val="24"/>
        </w:rPr>
        <w:t>Donner une formule permettant de calculer le facteur de résolution entre deux pics chromatographiques et l'appliquer au chromatogramme ci-après. A votre avis, les deux pics de ce chromatogramme sont-ils bien résolus ? Pourquoi ?</w:t>
      </w:r>
    </w:p>
    <w:p w:rsidR="006A3B01" w:rsidRDefault="003C79BB" w:rsidP="003C79BB">
      <w:r w:rsidRPr="003C79BB">
        <w:rPr>
          <w:noProof/>
          <w:lang w:eastAsia="fr-FR"/>
        </w:rPr>
        <w:drawing>
          <wp:inline distT="0" distB="0" distL="0" distR="0">
            <wp:extent cx="5240886" cy="1871932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8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B01" w:rsidRPr="006A3B01" w:rsidRDefault="006A3B01" w:rsidP="006A3B01"/>
    <w:p w:rsidR="006A3B01" w:rsidRPr="006A3B01" w:rsidRDefault="006A3B01" w:rsidP="006A3B01"/>
    <w:p w:rsidR="006A3B01" w:rsidRPr="006A3B01" w:rsidRDefault="006A3B01" w:rsidP="006A3B01"/>
    <w:p w:rsidR="006A3B01" w:rsidRPr="006A3B01" w:rsidRDefault="006A3B01" w:rsidP="006A3B01"/>
    <w:p w:rsidR="006A3B01" w:rsidRPr="006A3B01" w:rsidRDefault="006A3B01" w:rsidP="006A3B01"/>
    <w:p w:rsidR="006A3B01" w:rsidRPr="006A3B01" w:rsidRDefault="006A3B01" w:rsidP="006A3B01"/>
    <w:p w:rsidR="003C79BB" w:rsidRDefault="006A3B01" w:rsidP="006A3B01">
      <w:pPr>
        <w:tabs>
          <w:tab w:val="left" w:pos="1685"/>
        </w:tabs>
      </w:pPr>
      <w:r>
        <w:tab/>
      </w:r>
    </w:p>
    <w:p w:rsidR="006A3B01" w:rsidRPr="006A3B01" w:rsidRDefault="006A3B01" w:rsidP="006A3B01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6A3B01">
        <w:rPr>
          <w:rFonts w:asciiTheme="majorBidi" w:hAnsiTheme="majorBidi" w:cstheme="majorBidi"/>
          <w:b/>
          <w:bCs/>
          <w:sz w:val="24"/>
          <w:szCs w:val="24"/>
        </w:rPr>
        <w:lastRenderedPageBreak/>
        <w:t>Exercice  2</w:t>
      </w:r>
      <w:proofErr w:type="gramEnd"/>
      <w:r w:rsidRPr="006A3B01">
        <w:rPr>
          <w:rFonts w:asciiTheme="majorBidi" w:hAnsiTheme="majorBidi" w:cstheme="majorBidi"/>
          <w:b/>
          <w:bCs/>
          <w:sz w:val="24"/>
          <w:szCs w:val="24"/>
        </w:rPr>
        <w:t xml:space="preserve"> :  </w:t>
      </w:r>
    </w:p>
    <w:p w:rsidR="006A3B01" w:rsidRPr="006A3B01" w:rsidRDefault="006A3B01" w:rsidP="006A3B0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 w:rsidRPr="006A3B01">
        <w:rPr>
          <w:rFonts w:asciiTheme="majorBidi" w:hAnsiTheme="majorBidi" w:cstheme="majorBidi"/>
          <w:sz w:val="24"/>
          <w:szCs w:val="24"/>
        </w:rPr>
        <w:t>Pour analyser les acides organiques contenus dans du jus de raisi</w:t>
      </w:r>
      <w:r>
        <w:rPr>
          <w:rFonts w:asciiTheme="majorBidi" w:hAnsiTheme="majorBidi" w:cstheme="majorBidi"/>
          <w:sz w:val="24"/>
          <w:szCs w:val="24"/>
        </w:rPr>
        <w:t xml:space="preserve">n muscat on utilise une colonne </w:t>
      </w:r>
      <w:r w:rsidRPr="006A3B01">
        <w:rPr>
          <w:rFonts w:asciiTheme="majorBidi" w:hAnsiTheme="majorBidi" w:cstheme="majorBidi"/>
          <w:sz w:val="24"/>
          <w:szCs w:val="24"/>
        </w:rPr>
        <w:t xml:space="preserve">chromatographique de 10 cm de longueur et 1 mm de diamètre interne. Elle </w:t>
      </w:r>
      <w:r>
        <w:rPr>
          <w:rFonts w:asciiTheme="majorBidi" w:hAnsiTheme="majorBidi" w:cstheme="majorBidi"/>
          <w:sz w:val="24"/>
          <w:szCs w:val="24"/>
        </w:rPr>
        <w:t xml:space="preserve">contient une phase stationnaire </w:t>
      </w:r>
      <w:r w:rsidRPr="006A3B01">
        <w:rPr>
          <w:rFonts w:asciiTheme="majorBidi" w:hAnsiTheme="majorBidi" w:cstheme="majorBidi"/>
          <w:sz w:val="24"/>
          <w:szCs w:val="24"/>
        </w:rPr>
        <w:t xml:space="preserve">constituée de sphères de polystyrène réticulée avec du </w:t>
      </w:r>
      <w:proofErr w:type="spellStart"/>
      <w:proofErr w:type="gramStart"/>
      <w:r w:rsidRPr="006A3B01">
        <w:rPr>
          <w:rFonts w:asciiTheme="majorBidi" w:hAnsiTheme="majorBidi" w:cstheme="majorBidi"/>
          <w:sz w:val="24"/>
          <w:szCs w:val="24"/>
        </w:rPr>
        <w:t>divinylbenzène</w:t>
      </w:r>
      <w:proofErr w:type="spellEnd"/>
      <w:r w:rsidRPr="006A3B01">
        <w:rPr>
          <w:rFonts w:asciiTheme="majorBidi" w:hAnsiTheme="majorBidi" w:cstheme="majorBidi"/>
          <w:sz w:val="24"/>
          <w:szCs w:val="24"/>
        </w:rPr>
        <w:t>;</w:t>
      </w:r>
      <w:proofErr w:type="gramEnd"/>
      <w:r w:rsidRPr="006A3B01">
        <w:rPr>
          <w:rFonts w:asciiTheme="majorBidi" w:hAnsiTheme="majorBidi" w:cstheme="majorBidi"/>
          <w:sz w:val="24"/>
          <w:szCs w:val="24"/>
        </w:rPr>
        <w:t xml:space="preserve"> leur diamètre est de 1 μ</w:t>
      </w:r>
      <w:r>
        <w:rPr>
          <w:rFonts w:asciiTheme="majorBidi" w:hAnsiTheme="majorBidi" w:cstheme="majorBidi"/>
          <w:sz w:val="24"/>
          <w:szCs w:val="24"/>
        </w:rPr>
        <w:t xml:space="preserve">m et leur porosité de </w:t>
      </w:r>
      <w:r w:rsidRPr="006A3B01">
        <w:rPr>
          <w:rFonts w:asciiTheme="majorBidi" w:hAnsiTheme="majorBidi" w:cstheme="majorBidi"/>
          <w:sz w:val="24"/>
          <w:szCs w:val="24"/>
        </w:rPr>
        <w:t>0,64. Elle est utilisée avec une phase mobile composée d’une solution aqueuse d’a</w:t>
      </w:r>
      <w:r>
        <w:rPr>
          <w:rFonts w:asciiTheme="majorBidi" w:hAnsiTheme="majorBidi" w:cstheme="majorBidi"/>
          <w:sz w:val="24"/>
          <w:szCs w:val="24"/>
        </w:rPr>
        <w:t xml:space="preserve">cide phosphorique à 0,06 N dont </w:t>
      </w:r>
      <w:r w:rsidRPr="006A3B01">
        <w:rPr>
          <w:rFonts w:asciiTheme="majorBidi" w:hAnsiTheme="majorBidi" w:cstheme="majorBidi"/>
          <w:sz w:val="24"/>
          <w:szCs w:val="24"/>
        </w:rPr>
        <w:t>le débit est de 25 μL.min-1. La température est de 35°C.</w:t>
      </w:r>
    </w:p>
    <w:p w:rsidR="006A3B01" w:rsidRPr="006A3B01" w:rsidRDefault="006A3B01" w:rsidP="006A3B0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 w:rsidRPr="006A3B01">
        <w:rPr>
          <w:rFonts w:asciiTheme="majorBidi" w:hAnsiTheme="majorBidi" w:cstheme="majorBidi"/>
          <w:sz w:val="24"/>
          <w:szCs w:val="24"/>
        </w:rPr>
        <w:t xml:space="preserve">Les analyses de 5 </w:t>
      </w:r>
      <w:proofErr w:type="spellStart"/>
      <w:r w:rsidRPr="006A3B01">
        <w:rPr>
          <w:rFonts w:asciiTheme="majorBidi" w:hAnsiTheme="majorBidi" w:cstheme="majorBidi"/>
          <w:sz w:val="24"/>
          <w:szCs w:val="24"/>
        </w:rPr>
        <w:t>μL</w:t>
      </w:r>
      <w:proofErr w:type="spellEnd"/>
      <w:r w:rsidRPr="006A3B01">
        <w:rPr>
          <w:rFonts w:asciiTheme="majorBidi" w:hAnsiTheme="majorBidi" w:cstheme="majorBidi"/>
          <w:sz w:val="24"/>
          <w:szCs w:val="24"/>
        </w:rPr>
        <w:t xml:space="preserve"> d’un mélange d’acides organiques en solution à 0,4 g pour 100 </w:t>
      </w:r>
      <w:proofErr w:type="spellStart"/>
      <w:r w:rsidRPr="006A3B01">
        <w:rPr>
          <w:rFonts w:asciiTheme="majorBidi" w:hAnsiTheme="majorBidi" w:cstheme="majorBidi"/>
          <w:sz w:val="24"/>
          <w:szCs w:val="24"/>
        </w:rPr>
        <w:t>mL</w:t>
      </w:r>
      <w:proofErr w:type="spellEnd"/>
      <w:r w:rsidRPr="006A3B01">
        <w:rPr>
          <w:rFonts w:asciiTheme="majorBidi" w:hAnsiTheme="majorBidi" w:cstheme="majorBidi"/>
          <w:sz w:val="24"/>
          <w:szCs w:val="24"/>
        </w:rPr>
        <w:t>, ou d’</w:t>
      </w:r>
      <w:r>
        <w:rPr>
          <w:rFonts w:asciiTheme="majorBidi" w:hAnsiTheme="majorBidi" w:cstheme="majorBidi"/>
          <w:sz w:val="24"/>
          <w:szCs w:val="24"/>
        </w:rPr>
        <w:t xml:space="preserve">un jus de raisin filtré </w:t>
      </w:r>
      <w:r w:rsidRPr="006A3B01">
        <w:rPr>
          <w:rFonts w:asciiTheme="majorBidi" w:hAnsiTheme="majorBidi" w:cstheme="majorBidi"/>
          <w:sz w:val="24"/>
          <w:szCs w:val="24"/>
        </w:rPr>
        <w:t>sur membrane 0,2 μm et préalablement additionné de 0,4 g d’acide fumarique po</w:t>
      </w:r>
      <w:r>
        <w:rPr>
          <w:rFonts w:asciiTheme="majorBidi" w:hAnsiTheme="majorBidi" w:cstheme="majorBidi"/>
          <w:sz w:val="24"/>
          <w:szCs w:val="24"/>
        </w:rPr>
        <w:t xml:space="preserve">ur 100 </w:t>
      </w:r>
      <w:proofErr w:type="spellStart"/>
      <w:r>
        <w:rPr>
          <w:rFonts w:asciiTheme="majorBidi" w:hAnsiTheme="majorBidi" w:cstheme="majorBidi"/>
          <w:sz w:val="24"/>
          <w:szCs w:val="24"/>
        </w:rPr>
        <w:t>mL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sont schématisées sur </w:t>
      </w:r>
      <w:r w:rsidRPr="006A3B01">
        <w:rPr>
          <w:rFonts w:asciiTheme="majorBidi" w:hAnsiTheme="majorBidi" w:cstheme="majorBidi"/>
          <w:sz w:val="24"/>
          <w:szCs w:val="24"/>
        </w:rPr>
        <w:t>la figure 1 (l’acide fumarique est considéré comme absent du jus de raisin).</w:t>
      </w:r>
    </w:p>
    <w:p w:rsidR="006A3B01" w:rsidRPr="006A3B01" w:rsidRDefault="006A3B01" w:rsidP="006A3B01">
      <w:pPr>
        <w:tabs>
          <w:tab w:val="left" w:pos="1685"/>
        </w:tabs>
        <w:rPr>
          <w:rFonts w:asciiTheme="majorBidi" w:hAnsiTheme="majorBidi" w:cstheme="majorBidi"/>
          <w:sz w:val="24"/>
          <w:szCs w:val="24"/>
        </w:rPr>
      </w:pPr>
    </w:p>
    <w:p w:rsidR="006A3B01" w:rsidRDefault="00CA2BB8" w:rsidP="006A3B01">
      <w:pPr>
        <w:tabs>
          <w:tab w:val="left" w:pos="1685"/>
        </w:tabs>
      </w:pPr>
      <w:r>
        <w:rPr>
          <w:noProof/>
          <w:lang w:eastAsia="fr-FR"/>
        </w:rPr>
        <w:drawing>
          <wp:inline distT="0" distB="0" distL="0" distR="0">
            <wp:extent cx="5275029" cy="2838091"/>
            <wp:effectExtent l="19050" t="0" r="1821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37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B01" w:rsidRPr="006A3B01" w:rsidRDefault="006A3B01" w:rsidP="006A3B0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 w:rsidRPr="006A3B01">
        <w:rPr>
          <w:rFonts w:asciiTheme="majorBidi" w:hAnsiTheme="majorBidi" w:cstheme="majorBidi"/>
          <w:sz w:val="24"/>
          <w:szCs w:val="24"/>
        </w:rPr>
        <w:t xml:space="preserve">Figure 1 : chromatogrammes étalon et dosage (1 : acide </w:t>
      </w:r>
      <w:proofErr w:type="gramStart"/>
      <w:r w:rsidRPr="006A3B01">
        <w:rPr>
          <w:rFonts w:asciiTheme="majorBidi" w:hAnsiTheme="majorBidi" w:cstheme="majorBidi"/>
          <w:sz w:val="24"/>
          <w:szCs w:val="24"/>
        </w:rPr>
        <w:t>tartrique;</w:t>
      </w:r>
      <w:proofErr w:type="gramEnd"/>
      <w:r w:rsidRPr="006A3B0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2 : acide ascorbique; 3 : acide </w:t>
      </w:r>
      <w:r w:rsidRPr="006A3B01">
        <w:rPr>
          <w:rFonts w:asciiTheme="majorBidi" w:hAnsiTheme="majorBidi" w:cstheme="majorBidi"/>
          <w:sz w:val="24"/>
          <w:szCs w:val="24"/>
        </w:rPr>
        <w:t>malique ; 4 acide succinique ; 5 : acide fumarique).</w:t>
      </w:r>
    </w:p>
    <w:p w:rsidR="006A3B01" w:rsidRPr="006A3B01" w:rsidRDefault="006A3B01" w:rsidP="006A3B01">
      <w:pPr>
        <w:autoSpaceDE w:val="0"/>
        <w:autoSpaceDN w:val="0"/>
        <w:adjustRightInd w:val="0"/>
        <w:rPr>
          <w:rFonts w:asciiTheme="majorBidi" w:hAnsiTheme="majorBidi" w:cstheme="majorBidi"/>
          <w:i/>
          <w:iCs/>
          <w:sz w:val="24"/>
          <w:szCs w:val="24"/>
        </w:rPr>
      </w:pPr>
      <w:proofErr w:type="gramStart"/>
      <w:r w:rsidRPr="006A3B01">
        <w:rPr>
          <w:rFonts w:asciiTheme="majorBidi" w:hAnsiTheme="majorBidi" w:cstheme="majorBidi"/>
          <w:sz w:val="24"/>
          <w:szCs w:val="24"/>
        </w:rPr>
        <w:t>acide</w:t>
      </w:r>
      <w:proofErr w:type="gramEnd"/>
      <w:r w:rsidRPr="006A3B01">
        <w:rPr>
          <w:rFonts w:asciiTheme="majorBidi" w:hAnsiTheme="majorBidi" w:cstheme="majorBidi"/>
          <w:sz w:val="24"/>
          <w:szCs w:val="24"/>
        </w:rPr>
        <w:t xml:space="preserve"> tartrique : COOH-CHOH-CHOH-COOH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A3B01">
        <w:rPr>
          <w:rFonts w:asciiTheme="majorBidi" w:hAnsiTheme="majorBidi" w:cstheme="majorBidi"/>
          <w:i/>
          <w:iCs/>
          <w:sz w:val="24"/>
          <w:szCs w:val="24"/>
        </w:rPr>
        <w:t>S = 1000 (exprimée en unité arbitraire)</w:t>
      </w:r>
    </w:p>
    <w:p w:rsidR="006A3B01" w:rsidRPr="001948AF" w:rsidRDefault="006A3B01" w:rsidP="006A3B01">
      <w:pPr>
        <w:autoSpaceDE w:val="0"/>
        <w:autoSpaceDN w:val="0"/>
        <w:adjustRightInd w:val="0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proofErr w:type="spellStart"/>
      <w:r w:rsidRPr="001948AF">
        <w:rPr>
          <w:rFonts w:asciiTheme="majorBidi" w:hAnsiTheme="majorBidi" w:cstheme="majorBidi"/>
          <w:sz w:val="24"/>
          <w:szCs w:val="24"/>
          <w:lang w:val="en-US"/>
        </w:rPr>
        <w:t>acide</w:t>
      </w:r>
      <w:proofErr w:type="spellEnd"/>
      <w:r w:rsidRPr="001948A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1948AF">
        <w:rPr>
          <w:rFonts w:asciiTheme="majorBidi" w:hAnsiTheme="majorBidi" w:cstheme="majorBidi"/>
          <w:sz w:val="24"/>
          <w:szCs w:val="24"/>
          <w:lang w:val="en-US"/>
        </w:rPr>
        <w:t>ascorbique</w:t>
      </w:r>
      <w:proofErr w:type="spellEnd"/>
      <w:r w:rsidRPr="001948AF"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  <w:r w:rsidRPr="001948AF">
        <w:rPr>
          <w:rFonts w:asciiTheme="majorBidi" w:hAnsiTheme="majorBidi" w:cstheme="majorBidi"/>
          <w:sz w:val="24"/>
          <w:szCs w:val="24"/>
          <w:lang w:val="en-US"/>
        </w:rPr>
        <w:t xml:space="preserve"> CO-COH=COH-CH-CHOH-CH2OH   </w:t>
      </w:r>
      <w:r w:rsidRPr="001948AF">
        <w:rPr>
          <w:rFonts w:asciiTheme="majorBidi" w:hAnsiTheme="majorBidi" w:cstheme="majorBidi"/>
          <w:i/>
          <w:iCs/>
          <w:sz w:val="24"/>
          <w:szCs w:val="24"/>
          <w:lang w:val="en-US"/>
        </w:rPr>
        <w:t>S = 1200</w:t>
      </w:r>
    </w:p>
    <w:p w:rsidR="006A3B01" w:rsidRPr="001948AF" w:rsidRDefault="006A3B01" w:rsidP="006A3B01">
      <w:pPr>
        <w:autoSpaceDE w:val="0"/>
        <w:autoSpaceDN w:val="0"/>
        <w:adjustRightInd w:val="0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proofErr w:type="spellStart"/>
      <w:r w:rsidRPr="001948AF">
        <w:rPr>
          <w:rFonts w:asciiTheme="majorBidi" w:hAnsiTheme="majorBidi" w:cstheme="majorBidi"/>
          <w:sz w:val="24"/>
          <w:szCs w:val="24"/>
          <w:lang w:val="en-US"/>
        </w:rPr>
        <w:t>acide</w:t>
      </w:r>
      <w:proofErr w:type="spellEnd"/>
      <w:r w:rsidRPr="001948A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1948AF">
        <w:rPr>
          <w:rFonts w:asciiTheme="majorBidi" w:hAnsiTheme="majorBidi" w:cstheme="majorBidi"/>
          <w:sz w:val="24"/>
          <w:szCs w:val="24"/>
          <w:lang w:val="en-US"/>
        </w:rPr>
        <w:t>malique</w:t>
      </w:r>
      <w:proofErr w:type="spellEnd"/>
      <w:r w:rsidRPr="001948AF"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  <w:r w:rsidRPr="001948AF">
        <w:rPr>
          <w:rFonts w:asciiTheme="majorBidi" w:hAnsiTheme="majorBidi" w:cstheme="majorBidi"/>
          <w:sz w:val="24"/>
          <w:szCs w:val="24"/>
          <w:lang w:val="en-US"/>
        </w:rPr>
        <w:t xml:space="preserve"> COOH-CH2-CHOH-COOH   </w:t>
      </w:r>
      <w:r w:rsidRPr="001948AF">
        <w:rPr>
          <w:rFonts w:asciiTheme="majorBidi" w:hAnsiTheme="majorBidi" w:cstheme="majorBidi"/>
          <w:i/>
          <w:iCs/>
          <w:sz w:val="24"/>
          <w:szCs w:val="24"/>
          <w:lang w:val="en-US"/>
        </w:rPr>
        <w:t>S = 1050</w:t>
      </w:r>
    </w:p>
    <w:p w:rsidR="006A3B01" w:rsidRPr="001948AF" w:rsidRDefault="006A3B01" w:rsidP="006A3B01">
      <w:pPr>
        <w:autoSpaceDE w:val="0"/>
        <w:autoSpaceDN w:val="0"/>
        <w:adjustRightInd w:val="0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proofErr w:type="spellStart"/>
      <w:r w:rsidRPr="001948AF">
        <w:rPr>
          <w:rFonts w:asciiTheme="majorBidi" w:hAnsiTheme="majorBidi" w:cstheme="majorBidi"/>
          <w:sz w:val="24"/>
          <w:szCs w:val="24"/>
          <w:lang w:val="en-US"/>
        </w:rPr>
        <w:t>acide</w:t>
      </w:r>
      <w:proofErr w:type="spellEnd"/>
      <w:r w:rsidRPr="001948A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1948AF">
        <w:rPr>
          <w:rFonts w:asciiTheme="majorBidi" w:hAnsiTheme="majorBidi" w:cstheme="majorBidi"/>
          <w:sz w:val="24"/>
          <w:szCs w:val="24"/>
          <w:lang w:val="en-US"/>
        </w:rPr>
        <w:t>succinique</w:t>
      </w:r>
      <w:proofErr w:type="spellEnd"/>
      <w:r w:rsidRPr="001948AF"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  <w:r w:rsidRPr="001948AF">
        <w:rPr>
          <w:rFonts w:asciiTheme="majorBidi" w:hAnsiTheme="majorBidi" w:cstheme="majorBidi"/>
          <w:sz w:val="24"/>
          <w:szCs w:val="24"/>
          <w:lang w:val="en-US"/>
        </w:rPr>
        <w:t xml:space="preserve"> COOH-CH2-CH2-COOH   </w:t>
      </w:r>
      <w:r w:rsidRPr="001948AF">
        <w:rPr>
          <w:rFonts w:asciiTheme="majorBidi" w:hAnsiTheme="majorBidi" w:cstheme="majorBidi"/>
          <w:i/>
          <w:iCs/>
          <w:sz w:val="24"/>
          <w:szCs w:val="24"/>
          <w:lang w:val="en-US"/>
        </w:rPr>
        <w:t>S = 1125</w:t>
      </w:r>
    </w:p>
    <w:p w:rsidR="006A3B01" w:rsidRPr="001948AF" w:rsidRDefault="006A3B01" w:rsidP="006A3B01">
      <w:pPr>
        <w:autoSpaceDE w:val="0"/>
        <w:autoSpaceDN w:val="0"/>
        <w:adjustRightInd w:val="0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proofErr w:type="spellStart"/>
      <w:r w:rsidRPr="001948AF">
        <w:rPr>
          <w:rFonts w:asciiTheme="majorBidi" w:hAnsiTheme="majorBidi" w:cstheme="majorBidi"/>
          <w:sz w:val="24"/>
          <w:szCs w:val="24"/>
          <w:lang w:val="en-US"/>
        </w:rPr>
        <w:t>acide</w:t>
      </w:r>
      <w:proofErr w:type="spellEnd"/>
      <w:r w:rsidRPr="001948A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1948AF">
        <w:rPr>
          <w:rFonts w:asciiTheme="majorBidi" w:hAnsiTheme="majorBidi" w:cstheme="majorBidi"/>
          <w:sz w:val="24"/>
          <w:szCs w:val="24"/>
          <w:lang w:val="en-US"/>
        </w:rPr>
        <w:t>fumarique</w:t>
      </w:r>
      <w:proofErr w:type="spellEnd"/>
      <w:r w:rsidRPr="001948AF"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  <w:r w:rsidRPr="001948AF">
        <w:rPr>
          <w:rFonts w:asciiTheme="majorBidi" w:hAnsiTheme="majorBidi" w:cstheme="majorBidi"/>
          <w:sz w:val="24"/>
          <w:szCs w:val="24"/>
          <w:lang w:val="en-US"/>
        </w:rPr>
        <w:t xml:space="preserve"> COOH-CH=CH-COOH       </w:t>
      </w:r>
      <w:r w:rsidRPr="001948AF">
        <w:rPr>
          <w:rFonts w:asciiTheme="majorBidi" w:hAnsiTheme="majorBidi" w:cstheme="majorBidi"/>
          <w:i/>
          <w:iCs/>
          <w:sz w:val="24"/>
          <w:szCs w:val="24"/>
          <w:lang w:val="en-US"/>
        </w:rPr>
        <w:t>S = 975</w:t>
      </w:r>
    </w:p>
    <w:p w:rsidR="00CA2BB8" w:rsidRPr="006E6C99" w:rsidRDefault="00CA2BB8" w:rsidP="006A3B0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lang w:val="en-US"/>
        </w:rPr>
      </w:pPr>
    </w:p>
    <w:p w:rsidR="006A3B01" w:rsidRPr="006A3B01" w:rsidRDefault="006A3B01" w:rsidP="006A3B0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1-</w:t>
      </w:r>
      <w:r w:rsidRPr="006A3B01">
        <w:rPr>
          <w:rFonts w:asciiTheme="majorBidi" w:hAnsiTheme="majorBidi" w:cstheme="majorBidi"/>
          <w:sz w:val="24"/>
          <w:szCs w:val="24"/>
        </w:rPr>
        <w:t xml:space="preserve"> Expliquez le principe de cette séparation chromatographique.</w:t>
      </w:r>
    </w:p>
    <w:p w:rsidR="006A3B01" w:rsidRPr="006A3B01" w:rsidRDefault="006A3B01" w:rsidP="006A3B0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2-</w:t>
      </w:r>
      <w:r w:rsidRPr="006A3B01">
        <w:rPr>
          <w:rFonts w:asciiTheme="majorBidi" w:hAnsiTheme="majorBidi" w:cstheme="majorBidi"/>
          <w:sz w:val="24"/>
          <w:szCs w:val="24"/>
        </w:rPr>
        <w:t>Quelle est la valeur de to.</w:t>
      </w:r>
    </w:p>
    <w:p w:rsidR="006A3B01" w:rsidRPr="006A3B01" w:rsidRDefault="006A3B01" w:rsidP="006A3B0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3-</w:t>
      </w:r>
      <w:r w:rsidRPr="006A3B01">
        <w:rPr>
          <w:rFonts w:asciiTheme="majorBidi" w:hAnsiTheme="majorBidi" w:cstheme="majorBidi"/>
          <w:sz w:val="24"/>
          <w:szCs w:val="24"/>
        </w:rPr>
        <w:t xml:space="preserve"> Quels sont le facteur de capacité et la HEPT des acides tartrique et ascorbique.</w:t>
      </w:r>
    </w:p>
    <w:p w:rsidR="006A3B01" w:rsidRPr="006A3B01" w:rsidRDefault="006A3B01" w:rsidP="006A3B0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4-</w:t>
      </w:r>
      <w:r w:rsidRPr="006A3B01">
        <w:rPr>
          <w:rFonts w:asciiTheme="majorBidi" w:hAnsiTheme="majorBidi" w:cstheme="majorBidi"/>
          <w:sz w:val="24"/>
          <w:szCs w:val="24"/>
        </w:rPr>
        <w:t xml:space="preserve"> Quel serait l’effet d’une augmentation de la température de la colonne ?</w:t>
      </w:r>
    </w:p>
    <w:p w:rsidR="006A3B01" w:rsidRPr="006A3B01" w:rsidRDefault="006A3B01" w:rsidP="006A3B0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5-</w:t>
      </w:r>
      <w:r w:rsidRPr="006A3B01">
        <w:rPr>
          <w:rFonts w:asciiTheme="majorBidi" w:hAnsiTheme="majorBidi" w:cstheme="majorBidi"/>
          <w:sz w:val="24"/>
          <w:szCs w:val="24"/>
        </w:rPr>
        <w:t>Comment diminueriez-vous les temps de rétention pour accélérer l’analyse ?</w:t>
      </w:r>
    </w:p>
    <w:p w:rsidR="006A3B01" w:rsidRDefault="006A3B01" w:rsidP="006A3B0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6-</w:t>
      </w:r>
      <w:r w:rsidRPr="006A3B01">
        <w:rPr>
          <w:rFonts w:asciiTheme="majorBidi" w:hAnsiTheme="majorBidi" w:cstheme="majorBidi"/>
          <w:sz w:val="24"/>
          <w:szCs w:val="24"/>
        </w:rPr>
        <w:t>Quelle est la concentration en acide tartrique du jus ? Quel est le rôle de l’acide fumarique ?</w:t>
      </w:r>
    </w:p>
    <w:p w:rsidR="0014010C" w:rsidRDefault="0014010C" w:rsidP="006A3B0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</w:p>
    <w:p w:rsidR="0014010C" w:rsidRDefault="0014010C" w:rsidP="006A3B0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</w:p>
    <w:p w:rsidR="0014010C" w:rsidRDefault="0014010C" w:rsidP="006A3B0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</w:p>
    <w:p w:rsidR="0014010C" w:rsidRDefault="0014010C" w:rsidP="006A3B0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</w:p>
    <w:p w:rsidR="0014010C" w:rsidRDefault="0014010C" w:rsidP="006A3B0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</w:p>
    <w:p w:rsidR="0014010C" w:rsidRDefault="0014010C" w:rsidP="006A3B0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</w:p>
    <w:p w:rsidR="0014010C" w:rsidRPr="00171510" w:rsidRDefault="0014010C" w:rsidP="0014010C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Exercice 3</w:t>
      </w:r>
      <w:r w:rsidRPr="00171510">
        <w:rPr>
          <w:rFonts w:asciiTheme="majorBidi" w:hAnsiTheme="majorBidi" w:cstheme="majorBidi"/>
          <w:b/>
          <w:bCs/>
          <w:sz w:val="24"/>
          <w:szCs w:val="24"/>
        </w:rPr>
        <w:t xml:space="preserve"> :</w:t>
      </w:r>
    </w:p>
    <w:p w:rsidR="0014010C" w:rsidRDefault="0014010C" w:rsidP="0014010C">
      <w:pPr>
        <w:rPr>
          <w:rFonts w:asciiTheme="majorBidi" w:hAnsiTheme="majorBidi" w:cstheme="majorBidi"/>
          <w:sz w:val="24"/>
          <w:szCs w:val="24"/>
        </w:rPr>
      </w:pPr>
      <w:r w:rsidRPr="00171510">
        <w:rPr>
          <w:rFonts w:asciiTheme="majorBidi" w:hAnsiTheme="majorBidi" w:cstheme="majorBidi"/>
          <w:sz w:val="24"/>
          <w:szCs w:val="24"/>
        </w:rPr>
        <w:t xml:space="preserve">On cherche à analyser de manière quantitative les % en masse de </w:t>
      </w:r>
      <w:proofErr w:type="spellStart"/>
      <w:r w:rsidRPr="00171510">
        <w:rPr>
          <w:rFonts w:asciiTheme="majorBidi" w:hAnsiTheme="majorBidi" w:cstheme="majorBidi"/>
          <w:sz w:val="24"/>
          <w:szCs w:val="24"/>
        </w:rPr>
        <w:t>benzo</w:t>
      </w:r>
      <w:proofErr w:type="spellEnd"/>
      <w:r w:rsidRPr="00171510">
        <w:rPr>
          <w:rFonts w:asciiTheme="majorBidi" w:hAnsiTheme="majorBidi" w:cstheme="majorBidi"/>
          <w:sz w:val="24"/>
          <w:szCs w:val="24"/>
        </w:rPr>
        <w:t>(a)pyrène (</w:t>
      </w:r>
      <w:proofErr w:type="spellStart"/>
      <w:r w:rsidRPr="00171510">
        <w:rPr>
          <w:rFonts w:asciiTheme="majorBidi" w:hAnsiTheme="majorBidi" w:cstheme="majorBidi"/>
          <w:sz w:val="24"/>
          <w:szCs w:val="24"/>
        </w:rPr>
        <w:t>BaP</w:t>
      </w:r>
      <w:proofErr w:type="spellEnd"/>
      <w:r w:rsidRPr="00171510">
        <w:rPr>
          <w:rFonts w:asciiTheme="majorBidi" w:hAnsiTheme="majorBidi" w:cstheme="majorBidi"/>
          <w:sz w:val="24"/>
          <w:szCs w:val="24"/>
        </w:rPr>
        <w:t xml:space="preserve">) et de fluoranthène (Fluo) auxquels on ajoute </w:t>
      </w:r>
      <w:proofErr w:type="gramStart"/>
      <w:r w:rsidRPr="00171510">
        <w:rPr>
          <w:rFonts w:asciiTheme="majorBidi" w:hAnsiTheme="majorBidi" w:cstheme="majorBidi"/>
          <w:sz w:val="24"/>
          <w:szCs w:val="24"/>
        </w:rPr>
        <w:t>des quantités déterminés</w:t>
      </w:r>
      <w:proofErr w:type="gramEnd"/>
      <w:r w:rsidRPr="00171510">
        <w:rPr>
          <w:rFonts w:asciiTheme="majorBidi" w:hAnsiTheme="majorBidi" w:cstheme="majorBidi"/>
          <w:sz w:val="24"/>
          <w:szCs w:val="24"/>
        </w:rPr>
        <w:t xml:space="preserve"> d’un HAP deutéré (HAPD) comme étalon interne. </w:t>
      </w:r>
      <w:r w:rsidRPr="00171510">
        <w:rPr>
          <w:rFonts w:asciiTheme="majorBidi" w:hAnsiTheme="majorBidi" w:cstheme="majorBidi"/>
          <w:sz w:val="24"/>
          <w:szCs w:val="24"/>
        </w:rPr>
        <w:br/>
        <w:t>1 - Quels sont les critères qui déterminent le choix de l’</w:t>
      </w:r>
      <w:hyperlink r:id="rId10" w:history="1">
        <w:r w:rsidRPr="0014010C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</w:rPr>
          <w:t>étalon interne</w:t>
        </w:r>
      </w:hyperlink>
      <w:r w:rsidRPr="0014010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?</w:t>
      </w:r>
      <w:r w:rsidRPr="00171510">
        <w:rPr>
          <w:rFonts w:asciiTheme="majorBidi" w:hAnsiTheme="majorBidi" w:cstheme="majorBidi"/>
          <w:sz w:val="24"/>
          <w:szCs w:val="24"/>
        </w:rPr>
        <w:t xml:space="preserve"> </w:t>
      </w:r>
      <w:r w:rsidRPr="00171510">
        <w:rPr>
          <w:rFonts w:asciiTheme="majorBidi" w:hAnsiTheme="majorBidi" w:cstheme="majorBidi"/>
          <w:sz w:val="24"/>
          <w:szCs w:val="24"/>
        </w:rPr>
        <w:br/>
        <w:t xml:space="preserve">On prépare 3 solutions étalons en pesant des quantités des composés indiqués dans le tableau suivant et en le diluant à 100 </w:t>
      </w:r>
      <w:proofErr w:type="spellStart"/>
      <w:r w:rsidRPr="00171510">
        <w:rPr>
          <w:rFonts w:asciiTheme="majorBidi" w:hAnsiTheme="majorBidi" w:cstheme="majorBidi"/>
          <w:sz w:val="24"/>
          <w:szCs w:val="24"/>
        </w:rPr>
        <w:t>mL</w:t>
      </w:r>
      <w:proofErr w:type="spellEnd"/>
      <w:r w:rsidRPr="00171510">
        <w:rPr>
          <w:rFonts w:asciiTheme="majorBidi" w:hAnsiTheme="majorBidi" w:cstheme="majorBidi"/>
          <w:sz w:val="24"/>
          <w:szCs w:val="24"/>
        </w:rPr>
        <w:t xml:space="preserve"> dans des fioles.</w:t>
      </w:r>
    </w:p>
    <w:p w:rsidR="0014010C" w:rsidRPr="00171510" w:rsidRDefault="0014010C" w:rsidP="0014010C">
      <w:pPr>
        <w:rPr>
          <w:rFonts w:asciiTheme="majorBidi" w:hAnsiTheme="majorBidi" w:cstheme="majorBidi"/>
          <w:sz w:val="24"/>
          <w:szCs w:val="24"/>
        </w:rPr>
      </w:pPr>
    </w:p>
    <w:tbl>
      <w:tblPr>
        <w:tblW w:w="4500" w:type="pct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02"/>
        <w:gridCol w:w="1944"/>
        <w:gridCol w:w="1944"/>
        <w:gridCol w:w="1981"/>
      </w:tblGrid>
      <w:tr w:rsidR="0014010C" w:rsidRPr="00171510" w:rsidTr="00B41E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10C" w:rsidRPr="00171510" w:rsidRDefault="0014010C" w:rsidP="00B41E2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17151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Composé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10C" w:rsidRPr="00171510" w:rsidRDefault="0014010C" w:rsidP="00B41E2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gramStart"/>
            <w:r w:rsidRPr="0017151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solution</w:t>
            </w:r>
            <w:proofErr w:type="gramEnd"/>
            <w:r w:rsidRPr="0017151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10C" w:rsidRPr="00171510" w:rsidRDefault="0014010C" w:rsidP="00B41E2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gramStart"/>
            <w:r w:rsidRPr="0017151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solution</w:t>
            </w:r>
            <w:proofErr w:type="gramEnd"/>
            <w:r w:rsidRPr="0017151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10C" w:rsidRPr="00171510" w:rsidRDefault="0014010C" w:rsidP="00B41E2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gramStart"/>
            <w:r w:rsidRPr="0017151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solution</w:t>
            </w:r>
            <w:proofErr w:type="gramEnd"/>
            <w:r w:rsidRPr="0017151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3 </w:t>
            </w:r>
          </w:p>
        </w:tc>
      </w:tr>
      <w:tr w:rsidR="0014010C" w:rsidRPr="00171510" w:rsidTr="00B41E21">
        <w:trPr>
          <w:trHeight w:val="128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10C" w:rsidRPr="00171510" w:rsidRDefault="0014010C" w:rsidP="00B41E2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17151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BaP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10C" w:rsidRPr="00171510" w:rsidRDefault="0014010C" w:rsidP="00B41E2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17151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0,05g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10C" w:rsidRPr="00171510" w:rsidRDefault="0014010C" w:rsidP="00B41E2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17151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0,125g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10C" w:rsidRPr="00171510" w:rsidRDefault="0014010C" w:rsidP="00B41E2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17151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0,2g</w:t>
            </w:r>
          </w:p>
        </w:tc>
      </w:tr>
      <w:tr w:rsidR="0014010C" w:rsidRPr="00171510" w:rsidTr="00B41E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10C" w:rsidRPr="00171510" w:rsidRDefault="0014010C" w:rsidP="00B41E2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17151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Fluo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10C" w:rsidRPr="00171510" w:rsidRDefault="0014010C" w:rsidP="00B41E2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17151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0,03g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10C" w:rsidRPr="00171510" w:rsidRDefault="0014010C" w:rsidP="00B41E2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17151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0,065g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10C" w:rsidRPr="00171510" w:rsidRDefault="0014010C" w:rsidP="00B41E2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17151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0,1g</w:t>
            </w:r>
          </w:p>
        </w:tc>
      </w:tr>
      <w:tr w:rsidR="0014010C" w:rsidRPr="00171510" w:rsidTr="00B41E21">
        <w:trPr>
          <w:trHeight w:val="14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10C" w:rsidRPr="00171510" w:rsidRDefault="0014010C" w:rsidP="00B41E2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17151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HAPD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10C" w:rsidRPr="00171510" w:rsidRDefault="0014010C" w:rsidP="00B41E2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17151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0,1g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10C" w:rsidRPr="00171510" w:rsidRDefault="0014010C" w:rsidP="00B41E2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17151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0,1g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10C" w:rsidRPr="00171510" w:rsidRDefault="0014010C" w:rsidP="00B41E2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17151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0,1g</w:t>
            </w:r>
          </w:p>
        </w:tc>
      </w:tr>
    </w:tbl>
    <w:p w:rsidR="0014010C" w:rsidRPr="00171510" w:rsidRDefault="0014010C" w:rsidP="0014010C">
      <w:pPr>
        <w:spacing w:line="36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71510">
        <w:rPr>
          <w:rFonts w:asciiTheme="majorBidi" w:eastAsia="Times New Roman" w:hAnsiTheme="majorBidi" w:cstheme="majorBidi"/>
          <w:sz w:val="24"/>
          <w:szCs w:val="24"/>
          <w:lang w:eastAsia="fr-FR"/>
        </w:rPr>
        <w:t>On injecte 0.1µL de chaque solution et on détermine les aires des pics</w:t>
      </w:r>
    </w:p>
    <w:tbl>
      <w:tblPr>
        <w:tblW w:w="4500" w:type="pct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02"/>
        <w:gridCol w:w="1944"/>
        <w:gridCol w:w="1944"/>
        <w:gridCol w:w="1981"/>
      </w:tblGrid>
      <w:tr w:rsidR="0014010C" w:rsidRPr="00171510" w:rsidTr="00B41E21">
        <w:trPr>
          <w:trHeight w:val="310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10C" w:rsidRPr="00171510" w:rsidRDefault="0014010C" w:rsidP="00B41E2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17151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Composé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10C" w:rsidRPr="00171510" w:rsidRDefault="0014010C" w:rsidP="00B41E2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gramStart"/>
            <w:r w:rsidRPr="0017151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solution</w:t>
            </w:r>
            <w:proofErr w:type="gramEnd"/>
            <w:r w:rsidRPr="0017151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10C" w:rsidRPr="00171510" w:rsidRDefault="0014010C" w:rsidP="00B41E2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gramStart"/>
            <w:r w:rsidRPr="0017151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solution</w:t>
            </w:r>
            <w:proofErr w:type="gramEnd"/>
            <w:r w:rsidRPr="0017151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10C" w:rsidRPr="00171510" w:rsidRDefault="0014010C" w:rsidP="00B41E2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gramStart"/>
            <w:r w:rsidRPr="0017151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solution</w:t>
            </w:r>
            <w:proofErr w:type="gramEnd"/>
            <w:r w:rsidRPr="0017151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3 </w:t>
            </w:r>
          </w:p>
        </w:tc>
      </w:tr>
      <w:tr w:rsidR="0014010C" w:rsidRPr="00171510" w:rsidTr="00B41E21">
        <w:trPr>
          <w:trHeight w:val="60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10C" w:rsidRPr="00171510" w:rsidRDefault="0014010C" w:rsidP="00B41E2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17151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BaP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10C" w:rsidRPr="00171510" w:rsidRDefault="0014010C" w:rsidP="00B41E2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17151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10C" w:rsidRPr="00171510" w:rsidRDefault="0014010C" w:rsidP="00B41E2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17151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387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10C" w:rsidRPr="00171510" w:rsidRDefault="0014010C" w:rsidP="00B41E2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17151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622</w:t>
            </w:r>
          </w:p>
        </w:tc>
      </w:tr>
      <w:tr w:rsidR="0014010C" w:rsidRPr="00171510" w:rsidTr="00B41E21">
        <w:trPr>
          <w:trHeight w:val="98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10C" w:rsidRPr="00171510" w:rsidRDefault="0014010C" w:rsidP="00B41E2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17151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Fluo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10C" w:rsidRPr="00171510" w:rsidRDefault="0014010C" w:rsidP="00B41E2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17151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10C" w:rsidRPr="00171510" w:rsidRDefault="0014010C" w:rsidP="00B41E2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17151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10C" w:rsidRPr="00171510" w:rsidRDefault="0014010C" w:rsidP="00B41E2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17151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1553</w:t>
            </w:r>
          </w:p>
        </w:tc>
      </w:tr>
      <w:tr w:rsidR="0014010C" w:rsidRPr="00171510" w:rsidTr="00B41E21">
        <w:trPr>
          <w:trHeight w:val="14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10C" w:rsidRPr="00171510" w:rsidRDefault="0014010C" w:rsidP="00B41E2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17151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HAPD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10C" w:rsidRPr="00171510" w:rsidRDefault="0014010C" w:rsidP="00B41E2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17151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1685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10C" w:rsidRPr="00171510" w:rsidRDefault="0014010C" w:rsidP="00B41E2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17151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10C" w:rsidRPr="00171510" w:rsidRDefault="0014010C" w:rsidP="00B41E2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17151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1668</w:t>
            </w:r>
          </w:p>
        </w:tc>
      </w:tr>
    </w:tbl>
    <w:p w:rsidR="0014010C" w:rsidRDefault="0014010C" w:rsidP="0014010C">
      <w:pPr>
        <w:spacing w:line="36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14010C" w:rsidRPr="00171510" w:rsidRDefault="0014010C" w:rsidP="0014010C">
      <w:p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71510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A 0.1g d’HAPD en solution, dans 100 </w:t>
      </w:r>
      <w:proofErr w:type="spellStart"/>
      <w:r w:rsidRPr="00171510">
        <w:rPr>
          <w:rFonts w:asciiTheme="majorBidi" w:eastAsia="Times New Roman" w:hAnsiTheme="majorBidi" w:cstheme="majorBidi"/>
          <w:sz w:val="24"/>
          <w:szCs w:val="24"/>
          <w:lang w:eastAsia="fr-FR"/>
        </w:rPr>
        <w:t>mL</w:t>
      </w:r>
      <w:proofErr w:type="spellEnd"/>
      <w:r w:rsidRPr="00171510">
        <w:rPr>
          <w:rFonts w:asciiTheme="majorBidi" w:eastAsia="Times New Roman" w:hAnsiTheme="majorBidi" w:cstheme="majorBidi"/>
          <w:sz w:val="24"/>
          <w:szCs w:val="24"/>
          <w:lang w:eastAsia="fr-FR"/>
        </w:rPr>
        <w:t>, on ajoute 0.5 g d’échantillon à analyser. On injecte 0.1µL de la solution ainsi préparée et l’aire des pics et de l’étalon interne est déterminée :</w:t>
      </w:r>
      <w:r w:rsidRPr="00171510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proofErr w:type="spellStart"/>
      <w:r w:rsidRPr="00171510">
        <w:rPr>
          <w:rFonts w:asciiTheme="majorBidi" w:eastAsia="Times New Roman" w:hAnsiTheme="majorBidi" w:cstheme="majorBidi"/>
          <w:sz w:val="24"/>
          <w:szCs w:val="24"/>
          <w:lang w:eastAsia="fr-FR"/>
        </w:rPr>
        <w:t>BaP</w:t>
      </w:r>
      <w:proofErr w:type="spellEnd"/>
      <w:r w:rsidRPr="00171510">
        <w:rPr>
          <w:rFonts w:asciiTheme="majorBidi" w:eastAsia="Times New Roman" w:hAnsiTheme="majorBidi" w:cstheme="majorBidi"/>
          <w:sz w:val="24"/>
          <w:szCs w:val="24"/>
          <w:lang w:eastAsia="fr-FR"/>
        </w:rPr>
        <w:t> : 511</w:t>
      </w:r>
      <w:r w:rsidRPr="00171510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Fluo : 881</w:t>
      </w:r>
      <w:r w:rsidRPr="00171510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HAPD : 1671</w:t>
      </w:r>
    </w:p>
    <w:p w:rsidR="0014010C" w:rsidRPr="00171510" w:rsidRDefault="0014010C" w:rsidP="0014010C">
      <w:p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71510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2- Quelle est </w:t>
      </w:r>
      <w:proofErr w:type="gramStart"/>
      <w:r w:rsidRPr="00171510">
        <w:rPr>
          <w:rFonts w:asciiTheme="majorBidi" w:eastAsia="Times New Roman" w:hAnsiTheme="majorBidi" w:cstheme="majorBidi"/>
          <w:sz w:val="24"/>
          <w:szCs w:val="24"/>
          <w:lang w:eastAsia="fr-FR"/>
        </w:rPr>
        <w:t>la  méthode</w:t>
      </w:r>
      <w:proofErr w:type="gramEnd"/>
      <w:r w:rsidRPr="00171510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de quantification et donner la masse de </w:t>
      </w:r>
      <w:proofErr w:type="spellStart"/>
      <w:r w:rsidRPr="00171510">
        <w:rPr>
          <w:rFonts w:asciiTheme="majorBidi" w:eastAsia="Times New Roman" w:hAnsiTheme="majorBidi" w:cstheme="majorBidi"/>
          <w:sz w:val="24"/>
          <w:szCs w:val="24"/>
          <w:lang w:eastAsia="fr-FR"/>
        </w:rPr>
        <w:t>BaP</w:t>
      </w:r>
      <w:proofErr w:type="spellEnd"/>
      <w:r w:rsidRPr="00171510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 Fluo dans l’échantillon.</w:t>
      </w:r>
    </w:p>
    <w:p w:rsidR="0014010C" w:rsidRDefault="0014010C" w:rsidP="0014010C">
      <w:pPr>
        <w:autoSpaceDE w:val="0"/>
        <w:autoSpaceDN w:val="0"/>
        <w:adjustRightInd w:val="0"/>
      </w:pPr>
    </w:p>
    <w:p w:rsidR="0014010C" w:rsidRPr="006A3B01" w:rsidRDefault="0014010C" w:rsidP="006A3B0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</w:p>
    <w:p w:rsidR="006A3B01" w:rsidRPr="006A3B01" w:rsidRDefault="006A3B01" w:rsidP="006A3B01">
      <w:pPr>
        <w:tabs>
          <w:tab w:val="left" w:pos="1685"/>
        </w:tabs>
        <w:rPr>
          <w:rFonts w:asciiTheme="majorBidi" w:hAnsiTheme="majorBidi" w:cstheme="majorBidi"/>
          <w:sz w:val="24"/>
          <w:szCs w:val="24"/>
        </w:rPr>
      </w:pPr>
    </w:p>
    <w:sectPr w:rsidR="006A3B01" w:rsidRPr="006A3B01" w:rsidSect="003C17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1FD" w:rsidRDefault="00FE71FD" w:rsidP="006A3B01">
      <w:r>
        <w:separator/>
      </w:r>
    </w:p>
  </w:endnote>
  <w:endnote w:type="continuationSeparator" w:id="0">
    <w:p w:rsidR="00FE71FD" w:rsidRDefault="00FE71FD" w:rsidP="006A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1FD" w:rsidRDefault="00FE71FD" w:rsidP="006A3B01">
      <w:r>
        <w:separator/>
      </w:r>
    </w:p>
  </w:footnote>
  <w:footnote w:type="continuationSeparator" w:id="0">
    <w:p w:rsidR="00FE71FD" w:rsidRDefault="00FE71FD" w:rsidP="006A3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9BB"/>
    <w:rsid w:val="00103408"/>
    <w:rsid w:val="0014010C"/>
    <w:rsid w:val="00153171"/>
    <w:rsid w:val="001948AF"/>
    <w:rsid w:val="00202CAC"/>
    <w:rsid w:val="003C17A3"/>
    <w:rsid w:val="003C749E"/>
    <w:rsid w:val="003C79BB"/>
    <w:rsid w:val="00401598"/>
    <w:rsid w:val="00441B69"/>
    <w:rsid w:val="00450E19"/>
    <w:rsid w:val="005F70EF"/>
    <w:rsid w:val="00606F76"/>
    <w:rsid w:val="006A3B01"/>
    <w:rsid w:val="006C058F"/>
    <w:rsid w:val="006C15E0"/>
    <w:rsid w:val="006E32DC"/>
    <w:rsid w:val="006E6C99"/>
    <w:rsid w:val="006F250F"/>
    <w:rsid w:val="007A3AB6"/>
    <w:rsid w:val="0099739F"/>
    <w:rsid w:val="00A64676"/>
    <w:rsid w:val="00AD1405"/>
    <w:rsid w:val="00C62ED0"/>
    <w:rsid w:val="00CA2BB8"/>
    <w:rsid w:val="00D43E62"/>
    <w:rsid w:val="00D47794"/>
    <w:rsid w:val="00DF3BAD"/>
    <w:rsid w:val="00E52D25"/>
    <w:rsid w:val="00F53AD6"/>
    <w:rsid w:val="00F7641B"/>
    <w:rsid w:val="00F77033"/>
    <w:rsid w:val="00F83B44"/>
    <w:rsid w:val="00FE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0D3D91"/>
  <w15:docId w15:val="{EA94E6D8-7D67-4DB6-AF9E-4532AF84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79BB"/>
  </w:style>
  <w:style w:type="paragraph" w:styleId="Heading2">
    <w:name w:val="heading 2"/>
    <w:basedOn w:val="Normal"/>
    <w:next w:val="Normal"/>
    <w:link w:val="Heading2Char"/>
    <w:qFormat/>
    <w:rsid w:val="003C79BB"/>
    <w:pPr>
      <w:keepNext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fr-FR" w:bidi="ar-D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79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9B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C79BB"/>
    <w:rPr>
      <w:rFonts w:ascii="Times New Roman" w:eastAsia="Times New Roman" w:hAnsi="Times New Roman" w:cs="Times New Roman"/>
      <w:b/>
      <w:bCs/>
      <w:sz w:val="24"/>
      <w:szCs w:val="24"/>
      <w:lang w:eastAsia="fr-FR" w:bidi="ar-DZ"/>
    </w:rPr>
  </w:style>
  <w:style w:type="paragraph" w:styleId="Header">
    <w:name w:val="header"/>
    <w:basedOn w:val="Normal"/>
    <w:link w:val="HeaderChar"/>
    <w:uiPriority w:val="99"/>
    <w:semiHidden/>
    <w:unhideWhenUsed/>
    <w:rsid w:val="006A3B0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3B01"/>
  </w:style>
  <w:style w:type="paragraph" w:styleId="Footer">
    <w:name w:val="footer"/>
    <w:basedOn w:val="Normal"/>
    <w:link w:val="FooterChar"/>
    <w:uiPriority w:val="99"/>
    <w:semiHidden/>
    <w:unhideWhenUsed/>
    <w:rsid w:val="006A3B0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3B01"/>
  </w:style>
  <w:style w:type="character" w:styleId="Hyperlink">
    <w:name w:val="Hyperlink"/>
    <w:basedOn w:val="DefaultParagraphFont"/>
    <w:uiPriority w:val="99"/>
    <w:semiHidden/>
    <w:unhideWhenUsed/>
    <w:rsid w:val="001401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lachimie.fr/analytique/chromatographie/etalonnage-interne.ph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6856D-1F0B-4858-BB9C-ECECE7D60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537</Words>
  <Characters>2955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tst</dc:creator>
  <cp:lastModifiedBy>MICRO</cp:lastModifiedBy>
  <cp:revision>10</cp:revision>
  <cp:lastPrinted>2023-11-05T07:58:00Z</cp:lastPrinted>
  <dcterms:created xsi:type="dcterms:W3CDTF">2020-03-10T07:55:00Z</dcterms:created>
  <dcterms:modified xsi:type="dcterms:W3CDTF">2023-11-05T07:59:00Z</dcterms:modified>
</cp:coreProperties>
</file>