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EB8" w:rsidRPr="00AB0E7E" w:rsidRDefault="001901B3" w:rsidP="00996EB8">
      <w:pPr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7.25pt;margin-top:-4.5pt;width:249.4pt;height:46.5pt;z-index:251663360;mso-width-relative:margin;mso-height-relative:margin" strokecolor="white [3212]">
            <v:textbox style="mso-next-textbox:#_x0000_s1029">
              <w:txbxContent>
                <w:p w:rsidR="00996EB8" w:rsidRPr="00AB0E7E" w:rsidRDefault="00EA3A6D" w:rsidP="00996EB8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Année universitaire : 202</w:t>
                  </w:r>
                  <w:r w:rsidR="0059068A">
                    <w:rPr>
                      <w:rFonts w:asciiTheme="majorBidi" w:hAnsiTheme="majorBidi" w:cstheme="majorBidi"/>
                      <w:sz w:val="20"/>
                      <w:szCs w:val="20"/>
                    </w:rPr>
                    <w:t>3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/202</w:t>
                  </w:r>
                  <w:r w:rsidR="0059068A">
                    <w:rPr>
                      <w:rFonts w:asciiTheme="majorBidi" w:hAnsiTheme="majorBidi" w:cstheme="majorBidi"/>
                      <w:sz w:val="20"/>
                      <w:szCs w:val="20"/>
                    </w:rPr>
                    <w:t>4</w:t>
                  </w:r>
                </w:p>
                <w:p w:rsidR="00996EB8" w:rsidRPr="00AB0E7E" w:rsidRDefault="00996EB8" w:rsidP="00996EB8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gram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L'enseignante:</w:t>
                  </w:r>
                  <w:proofErr w:type="gram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proofErr w:type="spell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Khamouli</w:t>
                  </w:r>
                  <w:proofErr w:type="spell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-S</w:t>
                  </w:r>
                </w:p>
                <w:p w:rsidR="00996EB8" w:rsidRPr="00AB0E7E" w:rsidRDefault="00996EB8" w:rsidP="00996EB8">
                  <w:pPr>
                    <w:pStyle w:val="Heading2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Module:</w:t>
                  </w:r>
                  <w:proofErr w:type="gramEnd"/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IP Chimie organique</w:t>
                  </w:r>
                  <w:r w:rsidR="00CD194A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I</w:t>
                  </w:r>
                </w:p>
                <w:p w:rsidR="00996EB8" w:rsidRPr="00AB0E7E" w:rsidRDefault="00996EB8" w:rsidP="00996EB8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shape>
        </w:pict>
      </w:r>
      <w:r w:rsidR="00996EB8" w:rsidRPr="00AB0E7E">
        <w:rPr>
          <w:rFonts w:asciiTheme="majorBidi" w:hAnsiTheme="majorBidi" w:cstheme="majorBidi"/>
          <w:noProof/>
          <w:color w:val="15150B"/>
        </w:rPr>
        <w:t xml:space="preserve"> </w:t>
      </w:r>
      <w:r w:rsidR="00996EB8" w:rsidRPr="00AB0E7E">
        <w:rPr>
          <w:rFonts w:asciiTheme="majorBidi" w:hAnsiTheme="majorBidi" w:cstheme="majorBidi"/>
          <w:sz w:val="20"/>
          <w:szCs w:val="20"/>
        </w:rPr>
        <w:t xml:space="preserve">Université Mohamed </w:t>
      </w:r>
      <w:proofErr w:type="spellStart"/>
      <w:r w:rsidR="00996EB8" w:rsidRPr="00AB0E7E">
        <w:rPr>
          <w:rFonts w:asciiTheme="majorBidi" w:hAnsiTheme="majorBidi" w:cstheme="majorBidi"/>
          <w:sz w:val="20"/>
          <w:szCs w:val="20"/>
        </w:rPr>
        <w:t>Khider</w:t>
      </w:r>
      <w:proofErr w:type="spellEnd"/>
      <w:r w:rsidR="00996EB8" w:rsidRPr="00AB0E7E">
        <w:rPr>
          <w:rFonts w:asciiTheme="majorBidi" w:hAnsiTheme="majorBidi" w:cstheme="majorBidi"/>
          <w:sz w:val="20"/>
          <w:szCs w:val="20"/>
        </w:rPr>
        <w:t>- Biskra</w:t>
      </w:r>
    </w:p>
    <w:p w:rsidR="00996EB8" w:rsidRPr="00AB0E7E" w:rsidRDefault="00996EB8" w:rsidP="00996EB8">
      <w:pPr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 w:rsidRPr="00AB0E7E">
        <w:rPr>
          <w:rFonts w:asciiTheme="majorBidi" w:hAnsiTheme="majorBidi" w:cstheme="majorBidi"/>
          <w:sz w:val="20"/>
          <w:szCs w:val="20"/>
        </w:rPr>
        <w:t xml:space="preserve">Faculté des sciences exacte et sciences </w:t>
      </w:r>
      <w:proofErr w:type="gramStart"/>
      <w:r w:rsidRPr="00AB0E7E">
        <w:rPr>
          <w:rFonts w:asciiTheme="majorBidi" w:hAnsiTheme="majorBidi" w:cstheme="majorBidi"/>
          <w:sz w:val="20"/>
          <w:szCs w:val="20"/>
        </w:rPr>
        <w:t>de  la</w:t>
      </w:r>
      <w:proofErr w:type="gramEnd"/>
      <w:r w:rsidRPr="00AB0E7E">
        <w:rPr>
          <w:rFonts w:asciiTheme="majorBidi" w:hAnsiTheme="majorBidi" w:cstheme="majorBidi"/>
          <w:sz w:val="20"/>
          <w:szCs w:val="20"/>
        </w:rPr>
        <w:t xml:space="preserve"> nature et  de la vie</w:t>
      </w:r>
    </w:p>
    <w:p w:rsidR="00996EB8" w:rsidRDefault="00996EB8" w:rsidP="00973D7D">
      <w:pPr>
        <w:ind w:left="-357" w:firstLine="357"/>
        <w:jc w:val="lowKashida"/>
        <w:rPr>
          <w:rFonts w:asciiTheme="majorBidi" w:hAnsiTheme="majorBidi" w:cstheme="majorBidi"/>
          <w:sz w:val="20"/>
          <w:szCs w:val="20"/>
        </w:rPr>
      </w:pPr>
      <w:r w:rsidRPr="00AB0E7E">
        <w:rPr>
          <w:rFonts w:asciiTheme="majorBidi" w:hAnsiTheme="majorBidi" w:cstheme="majorBidi"/>
          <w:sz w:val="20"/>
          <w:szCs w:val="20"/>
        </w:rPr>
        <w:t>Département de Science de la matière</w:t>
      </w:r>
    </w:p>
    <w:p w:rsidR="00973D7D" w:rsidRPr="00973D7D" w:rsidRDefault="00973D7D" w:rsidP="00973D7D">
      <w:pPr>
        <w:ind w:left="-357" w:firstLine="357"/>
        <w:jc w:val="lowKashida"/>
        <w:rPr>
          <w:rFonts w:asciiTheme="majorBidi" w:hAnsiTheme="majorBidi" w:cstheme="majorBidi"/>
          <w:sz w:val="20"/>
          <w:szCs w:val="20"/>
        </w:rPr>
      </w:pPr>
    </w:p>
    <w:p w:rsidR="00996EB8" w:rsidRDefault="005E2DAB" w:rsidP="00996EB8">
      <w:pPr>
        <w:tabs>
          <w:tab w:val="left" w:pos="3450"/>
        </w:tabs>
        <w:autoSpaceDE w:val="0"/>
        <w:autoSpaceDN w:val="0"/>
        <w:adjustRightInd w:val="0"/>
        <w:ind w:left="-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96EB8">
        <w:rPr>
          <w:rFonts w:asciiTheme="majorBidi" w:hAnsiTheme="majorBidi" w:cstheme="majorBidi"/>
          <w:b/>
          <w:bCs/>
          <w:color w:val="000000"/>
          <w:sz w:val="28"/>
          <w:szCs w:val="28"/>
        </w:rPr>
        <w:t>TP</w:t>
      </w:r>
      <w:r w:rsidR="00996EB8" w:rsidRPr="00996EB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96EB8" w:rsidRPr="001D34FA">
        <w:rPr>
          <w:rFonts w:asciiTheme="majorBidi" w:hAnsiTheme="majorBidi" w:cstheme="majorBidi"/>
          <w:b/>
          <w:bCs/>
          <w:sz w:val="28"/>
          <w:szCs w:val="28"/>
        </w:rPr>
        <w:t>N°0</w:t>
      </w:r>
      <w:r w:rsidR="0059068A"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:rsidR="00C65B95" w:rsidRPr="00996EB8" w:rsidRDefault="00C65B95" w:rsidP="00996EB8">
      <w:pPr>
        <w:tabs>
          <w:tab w:val="left" w:pos="3450"/>
        </w:tabs>
        <w:autoSpaceDE w:val="0"/>
        <w:autoSpaceDN w:val="0"/>
        <w:adjustRightInd w:val="0"/>
        <w:ind w:left="-709"/>
        <w:jc w:val="center"/>
        <w:rPr>
          <w:rFonts w:asciiTheme="majorBidi" w:hAnsiTheme="majorBidi" w:cstheme="majorBidi"/>
          <w:b/>
          <w:bCs/>
          <w:color w:val="000000"/>
        </w:rPr>
      </w:pPr>
      <w:r w:rsidRPr="00996EB8">
        <w:rPr>
          <w:rFonts w:asciiTheme="majorBidi" w:hAnsiTheme="majorBidi" w:cstheme="majorBidi"/>
          <w:b/>
          <w:bCs/>
          <w:color w:val="000000"/>
        </w:rPr>
        <w:t>SUBSTITUTION ELECTROPHILE AROMATIQUE</w:t>
      </w:r>
      <w:r w:rsidRPr="00996EB8">
        <w:rPr>
          <w:rFonts w:asciiTheme="majorBidi" w:hAnsiTheme="majorBidi" w:cstheme="majorBidi"/>
          <w:b/>
          <w:bCs/>
          <w:color w:val="000000"/>
        </w:rPr>
        <w:br/>
        <w:t>ACYLATION DE FRIEDEL-CRAFTS</w:t>
      </w:r>
    </w:p>
    <w:p w:rsidR="0021083E" w:rsidRPr="00996EB8" w:rsidRDefault="00903157" w:rsidP="00996EB8">
      <w:pPr>
        <w:ind w:left="-709"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Préparationde</w:t>
      </w:r>
      <w:proofErr w:type="spellEnd"/>
      <w:r>
        <w:rPr>
          <w:rFonts w:asciiTheme="majorBidi" w:hAnsiTheme="majorBidi" w:cstheme="majorBidi"/>
          <w:b/>
          <w:bCs/>
        </w:rPr>
        <w:t xml:space="preserve"> la : 4 </w:t>
      </w:r>
      <w:r w:rsidR="00C65B95" w:rsidRPr="00996EB8">
        <w:rPr>
          <w:rFonts w:asciiTheme="majorBidi" w:hAnsiTheme="majorBidi" w:cstheme="majorBidi"/>
          <w:b/>
          <w:bCs/>
        </w:rPr>
        <w:t>-</w:t>
      </w:r>
      <w:proofErr w:type="spellStart"/>
      <w:r w:rsidR="00C65B95" w:rsidRPr="00996EB8">
        <w:rPr>
          <w:rFonts w:asciiTheme="majorBidi" w:hAnsiTheme="majorBidi" w:cstheme="majorBidi"/>
          <w:b/>
          <w:bCs/>
        </w:rPr>
        <w:t>méthylacétophénone</w:t>
      </w:r>
      <w:proofErr w:type="spellEnd"/>
    </w:p>
    <w:p w:rsidR="006550D4" w:rsidRPr="00996EB8" w:rsidRDefault="006550D4" w:rsidP="00996EB8">
      <w:pPr>
        <w:ind w:left="-709"/>
        <w:jc w:val="center"/>
        <w:rPr>
          <w:rFonts w:asciiTheme="majorBidi" w:hAnsiTheme="majorBidi" w:cstheme="majorBidi"/>
          <w:b/>
          <w:bCs/>
        </w:rPr>
      </w:pPr>
    </w:p>
    <w:p w:rsidR="004C5FB9" w:rsidRDefault="004C5FB9" w:rsidP="00AD674A">
      <w:pPr>
        <w:tabs>
          <w:tab w:val="left" w:pos="7115"/>
        </w:tabs>
        <w:rPr>
          <w:rFonts w:ascii="Comic Sans MS" w:hAnsi="Comic Sans MS"/>
          <w:sz w:val="20"/>
          <w:szCs w:val="20"/>
        </w:rPr>
      </w:pPr>
    </w:p>
    <w:p w:rsidR="00772EF5" w:rsidRPr="00996EB8" w:rsidRDefault="00996EB8" w:rsidP="00996EB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</w:rPr>
      </w:pPr>
      <w:r w:rsidRPr="00BD0BF5">
        <w:rPr>
          <w:rFonts w:asciiTheme="majorBidi" w:hAnsiTheme="majorBidi" w:cstheme="majorBidi"/>
          <w:b/>
          <w:bCs/>
          <w:i/>
          <w:iCs/>
        </w:rPr>
        <w:t>I</w:t>
      </w:r>
      <w:r w:rsidRPr="00BD0BF5">
        <w:rPr>
          <w:rFonts w:asciiTheme="majorBidi" w:hAnsiTheme="majorBidi" w:cstheme="majorBidi"/>
          <w:b/>
          <w:bCs/>
        </w:rPr>
        <w:t>) BUT DE LA MANIPULATION</w:t>
      </w:r>
    </w:p>
    <w:p w:rsidR="00996EB8" w:rsidRDefault="00CD194A" w:rsidP="00332AFC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>Étude</w:t>
      </w:r>
      <w:r w:rsidR="002844AF" w:rsidRPr="00996EB8">
        <w:rPr>
          <w:rFonts w:asciiTheme="majorBidi" w:hAnsiTheme="majorBidi" w:cstheme="majorBidi"/>
          <w:color w:val="000000"/>
        </w:rPr>
        <w:t xml:space="preserve"> de la réaction de substitution électrophile aromatique : acylation de Friedel-</w:t>
      </w:r>
      <w:proofErr w:type="spellStart"/>
      <w:r w:rsidR="002844AF" w:rsidRPr="00996EB8">
        <w:rPr>
          <w:rFonts w:asciiTheme="majorBidi" w:hAnsiTheme="majorBidi" w:cstheme="majorBidi"/>
          <w:color w:val="000000"/>
        </w:rPr>
        <w:t>Crafts</w:t>
      </w:r>
      <w:proofErr w:type="spellEnd"/>
      <w:r w:rsidR="002844AF" w:rsidRPr="00996EB8">
        <w:rPr>
          <w:rFonts w:asciiTheme="majorBidi" w:hAnsiTheme="majorBidi" w:cstheme="majorBidi"/>
          <w:color w:val="000000"/>
        </w:rPr>
        <w:t>.</w:t>
      </w:r>
    </w:p>
    <w:p w:rsidR="006550D4" w:rsidRDefault="002844AF" w:rsidP="00332AFC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996EB8">
        <w:rPr>
          <w:rFonts w:asciiTheme="majorBidi" w:hAnsiTheme="majorBidi" w:cstheme="majorBidi"/>
          <w:color w:val="000000"/>
        </w:rPr>
        <w:t xml:space="preserve"> La réaction envisagée est la préparation de la </w:t>
      </w:r>
      <w:r w:rsidRPr="00996EB8">
        <w:rPr>
          <w:rFonts w:asciiTheme="majorBidi" w:hAnsiTheme="majorBidi" w:cstheme="majorBidi"/>
          <w:b/>
          <w:bCs/>
          <w:i/>
          <w:iCs/>
        </w:rPr>
        <w:t xml:space="preserve">4’-méthylacétophénone. </w:t>
      </w:r>
      <w:r w:rsidRPr="00996EB8">
        <w:rPr>
          <w:rFonts w:asciiTheme="majorBidi" w:hAnsiTheme="majorBidi" w:cstheme="majorBidi"/>
        </w:rPr>
        <w:t xml:space="preserve">Ce composé </w:t>
      </w:r>
      <w:r w:rsidR="00996EB8" w:rsidRPr="00996EB8">
        <w:rPr>
          <w:rFonts w:asciiTheme="majorBidi" w:hAnsiTheme="majorBidi" w:cstheme="majorBidi"/>
        </w:rPr>
        <w:t>possède</w:t>
      </w:r>
      <w:r w:rsidRPr="00996EB8">
        <w:rPr>
          <w:rFonts w:asciiTheme="majorBidi" w:hAnsiTheme="majorBidi" w:cstheme="majorBidi"/>
        </w:rPr>
        <w:t xml:space="preserve"> des propriétés olfactives, qui font qu’il est utilisé dans les parfums pour savons à dominante de lilas.</w:t>
      </w:r>
    </w:p>
    <w:p w:rsidR="00332AFC" w:rsidRPr="0072211E" w:rsidRDefault="0072211E" w:rsidP="0072211E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72211E">
        <w:rPr>
          <w:rFonts w:asciiTheme="majorBidi" w:hAnsiTheme="majorBidi" w:cstheme="majorBidi"/>
          <w:noProof/>
        </w:rPr>
        <w:drawing>
          <wp:inline distT="0" distB="0" distL="0" distR="0">
            <wp:extent cx="6381750" cy="1190625"/>
            <wp:effectExtent l="19050" t="0" r="0" b="0"/>
            <wp:docPr id="5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44" cy="1194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4AF" w:rsidRPr="00996EB8" w:rsidRDefault="00996EB8" w:rsidP="00332AFC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II) </w:t>
      </w:r>
      <w:r w:rsidR="00643662" w:rsidRPr="00BD0BF5">
        <w:rPr>
          <w:rFonts w:asciiTheme="majorBidi" w:hAnsiTheme="majorBidi" w:cstheme="majorBidi"/>
          <w:b/>
          <w:bCs/>
        </w:rPr>
        <w:t>MANIPULATION</w:t>
      </w:r>
    </w:p>
    <w:p w:rsidR="00E63BE2" w:rsidRPr="00996EB8" w:rsidRDefault="002844AF" w:rsidP="00332AFC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996EB8">
        <w:rPr>
          <w:rFonts w:asciiTheme="majorBidi" w:hAnsiTheme="majorBidi" w:cstheme="majorBidi"/>
          <w:color w:val="000000"/>
        </w:rPr>
        <w:t>Substitution électrophile sur le toluène Vous allez faire réagir l’anhydride acétique avec du toluène en présence de chlorure d’aluminium.</w:t>
      </w:r>
    </w:p>
    <w:p w:rsidR="00E63BE2" w:rsidRPr="00996EB8" w:rsidRDefault="00E63BE2" w:rsidP="00332AFC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996EB8">
        <w:rPr>
          <w:rFonts w:asciiTheme="majorBidi" w:hAnsiTheme="majorBidi" w:cstheme="majorBidi"/>
        </w:rPr>
        <w:t>Durant cette réaction un dégagement gazeux de chlorure d’hydrogène, d</w:t>
      </w:r>
      <w:r w:rsidR="00B91D8E" w:rsidRPr="00996EB8">
        <w:rPr>
          <w:rFonts w:asciiTheme="majorBidi" w:hAnsiTheme="majorBidi" w:cstheme="majorBidi"/>
        </w:rPr>
        <w:t>û</w:t>
      </w:r>
      <w:r w:rsidR="00996EB8">
        <w:rPr>
          <w:rFonts w:asciiTheme="majorBidi" w:hAnsiTheme="majorBidi" w:cstheme="majorBidi"/>
        </w:rPr>
        <w:t xml:space="preserve"> </w:t>
      </w:r>
      <w:r w:rsidRPr="00996EB8">
        <w:rPr>
          <w:rFonts w:asciiTheme="majorBidi" w:hAnsiTheme="majorBidi" w:cstheme="majorBidi"/>
        </w:rPr>
        <w:t>au catalyseur ALCl</w:t>
      </w:r>
      <w:r w:rsidRPr="00996EB8">
        <w:rPr>
          <w:rFonts w:asciiTheme="majorBidi" w:hAnsiTheme="majorBidi" w:cstheme="majorBidi"/>
          <w:vertAlign w:val="subscript"/>
        </w:rPr>
        <w:t>3</w:t>
      </w:r>
      <w:r w:rsidRPr="00996EB8">
        <w:rPr>
          <w:rFonts w:asciiTheme="majorBidi" w:hAnsiTheme="majorBidi" w:cstheme="majorBidi"/>
        </w:rPr>
        <w:t xml:space="preserve">, se produit, il </w:t>
      </w:r>
      <w:proofErr w:type="gramStart"/>
      <w:r w:rsidRPr="00996EB8">
        <w:rPr>
          <w:rFonts w:asciiTheme="majorBidi" w:hAnsiTheme="majorBidi" w:cstheme="majorBidi"/>
        </w:rPr>
        <w:t>faudra</w:t>
      </w:r>
      <w:proofErr w:type="gramEnd"/>
      <w:r w:rsidRPr="00996EB8">
        <w:rPr>
          <w:rFonts w:asciiTheme="majorBidi" w:hAnsiTheme="majorBidi" w:cstheme="majorBidi"/>
        </w:rPr>
        <w:t xml:space="preserve"> donc le piéger.</w:t>
      </w:r>
    </w:p>
    <w:p w:rsidR="00332AFC" w:rsidRPr="0072211E" w:rsidRDefault="00E63BE2" w:rsidP="0072211E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996EB8">
        <w:rPr>
          <w:rFonts w:asciiTheme="majorBidi" w:hAnsiTheme="majorBidi" w:cstheme="majorBidi"/>
          <w:b/>
          <w:bCs/>
          <w:color w:val="000000"/>
        </w:rPr>
        <w:t xml:space="preserve">Attention lors de la manipulation du chlorure d’aluminium </w:t>
      </w:r>
      <w:r w:rsidRPr="00996EB8">
        <w:rPr>
          <w:rFonts w:asciiTheme="majorBidi" w:hAnsiTheme="majorBidi" w:cstheme="majorBidi"/>
          <w:color w:val="000000"/>
        </w:rPr>
        <w:t>(réaction vive avec l’eau).</w:t>
      </w:r>
    </w:p>
    <w:p w:rsidR="00F50255" w:rsidRPr="00996EB8" w:rsidRDefault="00BC51D3" w:rsidP="00332AF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u w:val="single"/>
        </w:rPr>
      </w:pPr>
      <w:r w:rsidRPr="00996EB8">
        <w:rPr>
          <w:rFonts w:asciiTheme="majorBidi" w:hAnsiTheme="majorBidi" w:cstheme="majorBidi"/>
          <w:b/>
          <w:bCs/>
          <w:color w:val="000000"/>
        </w:rPr>
        <w:t>1- Acylation du toluène et hydrolyse</w:t>
      </w:r>
    </w:p>
    <w:p w:rsidR="00F504F9" w:rsidRPr="00996EB8" w:rsidRDefault="00E2375F" w:rsidP="00332A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426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 xml:space="preserve">Dans un ballon </w:t>
      </w:r>
      <w:proofErr w:type="spellStart"/>
      <w:r w:rsidRPr="00996EB8">
        <w:rPr>
          <w:rFonts w:asciiTheme="majorBidi" w:hAnsiTheme="majorBidi" w:cstheme="majorBidi"/>
          <w:color w:val="000000"/>
        </w:rPr>
        <w:t>tricol</w:t>
      </w:r>
      <w:proofErr w:type="spellEnd"/>
      <w:r w:rsidRPr="00996EB8">
        <w:rPr>
          <w:rFonts w:asciiTheme="majorBidi" w:hAnsiTheme="majorBidi" w:cstheme="majorBidi"/>
          <w:color w:val="000000"/>
        </w:rPr>
        <w:t xml:space="preserve"> de </w:t>
      </w:r>
      <w:r w:rsidR="006550D4" w:rsidRPr="00996EB8">
        <w:rPr>
          <w:rFonts w:asciiTheme="majorBidi" w:hAnsiTheme="majorBidi" w:cstheme="majorBidi"/>
          <w:color w:val="000000"/>
        </w:rPr>
        <w:t>250</w:t>
      </w:r>
      <w:r w:rsidR="00996EB8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996EB8">
        <w:rPr>
          <w:rFonts w:asciiTheme="majorBidi" w:hAnsiTheme="majorBidi" w:cstheme="majorBidi"/>
          <w:color w:val="000000"/>
        </w:rPr>
        <w:t>mL</w:t>
      </w:r>
      <w:proofErr w:type="spellEnd"/>
      <w:r w:rsidRPr="00996EB8">
        <w:rPr>
          <w:rFonts w:asciiTheme="majorBidi" w:hAnsiTheme="majorBidi" w:cstheme="majorBidi"/>
          <w:color w:val="000000"/>
        </w:rPr>
        <w:t xml:space="preserve"> muni d’une agitation, d’une ampoule à brome et d’un réfrigérant relié à un système piégeant. Placer dans le </w:t>
      </w:r>
      <w:proofErr w:type="gramStart"/>
      <w:r w:rsidRPr="00996EB8">
        <w:rPr>
          <w:rFonts w:asciiTheme="majorBidi" w:hAnsiTheme="majorBidi" w:cstheme="majorBidi"/>
          <w:color w:val="000000"/>
        </w:rPr>
        <w:t>ballon:</w:t>
      </w:r>
      <w:proofErr w:type="gramEnd"/>
      <w:r w:rsidRPr="00996EB8">
        <w:rPr>
          <w:rFonts w:asciiTheme="majorBidi" w:hAnsiTheme="majorBidi" w:cstheme="majorBidi"/>
          <w:color w:val="000000"/>
        </w:rPr>
        <w:t xml:space="preserve"> 22.5 g de chlorure d’aluminium anhydre, 38 </w:t>
      </w:r>
      <w:proofErr w:type="spellStart"/>
      <w:r w:rsidRPr="00996EB8">
        <w:rPr>
          <w:rFonts w:asciiTheme="majorBidi" w:hAnsiTheme="majorBidi" w:cstheme="majorBidi"/>
          <w:color w:val="000000"/>
        </w:rPr>
        <w:t>mL</w:t>
      </w:r>
      <w:proofErr w:type="spellEnd"/>
      <w:r w:rsidRPr="00996EB8">
        <w:rPr>
          <w:rFonts w:asciiTheme="majorBidi" w:hAnsiTheme="majorBidi" w:cstheme="majorBidi"/>
          <w:color w:val="000000"/>
        </w:rPr>
        <w:t xml:space="preserve"> de toluène sec. Agiter le mélange</w:t>
      </w:r>
      <w:r w:rsidR="00F50255" w:rsidRPr="00996EB8">
        <w:rPr>
          <w:rFonts w:asciiTheme="majorBidi" w:hAnsiTheme="majorBidi" w:cstheme="majorBidi"/>
          <w:color w:val="000000"/>
        </w:rPr>
        <w:t>.</w:t>
      </w:r>
    </w:p>
    <w:p w:rsidR="00F50255" w:rsidRPr="00996EB8" w:rsidRDefault="00F50255" w:rsidP="00332A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426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 xml:space="preserve">Versez dans l’ampoule à brome 7.66 </w:t>
      </w:r>
      <w:proofErr w:type="spellStart"/>
      <w:r w:rsidRPr="00996EB8">
        <w:rPr>
          <w:rFonts w:asciiTheme="majorBidi" w:hAnsiTheme="majorBidi" w:cstheme="majorBidi"/>
          <w:color w:val="000000"/>
        </w:rPr>
        <w:t>mL</w:t>
      </w:r>
      <w:proofErr w:type="spellEnd"/>
      <w:r w:rsidRPr="00996EB8">
        <w:rPr>
          <w:rFonts w:asciiTheme="majorBidi" w:hAnsiTheme="majorBidi" w:cstheme="majorBidi"/>
          <w:color w:val="000000"/>
        </w:rPr>
        <w:t xml:space="preserve"> d’anhydride acétique.</w:t>
      </w:r>
    </w:p>
    <w:p w:rsidR="00F50255" w:rsidRPr="00996EB8" w:rsidRDefault="00F50255" w:rsidP="00332A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426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>Placez le ballon dans un bain d’huile, réglez une agitation aussi élevée que possible et ajoutez, en goutte à goutte, l’anhydride acétique. L’addition devra durer de 15 à 20 minutes. Durant celle-ci, le dégagement gazeux sera très nettement visible.</w:t>
      </w:r>
    </w:p>
    <w:p w:rsidR="00F50255" w:rsidRPr="00996EB8" w:rsidRDefault="00F50255" w:rsidP="00332AFC">
      <w:pPr>
        <w:autoSpaceDE w:val="0"/>
        <w:autoSpaceDN w:val="0"/>
        <w:adjustRightInd w:val="0"/>
        <w:ind w:left="142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 xml:space="preserve">Lorsque l’addition est terminée, chauffez le ballon entre 90 et 100°C pendant 30 minutes, vérifiez que le dégagement gazeux est terminé. </w:t>
      </w:r>
    </w:p>
    <w:p w:rsidR="00F50255" w:rsidRPr="00996EB8" w:rsidRDefault="00F50255" w:rsidP="0090315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>Refroidir le mélange réactionnel à température ambiante, verser le dans un mélange contenant 75 g de glace pilée et 80</w:t>
      </w:r>
      <w:r w:rsidR="00903157" w:rsidRPr="00903157">
        <w:rPr>
          <w:rFonts w:asciiTheme="majorBidi" w:hAnsiTheme="majorBidi" w:cstheme="majorBidi"/>
          <w:color w:val="000000"/>
        </w:rPr>
        <w:t xml:space="preserve"> </w:t>
      </w:r>
      <w:proofErr w:type="spellStart"/>
      <w:r w:rsidR="00903157" w:rsidRPr="00996EB8">
        <w:rPr>
          <w:rFonts w:asciiTheme="majorBidi" w:hAnsiTheme="majorBidi" w:cstheme="majorBidi"/>
          <w:color w:val="000000"/>
        </w:rPr>
        <w:t>mL</w:t>
      </w:r>
      <w:proofErr w:type="spellEnd"/>
      <w:r w:rsidRPr="00996EB8">
        <w:rPr>
          <w:rFonts w:asciiTheme="majorBidi" w:hAnsiTheme="majorBidi" w:cstheme="majorBidi"/>
          <w:color w:val="000000"/>
        </w:rPr>
        <w:t xml:space="preserve"> d’acide chlorhydrique concentré.</w:t>
      </w:r>
    </w:p>
    <w:p w:rsidR="00104DA3" w:rsidRPr="00973D7D" w:rsidRDefault="00F50255" w:rsidP="00973D7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>Agiter énergiquement, jusqu’à dissolution du précipité.</w:t>
      </w:r>
    </w:p>
    <w:p w:rsidR="006550D4" w:rsidRPr="00996EB8" w:rsidRDefault="00973D7D" w:rsidP="00973D7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noProof/>
          <w:color w:val="000000"/>
        </w:rPr>
        <w:drawing>
          <wp:inline distT="0" distB="0" distL="0" distR="0">
            <wp:extent cx="5038725" cy="2400300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3C" w:rsidRPr="00996EB8" w:rsidRDefault="00BC51D3" w:rsidP="00BC51D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  <w:r w:rsidRPr="00996EB8">
        <w:rPr>
          <w:rFonts w:asciiTheme="majorBidi" w:hAnsiTheme="majorBidi" w:cstheme="majorBidi"/>
          <w:b/>
          <w:bCs/>
          <w:color w:val="000000"/>
        </w:rPr>
        <w:lastRenderedPageBreak/>
        <w:t>2-Séparation</w:t>
      </w:r>
    </w:p>
    <w:p w:rsidR="006D7739" w:rsidRPr="00996EB8" w:rsidRDefault="0091553C" w:rsidP="0062440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Theme="majorBidi" w:hAnsiTheme="majorBidi" w:cstheme="majorBidi"/>
          <w:b/>
          <w:bCs/>
          <w:color w:val="000000"/>
        </w:rPr>
      </w:pPr>
      <w:r w:rsidRPr="00996EB8">
        <w:rPr>
          <w:rFonts w:asciiTheme="majorBidi" w:hAnsiTheme="majorBidi" w:cstheme="majorBidi"/>
          <w:color w:val="000000"/>
        </w:rPr>
        <w:t>A l’aide d’une ampoule à décanter, séparer les deux phases, p</w:t>
      </w:r>
      <w:r w:rsidR="00BC51D3" w:rsidRPr="00996EB8">
        <w:rPr>
          <w:rFonts w:asciiTheme="majorBidi" w:hAnsiTheme="majorBidi" w:cstheme="majorBidi"/>
          <w:color w:val="000000"/>
        </w:rPr>
        <w:t xml:space="preserve">rocéder sur la phase aqueuse à une extraction par 15 </w:t>
      </w:r>
      <w:proofErr w:type="spellStart"/>
      <w:r w:rsidR="00903157" w:rsidRPr="00996EB8">
        <w:rPr>
          <w:rFonts w:asciiTheme="majorBidi" w:hAnsiTheme="majorBidi" w:cstheme="majorBidi"/>
          <w:color w:val="000000"/>
        </w:rPr>
        <w:t>mL</w:t>
      </w:r>
      <w:proofErr w:type="spellEnd"/>
      <w:r w:rsidR="00BC51D3" w:rsidRPr="00996EB8">
        <w:rPr>
          <w:rFonts w:asciiTheme="majorBidi" w:hAnsiTheme="majorBidi" w:cstheme="majorBidi"/>
          <w:color w:val="000000"/>
        </w:rPr>
        <w:t xml:space="preserve"> de toluène.</w:t>
      </w:r>
    </w:p>
    <w:p w:rsidR="00E21F9B" w:rsidRPr="00996EB8" w:rsidRDefault="00BC51D3" w:rsidP="0062440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Theme="majorBidi" w:hAnsiTheme="majorBidi" w:cstheme="majorBidi"/>
          <w:b/>
          <w:bCs/>
          <w:color w:val="000000"/>
        </w:rPr>
      </w:pPr>
      <w:r w:rsidRPr="00996EB8">
        <w:rPr>
          <w:rFonts w:asciiTheme="majorBidi" w:hAnsiTheme="majorBidi" w:cstheme="majorBidi"/>
          <w:color w:val="000000"/>
        </w:rPr>
        <w:t xml:space="preserve"> Laver la phase organique avec </w:t>
      </w:r>
      <w:r w:rsidR="0059068A" w:rsidRPr="00996EB8">
        <w:rPr>
          <w:rFonts w:asciiTheme="majorBidi" w:hAnsiTheme="majorBidi" w:cstheme="majorBidi"/>
          <w:color w:val="000000"/>
        </w:rPr>
        <w:t>successivement :</w:t>
      </w:r>
    </w:p>
    <w:p w:rsidR="00E21F9B" w:rsidRPr="00996EB8" w:rsidRDefault="00BC51D3" w:rsidP="00624408">
      <w:pPr>
        <w:pStyle w:val="ListParagraph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>- 20 cm</w:t>
      </w:r>
      <w:r w:rsidRPr="00996EB8">
        <w:rPr>
          <w:rFonts w:asciiTheme="majorBidi" w:hAnsiTheme="majorBidi" w:cstheme="majorBidi"/>
          <w:color w:val="000000"/>
          <w:vertAlign w:val="superscript"/>
        </w:rPr>
        <w:t>3</w:t>
      </w:r>
      <w:r w:rsidR="006D7739" w:rsidRPr="00996EB8">
        <w:rPr>
          <w:rFonts w:asciiTheme="majorBidi" w:hAnsiTheme="majorBidi" w:cstheme="majorBidi"/>
          <w:color w:val="000000"/>
        </w:rPr>
        <w:t xml:space="preserve"> d’eau </w:t>
      </w:r>
    </w:p>
    <w:p w:rsidR="00E21F9B" w:rsidRPr="00996EB8" w:rsidRDefault="006D7739" w:rsidP="00624408">
      <w:pPr>
        <w:pStyle w:val="ListParagraph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>- puis de la soude à 10</w:t>
      </w:r>
      <w:r w:rsidR="00BC51D3" w:rsidRPr="00996EB8">
        <w:rPr>
          <w:rFonts w:asciiTheme="majorBidi" w:hAnsiTheme="majorBidi" w:cstheme="majorBidi"/>
          <w:color w:val="000000"/>
        </w:rPr>
        <w:t>%</w:t>
      </w:r>
      <w:r w:rsidR="00BC51D3" w:rsidRPr="00996EB8">
        <w:rPr>
          <w:rFonts w:asciiTheme="majorBidi" w:hAnsiTheme="majorBidi" w:cstheme="majorBidi"/>
          <w:b/>
          <w:bCs/>
          <w:color w:val="000000"/>
        </w:rPr>
        <w:t xml:space="preserve">, </w:t>
      </w:r>
      <w:r w:rsidR="00BC51D3" w:rsidRPr="00996EB8">
        <w:rPr>
          <w:rFonts w:asciiTheme="majorBidi" w:hAnsiTheme="majorBidi" w:cstheme="majorBidi"/>
          <w:color w:val="000000"/>
        </w:rPr>
        <w:t xml:space="preserve">jusqu’à pH légèrement alcalin </w:t>
      </w:r>
    </w:p>
    <w:p w:rsidR="00BC51D3" w:rsidRDefault="00A3666D" w:rsidP="00624408">
      <w:pPr>
        <w:pStyle w:val="ListParagraph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- puis avec de l’eau s</w:t>
      </w:r>
      <w:r w:rsidR="00BC51D3" w:rsidRPr="00996EB8">
        <w:rPr>
          <w:rFonts w:asciiTheme="majorBidi" w:hAnsiTheme="majorBidi" w:cstheme="majorBidi"/>
          <w:color w:val="000000"/>
        </w:rPr>
        <w:t>écher sur sulfate de magnésium anhydre.</w:t>
      </w:r>
    </w:p>
    <w:p w:rsidR="00973D7D" w:rsidRDefault="00973D7D" w:rsidP="00624408">
      <w:pPr>
        <w:pStyle w:val="ListParagraph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color w:val="000000"/>
        </w:rPr>
      </w:pPr>
    </w:p>
    <w:p w:rsidR="00973D7D" w:rsidRDefault="00973D7D" w:rsidP="00624408">
      <w:pPr>
        <w:pStyle w:val="ListParagraph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color w:val="000000"/>
        </w:rPr>
      </w:pPr>
    </w:p>
    <w:p w:rsidR="00CC0878" w:rsidRPr="00996EB8" w:rsidRDefault="00CC0878" w:rsidP="00624408">
      <w:pPr>
        <w:pStyle w:val="ListParagraph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color w:val="000000"/>
        </w:rPr>
      </w:pPr>
      <w:r>
        <w:rPr>
          <w:noProof/>
        </w:rPr>
        <w:drawing>
          <wp:inline distT="0" distB="0" distL="0" distR="0">
            <wp:extent cx="5514975" cy="2219325"/>
            <wp:effectExtent l="19050" t="0" r="9525" b="0"/>
            <wp:docPr id="7" name="Image 7" descr="Les méthodes d&amp;#39;extraction — Chimie Analy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s méthodes d&amp;#39;extraction — Chimie Analytiqu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DA3" w:rsidRPr="00996EB8" w:rsidRDefault="00104DA3" w:rsidP="00E21F9B">
      <w:pPr>
        <w:pStyle w:val="ListParagraph"/>
        <w:autoSpaceDE w:val="0"/>
        <w:autoSpaceDN w:val="0"/>
        <w:adjustRightInd w:val="0"/>
        <w:spacing w:line="360" w:lineRule="auto"/>
        <w:ind w:left="284"/>
        <w:jc w:val="both"/>
        <w:rPr>
          <w:rFonts w:asciiTheme="majorBidi" w:hAnsiTheme="majorBidi" w:cstheme="majorBidi"/>
          <w:color w:val="000000"/>
        </w:rPr>
      </w:pPr>
    </w:p>
    <w:p w:rsidR="00E21F9B" w:rsidRPr="00996EB8" w:rsidRDefault="00104DA3" w:rsidP="00104DA3">
      <w:pPr>
        <w:pStyle w:val="ListParagraph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b/>
          <w:bCs/>
          <w:color w:val="000000"/>
        </w:rPr>
        <w:t>3-</w:t>
      </w:r>
      <w:r w:rsidR="00E21F9B" w:rsidRPr="00996EB8">
        <w:rPr>
          <w:rFonts w:asciiTheme="majorBidi" w:hAnsiTheme="majorBidi" w:cstheme="majorBidi"/>
          <w:b/>
          <w:bCs/>
          <w:color w:val="000000"/>
        </w:rPr>
        <w:t xml:space="preserve"> Purification</w:t>
      </w:r>
    </w:p>
    <w:p w:rsidR="00BC51D3" w:rsidRPr="00996EB8" w:rsidRDefault="005E0F66" w:rsidP="00332AF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95" w:hanging="437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>Filtrer (rincer la fiole à vide avant</w:t>
      </w:r>
      <w:r w:rsidR="00E21F9B" w:rsidRPr="00996EB8">
        <w:rPr>
          <w:rFonts w:asciiTheme="majorBidi" w:hAnsiTheme="majorBidi" w:cstheme="majorBidi"/>
          <w:color w:val="000000"/>
        </w:rPr>
        <w:t>) et récupérer le filtrat</w:t>
      </w:r>
      <w:r w:rsidR="00104DA3" w:rsidRPr="00996EB8">
        <w:rPr>
          <w:rFonts w:asciiTheme="majorBidi" w:hAnsiTheme="majorBidi" w:cstheme="majorBidi"/>
          <w:color w:val="000000"/>
        </w:rPr>
        <w:t>.</w:t>
      </w:r>
    </w:p>
    <w:p w:rsidR="00B0402E" w:rsidRPr="00996EB8" w:rsidRDefault="00973D7D" w:rsidP="00332AF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95" w:hanging="437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232410</wp:posOffset>
            </wp:positionV>
            <wp:extent cx="1981200" cy="1943100"/>
            <wp:effectExtent l="38100" t="57150" r="114300" b="95250"/>
            <wp:wrapSquare wrapText="bothSides"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43100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0402E" w:rsidRPr="00996EB8">
        <w:rPr>
          <w:rFonts w:asciiTheme="majorBidi" w:hAnsiTheme="majorBidi" w:cstheme="majorBidi"/>
          <w:color w:val="000000"/>
        </w:rPr>
        <w:t>Distiller sous pression atmosphérique pour séparer la plus grande partie du toluène. Terminer par une distillation sous pression réduite.</w:t>
      </w:r>
    </w:p>
    <w:p w:rsidR="00B0402E" w:rsidRPr="00996EB8" w:rsidRDefault="000A3072" w:rsidP="00332AF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95" w:hanging="437"/>
        <w:jc w:val="both"/>
        <w:rPr>
          <w:rFonts w:asciiTheme="majorBidi" w:hAnsiTheme="majorBidi" w:cstheme="majorBidi"/>
          <w:color w:val="000000"/>
        </w:rPr>
      </w:pPr>
      <w:r w:rsidRPr="00996EB8">
        <w:rPr>
          <w:rFonts w:asciiTheme="majorBidi" w:hAnsiTheme="majorBidi" w:cstheme="majorBidi"/>
          <w:color w:val="000000"/>
        </w:rPr>
        <w:t xml:space="preserve">Transvaser </w:t>
      </w:r>
      <w:r w:rsidR="00B0402E" w:rsidRPr="00996EB8">
        <w:rPr>
          <w:rFonts w:asciiTheme="majorBidi" w:hAnsiTheme="majorBidi" w:cstheme="majorBidi"/>
          <w:color w:val="000000"/>
        </w:rPr>
        <w:t>la 4-méthylacétophénone</w:t>
      </w:r>
      <w:r w:rsidRPr="00996EB8">
        <w:rPr>
          <w:rFonts w:asciiTheme="majorBidi" w:hAnsiTheme="majorBidi" w:cstheme="majorBidi"/>
          <w:color w:val="000000"/>
        </w:rPr>
        <w:t xml:space="preserve"> dans un flacon taré, et la peser</w:t>
      </w:r>
      <w:r w:rsidR="00B0402E" w:rsidRPr="00996EB8">
        <w:rPr>
          <w:rFonts w:asciiTheme="majorBidi" w:hAnsiTheme="majorBidi" w:cstheme="majorBidi"/>
          <w:color w:val="000000"/>
        </w:rPr>
        <w:t>.</w:t>
      </w:r>
    </w:p>
    <w:p w:rsidR="00332AFC" w:rsidRDefault="00332AFC" w:rsidP="00332AFC">
      <w:pPr>
        <w:rPr>
          <w:rFonts w:asciiTheme="majorBidi" w:hAnsiTheme="majorBidi" w:cstheme="majorBidi"/>
        </w:rPr>
      </w:pPr>
    </w:p>
    <w:p w:rsidR="00332AFC" w:rsidRPr="00332AFC" w:rsidRDefault="00332AFC" w:rsidP="00332AFC">
      <w:pPr>
        <w:rPr>
          <w:rFonts w:asciiTheme="majorBidi" w:hAnsiTheme="majorBidi" w:cstheme="majorBidi"/>
        </w:rPr>
      </w:pPr>
    </w:p>
    <w:p w:rsidR="00332AFC" w:rsidRDefault="00332AFC" w:rsidP="00332AFC">
      <w:pPr>
        <w:rPr>
          <w:rFonts w:asciiTheme="majorBidi" w:hAnsiTheme="majorBidi" w:cstheme="majorBidi"/>
        </w:rPr>
      </w:pPr>
    </w:p>
    <w:p w:rsidR="00332AFC" w:rsidRDefault="00332AFC" w:rsidP="00332AFC">
      <w:pPr>
        <w:rPr>
          <w:rFonts w:asciiTheme="majorBidi" w:hAnsiTheme="majorBidi" w:cstheme="majorBidi"/>
        </w:rPr>
      </w:pPr>
    </w:p>
    <w:p w:rsidR="00332AFC" w:rsidRDefault="00332AFC" w:rsidP="00332AFC">
      <w:pPr>
        <w:rPr>
          <w:rFonts w:asciiTheme="majorBidi" w:hAnsiTheme="majorBidi" w:cstheme="majorBidi"/>
        </w:rPr>
      </w:pPr>
    </w:p>
    <w:p w:rsidR="00A3666D" w:rsidRDefault="00A3666D" w:rsidP="00332AFC">
      <w:pPr>
        <w:rPr>
          <w:rFonts w:asciiTheme="majorBidi" w:hAnsiTheme="majorBidi" w:cstheme="majorBidi"/>
        </w:rPr>
      </w:pPr>
    </w:p>
    <w:p w:rsidR="00332AFC" w:rsidRDefault="00332AFC" w:rsidP="00332AFC">
      <w:pPr>
        <w:rPr>
          <w:rFonts w:asciiTheme="majorBidi" w:hAnsiTheme="majorBidi" w:cstheme="majorBidi"/>
        </w:rPr>
      </w:pPr>
    </w:p>
    <w:p w:rsidR="00332AFC" w:rsidRPr="00332AFC" w:rsidRDefault="00332AFC" w:rsidP="00332AFC">
      <w:pPr>
        <w:rPr>
          <w:rFonts w:asciiTheme="majorBidi" w:hAnsiTheme="majorBidi" w:cstheme="majorBidi"/>
        </w:rPr>
      </w:pPr>
    </w:p>
    <w:p w:rsidR="00973D7D" w:rsidRDefault="00973D7D" w:rsidP="00332AFC">
      <w:pPr>
        <w:rPr>
          <w:rFonts w:ascii="Arial" w:hAnsi="Arial" w:cs="Arial"/>
          <w:b/>
          <w:bCs/>
        </w:rPr>
      </w:pPr>
    </w:p>
    <w:p w:rsidR="00973D7D" w:rsidRDefault="00973D7D" w:rsidP="00332AFC">
      <w:pPr>
        <w:rPr>
          <w:rFonts w:ascii="Arial" w:hAnsi="Arial" w:cs="Arial"/>
          <w:b/>
          <w:bCs/>
        </w:rPr>
      </w:pPr>
    </w:p>
    <w:p w:rsidR="00973D7D" w:rsidRDefault="00973D7D" w:rsidP="00332AFC">
      <w:pPr>
        <w:rPr>
          <w:rFonts w:ascii="Arial" w:hAnsi="Arial" w:cs="Arial"/>
          <w:b/>
          <w:bCs/>
        </w:rPr>
      </w:pPr>
    </w:p>
    <w:p w:rsidR="00332AFC" w:rsidRDefault="00332AFC" w:rsidP="00332AFC">
      <w:pPr>
        <w:rPr>
          <w:rFonts w:asciiTheme="majorBidi" w:hAnsiTheme="majorBidi" w:cstheme="majorBidi"/>
        </w:rPr>
      </w:pPr>
      <w:r>
        <w:rPr>
          <w:rFonts w:ascii="Arial" w:hAnsi="Arial" w:cs="Arial"/>
          <w:b/>
          <w:bCs/>
        </w:rPr>
        <w:t>III) QUESTIONS</w:t>
      </w:r>
    </w:p>
    <w:p w:rsidR="00332AFC" w:rsidRPr="00624408" w:rsidRDefault="00624408" w:rsidP="00332AFC">
      <w:pPr>
        <w:rPr>
          <w:rFonts w:asciiTheme="majorBidi" w:hAnsiTheme="majorBidi" w:cstheme="majorBidi"/>
        </w:rPr>
      </w:pPr>
      <w:r w:rsidRPr="00624408">
        <w:rPr>
          <w:rFonts w:asciiTheme="majorBidi" w:hAnsiTheme="majorBidi" w:cstheme="majorBidi"/>
          <w:color w:val="000000"/>
        </w:rPr>
        <w:t>1-Quelle est le principe de la réaction de substitution électrophile aromatique-Acylation de Friedel-</w:t>
      </w:r>
      <w:proofErr w:type="spellStart"/>
      <w:r w:rsidRPr="00624408">
        <w:rPr>
          <w:rFonts w:asciiTheme="majorBidi" w:hAnsiTheme="majorBidi" w:cstheme="majorBidi"/>
          <w:color w:val="000000"/>
        </w:rPr>
        <w:t>Crafts</w:t>
      </w:r>
      <w:proofErr w:type="spellEnd"/>
      <w:r w:rsidRPr="00624408">
        <w:rPr>
          <w:rFonts w:asciiTheme="majorBidi" w:hAnsiTheme="majorBidi" w:cstheme="majorBidi"/>
          <w:color w:val="000000"/>
        </w:rPr>
        <w:t> ?</w:t>
      </w:r>
    </w:p>
    <w:p w:rsidR="00F25729" w:rsidRPr="00624408" w:rsidRDefault="00624408" w:rsidP="005930FC">
      <w:pPr>
        <w:rPr>
          <w:rFonts w:asciiTheme="majorBidi" w:hAnsiTheme="majorBidi" w:cstheme="majorBidi"/>
        </w:rPr>
      </w:pPr>
      <w:bookmarkStart w:id="0" w:name="_Hlk150066170"/>
      <w:bookmarkStart w:id="1" w:name="_GoBack"/>
      <w:r w:rsidRPr="00624408">
        <w:t>2-</w:t>
      </w:r>
      <w:r w:rsidR="00332AFC" w:rsidRPr="00624408">
        <w:t>Ecrire l’équation bilan de la réaction de synthèse de la 4-méthylacétophénone à partir de toluène et d’anhydride acétique</w:t>
      </w:r>
      <w:r w:rsidR="005930FC">
        <w:t>.</w:t>
      </w:r>
    </w:p>
    <w:bookmarkEnd w:id="0"/>
    <w:bookmarkEnd w:id="1"/>
    <w:p w:rsidR="00332AFC" w:rsidRPr="00624408" w:rsidRDefault="00624408" w:rsidP="00332AFC">
      <w:pPr>
        <w:jc w:val="both"/>
      </w:pPr>
      <w:r w:rsidRPr="00624408">
        <w:t>3-</w:t>
      </w:r>
      <w:r w:rsidR="00332AFC" w:rsidRPr="00624408">
        <w:t xml:space="preserve"> Mécanisme </w:t>
      </w:r>
      <w:r w:rsidR="0059068A" w:rsidRPr="00624408">
        <w:t>réactionnel :</w:t>
      </w:r>
      <w:r w:rsidR="00332AFC" w:rsidRPr="00624408">
        <w:t xml:space="preserve"> </w:t>
      </w:r>
    </w:p>
    <w:p w:rsidR="00332AFC" w:rsidRPr="00624408" w:rsidRDefault="00624408" w:rsidP="00332AFC">
      <w:pPr>
        <w:jc w:val="both"/>
      </w:pPr>
      <w:r w:rsidRPr="00624408">
        <w:t>3</w:t>
      </w:r>
      <w:r w:rsidR="00332AFC" w:rsidRPr="00624408">
        <w:t>.1 Préciser le rôle du chlorure d’aluminium.</w:t>
      </w:r>
    </w:p>
    <w:p w:rsidR="00332AFC" w:rsidRPr="00624408" w:rsidRDefault="00624408" w:rsidP="00332AFC">
      <w:pPr>
        <w:jc w:val="both"/>
      </w:pPr>
      <w:r w:rsidRPr="00624408">
        <w:t>3</w:t>
      </w:r>
      <w:r w:rsidR="00332AFC" w:rsidRPr="00624408">
        <w:t xml:space="preserve">.2 Justifier le nombre de moles de chlorure d’aluminium utilisé. </w:t>
      </w:r>
    </w:p>
    <w:p w:rsidR="00624408" w:rsidRPr="00624408" w:rsidRDefault="00624408" w:rsidP="00624408">
      <w:pPr>
        <w:jc w:val="both"/>
      </w:pPr>
      <w:r w:rsidRPr="00624408">
        <w:t>3</w:t>
      </w:r>
      <w:r w:rsidR="00332AFC" w:rsidRPr="00624408">
        <w:t>.3 Ecrire le mécanisme de cette réaction</w:t>
      </w:r>
      <w:r w:rsidR="00C37511">
        <w:t>.</w:t>
      </w:r>
    </w:p>
    <w:p w:rsidR="00624408" w:rsidRPr="00332AFC" w:rsidRDefault="00624408" w:rsidP="00332AFC">
      <w:pPr>
        <w:jc w:val="both"/>
        <w:rPr>
          <w:rFonts w:asciiTheme="majorBidi" w:hAnsiTheme="majorBidi" w:cstheme="majorBidi"/>
        </w:rPr>
      </w:pPr>
    </w:p>
    <w:sectPr w:rsidR="00624408" w:rsidRPr="00332AFC" w:rsidSect="00973D7D">
      <w:foot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1B3" w:rsidRDefault="001901B3" w:rsidP="00E70304">
      <w:r>
        <w:separator/>
      </w:r>
    </w:p>
  </w:endnote>
  <w:endnote w:type="continuationSeparator" w:id="0">
    <w:p w:rsidR="001901B3" w:rsidRDefault="001901B3" w:rsidP="00E7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3550032"/>
      <w:docPartObj>
        <w:docPartGallery w:val="Page Numbers (Bottom of Page)"/>
        <w:docPartUnique/>
      </w:docPartObj>
    </w:sdtPr>
    <w:sdtEndPr/>
    <w:sdtContent>
      <w:p w:rsidR="00E70304" w:rsidRDefault="007A6FD6">
        <w:pPr>
          <w:pStyle w:val="Footer"/>
        </w:pPr>
        <w:r>
          <w:fldChar w:fldCharType="begin"/>
        </w:r>
        <w:r w:rsidR="00E70304">
          <w:instrText>PAGE   \* MERGEFORMAT</w:instrText>
        </w:r>
        <w:r>
          <w:fldChar w:fldCharType="separate"/>
        </w:r>
        <w:r w:rsidR="00EA3A6D">
          <w:rPr>
            <w:noProof/>
          </w:rPr>
          <w:t>2</w:t>
        </w:r>
        <w:r>
          <w:fldChar w:fldCharType="end"/>
        </w:r>
      </w:p>
    </w:sdtContent>
  </w:sdt>
  <w:p w:rsidR="00E70304" w:rsidRDefault="00E70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1B3" w:rsidRDefault="001901B3" w:rsidP="00E70304">
      <w:r>
        <w:separator/>
      </w:r>
    </w:p>
  </w:footnote>
  <w:footnote w:type="continuationSeparator" w:id="0">
    <w:p w:rsidR="001901B3" w:rsidRDefault="001901B3" w:rsidP="00E7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320A"/>
    <w:multiLevelType w:val="hybridMultilevel"/>
    <w:tmpl w:val="D6EA84F0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EF0342"/>
    <w:multiLevelType w:val="hybridMultilevel"/>
    <w:tmpl w:val="4A8E92A2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071B30"/>
    <w:multiLevelType w:val="hybridMultilevel"/>
    <w:tmpl w:val="6A84E9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B7F90"/>
    <w:multiLevelType w:val="hybridMultilevel"/>
    <w:tmpl w:val="4DAC3BC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01AD3"/>
    <w:multiLevelType w:val="hybridMultilevel"/>
    <w:tmpl w:val="7B922AA6"/>
    <w:lvl w:ilvl="0" w:tplc="040C0003">
      <w:start w:val="1"/>
      <w:numFmt w:val="bullet"/>
      <w:lvlText w:val="o"/>
      <w:lvlJc w:val="left"/>
      <w:pPr>
        <w:ind w:left="79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B95"/>
    <w:rsid w:val="00027690"/>
    <w:rsid w:val="00054449"/>
    <w:rsid w:val="00097D78"/>
    <w:rsid w:val="000A3072"/>
    <w:rsid w:val="000E7FFC"/>
    <w:rsid w:val="000F5543"/>
    <w:rsid w:val="00104DA3"/>
    <w:rsid w:val="00117146"/>
    <w:rsid w:val="00140F42"/>
    <w:rsid w:val="001417AC"/>
    <w:rsid w:val="00174263"/>
    <w:rsid w:val="001901B3"/>
    <w:rsid w:val="001B0D4B"/>
    <w:rsid w:val="001B2F03"/>
    <w:rsid w:val="0021083E"/>
    <w:rsid w:val="002844AF"/>
    <w:rsid w:val="002F371C"/>
    <w:rsid w:val="00332AFC"/>
    <w:rsid w:val="00436745"/>
    <w:rsid w:val="004676C9"/>
    <w:rsid w:val="00490D0A"/>
    <w:rsid w:val="004C5FB9"/>
    <w:rsid w:val="0059068A"/>
    <w:rsid w:val="005930FC"/>
    <w:rsid w:val="005D4DFB"/>
    <w:rsid w:val="005E0F66"/>
    <w:rsid w:val="005E2DAB"/>
    <w:rsid w:val="00624408"/>
    <w:rsid w:val="00643662"/>
    <w:rsid w:val="00651DFB"/>
    <w:rsid w:val="006550D4"/>
    <w:rsid w:val="006806A1"/>
    <w:rsid w:val="006D084C"/>
    <w:rsid w:val="006D0F0B"/>
    <w:rsid w:val="006D7739"/>
    <w:rsid w:val="006F2209"/>
    <w:rsid w:val="0072211E"/>
    <w:rsid w:val="00772EF5"/>
    <w:rsid w:val="007A5192"/>
    <w:rsid w:val="007A6FD6"/>
    <w:rsid w:val="007D462B"/>
    <w:rsid w:val="008C5914"/>
    <w:rsid w:val="008E08E4"/>
    <w:rsid w:val="008E248D"/>
    <w:rsid w:val="008F4D24"/>
    <w:rsid w:val="00903157"/>
    <w:rsid w:val="00905416"/>
    <w:rsid w:val="0091553C"/>
    <w:rsid w:val="009216F7"/>
    <w:rsid w:val="00973D7D"/>
    <w:rsid w:val="00986632"/>
    <w:rsid w:val="00996E14"/>
    <w:rsid w:val="00996EB8"/>
    <w:rsid w:val="009A5910"/>
    <w:rsid w:val="009A78C7"/>
    <w:rsid w:val="009D7DB4"/>
    <w:rsid w:val="00A3666D"/>
    <w:rsid w:val="00A704A5"/>
    <w:rsid w:val="00A70A89"/>
    <w:rsid w:val="00AA5FBC"/>
    <w:rsid w:val="00AD674A"/>
    <w:rsid w:val="00B0402E"/>
    <w:rsid w:val="00B91D8E"/>
    <w:rsid w:val="00BC51D3"/>
    <w:rsid w:val="00C2390A"/>
    <w:rsid w:val="00C37511"/>
    <w:rsid w:val="00C65B95"/>
    <w:rsid w:val="00CB4DAA"/>
    <w:rsid w:val="00CC0878"/>
    <w:rsid w:val="00CD194A"/>
    <w:rsid w:val="00CE3C12"/>
    <w:rsid w:val="00D11E69"/>
    <w:rsid w:val="00D91FE3"/>
    <w:rsid w:val="00DC69A6"/>
    <w:rsid w:val="00DF7EE5"/>
    <w:rsid w:val="00E21F9B"/>
    <w:rsid w:val="00E2375F"/>
    <w:rsid w:val="00E272A0"/>
    <w:rsid w:val="00E63BE2"/>
    <w:rsid w:val="00E70304"/>
    <w:rsid w:val="00EA3A6D"/>
    <w:rsid w:val="00F25729"/>
    <w:rsid w:val="00F50255"/>
    <w:rsid w:val="00F504F9"/>
    <w:rsid w:val="00F8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C17F631"/>
  <w15:docId w15:val="{DA2FAAFF-78C4-435F-BF43-6844C65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996EB8"/>
    <w:pPr>
      <w:keepNext/>
      <w:outlineLvl w:val="1"/>
    </w:pPr>
    <w:rPr>
      <w:b/>
      <w:bCs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65B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B95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AA"/>
    <w:rPr>
      <w:rFonts w:ascii="Tahoma" w:eastAsia="Times New Roman" w:hAnsi="Tahoma" w:cs="Tahoma"/>
      <w:sz w:val="16"/>
      <w:szCs w:val="16"/>
      <w:lang w:eastAsia="fr-FR"/>
    </w:rPr>
  </w:style>
  <w:style w:type="character" w:styleId="Emphasis">
    <w:name w:val="Emphasis"/>
    <w:basedOn w:val="DefaultParagraphFont"/>
    <w:uiPriority w:val="20"/>
    <w:qFormat/>
    <w:rsid w:val="00054449"/>
    <w:rPr>
      <w:i/>
      <w:iCs/>
    </w:rPr>
  </w:style>
  <w:style w:type="paragraph" w:styleId="ListParagraph">
    <w:name w:val="List Paragraph"/>
    <w:basedOn w:val="Normal"/>
    <w:uiPriority w:val="34"/>
    <w:qFormat/>
    <w:rsid w:val="00E23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30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E703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3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rsid w:val="00996EB8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paragraph" w:customStyle="1" w:styleId="Default">
    <w:name w:val="Default"/>
    <w:rsid w:val="00624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738A-6E2D-452A-827D-7C3C4132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INFO-SEIF</dc:creator>
  <cp:lastModifiedBy>MICRO</cp:lastModifiedBy>
  <cp:revision>4</cp:revision>
  <cp:lastPrinted>2023-11-05T07:40:00Z</cp:lastPrinted>
  <dcterms:created xsi:type="dcterms:W3CDTF">2022-10-17T18:05:00Z</dcterms:created>
  <dcterms:modified xsi:type="dcterms:W3CDTF">2023-11-05T07:45:00Z</dcterms:modified>
</cp:coreProperties>
</file>