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D01" w:rsidRPr="00DF4F5C" w:rsidRDefault="00D708BB" w:rsidP="00133D1A">
      <w:pPr>
        <w:pStyle w:val="Titre1"/>
        <w:shd w:val="clear" w:color="auto" w:fill="FFFFFF"/>
        <w:bidi w:val="0"/>
        <w:spacing w:before="0" w:after="120" w:line="288" w:lineRule="atLeast"/>
        <w:jc w:val="center"/>
        <w:textAlignment w:val="baseline"/>
        <w:rPr>
          <w:rFonts w:ascii="Monotype Corsiva" w:hAnsi="Monotype Corsiva"/>
          <w:color w:val="000000"/>
          <w:sz w:val="32"/>
          <w:szCs w:val="32"/>
        </w:rPr>
      </w:pPr>
      <w:r>
        <w:rPr>
          <w:rFonts w:ascii="Monotype Corsiva" w:hAnsi="Monotype Corsiva"/>
          <w:color w:val="000000"/>
          <w:sz w:val="32"/>
          <w:szCs w:val="32"/>
        </w:rPr>
        <w:t xml:space="preserve">Course: </w:t>
      </w:r>
      <w:bookmarkStart w:id="0" w:name="_GoBack"/>
      <w:r w:rsidR="00151D01" w:rsidRPr="00DF4F5C">
        <w:rPr>
          <w:rFonts w:ascii="Monotype Corsiva" w:hAnsi="Monotype Corsiva"/>
          <w:color w:val="000000"/>
          <w:sz w:val="32"/>
          <w:szCs w:val="32"/>
        </w:rPr>
        <w:t>Functions of a Typical Business Enterprise</w:t>
      </w:r>
      <w:bookmarkEnd w:id="0"/>
    </w:p>
    <w:p w:rsidR="0011327B" w:rsidRPr="00151D01" w:rsidRDefault="00151D01" w:rsidP="00151D01">
      <w:pPr>
        <w:bidi w:val="0"/>
        <w:spacing w:line="276" w:lineRule="auto"/>
        <w:jc w:val="both"/>
        <w:rPr>
          <w:rStyle w:val="lev"/>
          <w:rFonts w:asciiTheme="majorBidi" w:hAnsiTheme="majorBidi" w:cstheme="majorBidi"/>
          <w:color w:val="424142"/>
          <w:bdr w:val="none" w:sz="0" w:space="0" w:color="auto" w:frame="1"/>
          <w:shd w:val="clear" w:color="auto" w:fill="FFFFFF"/>
        </w:rPr>
      </w:pPr>
      <w:r w:rsidRPr="00151D01">
        <w:rPr>
          <w:rStyle w:val="lev"/>
          <w:rFonts w:asciiTheme="majorBidi" w:hAnsiTheme="majorBidi" w:cstheme="majorBidi"/>
          <w:color w:val="424142"/>
          <w:bdr w:val="none" w:sz="0" w:space="0" w:color="auto" w:frame="1"/>
          <w:shd w:val="clear" w:color="auto" w:fill="FFFFFF"/>
        </w:rPr>
        <w:t>Some of the important categories under which the functions of a typical business enterprise can be broadly clas</w:t>
      </w:r>
      <w:r w:rsidRPr="00151D01">
        <w:rPr>
          <w:rStyle w:val="lev"/>
          <w:rFonts w:asciiTheme="majorBidi" w:hAnsiTheme="majorBidi" w:cstheme="majorBidi"/>
          <w:color w:val="424142"/>
          <w:bdr w:val="none" w:sz="0" w:space="0" w:color="auto" w:frame="1"/>
          <w:shd w:val="clear" w:color="auto" w:fill="FFFFFF"/>
        </w:rPr>
        <w:softHyphen/>
        <w:t>sified are as follows:</w:t>
      </w:r>
    </w:p>
    <w:p w:rsidR="00151D01" w:rsidRPr="00151D01" w:rsidRDefault="00151D01" w:rsidP="00DF4F5C">
      <w:pPr>
        <w:pStyle w:val="NormalWeb"/>
        <w:shd w:val="clear" w:color="auto" w:fill="FFFFFF"/>
        <w:spacing w:before="0" w:beforeAutospacing="0" w:after="288" w:afterAutospacing="0" w:line="480" w:lineRule="atLeast"/>
        <w:jc w:val="both"/>
        <w:textAlignment w:val="baseline"/>
        <w:rPr>
          <w:rFonts w:asciiTheme="majorBidi" w:hAnsiTheme="majorBidi" w:cstheme="majorBidi"/>
          <w:color w:val="424142"/>
        </w:rPr>
      </w:pPr>
      <w:r w:rsidRPr="00151D01">
        <w:rPr>
          <w:rFonts w:asciiTheme="majorBidi" w:hAnsiTheme="majorBidi" w:cstheme="majorBidi"/>
          <w:color w:val="424142"/>
        </w:rPr>
        <w:t>1. Finance function</w:t>
      </w:r>
      <w:proofErr w:type="gramStart"/>
      <w:r w:rsidRPr="00151D01">
        <w:rPr>
          <w:rFonts w:asciiTheme="majorBidi" w:hAnsiTheme="majorBidi" w:cstheme="majorBidi"/>
          <w:color w:val="424142"/>
        </w:rPr>
        <w:t>,2</w:t>
      </w:r>
      <w:proofErr w:type="gramEnd"/>
      <w:r w:rsidRPr="00151D01">
        <w:rPr>
          <w:rFonts w:asciiTheme="majorBidi" w:hAnsiTheme="majorBidi" w:cstheme="majorBidi"/>
          <w:color w:val="424142"/>
        </w:rPr>
        <w:t>. Marketing function</w:t>
      </w:r>
      <w:proofErr w:type="gramStart"/>
      <w:r w:rsidRPr="00151D01">
        <w:rPr>
          <w:rFonts w:asciiTheme="majorBidi" w:hAnsiTheme="majorBidi" w:cstheme="majorBidi"/>
          <w:color w:val="424142"/>
        </w:rPr>
        <w:t>,3</w:t>
      </w:r>
      <w:proofErr w:type="gramEnd"/>
      <w:r w:rsidRPr="00151D01">
        <w:rPr>
          <w:rFonts w:asciiTheme="majorBidi" w:hAnsiTheme="majorBidi" w:cstheme="majorBidi"/>
          <w:color w:val="424142"/>
        </w:rPr>
        <w:t>. Production function</w:t>
      </w:r>
      <w:proofErr w:type="gramStart"/>
      <w:r w:rsidRPr="00151D01">
        <w:rPr>
          <w:rFonts w:asciiTheme="majorBidi" w:hAnsiTheme="majorBidi" w:cstheme="majorBidi"/>
          <w:color w:val="424142"/>
        </w:rPr>
        <w:t>,4</w:t>
      </w:r>
      <w:proofErr w:type="gramEnd"/>
      <w:r w:rsidRPr="00151D01">
        <w:rPr>
          <w:rFonts w:asciiTheme="majorBidi" w:hAnsiTheme="majorBidi" w:cstheme="majorBidi"/>
          <w:color w:val="424142"/>
        </w:rPr>
        <w:t>. Human Resources Management function</w:t>
      </w:r>
      <w:proofErr w:type="gramStart"/>
      <w:r w:rsidRPr="00151D01">
        <w:rPr>
          <w:rFonts w:asciiTheme="majorBidi" w:hAnsiTheme="majorBidi" w:cstheme="majorBidi"/>
          <w:color w:val="424142"/>
        </w:rPr>
        <w:t>,5</w:t>
      </w:r>
      <w:proofErr w:type="gramEnd"/>
      <w:r w:rsidRPr="00151D01">
        <w:rPr>
          <w:rFonts w:asciiTheme="majorBidi" w:hAnsiTheme="majorBidi" w:cstheme="majorBidi"/>
          <w:color w:val="424142"/>
        </w:rPr>
        <w:t xml:space="preserve">. </w:t>
      </w:r>
      <w:proofErr w:type="gramStart"/>
      <w:r w:rsidRPr="00151D01">
        <w:rPr>
          <w:rFonts w:asciiTheme="majorBidi" w:hAnsiTheme="majorBidi" w:cstheme="majorBidi"/>
          <w:color w:val="424142"/>
        </w:rPr>
        <w:t>Information function.</w:t>
      </w:r>
      <w:proofErr w:type="gramEnd"/>
    </w:p>
    <w:p w:rsidR="00151D01" w:rsidRPr="00151D01" w:rsidRDefault="00151D01" w:rsidP="00151D01">
      <w:pPr>
        <w:shd w:val="clear" w:color="auto" w:fill="FFFFFF"/>
        <w:bidi w:val="0"/>
        <w:spacing w:line="360" w:lineRule="atLeast"/>
        <w:jc w:val="both"/>
        <w:textAlignment w:val="baseline"/>
        <w:outlineLvl w:val="2"/>
        <w:rPr>
          <w:rFonts w:asciiTheme="majorBidi" w:hAnsiTheme="majorBidi" w:cstheme="majorBidi"/>
          <w:b/>
          <w:bCs/>
          <w:color w:val="000000"/>
          <w:lang w:eastAsia="fr-FR"/>
        </w:rPr>
      </w:pPr>
      <w:r w:rsidRPr="00151D01">
        <w:rPr>
          <w:rFonts w:asciiTheme="majorBidi" w:hAnsiTheme="majorBidi" w:cstheme="majorBidi"/>
          <w:b/>
          <w:bCs/>
          <w:color w:val="000000"/>
          <w:bdr w:val="none" w:sz="0" w:space="0" w:color="auto" w:frame="1"/>
          <w:lang w:eastAsia="fr-FR"/>
        </w:rPr>
        <w:t xml:space="preserve"> Finance Function and Information Needs:</w:t>
      </w:r>
    </w:p>
    <w:p w:rsidR="00151D01" w:rsidRPr="00151D01" w:rsidRDefault="00151D01" w:rsidP="00151D01">
      <w:pPr>
        <w:shd w:val="clear" w:color="auto" w:fill="FFFFFF"/>
        <w:bidi w:val="0"/>
        <w:spacing w:after="288" w:line="480" w:lineRule="atLeast"/>
        <w:jc w:val="both"/>
        <w:textAlignment w:val="baseline"/>
        <w:rPr>
          <w:rFonts w:asciiTheme="majorBidi" w:hAnsiTheme="majorBidi" w:cstheme="majorBidi"/>
          <w:color w:val="424142"/>
          <w:lang w:eastAsia="fr-FR"/>
        </w:rPr>
      </w:pPr>
      <w:r w:rsidRPr="00151D01">
        <w:rPr>
          <w:rFonts w:asciiTheme="majorBidi" w:hAnsiTheme="majorBidi" w:cstheme="majorBidi"/>
          <w:color w:val="424142"/>
          <w:lang w:eastAsia="fr-FR"/>
        </w:rPr>
        <w:t>The traditional role of a finance manager involved activities relating to preparation of financial reports regarding the performance of the enterprise and its financial position along with rising of funds to meet the needs of the enterprise.</w:t>
      </w:r>
    </w:p>
    <w:p w:rsidR="00151D01" w:rsidRPr="00151D01" w:rsidRDefault="00151D01" w:rsidP="00473F72">
      <w:pPr>
        <w:shd w:val="clear" w:color="auto" w:fill="FFFFFF"/>
        <w:bidi w:val="0"/>
        <w:spacing w:after="288" w:line="480" w:lineRule="atLeast"/>
        <w:ind w:firstLine="720"/>
        <w:jc w:val="both"/>
        <w:textAlignment w:val="baseline"/>
        <w:rPr>
          <w:rFonts w:asciiTheme="majorBidi" w:hAnsiTheme="majorBidi" w:cstheme="majorBidi"/>
          <w:color w:val="424142"/>
          <w:lang w:eastAsia="fr-FR"/>
        </w:rPr>
      </w:pPr>
      <w:r w:rsidRPr="00151D01">
        <w:rPr>
          <w:rFonts w:asciiTheme="majorBidi" w:hAnsiTheme="majorBidi" w:cstheme="majorBidi"/>
          <w:color w:val="424142"/>
          <w:lang w:eastAsia="fr-FR"/>
        </w:rPr>
        <w:t>As a result, accountants were considered most suitable for the job of finance manager. However, today’s finance manager is concerned with the total amount of capital employed with the enterprise, allocation of funds to vari</w:t>
      </w:r>
      <w:r w:rsidRPr="00151D01">
        <w:rPr>
          <w:rFonts w:asciiTheme="majorBidi" w:hAnsiTheme="majorBidi" w:cstheme="majorBidi"/>
          <w:color w:val="424142"/>
          <w:lang w:eastAsia="fr-FR"/>
        </w:rPr>
        <w:softHyphen/>
        <w:t>ous activities and measurement of the outcome of these activities in the light of the common goals of the enterprise.</w:t>
      </w:r>
      <w:r w:rsidR="00473F72">
        <w:rPr>
          <w:rFonts w:asciiTheme="majorBidi" w:hAnsiTheme="majorBidi" w:cstheme="majorBidi"/>
          <w:color w:val="424142"/>
          <w:lang w:eastAsia="fr-FR"/>
        </w:rPr>
        <w:t xml:space="preserve"> </w:t>
      </w:r>
      <w:r w:rsidRPr="00151D01">
        <w:rPr>
          <w:rFonts w:asciiTheme="majorBidi" w:hAnsiTheme="majorBidi" w:cstheme="majorBidi"/>
          <w:color w:val="424142"/>
          <w:lang w:eastAsia="fr-FR"/>
        </w:rPr>
        <w:t>This involves investment decision, financing decision, dividend decision, portfo</w:t>
      </w:r>
      <w:r w:rsidRPr="00151D01">
        <w:rPr>
          <w:rFonts w:asciiTheme="majorBidi" w:hAnsiTheme="majorBidi" w:cstheme="majorBidi"/>
          <w:color w:val="424142"/>
          <w:lang w:eastAsia="fr-FR"/>
        </w:rPr>
        <w:softHyphen/>
        <w:t>lio management, asset management etc. In addition, finance man</w:t>
      </w:r>
      <w:r w:rsidRPr="00151D01">
        <w:rPr>
          <w:rFonts w:asciiTheme="majorBidi" w:hAnsiTheme="majorBidi" w:cstheme="majorBidi"/>
          <w:color w:val="424142"/>
          <w:lang w:eastAsia="fr-FR"/>
        </w:rPr>
        <w:softHyphen/>
        <w:t>agement has the responsibility of maintaining proper accounting records regarding performance of various components of the en</w:t>
      </w:r>
      <w:r w:rsidRPr="00151D01">
        <w:rPr>
          <w:rFonts w:asciiTheme="majorBidi" w:hAnsiTheme="majorBidi" w:cstheme="majorBidi"/>
          <w:color w:val="424142"/>
          <w:lang w:eastAsia="fr-FR"/>
        </w:rPr>
        <w:softHyphen/>
        <w:t>terprise for the purpose of reporting to a variety of users of the accounting information.</w:t>
      </w:r>
    </w:p>
    <w:p w:rsidR="00151D01" w:rsidRPr="00151D01" w:rsidRDefault="00151D01" w:rsidP="00151D01">
      <w:pPr>
        <w:shd w:val="clear" w:color="auto" w:fill="FFFFFF"/>
        <w:bidi w:val="0"/>
        <w:spacing w:line="480" w:lineRule="atLeast"/>
        <w:jc w:val="both"/>
        <w:textAlignment w:val="baseline"/>
        <w:rPr>
          <w:rFonts w:asciiTheme="majorBidi" w:hAnsiTheme="majorBidi" w:cstheme="majorBidi"/>
          <w:color w:val="424142"/>
          <w:lang w:eastAsia="fr-FR"/>
        </w:rPr>
      </w:pPr>
      <w:r w:rsidRPr="00151D01">
        <w:rPr>
          <w:rFonts w:asciiTheme="majorBidi" w:hAnsiTheme="majorBidi" w:cstheme="majorBidi"/>
          <w:b/>
          <w:bCs/>
          <w:color w:val="424142"/>
          <w:lang w:eastAsia="fr-FR"/>
        </w:rPr>
        <w:t>Thus, the finance manager performs func</w:t>
      </w:r>
      <w:r w:rsidRPr="00151D01">
        <w:rPr>
          <w:rFonts w:asciiTheme="majorBidi" w:hAnsiTheme="majorBidi" w:cstheme="majorBidi"/>
          <w:b/>
          <w:bCs/>
          <w:color w:val="424142"/>
          <w:lang w:eastAsia="fr-FR"/>
        </w:rPr>
        <w:softHyphen/>
        <w:t>tions leading to liquidity, profitability and proper management of assets. The activities of a finance manager, thus, fall into follow</w:t>
      </w:r>
      <w:r w:rsidRPr="00151D01">
        <w:rPr>
          <w:rFonts w:asciiTheme="majorBidi" w:hAnsiTheme="majorBidi" w:cstheme="majorBidi"/>
          <w:b/>
          <w:bCs/>
          <w:color w:val="424142"/>
          <w:lang w:eastAsia="fr-FR"/>
        </w:rPr>
        <w:softHyphen/>
        <w:t>ing major domains:</w:t>
      </w:r>
    </w:p>
    <w:p w:rsidR="00151D01" w:rsidRPr="00151D01" w:rsidRDefault="00151D01" w:rsidP="00473F72">
      <w:pPr>
        <w:shd w:val="clear" w:color="auto" w:fill="FFFFFF"/>
        <w:bidi w:val="0"/>
        <w:spacing w:after="288" w:line="480" w:lineRule="atLeast"/>
        <w:jc w:val="both"/>
        <w:textAlignment w:val="baseline"/>
        <w:rPr>
          <w:rFonts w:asciiTheme="majorBidi" w:hAnsiTheme="majorBidi" w:cstheme="majorBidi"/>
          <w:color w:val="424142"/>
          <w:lang w:eastAsia="fr-FR"/>
        </w:rPr>
      </w:pPr>
      <w:proofErr w:type="spellStart"/>
      <w:proofErr w:type="gramStart"/>
      <w:r w:rsidRPr="00151D01">
        <w:rPr>
          <w:rFonts w:asciiTheme="majorBidi" w:hAnsiTheme="majorBidi" w:cstheme="majorBidi"/>
          <w:color w:val="424142"/>
          <w:lang w:eastAsia="fr-FR"/>
        </w:rPr>
        <w:t>i</w:t>
      </w:r>
      <w:proofErr w:type="spellEnd"/>
      <w:proofErr w:type="gramEnd"/>
      <w:r w:rsidRPr="00151D01">
        <w:rPr>
          <w:rFonts w:asciiTheme="majorBidi" w:hAnsiTheme="majorBidi" w:cstheme="majorBidi"/>
          <w:color w:val="424142"/>
          <w:lang w:eastAsia="fr-FR"/>
        </w:rPr>
        <w:t xml:space="preserve">. General Ledger </w:t>
      </w:r>
      <w:proofErr w:type="spellStart"/>
      <w:r w:rsidRPr="00151D01">
        <w:rPr>
          <w:rFonts w:asciiTheme="majorBidi" w:hAnsiTheme="majorBidi" w:cstheme="majorBidi"/>
          <w:color w:val="424142"/>
          <w:lang w:eastAsia="fr-FR"/>
        </w:rPr>
        <w:t>Accounting,ii</w:t>
      </w:r>
      <w:proofErr w:type="spellEnd"/>
      <w:r w:rsidRPr="00151D01">
        <w:rPr>
          <w:rFonts w:asciiTheme="majorBidi" w:hAnsiTheme="majorBidi" w:cstheme="majorBidi"/>
          <w:color w:val="424142"/>
          <w:lang w:eastAsia="fr-FR"/>
        </w:rPr>
        <w:t xml:space="preserve">. Financial Planning and </w:t>
      </w:r>
      <w:proofErr w:type="spellStart"/>
      <w:r w:rsidRPr="00151D01">
        <w:rPr>
          <w:rFonts w:asciiTheme="majorBidi" w:hAnsiTheme="majorBidi" w:cstheme="majorBidi"/>
          <w:color w:val="424142"/>
          <w:lang w:eastAsia="fr-FR"/>
        </w:rPr>
        <w:t>Budgeting</w:t>
      </w:r>
      <w:proofErr w:type="gramStart"/>
      <w:r w:rsidRPr="00151D01">
        <w:rPr>
          <w:rFonts w:asciiTheme="majorBidi" w:hAnsiTheme="majorBidi" w:cstheme="majorBidi"/>
          <w:color w:val="424142"/>
          <w:lang w:eastAsia="fr-FR"/>
        </w:rPr>
        <w:t>,iii</w:t>
      </w:r>
      <w:proofErr w:type="spellEnd"/>
      <w:proofErr w:type="gramEnd"/>
      <w:r w:rsidRPr="00151D01">
        <w:rPr>
          <w:rFonts w:asciiTheme="majorBidi" w:hAnsiTheme="majorBidi" w:cstheme="majorBidi"/>
          <w:color w:val="424142"/>
          <w:lang w:eastAsia="fr-FR"/>
        </w:rPr>
        <w:t xml:space="preserve">. Assets and Liability </w:t>
      </w:r>
      <w:proofErr w:type="spellStart"/>
      <w:r w:rsidRPr="00151D01">
        <w:rPr>
          <w:rFonts w:asciiTheme="majorBidi" w:hAnsiTheme="majorBidi" w:cstheme="majorBidi"/>
          <w:color w:val="424142"/>
          <w:lang w:eastAsia="fr-FR"/>
        </w:rPr>
        <w:t>Management</w:t>
      </w:r>
      <w:proofErr w:type="gramStart"/>
      <w:r w:rsidRPr="00151D01">
        <w:rPr>
          <w:rFonts w:asciiTheme="majorBidi" w:hAnsiTheme="majorBidi" w:cstheme="majorBidi"/>
          <w:color w:val="424142"/>
          <w:lang w:eastAsia="fr-FR"/>
        </w:rPr>
        <w:t>,iv</w:t>
      </w:r>
      <w:proofErr w:type="spellEnd"/>
      <w:proofErr w:type="gramEnd"/>
      <w:r w:rsidRPr="00151D01">
        <w:rPr>
          <w:rFonts w:asciiTheme="majorBidi" w:hAnsiTheme="majorBidi" w:cstheme="majorBidi"/>
          <w:color w:val="424142"/>
          <w:lang w:eastAsia="fr-FR"/>
        </w:rPr>
        <w:t xml:space="preserve">. Profitability </w:t>
      </w:r>
      <w:proofErr w:type="spellStart"/>
      <w:r w:rsidRPr="00151D01">
        <w:rPr>
          <w:rFonts w:asciiTheme="majorBidi" w:hAnsiTheme="majorBidi" w:cstheme="majorBidi"/>
          <w:color w:val="424142"/>
          <w:lang w:eastAsia="fr-FR"/>
        </w:rPr>
        <w:t>Analysis</w:t>
      </w:r>
      <w:proofErr w:type="gramStart"/>
      <w:r w:rsidRPr="00151D01">
        <w:rPr>
          <w:rFonts w:asciiTheme="majorBidi" w:hAnsiTheme="majorBidi" w:cstheme="majorBidi"/>
          <w:color w:val="424142"/>
          <w:lang w:eastAsia="fr-FR"/>
        </w:rPr>
        <w:t>,v</w:t>
      </w:r>
      <w:proofErr w:type="spellEnd"/>
      <w:proofErr w:type="gramEnd"/>
      <w:r w:rsidRPr="00151D01">
        <w:rPr>
          <w:rFonts w:asciiTheme="majorBidi" w:hAnsiTheme="majorBidi" w:cstheme="majorBidi"/>
          <w:color w:val="424142"/>
          <w:lang w:eastAsia="fr-FR"/>
        </w:rPr>
        <w:t xml:space="preserve">. Cash and Fund Flow </w:t>
      </w:r>
      <w:proofErr w:type="spellStart"/>
      <w:r w:rsidRPr="00151D01">
        <w:rPr>
          <w:rFonts w:asciiTheme="majorBidi" w:hAnsiTheme="majorBidi" w:cstheme="majorBidi"/>
          <w:color w:val="424142"/>
          <w:lang w:eastAsia="fr-FR"/>
        </w:rPr>
        <w:t>Management,vi</w:t>
      </w:r>
      <w:proofErr w:type="spellEnd"/>
      <w:r w:rsidRPr="00151D01">
        <w:rPr>
          <w:rFonts w:asciiTheme="majorBidi" w:hAnsiTheme="majorBidi" w:cstheme="majorBidi"/>
          <w:color w:val="424142"/>
          <w:lang w:eastAsia="fr-FR"/>
        </w:rPr>
        <w:t xml:space="preserve">. Evaluation of Funds and </w:t>
      </w:r>
      <w:proofErr w:type="spellStart"/>
      <w:r w:rsidRPr="00151D01">
        <w:rPr>
          <w:rFonts w:asciiTheme="majorBidi" w:hAnsiTheme="majorBidi" w:cstheme="majorBidi"/>
          <w:color w:val="424142"/>
          <w:lang w:eastAsia="fr-FR"/>
        </w:rPr>
        <w:t>Investments</w:t>
      </w:r>
      <w:proofErr w:type="gramStart"/>
      <w:r w:rsidRPr="00151D01">
        <w:rPr>
          <w:rFonts w:asciiTheme="majorBidi" w:hAnsiTheme="majorBidi" w:cstheme="majorBidi"/>
          <w:color w:val="424142"/>
          <w:lang w:eastAsia="fr-FR"/>
        </w:rPr>
        <w:t>,vii</w:t>
      </w:r>
      <w:proofErr w:type="spellEnd"/>
      <w:proofErr w:type="gramEnd"/>
      <w:r w:rsidRPr="00151D01">
        <w:rPr>
          <w:rFonts w:asciiTheme="majorBidi" w:hAnsiTheme="majorBidi" w:cstheme="majorBidi"/>
          <w:color w:val="424142"/>
          <w:lang w:eastAsia="fr-FR"/>
        </w:rPr>
        <w:t xml:space="preserve">. Cost </w:t>
      </w:r>
      <w:proofErr w:type="spellStart"/>
      <w:r w:rsidRPr="00151D01">
        <w:rPr>
          <w:rFonts w:asciiTheme="majorBidi" w:hAnsiTheme="majorBidi" w:cstheme="majorBidi"/>
          <w:color w:val="424142"/>
          <w:lang w:eastAsia="fr-FR"/>
        </w:rPr>
        <w:t>Analysis</w:t>
      </w:r>
      <w:proofErr w:type="gramStart"/>
      <w:r w:rsidRPr="00151D01">
        <w:rPr>
          <w:rFonts w:asciiTheme="majorBidi" w:hAnsiTheme="majorBidi" w:cstheme="majorBidi"/>
          <w:color w:val="424142"/>
          <w:lang w:eastAsia="fr-FR"/>
        </w:rPr>
        <w:t>,viii</w:t>
      </w:r>
      <w:proofErr w:type="spellEnd"/>
      <w:proofErr w:type="gramEnd"/>
      <w:r w:rsidRPr="00151D01">
        <w:rPr>
          <w:rFonts w:asciiTheme="majorBidi" w:hAnsiTheme="majorBidi" w:cstheme="majorBidi"/>
          <w:color w:val="424142"/>
          <w:lang w:eastAsia="fr-FR"/>
        </w:rPr>
        <w:t xml:space="preserve">. </w:t>
      </w:r>
      <w:proofErr w:type="gramStart"/>
      <w:r w:rsidRPr="00151D01">
        <w:rPr>
          <w:rFonts w:asciiTheme="majorBidi" w:hAnsiTheme="majorBidi" w:cstheme="majorBidi"/>
          <w:color w:val="424142"/>
          <w:lang w:eastAsia="fr-FR"/>
        </w:rPr>
        <w:t>Responsibility and Profitability Reporting.</w:t>
      </w:r>
      <w:proofErr w:type="gramEnd"/>
    </w:p>
    <w:p w:rsidR="00151D01" w:rsidRPr="00151D01" w:rsidRDefault="00151D01" w:rsidP="00151D01">
      <w:pPr>
        <w:pStyle w:val="Titre4"/>
        <w:shd w:val="clear" w:color="auto" w:fill="FFFFFF"/>
        <w:bidi w:val="0"/>
        <w:spacing w:before="0" w:line="360" w:lineRule="atLeast"/>
        <w:jc w:val="both"/>
        <w:textAlignment w:val="baseline"/>
        <w:rPr>
          <w:rFonts w:asciiTheme="majorBidi" w:hAnsiTheme="majorBidi"/>
          <w:color w:val="000000"/>
        </w:rPr>
      </w:pPr>
      <w:r w:rsidRPr="00151D01">
        <w:rPr>
          <w:rFonts w:asciiTheme="majorBidi" w:hAnsiTheme="majorBidi"/>
          <w:color w:val="000000"/>
          <w:bdr w:val="none" w:sz="0" w:space="0" w:color="auto" w:frame="1"/>
        </w:rPr>
        <w:t>Financial Planning and Budgeting:</w:t>
      </w:r>
    </w:p>
    <w:p w:rsidR="00151D01" w:rsidRPr="00151D01" w:rsidRDefault="00151D01" w:rsidP="00473F72">
      <w:pPr>
        <w:pStyle w:val="NormalWeb"/>
        <w:shd w:val="clear" w:color="auto" w:fill="FFFFFF"/>
        <w:spacing w:before="0" w:beforeAutospacing="0" w:after="288" w:afterAutospacing="0" w:line="480" w:lineRule="atLeast"/>
        <w:ind w:firstLine="720"/>
        <w:jc w:val="both"/>
        <w:textAlignment w:val="baseline"/>
        <w:rPr>
          <w:rFonts w:asciiTheme="majorBidi" w:hAnsiTheme="majorBidi" w:cstheme="majorBidi"/>
          <w:color w:val="424142"/>
        </w:rPr>
      </w:pPr>
      <w:r w:rsidRPr="00151D01">
        <w:rPr>
          <w:rFonts w:asciiTheme="majorBidi" w:hAnsiTheme="majorBidi" w:cstheme="majorBidi"/>
          <w:color w:val="424142"/>
        </w:rPr>
        <w:t xml:space="preserve">Allocation of funds to various activities in the business is one of the major functions of a finance manager. Budgets as financial plans involve prediction of outcome of various business strategies and anticipating the changes in the market forces that influence the performance of the enterprise. These </w:t>
      </w:r>
      <w:r w:rsidRPr="00151D01">
        <w:rPr>
          <w:rFonts w:asciiTheme="majorBidi" w:hAnsiTheme="majorBidi" w:cstheme="majorBidi"/>
          <w:color w:val="424142"/>
        </w:rPr>
        <w:lastRenderedPageBreak/>
        <w:t>predictions are made on as</w:t>
      </w:r>
      <w:r w:rsidRPr="00151D01">
        <w:rPr>
          <w:rFonts w:asciiTheme="majorBidi" w:hAnsiTheme="majorBidi" w:cstheme="majorBidi"/>
          <w:color w:val="424142"/>
        </w:rPr>
        <w:softHyphen/>
        <w:t>sumptions regarding the future. The outcomes of the activities need to be interactively investigated so that a corrective action could follow without loss of time.</w:t>
      </w:r>
    </w:p>
    <w:p w:rsidR="00151D01" w:rsidRPr="00151D01" w:rsidRDefault="00151D01" w:rsidP="00151D01">
      <w:pPr>
        <w:pStyle w:val="NormalWeb"/>
        <w:shd w:val="clear" w:color="auto" w:fill="FFFFFF"/>
        <w:spacing w:before="0" w:beforeAutospacing="0" w:after="288" w:afterAutospacing="0" w:line="480" w:lineRule="atLeast"/>
        <w:jc w:val="both"/>
        <w:textAlignment w:val="baseline"/>
        <w:rPr>
          <w:rFonts w:asciiTheme="majorBidi" w:hAnsiTheme="majorBidi" w:cstheme="majorBidi"/>
          <w:color w:val="424142"/>
        </w:rPr>
      </w:pPr>
      <w:r w:rsidRPr="00151D01">
        <w:rPr>
          <w:rFonts w:asciiTheme="majorBidi" w:hAnsiTheme="majorBidi" w:cstheme="majorBidi"/>
          <w:color w:val="424142"/>
        </w:rPr>
        <w:t>A prompt corrective action can help mitigate the possible damage to the interest of the enterprise when the predictions go wrong for reason of unrealistic assumptions or faulty algorithm of the prediction model.</w:t>
      </w:r>
    </w:p>
    <w:p w:rsidR="00151D01" w:rsidRPr="00151D01" w:rsidRDefault="00151D01" w:rsidP="00151D01">
      <w:pPr>
        <w:pStyle w:val="Titre4"/>
        <w:shd w:val="clear" w:color="auto" w:fill="FFFFFF"/>
        <w:bidi w:val="0"/>
        <w:spacing w:before="0" w:line="360" w:lineRule="atLeast"/>
        <w:jc w:val="both"/>
        <w:textAlignment w:val="baseline"/>
        <w:rPr>
          <w:rFonts w:asciiTheme="majorBidi" w:hAnsiTheme="majorBidi"/>
          <w:color w:val="000000"/>
        </w:rPr>
      </w:pPr>
      <w:r w:rsidRPr="00151D01">
        <w:rPr>
          <w:rFonts w:asciiTheme="majorBidi" w:hAnsiTheme="majorBidi"/>
          <w:color w:val="000000"/>
          <w:bdr w:val="none" w:sz="0" w:space="0" w:color="auto" w:frame="1"/>
        </w:rPr>
        <w:t>Assets and Liability Management:</w:t>
      </w:r>
    </w:p>
    <w:p w:rsidR="00151D01" w:rsidRPr="00151D01" w:rsidRDefault="00151D01" w:rsidP="00345599">
      <w:pPr>
        <w:pStyle w:val="NormalWeb"/>
        <w:shd w:val="clear" w:color="auto" w:fill="FFFFFF"/>
        <w:spacing w:before="0" w:beforeAutospacing="0" w:after="288" w:afterAutospacing="0" w:line="480" w:lineRule="atLeast"/>
        <w:ind w:firstLine="720"/>
        <w:jc w:val="both"/>
        <w:textAlignment w:val="baseline"/>
        <w:rPr>
          <w:rFonts w:asciiTheme="majorBidi" w:hAnsiTheme="majorBidi" w:cstheme="majorBidi"/>
          <w:color w:val="424142"/>
        </w:rPr>
      </w:pPr>
      <w:r w:rsidRPr="00151D01">
        <w:rPr>
          <w:rFonts w:asciiTheme="majorBidi" w:hAnsiTheme="majorBidi" w:cstheme="majorBidi"/>
          <w:color w:val="424142"/>
        </w:rPr>
        <w:t xml:space="preserve">Profitability is determined by the </w:t>
      </w:r>
      <w:proofErr w:type="spellStart"/>
      <w:r w:rsidRPr="00151D01">
        <w:rPr>
          <w:rFonts w:asciiTheme="majorBidi" w:hAnsiTheme="majorBidi" w:cstheme="majorBidi"/>
          <w:color w:val="424142"/>
        </w:rPr>
        <w:t>utilisation</w:t>
      </w:r>
      <w:proofErr w:type="spellEnd"/>
      <w:r w:rsidRPr="00151D01">
        <w:rPr>
          <w:rFonts w:asciiTheme="majorBidi" w:hAnsiTheme="majorBidi" w:cstheme="majorBidi"/>
          <w:color w:val="424142"/>
        </w:rPr>
        <w:t xml:space="preserve"> of resources of an en</w:t>
      </w:r>
      <w:r w:rsidRPr="00151D01">
        <w:rPr>
          <w:rFonts w:asciiTheme="majorBidi" w:hAnsiTheme="majorBidi" w:cstheme="majorBidi"/>
          <w:color w:val="424142"/>
        </w:rPr>
        <w:softHyphen/>
        <w:t>terprise. The asset management is thus one of the key responsibili</w:t>
      </w:r>
      <w:r w:rsidRPr="00151D01">
        <w:rPr>
          <w:rFonts w:asciiTheme="majorBidi" w:hAnsiTheme="majorBidi" w:cstheme="majorBidi"/>
          <w:color w:val="424142"/>
        </w:rPr>
        <w:softHyphen/>
        <w:t>ties of a finance manager. IT infrastructure can provide informa</w:t>
      </w:r>
      <w:r w:rsidRPr="00151D01">
        <w:rPr>
          <w:rFonts w:asciiTheme="majorBidi" w:hAnsiTheme="majorBidi" w:cstheme="majorBidi"/>
          <w:color w:val="424142"/>
        </w:rPr>
        <w:softHyphen/>
        <w:t>tion to a finance manager for management of assets and monitor</w:t>
      </w:r>
      <w:r w:rsidRPr="00151D01">
        <w:rPr>
          <w:rFonts w:asciiTheme="majorBidi" w:hAnsiTheme="majorBidi" w:cstheme="majorBidi"/>
          <w:color w:val="424142"/>
        </w:rPr>
        <w:softHyphen/>
        <w:t xml:space="preserve">ing their </w:t>
      </w:r>
      <w:proofErr w:type="spellStart"/>
      <w:r w:rsidRPr="00151D01">
        <w:rPr>
          <w:rFonts w:asciiTheme="majorBidi" w:hAnsiTheme="majorBidi" w:cstheme="majorBidi"/>
          <w:color w:val="424142"/>
        </w:rPr>
        <w:t>utilisation</w:t>
      </w:r>
      <w:proofErr w:type="spellEnd"/>
      <w:r w:rsidRPr="00151D01">
        <w:rPr>
          <w:rFonts w:asciiTheme="majorBidi" w:hAnsiTheme="majorBidi" w:cstheme="majorBidi"/>
          <w:color w:val="424142"/>
        </w:rPr>
        <w:t xml:space="preserve"> on a regular basis.</w:t>
      </w:r>
    </w:p>
    <w:p w:rsidR="00151D01" w:rsidRPr="00151D01" w:rsidRDefault="00151D01" w:rsidP="00345599">
      <w:pPr>
        <w:pStyle w:val="NormalWeb"/>
        <w:shd w:val="clear" w:color="auto" w:fill="FFFFFF"/>
        <w:spacing w:before="0" w:beforeAutospacing="0" w:after="288" w:afterAutospacing="0" w:line="480" w:lineRule="atLeast"/>
        <w:ind w:firstLine="720"/>
        <w:jc w:val="both"/>
        <w:textAlignment w:val="baseline"/>
        <w:rPr>
          <w:rFonts w:asciiTheme="majorBidi" w:hAnsiTheme="majorBidi" w:cstheme="majorBidi"/>
          <w:color w:val="424142"/>
        </w:rPr>
      </w:pPr>
      <w:r w:rsidRPr="00151D01">
        <w:rPr>
          <w:rFonts w:asciiTheme="majorBidi" w:hAnsiTheme="majorBidi" w:cstheme="majorBidi"/>
          <w:color w:val="424142"/>
        </w:rPr>
        <w:t xml:space="preserve">The redundant assets may be discarded, disposed </w:t>
      </w:r>
      <w:proofErr w:type="spellStart"/>
      <w:r w:rsidRPr="00151D01">
        <w:rPr>
          <w:rFonts w:asciiTheme="majorBidi" w:hAnsiTheme="majorBidi" w:cstheme="majorBidi"/>
          <w:color w:val="424142"/>
        </w:rPr>
        <w:t>off</w:t>
      </w:r>
      <w:proofErr w:type="spellEnd"/>
      <w:r w:rsidRPr="00151D01">
        <w:rPr>
          <w:rFonts w:asciiTheme="majorBidi" w:hAnsiTheme="majorBidi" w:cstheme="majorBidi"/>
          <w:color w:val="424142"/>
        </w:rPr>
        <w:t xml:space="preserve"> or re-positioned to ensure that they add value to the achievement of objectives of the enterprise. </w:t>
      </w:r>
    </w:p>
    <w:p w:rsidR="00151D01" w:rsidRPr="00151D01" w:rsidRDefault="00151D01" w:rsidP="00151D01">
      <w:pPr>
        <w:pStyle w:val="Titre4"/>
        <w:shd w:val="clear" w:color="auto" w:fill="FFFFFF"/>
        <w:bidi w:val="0"/>
        <w:spacing w:before="0" w:line="360" w:lineRule="atLeast"/>
        <w:jc w:val="both"/>
        <w:textAlignment w:val="baseline"/>
        <w:rPr>
          <w:rFonts w:asciiTheme="majorBidi" w:hAnsiTheme="majorBidi"/>
          <w:color w:val="000000"/>
        </w:rPr>
      </w:pPr>
      <w:r w:rsidRPr="00151D01">
        <w:rPr>
          <w:rFonts w:asciiTheme="majorBidi" w:hAnsiTheme="majorBidi"/>
          <w:color w:val="000000"/>
          <w:bdr w:val="none" w:sz="0" w:space="0" w:color="auto" w:frame="1"/>
        </w:rPr>
        <w:t>Profitability Analysis:</w:t>
      </w:r>
    </w:p>
    <w:p w:rsidR="00151D01" w:rsidRPr="00151D01" w:rsidRDefault="00151D01" w:rsidP="00345599">
      <w:pPr>
        <w:pStyle w:val="NormalWeb"/>
        <w:shd w:val="clear" w:color="auto" w:fill="FFFFFF"/>
        <w:spacing w:before="0" w:beforeAutospacing="0" w:after="288" w:afterAutospacing="0" w:line="480" w:lineRule="atLeast"/>
        <w:ind w:firstLine="720"/>
        <w:jc w:val="both"/>
        <w:textAlignment w:val="baseline"/>
        <w:rPr>
          <w:rFonts w:asciiTheme="majorBidi" w:hAnsiTheme="majorBidi" w:cstheme="majorBidi"/>
          <w:color w:val="424142"/>
        </w:rPr>
      </w:pPr>
      <w:r w:rsidRPr="00151D01">
        <w:rPr>
          <w:rFonts w:asciiTheme="majorBidi" w:hAnsiTheme="majorBidi" w:cstheme="majorBidi"/>
          <w:color w:val="424142"/>
        </w:rPr>
        <w:t>Profitability analysis is an important activity in the finance de</w:t>
      </w:r>
      <w:r w:rsidRPr="00151D01">
        <w:rPr>
          <w:rFonts w:asciiTheme="majorBidi" w:hAnsiTheme="majorBidi" w:cstheme="majorBidi"/>
          <w:color w:val="424142"/>
        </w:rPr>
        <w:softHyphen/>
        <w:t>partment. With the fast changing market scenario, there is a need to keep a constant vigil on the profitability curve and reorient the business processes accordingly. This profitability analysis not only forms the basis of the plan for allocation of funds for various activi</w:t>
      </w:r>
      <w:r w:rsidRPr="00151D01">
        <w:rPr>
          <w:rFonts w:asciiTheme="majorBidi" w:hAnsiTheme="majorBidi" w:cstheme="majorBidi"/>
          <w:color w:val="424142"/>
        </w:rPr>
        <w:softHyphen/>
        <w:t>ties but also guides the finance manager in taking decisions like ‘continue or quit’, and pricing.</w:t>
      </w:r>
    </w:p>
    <w:p w:rsidR="00151D01" w:rsidRPr="00151D01" w:rsidRDefault="00151D01" w:rsidP="00151D01">
      <w:pPr>
        <w:pStyle w:val="Titre4"/>
        <w:shd w:val="clear" w:color="auto" w:fill="FFFFFF"/>
        <w:bidi w:val="0"/>
        <w:spacing w:before="0" w:line="360" w:lineRule="atLeast"/>
        <w:jc w:val="both"/>
        <w:textAlignment w:val="baseline"/>
        <w:rPr>
          <w:rFonts w:asciiTheme="majorBidi" w:hAnsiTheme="majorBidi"/>
          <w:color w:val="000000"/>
        </w:rPr>
      </w:pPr>
      <w:r w:rsidRPr="00151D01">
        <w:rPr>
          <w:rFonts w:asciiTheme="majorBidi" w:hAnsiTheme="majorBidi"/>
          <w:color w:val="000000"/>
          <w:bdr w:val="none" w:sz="0" w:space="0" w:color="auto" w:frame="1"/>
        </w:rPr>
        <w:t>Cash and Funds Flow Management:</w:t>
      </w:r>
    </w:p>
    <w:p w:rsidR="00151D01" w:rsidRPr="00151D01" w:rsidRDefault="00151D01" w:rsidP="00345599">
      <w:pPr>
        <w:pStyle w:val="NormalWeb"/>
        <w:shd w:val="clear" w:color="auto" w:fill="FFFFFF"/>
        <w:spacing w:before="0" w:beforeAutospacing="0" w:after="288" w:afterAutospacing="0" w:line="480" w:lineRule="atLeast"/>
        <w:ind w:firstLine="720"/>
        <w:jc w:val="both"/>
        <w:textAlignment w:val="baseline"/>
        <w:rPr>
          <w:rFonts w:asciiTheme="majorBidi" w:hAnsiTheme="majorBidi" w:cstheme="majorBidi"/>
          <w:color w:val="424142"/>
        </w:rPr>
      </w:pPr>
      <w:r w:rsidRPr="00151D01">
        <w:rPr>
          <w:rFonts w:asciiTheme="majorBidi" w:hAnsiTheme="majorBidi" w:cstheme="majorBidi"/>
          <w:color w:val="424142"/>
        </w:rPr>
        <w:t>Management of cash and funds flow has always been the concern of finance managers. In-spite of this being a well-researched area in financial management, mismanagement of cash is a reoccurring phe</w:t>
      </w:r>
      <w:r w:rsidRPr="00151D01">
        <w:rPr>
          <w:rFonts w:asciiTheme="majorBidi" w:hAnsiTheme="majorBidi" w:cstheme="majorBidi"/>
          <w:color w:val="424142"/>
        </w:rPr>
        <w:softHyphen/>
        <w:t>nomenon in business enterprises.</w:t>
      </w:r>
    </w:p>
    <w:p w:rsidR="00151D01" w:rsidRPr="00151D01" w:rsidRDefault="00151D01" w:rsidP="00151D01">
      <w:pPr>
        <w:pStyle w:val="NormalWeb"/>
        <w:shd w:val="clear" w:color="auto" w:fill="FFFFFF"/>
        <w:spacing w:before="0" w:beforeAutospacing="0" w:after="288" w:afterAutospacing="0" w:line="480" w:lineRule="atLeast"/>
        <w:jc w:val="both"/>
        <w:textAlignment w:val="baseline"/>
        <w:rPr>
          <w:rFonts w:asciiTheme="majorBidi" w:hAnsiTheme="majorBidi" w:cstheme="majorBidi"/>
          <w:color w:val="424142"/>
        </w:rPr>
      </w:pPr>
      <w:r w:rsidRPr="00151D01">
        <w:rPr>
          <w:rFonts w:asciiTheme="majorBidi" w:hAnsiTheme="majorBidi" w:cstheme="majorBidi"/>
          <w:color w:val="424142"/>
        </w:rPr>
        <w:t>For an effective cash and funds management, it is essential to have information regarding the de</w:t>
      </w:r>
      <w:r w:rsidRPr="00151D01">
        <w:rPr>
          <w:rFonts w:asciiTheme="majorBidi" w:hAnsiTheme="majorBidi" w:cstheme="majorBidi"/>
          <w:color w:val="424142"/>
        </w:rPr>
        <w:softHyphen/>
        <w:t>mand and likely availability of liquid resources from operations, in</w:t>
      </w:r>
      <w:r w:rsidRPr="00151D01">
        <w:rPr>
          <w:rFonts w:asciiTheme="majorBidi" w:hAnsiTheme="majorBidi" w:cstheme="majorBidi"/>
          <w:color w:val="424142"/>
        </w:rPr>
        <w:softHyphen/>
        <w:t>vestment decisions and financing decisions.</w:t>
      </w:r>
    </w:p>
    <w:p w:rsidR="00151D01" w:rsidRPr="00151D01" w:rsidRDefault="00151D01" w:rsidP="00151D01">
      <w:pPr>
        <w:pStyle w:val="NormalWeb"/>
        <w:shd w:val="clear" w:color="auto" w:fill="FFFFFF"/>
        <w:spacing w:before="0" w:beforeAutospacing="0" w:after="288" w:afterAutospacing="0" w:line="480" w:lineRule="atLeast"/>
        <w:jc w:val="both"/>
        <w:textAlignment w:val="baseline"/>
        <w:rPr>
          <w:rFonts w:asciiTheme="majorBidi" w:hAnsiTheme="majorBidi" w:cstheme="majorBidi"/>
          <w:color w:val="424142"/>
        </w:rPr>
      </w:pPr>
      <w:r w:rsidRPr="00151D01">
        <w:rPr>
          <w:rFonts w:asciiTheme="majorBidi" w:hAnsiTheme="majorBidi" w:cstheme="majorBidi"/>
          <w:color w:val="424142"/>
        </w:rPr>
        <w:lastRenderedPageBreak/>
        <w:t>Since the information regarding the likely demand and availability of cash and funds from operations is influenced by the dynamics of market forces and a host of other factors, it becomes very difficult to accurately estimate the demand and availability of funds for each plan period.</w:t>
      </w:r>
    </w:p>
    <w:p w:rsidR="00151D01" w:rsidRPr="00151D01" w:rsidRDefault="00151D01" w:rsidP="00151D01">
      <w:pPr>
        <w:pStyle w:val="NormalWeb"/>
        <w:shd w:val="clear" w:color="auto" w:fill="FFFFFF"/>
        <w:spacing w:before="0" w:beforeAutospacing="0" w:after="288" w:afterAutospacing="0" w:line="480" w:lineRule="atLeast"/>
        <w:jc w:val="both"/>
        <w:textAlignment w:val="baseline"/>
        <w:rPr>
          <w:rFonts w:asciiTheme="majorBidi" w:hAnsiTheme="majorBidi" w:cstheme="majorBidi"/>
          <w:color w:val="424142"/>
        </w:rPr>
      </w:pPr>
      <w:r w:rsidRPr="00151D01">
        <w:rPr>
          <w:rFonts w:asciiTheme="majorBidi" w:hAnsiTheme="majorBidi" w:cstheme="majorBidi"/>
          <w:color w:val="424142"/>
        </w:rPr>
        <w:t>Even within the plan period, there is a need to ensure resource leveling as is done in case of project management. A large amount of information regarding activities in operating cycle is required for decision mak</w:t>
      </w:r>
      <w:r w:rsidRPr="00151D01">
        <w:rPr>
          <w:rFonts w:asciiTheme="majorBidi" w:hAnsiTheme="majorBidi" w:cstheme="majorBidi"/>
          <w:color w:val="424142"/>
        </w:rPr>
        <w:softHyphen/>
        <w:t>ing in respect of cash and fund flow management.</w:t>
      </w:r>
    </w:p>
    <w:p w:rsidR="00151D01" w:rsidRPr="00151D01" w:rsidRDefault="00151D01" w:rsidP="00151D01">
      <w:pPr>
        <w:pStyle w:val="Titre4"/>
        <w:shd w:val="clear" w:color="auto" w:fill="FFFFFF"/>
        <w:bidi w:val="0"/>
        <w:spacing w:before="0" w:line="360" w:lineRule="atLeast"/>
        <w:jc w:val="both"/>
        <w:textAlignment w:val="baseline"/>
        <w:rPr>
          <w:rFonts w:asciiTheme="majorBidi" w:hAnsiTheme="majorBidi"/>
          <w:color w:val="000000"/>
        </w:rPr>
      </w:pPr>
      <w:r w:rsidRPr="00151D01">
        <w:rPr>
          <w:rFonts w:asciiTheme="majorBidi" w:hAnsiTheme="majorBidi"/>
          <w:color w:val="000000"/>
          <w:bdr w:val="none" w:sz="0" w:space="0" w:color="auto" w:frame="1"/>
        </w:rPr>
        <w:t>Evaluation of Funds and investments:</w:t>
      </w:r>
    </w:p>
    <w:p w:rsidR="00151D01" w:rsidRPr="00151D01" w:rsidRDefault="00151D01" w:rsidP="00852502">
      <w:pPr>
        <w:pStyle w:val="NormalWeb"/>
        <w:shd w:val="clear" w:color="auto" w:fill="FFFFFF"/>
        <w:spacing w:before="0" w:beforeAutospacing="0" w:after="288" w:afterAutospacing="0" w:line="480" w:lineRule="atLeast"/>
        <w:ind w:firstLine="720"/>
        <w:jc w:val="both"/>
        <w:textAlignment w:val="baseline"/>
        <w:rPr>
          <w:rFonts w:asciiTheme="majorBidi" w:hAnsiTheme="majorBidi" w:cstheme="majorBidi"/>
          <w:color w:val="424142"/>
        </w:rPr>
      </w:pPr>
      <w:r w:rsidRPr="00151D01">
        <w:rPr>
          <w:rFonts w:asciiTheme="majorBidi" w:hAnsiTheme="majorBidi" w:cstheme="majorBidi"/>
          <w:color w:val="424142"/>
        </w:rPr>
        <w:t>Investment decision refers to the selection of assets in which funds should be invested. This would involve evaluation of alternative pro</w:t>
      </w:r>
      <w:r w:rsidRPr="00151D01">
        <w:rPr>
          <w:rFonts w:asciiTheme="majorBidi" w:hAnsiTheme="majorBidi" w:cstheme="majorBidi"/>
          <w:color w:val="424142"/>
        </w:rPr>
        <w:softHyphen/>
        <w:t>posals, selection of financially viable proposals and determination of priority of investment in different activities.</w:t>
      </w:r>
    </w:p>
    <w:p w:rsidR="00151D01" w:rsidRPr="00151D01" w:rsidRDefault="00151D01" w:rsidP="00A904A4">
      <w:pPr>
        <w:pStyle w:val="NormalWeb"/>
        <w:shd w:val="clear" w:color="auto" w:fill="FFFFFF"/>
        <w:spacing w:before="0" w:beforeAutospacing="0" w:after="288" w:afterAutospacing="0" w:line="480" w:lineRule="atLeast"/>
        <w:ind w:firstLine="720"/>
        <w:jc w:val="both"/>
        <w:textAlignment w:val="baseline"/>
        <w:rPr>
          <w:rFonts w:asciiTheme="majorBidi" w:hAnsiTheme="majorBidi" w:cstheme="majorBidi"/>
          <w:color w:val="424142"/>
        </w:rPr>
      </w:pPr>
      <w:r w:rsidRPr="00151D01">
        <w:rPr>
          <w:rFonts w:asciiTheme="majorBidi" w:hAnsiTheme="majorBidi" w:cstheme="majorBidi"/>
          <w:color w:val="424142"/>
        </w:rPr>
        <w:t>Cost of funds or capital is the basic element of the selection criteria. The information required for evaluation of proposals is becoming more and more probabilistic and the estimation is becoming more and more complex as we enter new pastures and unbeaten tracks in business.</w:t>
      </w:r>
    </w:p>
    <w:p w:rsidR="00151D01" w:rsidRPr="00151D01" w:rsidRDefault="00151D01" w:rsidP="00151D01">
      <w:pPr>
        <w:pStyle w:val="Titre4"/>
        <w:shd w:val="clear" w:color="auto" w:fill="FFFFFF"/>
        <w:bidi w:val="0"/>
        <w:spacing w:before="0" w:line="360" w:lineRule="atLeast"/>
        <w:jc w:val="both"/>
        <w:textAlignment w:val="baseline"/>
        <w:rPr>
          <w:rFonts w:asciiTheme="majorBidi" w:hAnsiTheme="majorBidi"/>
          <w:color w:val="000000"/>
        </w:rPr>
      </w:pPr>
      <w:r w:rsidRPr="00151D01">
        <w:rPr>
          <w:rFonts w:asciiTheme="majorBidi" w:hAnsiTheme="majorBidi"/>
          <w:color w:val="000000"/>
          <w:bdr w:val="none" w:sz="0" w:space="0" w:color="auto" w:frame="1"/>
        </w:rPr>
        <w:t>Cost Analysis:</w:t>
      </w:r>
    </w:p>
    <w:p w:rsidR="00151D01" w:rsidRPr="00151D01" w:rsidRDefault="00151D01" w:rsidP="00A904A4">
      <w:pPr>
        <w:pStyle w:val="NormalWeb"/>
        <w:shd w:val="clear" w:color="auto" w:fill="FFFFFF"/>
        <w:spacing w:before="0" w:beforeAutospacing="0" w:after="288" w:afterAutospacing="0" w:line="480" w:lineRule="atLeast"/>
        <w:ind w:firstLine="720"/>
        <w:jc w:val="both"/>
        <w:textAlignment w:val="baseline"/>
        <w:rPr>
          <w:rFonts w:asciiTheme="majorBidi" w:hAnsiTheme="majorBidi" w:cstheme="majorBidi"/>
          <w:color w:val="424142"/>
        </w:rPr>
      </w:pPr>
      <w:r w:rsidRPr="00151D01">
        <w:rPr>
          <w:rFonts w:asciiTheme="majorBidi" w:hAnsiTheme="majorBidi" w:cstheme="majorBidi"/>
          <w:color w:val="424142"/>
        </w:rPr>
        <w:t>Cost analysis is an important activity that a finance manager under</w:t>
      </w:r>
      <w:r w:rsidRPr="00151D01">
        <w:rPr>
          <w:rFonts w:asciiTheme="majorBidi" w:hAnsiTheme="majorBidi" w:cstheme="majorBidi"/>
          <w:color w:val="424142"/>
        </w:rPr>
        <w:softHyphen/>
        <w:t>takes regularly in order to control the cost and value of inventory. The cost information is also used as an important informational input in pricing decision. As the cost information is required almost on real time basis, the manual information systems for cost analysis did not offer much value to business decision making.</w:t>
      </w:r>
    </w:p>
    <w:p w:rsidR="00151D01" w:rsidRPr="00151D01" w:rsidRDefault="00151D01" w:rsidP="00151D01">
      <w:pPr>
        <w:pStyle w:val="Titre4"/>
        <w:shd w:val="clear" w:color="auto" w:fill="FFFFFF"/>
        <w:bidi w:val="0"/>
        <w:spacing w:before="0" w:line="360" w:lineRule="atLeast"/>
        <w:jc w:val="both"/>
        <w:textAlignment w:val="baseline"/>
        <w:rPr>
          <w:rFonts w:asciiTheme="majorBidi" w:hAnsiTheme="majorBidi"/>
          <w:color w:val="000000"/>
        </w:rPr>
      </w:pPr>
      <w:r w:rsidRPr="00151D01">
        <w:rPr>
          <w:rFonts w:asciiTheme="majorBidi" w:hAnsiTheme="majorBidi"/>
          <w:color w:val="000000"/>
          <w:bdr w:val="none" w:sz="0" w:space="0" w:color="auto" w:frame="1"/>
        </w:rPr>
        <w:t>Responsibility and Profitability Reporting:</w:t>
      </w:r>
    </w:p>
    <w:p w:rsidR="00151D01" w:rsidRPr="00151D01" w:rsidRDefault="00151D01" w:rsidP="00A904A4">
      <w:pPr>
        <w:pStyle w:val="NormalWeb"/>
        <w:shd w:val="clear" w:color="auto" w:fill="FFFFFF"/>
        <w:spacing w:before="0" w:beforeAutospacing="0" w:after="288" w:afterAutospacing="0" w:line="480" w:lineRule="atLeast"/>
        <w:ind w:firstLine="720"/>
        <w:jc w:val="both"/>
        <w:textAlignment w:val="baseline"/>
        <w:rPr>
          <w:rFonts w:asciiTheme="majorBidi" w:hAnsiTheme="majorBidi" w:cstheme="majorBidi"/>
          <w:color w:val="424142"/>
        </w:rPr>
      </w:pPr>
      <w:r w:rsidRPr="00151D01">
        <w:rPr>
          <w:rFonts w:asciiTheme="majorBidi" w:hAnsiTheme="majorBidi" w:cstheme="majorBidi"/>
          <w:color w:val="424142"/>
        </w:rPr>
        <w:t>Responsibility accounting involves establishment of short-term ac</w:t>
      </w:r>
      <w:r w:rsidRPr="00151D01">
        <w:rPr>
          <w:rFonts w:asciiTheme="majorBidi" w:hAnsiTheme="majorBidi" w:cstheme="majorBidi"/>
          <w:color w:val="424142"/>
        </w:rPr>
        <w:softHyphen/>
        <w:t xml:space="preserve">tivity goals as performance standards for different </w:t>
      </w:r>
      <w:proofErr w:type="spellStart"/>
      <w:r w:rsidRPr="00151D01">
        <w:rPr>
          <w:rFonts w:asciiTheme="majorBidi" w:hAnsiTheme="majorBidi" w:cstheme="majorBidi"/>
          <w:color w:val="424142"/>
        </w:rPr>
        <w:t>organisational</w:t>
      </w:r>
      <w:proofErr w:type="spellEnd"/>
      <w:r w:rsidRPr="00151D01">
        <w:rPr>
          <w:rFonts w:asciiTheme="majorBidi" w:hAnsiTheme="majorBidi" w:cstheme="majorBidi"/>
          <w:color w:val="424142"/>
        </w:rPr>
        <w:t xml:space="preserve"> units called responsibility </w:t>
      </w:r>
      <w:proofErr w:type="spellStart"/>
      <w:r w:rsidRPr="00151D01">
        <w:rPr>
          <w:rFonts w:asciiTheme="majorBidi" w:hAnsiTheme="majorBidi" w:cstheme="majorBidi"/>
          <w:color w:val="424142"/>
        </w:rPr>
        <w:t>centres</w:t>
      </w:r>
      <w:proofErr w:type="spellEnd"/>
      <w:r w:rsidRPr="00151D01">
        <w:rPr>
          <w:rFonts w:asciiTheme="majorBidi" w:hAnsiTheme="majorBidi" w:cstheme="majorBidi"/>
          <w:color w:val="424142"/>
        </w:rPr>
        <w:t xml:space="preserve">. It is a control technique which involves monitoring the actual performance against the standards, identifying the controllable and uncontrollable costs and revenue factors, and measurement of performance of each responsibility </w:t>
      </w:r>
      <w:proofErr w:type="spellStart"/>
      <w:r w:rsidRPr="00151D01">
        <w:rPr>
          <w:rFonts w:asciiTheme="majorBidi" w:hAnsiTheme="majorBidi" w:cstheme="majorBidi"/>
          <w:color w:val="424142"/>
        </w:rPr>
        <w:t>centre</w:t>
      </w:r>
      <w:proofErr w:type="spellEnd"/>
      <w:r w:rsidRPr="00151D01">
        <w:rPr>
          <w:rFonts w:asciiTheme="majorBidi" w:hAnsiTheme="majorBidi" w:cstheme="majorBidi"/>
          <w:color w:val="424142"/>
        </w:rPr>
        <w:t xml:space="preserve"> in view of the information so generated.</w:t>
      </w:r>
    </w:p>
    <w:p w:rsidR="00151D01" w:rsidRPr="00151D01" w:rsidRDefault="004C202C" w:rsidP="00151D01">
      <w:pPr>
        <w:pStyle w:val="NormalWeb"/>
        <w:shd w:val="clear" w:color="auto" w:fill="FFFFFF"/>
        <w:spacing w:before="0" w:beforeAutospacing="0" w:after="0" w:afterAutospacing="0" w:line="480" w:lineRule="atLeast"/>
        <w:jc w:val="both"/>
        <w:textAlignment w:val="baseline"/>
        <w:rPr>
          <w:rFonts w:asciiTheme="majorBidi" w:hAnsiTheme="majorBidi" w:cstheme="majorBidi"/>
          <w:color w:val="424142"/>
        </w:rPr>
      </w:pPr>
      <w:r>
        <w:rPr>
          <w:noProof/>
          <w:lang w:val="fr-FR" w:eastAsia="fr-FR"/>
        </w:rPr>
        <w:lastRenderedPageBreak/>
        <w:drawing>
          <wp:inline distT="0" distB="0" distL="0" distR="0">
            <wp:extent cx="4067175" cy="4086225"/>
            <wp:effectExtent l="19050" t="0" r="9525" b="0"/>
            <wp:docPr id="13" name="Image 13" descr="clip_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lip_image004"/>
                    <pic:cNvPicPr>
                      <a:picLocks noChangeAspect="1" noChangeArrowheads="1"/>
                    </pic:cNvPicPr>
                  </pic:nvPicPr>
                  <pic:blipFill>
                    <a:blip r:embed="rId9"/>
                    <a:srcRect/>
                    <a:stretch>
                      <a:fillRect/>
                    </a:stretch>
                  </pic:blipFill>
                  <pic:spPr bwMode="auto">
                    <a:xfrm>
                      <a:off x="0" y="0"/>
                      <a:ext cx="4067175" cy="4086225"/>
                    </a:xfrm>
                    <a:prstGeom prst="rect">
                      <a:avLst/>
                    </a:prstGeom>
                    <a:noFill/>
                    <a:ln w="9525">
                      <a:noFill/>
                      <a:miter lim="800000"/>
                      <a:headEnd/>
                      <a:tailEnd/>
                    </a:ln>
                  </pic:spPr>
                </pic:pic>
              </a:graphicData>
            </a:graphic>
          </wp:inline>
        </w:drawing>
      </w:r>
    </w:p>
    <w:p w:rsidR="00151D01" w:rsidRPr="00151D01" w:rsidRDefault="004155EC" w:rsidP="00151D01">
      <w:pPr>
        <w:pStyle w:val="NormalWeb"/>
        <w:shd w:val="clear" w:color="auto" w:fill="FFFFFF"/>
        <w:spacing w:before="0" w:beforeAutospacing="0" w:after="0" w:afterAutospacing="0" w:line="480" w:lineRule="atLeast"/>
        <w:jc w:val="both"/>
        <w:textAlignment w:val="baseline"/>
        <w:rPr>
          <w:rFonts w:asciiTheme="majorBidi" w:hAnsiTheme="majorBidi" w:cstheme="majorBidi"/>
          <w:color w:val="424142"/>
        </w:rPr>
      </w:pPr>
      <w:hyperlink r:id="rId10" w:history="1">
        <w:r>
          <w:rPr>
            <w:rFonts w:asciiTheme="majorBidi" w:hAnsiTheme="majorBidi" w:cstheme="majorBidi"/>
            <w:color w:val="FF0000"/>
            <w:bdr w:val="none" w:sz="0" w:space="0" w:color="auto" w:frame="1"/>
          </w:rPr>
          <w:pict>
            <v:shape id="_x0000_i1025" type="#_x0000_t75" alt="clip_image006" href="http://cdn.yourarticlelibrary.com/wp-content/uploads/2013/09/clip_image00669.jpg" style="width:336.25pt;height:216.7pt" o:button="t"/>
          </w:pict>
        </w:r>
      </w:hyperlink>
    </w:p>
    <w:p w:rsidR="00151D01" w:rsidRPr="00151D01" w:rsidRDefault="00151D01" w:rsidP="00151D01">
      <w:pPr>
        <w:pStyle w:val="NormalWeb"/>
        <w:shd w:val="clear" w:color="auto" w:fill="FFFFFF"/>
        <w:spacing w:before="0" w:beforeAutospacing="0" w:after="288" w:afterAutospacing="0" w:line="480" w:lineRule="atLeast"/>
        <w:jc w:val="both"/>
        <w:textAlignment w:val="baseline"/>
        <w:rPr>
          <w:rFonts w:asciiTheme="majorBidi" w:hAnsiTheme="majorBidi" w:cstheme="majorBidi"/>
          <w:color w:val="424142"/>
        </w:rPr>
      </w:pPr>
    </w:p>
    <w:p w:rsidR="00151D01" w:rsidRPr="00151D01" w:rsidRDefault="00151D01" w:rsidP="00151D01">
      <w:pPr>
        <w:bidi w:val="0"/>
        <w:spacing w:line="276" w:lineRule="auto"/>
        <w:jc w:val="both"/>
        <w:rPr>
          <w:rFonts w:asciiTheme="majorBidi" w:hAnsiTheme="majorBidi" w:cstheme="majorBidi"/>
          <w:rtl/>
        </w:rPr>
      </w:pPr>
    </w:p>
    <w:sectPr w:rsidR="00151D01" w:rsidRPr="00151D01" w:rsidSect="0087035C">
      <w:headerReference w:type="default" r:id="rId11"/>
      <w:footerReference w:type="even" r:id="rId12"/>
      <w:footerReference w:type="default" r:id="rId13"/>
      <w:pgSz w:w="11906" w:h="16838"/>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5EC" w:rsidRDefault="004155EC">
      <w:r>
        <w:separator/>
      </w:r>
    </w:p>
  </w:endnote>
  <w:endnote w:type="continuationSeparator" w:id="0">
    <w:p w:rsidR="004155EC" w:rsidRDefault="0041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67A" w:rsidRDefault="003854FD" w:rsidP="00361A31">
    <w:pPr>
      <w:pStyle w:val="Pieddepage"/>
      <w:framePr w:wrap="around" w:vAnchor="text" w:hAnchor="text" w:xAlign="center" w:y="1"/>
      <w:rPr>
        <w:rStyle w:val="Numrodepage"/>
      </w:rPr>
    </w:pPr>
    <w:r>
      <w:rPr>
        <w:rStyle w:val="Numrodepage"/>
        <w:rtl/>
      </w:rPr>
      <w:fldChar w:fldCharType="begin"/>
    </w:r>
    <w:r w:rsidR="0018567A">
      <w:rPr>
        <w:rStyle w:val="Numrodepage"/>
      </w:rPr>
      <w:instrText xml:space="preserve">PAGE  </w:instrText>
    </w:r>
    <w:r>
      <w:rPr>
        <w:rStyle w:val="Numrodepage"/>
        <w:rtl/>
      </w:rPr>
      <w:fldChar w:fldCharType="end"/>
    </w:r>
  </w:p>
  <w:p w:rsidR="0018567A" w:rsidRDefault="0018567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803057"/>
      <w:docPartObj>
        <w:docPartGallery w:val="Page Numbers (Bottom of Page)"/>
        <w:docPartUnique/>
      </w:docPartObj>
    </w:sdtPr>
    <w:sdtEndPr/>
    <w:sdtContent>
      <w:p w:rsidR="00B86C0A" w:rsidRDefault="00A2695C">
        <w:pPr>
          <w:pStyle w:val="Pieddepage"/>
          <w:jc w:val="center"/>
        </w:pPr>
        <w:r>
          <w:fldChar w:fldCharType="begin"/>
        </w:r>
        <w:r>
          <w:instrText xml:space="preserve"> PAGE   \* MERGEFORMAT </w:instrText>
        </w:r>
        <w:r>
          <w:fldChar w:fldCharType="separate"/>
        </w:r>
        <w:r w:rsidR="00133D1A">
          <w:rPr>
            <w:noProof/>
            <w:rtl/>
          </w:rPr>
          <w:t>1</w:t>
        </w:r>
        <w:r>
          <w:rPr>
            <w:noProof/>
          </w:rPr>
          <w:fldChar w:fldCharType="end"/>
        </w:r>
      </w:p>
    </w:sdtContent>
  </w:sdt>
  <w:p w:rsidR="0018567A" w:rsidRDefault="0018567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5EC" w:rsidRDefault="004155EC">
      <w:r>
        <w:separator/>
      </w:r>
    </w:p>
  </w:footnote>
  <w:footnote w:type="continuationSeparator" w:id="0">
    <w:p w:rsidR="004155EC" w:rsidRDefault="00415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A62" w:rsidRPr="005F1E4E" w:rsidRDefault="00921A62" w:rsidP="00C14830">
    <w:pPr>
      <w:shd w:val="clear" w:color="auto" w:fill="FFFFFF" w:themeFill="background1"/>
      <w:bidi w:val="0"/>
      <w:ind w:left="-810"/>
      <w:jc w:val="both"/>
      <w:rPr>
        <w:rFonts w:asciiTheme="majorBidi" w:hAnsiTheme="majorBidi" w:cstheme="majorBidi"/>
      </w:rPr>
    </w:pPr>
    <w:r>
      <w:rPr>
        <w:rFonts w:asciiTheme="majorBidi" w:hAnsiTheme="majorBidi" w:cstheme="majorBidi"/>
        <w:b/>
        <w:bCs/>
      </w:rPr>
      <w:t xml:space="preserve">                                  </w:t>
    </w:r>
    <w:r w:rsidRPr="005F1E4E">
      <w:rPr>
        <w:rFonts w:asciiTheme="majorBidi" w:hAnsiTheme="majorBidi" w:cstheme="majorBidi"/>
        <w:b/>
        <w:bCs/>
      </w:rPr>
      <w:t>University:</w:t>
    </w:r>
    <w:r w:rsidRPr="005F1E4E">
      <w:rPr>
        <w:rFonts w:asciiTheme="majorBidi" w:hAnsiTheme="majorBidi" w:cstheme="majorBidi"/>
      </w:rPr>
      <w:t xml:space="preserve"> </w:t>
    </w:r>
    <w:r>
      <w:rPr>
        <w:rFonts w:asciiTheme="majorBidi" w:hAnsiTheme="majorBidi" w:cstheme="majorBidi"/>
      </w:rPr>
      <w:t xml:space="preserve"> Med </w:t>
    </w:r>
    <w:proofErr w:type="spellStart"/>
    <w:r>
      <w:rPr>
        <w:rFonts w:asciiTheme="majorBidi" w:hAnsiTheme="majorBidi" w:cstheme="majorBidi"/>
      </w:rPr>
      <w:t>Kheider</w:t>
    </w:r>
    <w:proofErr w:type="spellEnd"/>
    <w:r>
      <w:rPr>
        <w:rFonts w:asciiTheme="majorBidi" w:hAnsiTheme="majorBidi" w:cstheme="majorBidi"/>
      </w:rPr>
      <w:t>- Biskra-</w:t>
    </w:r>
    <w:r w:rsidRPr="005F1E4E">
      <w:rPr>
        <w:rFonts w:asciiTheme="majorBidi" w:hAnsiTheme="majorBidi" w:cstheme="majorBidi"/>
      </w:rPr>
      <w:t xml:space="preserve">                        </w:t>
    </w:r>
    <w:r w:rsidRPr="005F1E4E">
      <w:rPr>
        <w:rFonts w:asciiTheme="majorBidi" w:hAnsiTheme="majorBidi" w:cstheme="majorBidi"/>
        <w:b/>
        <w:bCs/>
      </w:rPr>
      <w:t>Level</w:t>
    </w:r>
    <w:r w:rsidR="002114D9">
      <w:rPr>
        <w:rFonts w:asciiTheme="majorBidi" w:hAnsiTheme="majorBidi" w:cstheme="majorBidi"/>
      </w:rPr>
      <w:t xml:space="preserve">: </w:t>
    </w:r>
    <w:proofErr w:type="gramStart"/>
    <w:r w:rsidR="00C14830">
      <w:rPr>
        <w:rFonts w:asciiTheme="majorBidi" w:hAnsiTheme="majorBidi" w:cstheme="majorBidi"/>
      </w:rPr>
      <w:t>3</w:t>
    </w:r>
    <w:r w:rsidR="00C14830" w:rsidRPr="00C14830">
      <w:rPr>
        <w:rFonts w:asciiTheme="majorBidi" w:hAnsiTheme="majorBidi" w:cstheme="majorBidi"/>
        <w:vertAlign w:val="superscript"/>
      </w:rPr>
      <w:t>rd</w:t>
    </w:r>
    <w:r w:rsidR="00C14830">
      <w:rPr>
        <w:rFonts w:asciiTheme="majorBidi" w:hAnsiTheme="majorBidi" w:cstheme="majorBidi"/>
      </w:rPr>
      <w:t xml:space="preserve">  year</w:t>
    </w:r>
    <w:proofErr w:type="gramEnd"/>
    <w:r w:rsidR="00C14830">
      <w:rPr>
        <w:rFonts w:asciiTheme="majorBidi" w:hAnsiTheme="majorBidi" w:cstheme="majorBidi"/>
      </w:rPr>
      <w:t xml:space="preserve">: Management </w:t>
    </w:r>
  </w:p>
  <w:p w:rsidR="00921A62" w:rsidRDefault="00921A62" w:rsidP="00C14830">
    <w:pPr>
      <w:shd w:val="clear" w:color="auto" w:fill="FFFFFF" w:themeFill="background1"/>
      <w:bidi w:val="0"/>
      <w:ind w:left="-810"/>
      <w:jc w:val="both"/>
      <w:rPr>
        <w:rFonts w:asciiTheme="majorBidi" w:hAnsiTheme="majorBidi" w:cstheme="majorBidi"/>
        <w:b/>
        <w:bCs/>
      </w:rPr>
    </w:pPr>
    <w:r>
      <w:rPr>
        <w:rFonts w:asciiTheme="majorBidi" w:hAnsiTheme="majorBidi" w:cstheme="majorBidi"/>
        <w:b/>
        <w:bCs/>
      </w:rPr>
      <w:t xml:space="preserve">                                  </w:t>
    </w:r>
    <w:r w:rsidRPr="005F1E4E">
      <w:rPr>
        <w:rFonts w:asciiTheme="majorBidi" w:hAnsiTheme="majorBidi" w:cstheme="majorBidi"/>
        <w:b/>
        <w:bCs/>
      </w:rPr>
      <w:t>Faculty</w:t>
    </w:r>
    <w:r w:rsidRPr="005F1E4E">
      <w:rPr>
        <w:rFonts w:asciiTheme="majorBidi" w:hAnsiTheme="majorBidi" w:cstheme="majorBidi"/>
      </w:rPr>
      <w:t xml:space="preserve"> of Economics and Management</w:t>
    </w:r>
    <w:r>
      <w:rPr>
        <w:rFonts w:asciiTheme="majorBidi" w:hAnsiTheme="majorBidi" w:cstheme="majorBidi"/>
      </w:rPr>
      <w:t xml:space="preserve">                              </w:t>
    </w:r>
    <w:r>
      <w:rPr>
        <w:rFonts w:asciiTheme="majorBidi" w:hAnsiTheme="majorBidi" w:cstheme="majorBidi"/>
        <w:b/>
        <w:bCs/>
      </w:rPr>
      <w:t xml:space="preserve"> Group</w:t>
    </w:r>
    <w:r w:rsidRPr="00DF165E">
      <w:rPr>
        <w:rFonts w:asciiTheme="majorBidi" w:hAnsiTheme="majorBidi" w:cstheme="majorBidi"/>
        <w:b/>
        <w:bCs/>
      </w:rPr>
      <w:t>:</w:t>
    </w:r>
    <w:r>
      <w:rPr>
        <w:rFonts w:asciiTheme="majorBidi" w:hAnsiTheme="majorBidi" w:cstheme="majorBidi"/>
        <w:b/>
        <w:bCs/>
      </w:rPr>
      <w:t xml:space="preserve"> </w:t>
    </w:r>
    <w:r w:rsidR="00C14830">
      <w:rPr>
        <w:rFonts w:asciiTheme="majorBidi" w:hAnsiTheme="majorBidi" w:cstheme="majorBidi"/>
        <w:b/>
        <w:bCs/>
      </w:rPr>
      <w:t>All groups</w:t>
    </w:r>
  </w:p>
  <w:p w:rsidR="00921A62" w:rsidRPr="005F1E4E" w:rsidRDefault="00921A62" w:rsidP="00921A62">
    <w:pPr>
      <w:shd w:val="clear" w:color="auto" w:fill="FFFFFF" w:themeFill="background1"/>
      <w:bidi w:val="0"/>
      <w:ind w:left="-810"/>
      <w:jc w:val="both"/>
      <w:rPr>
        <w:rFonts w:asciiTheme="majorBidi" w:hAnsiTheme="majorBidi" w:cstheme="majorBidi"/>
      </w:rPr>
    </w:pPr>
    <w:r>
      <w:rPr>
        <w:rFonts w:asciiTheme="majorBidi" w:hAnsiTheme="majorBidi" w:cstheme="majorBidi"/>
        <w:b/>
        <w:bCs/>
      </w:rPr>
      <w:t xml:space="preserve">                                  </w:t>
    </w:r>
    <w:r w:rsidRPr="005F1E4E">
      <w:rPr>
        <w:rFonts w:asciiTheme="majorBidi" w:hAnsiTheme="majorBidi" w:cstheme="majorBidi"/>
        <w:b/>
        <w:bCs/>
      </w:rPr>
      <w:t>Teacher</w:t>
    </w:r>
    <w:r w:rsidRPr="005F1E4E">
      <w:rPr>
        <w:rFonts w:asciiTheme="majorBidi" w:hAnsiTheme="majorBidi" w:cstheme="majorBidi"/>
      </w:rPr>
      <w:t xml:space="preserve">: </w:t>
    </w:r>
    <w:proofErr w:type="spellStart"/>
    <w:r w:rsidRPr="005F1E4E">
      <w:rPr>
        <w:rFonts w:asciiTheme="majorBidi" w:hAnsiTheme="majorBidi" w:cstheme="majorBidi"/>
      </w:rPr>
      <w:t>Cherroun</w:t>
    </w:r>
    <w:proofErr w:type="spellEnd"/>
    <w:r w:rsidRPr="005F1E4E">
      <w:rPr>
        <w:rFonts w:asciiTheme="majorBidi" w:hAnsiTheme="majorBidi" w:cstheme="majorBidi"/>
      </w:rPr>
      <w:t xml:space="preserve"> </w:t>
    </w:r>
    <w:proofErr w:type="spellStart"/>
    <w:r w:rsidRPr="005F1E4E">
      <w:rPr>
        <w:rFonts w:asciiTheme="majorBidi" w:hAnsiTheme="majorBidi" w:cstheme="majorBidi"/>
      </w:rPr>
      <w:t>Reguia</w:t>
    </w:r>
    <w:proofErr w:type="spellEnd"/>
    <w:r w:rsidRPr="005F1E4E">
      <w:rPr>
        <w:rFonts w:asciiTheme="majorBidi" w:hAnsiTheme="majorBidi" w:cstheme="majorBidi"/>
      </w:rPr>
      <w:t xml:space="preserve">                               </w:t>
    </w:r>
    <w:r>
      <w:rPr>
        <w:rFonts w:asciiTheme="majorBidi" w:hAnsiTheme="majorBidi" w:cstheme="majorBidi"/>
      </w:rPr>
      <w:t xml:space="preserve">                  </w:t>
    </w:r>
    <w:r w:rsidRPr="005F1E4E">
      <w:rPr>
        <w:rFonts w:asciiTheme="majorBidi" w:hAnsiTheme="majorBidi" w:cstheme="majorBidi"/>
      </w:rPr>
      <w:t xml:space="preserve"> </w:t>
    </w:r>
  </w:p>
  <w:p w:rsidR="00921A62" w:rsidRPr="0007629D" w:rsidRDefault="00921A62" w:rsidP="00C46574">
    <w:pPr>
      <w:shd w:val="clear" w:color="auto" w:fill="FFFFFF" w:themeFill="background1"/>
      <w:bidi w:val="0"/>
      <w:ind w:left="-810"/>
      <w:jc w:val="both"/>
      <w:rPr>
        <w:rFonts w:asciiTheme="majorBidi" w:hAnsiTheme="majorBidi" w:cstheme="majorBidi"/>
      </w:rPr>
    </w:pPr>
    <w:r>
      <w:rPr>
        <w:rFonts w:asciiTheme="majorBidi" w:hAnsiTheme="majorBidi" w:cstheme="majorBidi"/>
        <w:b/>
        <w:bCs/>
      </w:rPr>
      <w:t xml:space="preserve">                                  </w:t>
    </w:r>
    <w:r>
      <w:rPr>
        <w:rFonts w:asciiTheme="majorBidi" w:hAnsiTheme="majorBidi" w:cstheme="majorBidi"/>
      </w:rPr>
      <w:t xml:space="preserve">                                                </w:t>
    </w:r>
    <w:r w:rsidRPr="00DF165E">
      <w:rPr>
        <w:rFonts w:asciiTheme="majorBidi" w:hAnsiTheme="majorBidi" w:cstheme="majorBidi"/>
        <w:b/>
        <w:bCs/>
      </w:rPr>
      <w:t xml:space="preserve"> </w:t>
    </w:r>
  </w:p>
  <w:p w:rsidR="00A21ADF" w:rsidRPr="00921A62" w:rsidRDefault="00A21ADF" w:rsidP="00921A6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1.55pt" o:bullet="t">
        <v:imagedata r:id="rId1" o:title="mso3B"/>
      </v:shape>
    </w:pict>
  </w:numPicBullet>
  <w:abstractNum w:abstractNumId="0">
    <w:nsid w:val="08717C3C"/>
    <w:multiLevelType w:val="multilevel"/>
    <w:tmpl w:val="CB5645A0"/>
    <w:lvl w:ilvl="0">
      <w:start w:val="3"/>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6166BF"/>
    <w:multiLevelType w:val="hybridMultilevel"/>
    <w:tmpl w:val="E61E9DF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837177"/>
    <w:multiLevelType w:val="hybridMultilevel"/>
    <w:tmpl w:val="9D66F10C"/>
    <w:lvl w:ilvl="0" w:tplc="402654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B11BB2"/>
    <w:multiLevelType w:val="hybridMultilevel"/>
    <w:tmpl w:val="94109B42"/>
    <w:lvl w:ilvl="0" w:tplc="37ECA1A4">
      <w:start w:val="3"/>
      <w:numFmt w:val="bullet"/>
      <w:lvlText w:val="-"/>
      <w:lvlJc w:val="left"/>
      <w:pPr>
        <w:ind w:left="720" w:hanging="360"/>
      </w:pPr>
      <w:rPr>
        <w:rFonts w:ascii="Times New Roman" w:eastAsia="Times New Roman" w:hAnsi="Times New Roman" w:cs="Times New Roman"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B">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6B58BE"/>
    <w:multiLevelType w:val="hybridMultilevel"/>
    <w:tmpl w:val="CB5645A0"/>
    <w:lvl w:ilvl="0" w:tplc="01EAC046">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C468F0"/>
    <w:multiLevelType w:val="hybridMultilevel"/>
    <w:tmpl w:val="AC829826"/>
    <w:lvl w:ilvl="0" w:tplc="BA98F96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8676C73"/>
    <w:multiLevelType w:val="multilevel"/>
    <w:tmpl w:val="ABD2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BE14C7"/>
    <w:multiLevelType w:val="hybridMultilevel"/>
    <w:tmpl w:val="A5D44066"/>
    <w:lvl w:ilvl="0" w:tplc="A752621E">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3228B9"/>
    <w:multiLevelType w:val="multilevel"/>
    <w:tmpl w:val="ECDC3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6E4AA2"/>
    <w:multiLevelType w:val="hybridMultilevel"/>
    <w:tmpl w:val="AA88B964"/>
    <w:lvl w:ilvl="0" w:tplc="261C45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4F57CCD"/>
    <w:multiLevelType w:val="hybridMultilevel"/>
    <w:tmpl w:val="239466E0"/>
    <w:lvl w:ilvl="0" w:tplc="0409000D">
      <w:start w:val="1"/>
      <w:numFmt w:val="bullet"/>
      <w:lvlText w:val=""/>
      <w:lvlJc w:val="left"/>
      <w:pPr>
        <w:tabs>
          <w:tab w:val="num" w:pos="1157"/>
        </w:tabs>
        <w:ind w:left="1157" w:hanging="360"/>
      </w:pPr>
      <w:rPr>
        <w:rFonts w:ascii="Wingdings" w:hAnsi="Wingdings" w:hint="default"/>
      </w:rPr>
    </w:lvl>
    <w:lvl w:ilvl="1" w:tplc="04090003" w:tentative="1">
      <w:start w:val="1"/>
      <w:numFmt w:val="bullet"/>
      <w:lvlText w:val="o"/>
      <w:lvlJc w:val="left"/>
      <w:pPr>
        <w:tabs>
          <w:tab w:val="num" w:pos="1877"/>
        </w:tabs>
        <w:ind w:left="1877" w:hanging="360"/>
      </w:pPr>
      <w:rPr>
        <w:rFonts w:ascii="Courier New" w:hAnsi="Courier New" w:cs="Courier New" w:hint="default"/>
      </w:rPr>
    </w:lvl>
    <w:lvl w:ilvl="2" w:tplc="04090005" w:tentative="1">
      <w:start w:val="1"/>
      <w:numFmt w:val="bullet"/>
      <w:lvlText w:val=""/>
      <w:lvlJc w:val="left"/>
      <w:pPr>
        <w:tabs>
          <w:tab w:val="num" w:pos="2597"/>
        </w:tabs>
        <w:ind w:left="2597" w:hanging="360"/>
      </w:pPr>
      <w:rPr>
        <w:rFonts w:ascii="Wingdings" w:hAnsi="Wingdings" w:hint="default"/>
      </w:rPr>
    </w:lvl>
    <w:lvl w:ilvl="3" w:tplc="04090001" w:tentative="1">
      <w:start w:val="1"/>
      <w:numFmt w:val="bullet"/>
      <w:lvlText w:val=""/>
      <w:lvlJc w:val="left"/>
      <w:pPr>
        <w:tabs>
          <w:tab w:val="num" w:pos="3317"/>
        </w:tabs>
        <w:ind w:left="3317" w:hanging="360"/>
      </w:pPr>
      <w:rPr>
        <w:rFonts w:ascii="Symbol" w:hAnsi="Symbol" w:hint="default"/>
      </w:rPr>
    </w:lvl>
    <w:lvl w:ilvl="4" w:tplc="04090003" w:tentative="1">
      <w:start w:val="1"/>
      <w:numFmt w:val="bullet"/>
      <w:lvlText w:val="o"/>
      <w:lvlJc w:val="left"/>
      <w:pPr>
        <w:tabs>
          <w:tab w:val="num" w:pos="4037"/>
        </w:tabs>
        <w:ind w:left="4037" w:hanging="360"/>
      </w:pPr>
      <w:rPr>
        <w:rFonts w:ascii="Courier New" w:hAnsi="Courier New" w:cs="Courier New" w:hint="default"/>
      </w:rPr>
    </w:lvl>
    <w:lvl w:ilvl="5" w:tplc="04090005" w:tentative="1">
      <w:start w:val="1"/>
      <w:numFmt w:val="bullet"/>
      <w:lvlText w:val=""/>
      <w:lvlJc w:val="left"/>
      <w:pPr>
        <w:tabs>
          <w:tab w:val="num" w:pos="4757"/>
        </w:tabs>
        <w:ind w:left="4757" w:hanging="360"/>
      </w:pPr>
      <w:rPr>
        <w:rFonts w:ascii="Wingdings" w:hAnsi="Wingdings" w:hint="default"/>
      </w:rPr>
    </w:lvl>
    <w:lvl w:ilvl="6" w:tplc="04090001" w:tentative="1">
      <w:start w:val="1"/>
      <w:numFmt w:val="bullet"/>
      <w:lvlText w:val=""/>
      <w:lvlJc w:val="left"/>
      <w:pPr>
        <w:tabs>
          <w:tab w:val="num" w:pos="5477"/>
        </w:tabs>
        <w:ind w:left="5477" w:hanging="360"/>
      </w:pPr>
      <w:rPr>
        <w:rFonts w:ascii="Symbol" w:hAnsi="Symbol" w:hint="default"/>
      </w:rPr>
    </w:lvl>
    <w:lvl w:ilvl="7" w:tplc="04090003" w:tentative="1">
      <w:start w:val="1"/>
      <w:numFmt w:val="bullet"/>
      <w:lvlText w:val="o"/>
      <w:lvlJc w:val="left"/>
      <w:pPr>
        <w:tabs>
          <w:tab w:val="num" w:pos="6197"/>
        </w:tabs>
        <w:ind w:left="6197" w:hanging="360"/>
      </w:pPr>
      <w:rPr>
        <w:rFonts w:ascii="Courier New" w:hAnsi="Courier New" w:cs="Courier New" w:hint="default"/>
      </w:rPr>
    </w:lvl>
    <w:lvl w:ilvl="8" w:tplc="04090005" w:tentative="1">
      <w:start w:val="1"/>
      <w:numFmt w:val="bullet"/>
      <w:lvlText w:val=""/>
      <w:lvlJc w:val="left"/>
      <w:pPr>
        <w:tabs>
          <w:tab w:val="num" w:pos="6917"/>
        </w:tabs>
        <w:ind w:left="6917" w:hanging="360"/>
      </w:pPr>
      <w:rPr>
        <w:rFonts w:ascii="Wingdings" w:hAnsi="Wingdings" w:hint="default"/>
      </w:rPr>
    </w:lvl>
  </w:abstractNum>
  <w:abstractNum w:abstractNumId="11">
    <w:nsid w:val="25D16A75"/>
    <w:multiLevelType w:val="hybridMultilevel"/>
    <w:tmpl w:val="CB147BA6"/>
    <w:lvl w:ilvl="0" w:tplc="6374DBB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6007CCC"/>
    <w:multiLevelType w:val="hybridMultilevel"/>
    <w:tmpl w:val="28EEA2F8"/>
    <w:lvl w:ilvl="0" w:tplc="A9FE09B8">
      <w:numFmt w:val="bullet"/>
      <w:lvlText w:val=""/>
      <w:lvlJc w:val="left"/>
      <w:pPr>
        <w:ind w:left="720" w:hanging="360"/>
      </w:pPr>
      <w:rPr>
        <w:rFonts w:ascii="Symbol" w:eastAsia="Times New Roman"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8C72503"/>
    <w:multiLevelType w:val="hybridMultilevel"/>
    <w:tmpl w:val="1F0A338A"/>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nsid w:val="2B5E721B"/>
    <w:multiLevelType w:val="hybridMultilevel"/>
    <w:tmpl w:val="0608CE1C"/>
    <w:lvl w:ilvl="0" w:tplc="0409000B">
      <w:start w:val="1"/>
      <w:numFmt w:val="bullet"/>
      <w:lvlText w:val=""/>
      <w:lvlJc w:val="left"/>
      <w:pPr>
        <w:ind w:left="835" w:hanging="360"/>
      </w:pPr>
      <w:rPr>
        <w:rFonts w:ascii="Wingdings" w:hAnsi="Wingdings" w:hint="default"/>
      </w:rPr>
    </w:lvl>
    <w:lvl w:ilvl="1" w:tplc="040C0003" w:tentative="1">
      <w:start w:val="1"/>
      <w:numFmt w:val="bullet"/>
      <w:lvlText w:val="o"/>
      <w:lvlJc w:val="left"/>
      <w:pPr>
        <w:ind w:left="1555" w:hanging="360"/>
      </w:pPr>
      <w:rPr>
        <w:rFonts w:ascii="Courier New" w:hAnsi="Courier New" w:cs="Courier New" w:hint="default"/>
      </w:rPr>
    </w:lvl>
    <w:lvl w:ilvl="2" w:tplc="040C0005" w:tentative="1">
      <w:start w:val="1"/>
      <w:numFmt w:val="bullet"/>
      <w:lvlText w:val=""/>
      <w:lvlJc w:val="left"/>
      <w:pPr>
        <w:ind w:left="2275" w:hanging="360"/>
      </w:pPr>
      <w:rPr>
        <w:rFonts w:ascii="Wingdings" w:hAnsi="Wingdings" w:hint="default"/>
      </w:rPr>
    </w:lvl>
    <w:lvl w:ilvl="3" w:tplc="040C0001" w:tentative="1">
      <w:start w:val="1"/>
      <w:numFmt w:val="bullet"/>
      <w:lvlText w:val=""/>
      <w:lvlJc w:val="left"/>
      <w:pPr>
        <w:ind w:left="2995" w:hanging="360"/>
      </w:pPr>
      <w:rPr>
        <w:rFonts w:ascii="Symbol" w:hAnsi="Symbol" w:hint="default"/>
      </w:rPr>
    </w:lvl>
    <w:lvl w:ilvl="4" w:tplc="040C0003" w:tentative="1">
      <w:start w:val="1"/>
      <w:numFmt w:val="bullet"/>
      <w:lvlText w:val="o"/>
      <w:lvlJc w:val="left"/>
      <w:pPr>
        <w:ind w:left="3715" w:hanging="360"/>
      </w:pPr>
      <w:rPr>
        <w:rFonts w:ascii="Courier New" w:hAnsi="Courier New" w:cs="Courier New" w:hint="default"/>
      </w:rPr>
    </w:lvl>
    <w:lvl w:ilvl="5" w:tplc="040C0005" w:tentative="1">
      <w:start w:val="1"/>
      <w:numFmt w:val="bullet"/>
      <w:lvlText w:val=""/>
      <w:lvlJc w:val="left"/>
      <w:pPr>
        <w:ind w:left="4435" w:hanging="360"/>
      </w:pPr>
      <w:rPr>
        <w:rFonts w:ascii="Wingdings" w:hAnsi="Wingdings" w:hint="default"/>
      </w:rPr>
    </w:lvl>
    <w:lvl w:ilvl="6" w:tplc="040C0001" w:tentative="1">
      <w:start w:val="1"/>
      <w:numFmt w:val="bullet"/>
      <w:lvlText w:val=""/>
      <w:lvlJc w:val="left"/>
      <w:pPr>
        <w:ind w:left="5155" w:hanging="360"/>
      </w:pPr>
      <w:rPr>
        <w:rFonts w:ascii="Symbol" w:hAnsi="Symbol" w:hint="default"/>
      </w:rPr>
    </w:lvl>
    <w:lvl w:ilvl="7" w:tplc="040C0003" w:tentative="1">
      <w:start w:val="1"/>
      <w:numFmt w:val="bullet"/>
      <w:lvlText w:val="o"/>
      <w:lvlJc w:val="left"/>
      <w:pPr>
        <w:ind w:left="5875" w:hanging="360"/>
      </w:pPr>
      <w:rPr>
        <w:rFonts w:ascii="Courier New" w:hAnsi="Courier New" w:cs="Courier New" w:hint="default"/>
      </w:rPr>
    </w:lvl>
    <w:lvl w:ilvl="8" w:tplc="040C0005" w:tentative="1">
      <w:start w:val="1"/>
      <w:numFmt w:val="bullet"/>
      <w:lvlText w:val=""/>
      <w:lvlJc w:val="left"/>
      <w:pPr>
        <w:ind w:left="6595" w:hanging="360"/>
      </w:pPr>
      <w:rPr>
        <w:rFonts w:ascii="Wingdings" w:hAnsi="Wingdings" w:hint="default"/>
      </w:rPr>
    </w:lvl>
  </w:abstractNum>
  <w:abstractNum w:abstractNumId="15">
    <w:nsid w:val="2B615B63"/>
    <w:multiLevelType w:val="hybridMultilevel"/>
    <w:tmpl w:val="526C70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3A2DC5"/>
    <w:multiLevelType w:val="hybridMultilevel"/>
    <w:tmpl w:val="2488BBF6"/>
    <w:lvl w:ilvl="0" w:tplc="572E1A8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29A6E61"/>
    <w:multiLevelType w:val="hybridMultilevel"/>
    <w:tmpl w:val="2F1A5456"/>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3BA25CD"/>
    <w:multiLevelType w:val="hybridMultilevel"/>
    <w:tmpl w:val="BD8088A8"/>
    <w:lvl w:ilvl="0" w:tplc="F822C752">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nsid w:val="37876BAD"/>
    <w:multiLevelType w:val="hybridMultilevel"/>
    <w:tmpl w:val="4B4892B8"/>
    <w:lvl w:ilvl="0" w:tplc="9E5480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731F5E"/>
    <w:multiLevelType w:val="hybridMultilevel"/>
    <w:tmpl w:val="3B64B5B6"/>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F7818AC"/>
    <w:multiLevelType w:val="multilevel"/>
    <w:tmpl w:val="7CFE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D34694"/>
    <w:multiLevelType w:val="hybridMultilevel"/>
    <w:tmpl w:val="5C8E2394"/>
    <w:lvl w:ilvl="0" w:tplc="38F8C9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0412EAD"/>
    <w:multiLevelType w:val="multilevel"/>
    <w:tmpl w:val="E456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2DF3A4F"/>
    <w:multiLevelType w:val="hybridMultilevel"/>
    <w:tmpl w:val="4FFCEDD2"/>
    <w:lvl w:ilvl="0" w:tplc="9BCAFA0C">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1C4A1F"/>
    <w:multiLevelType w:val="hybridMultilevel"/>
    <w:tmpl w:val="934E858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92178F"/>
    <w:multiLevelType w:val="hybridMultilevel"/>
    <w:tmpl w:val="68608CEE"/>
    <w:lvl w:ilvl="0" w:tplc="47F4AFB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4C6544"/>
    <w:multiLevelType w:val="hybridMultilevel"/>
    <w:tmpl w:val="729C4E64"/>
    <w:lvl w:ilvl="0" w:tplc="272E5D5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2A67905"/>
    <w:multiLevelType w:val="hybridMultilevel"/>
    <w:tmpl w:val="810E6640"/>
    <w:lvl w:ilvl="0" w:tplc="1F7884E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3565697"/>
    <w:multiLevelType w:val="hybridMultilevel"/>
    <w:tmpl w:val="AF167E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3F81A25"/>
    <w:multiLevelType w:val="multilevel"/>
    <w:tmpl w:val="53A0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BCD130B"/>
    <w:multiLevelType w:val="hybridMultilevel"/>
    <w:tmpl w:val="9C6661AE"/>
    <w:lvl w:ilvl="0" w:tplc="C1C42634">
      <w:start w:val="1"/>
      <w:numFmt w:val="upperLetter"/>
      <w:lvlText w:val="%1-"/>
      <w:lvlJc w:val="left"/>
      <w:pPr>
        <w:tabs>
          <w:tab w:val="num" w:pos="735"/>
        </w:tabs>
        <w:ind w:left="735" w:hanging="375"/>
      </w:pPr>
      <w:rPr>
        <w:rFonts w:hint="default"/>
        <w:b/>
        <w:bCs/>
      </w:rPr>
    </w:lvl>
    <w:lvl w:ilvl="1" w:tplc="0409000D">
      <w:start w:val="1"/>
      <w:numFmt w:val="bullet"/>
      <w:lvlText w:val=""/>
      <w:lvlJc w:val="left"/>
      <w:pPr>
        <w:tabs>
          <w:tab w:val="num" w:pos="1440"/>
        </w:tabs>
        <w:ind w:left="1440" w:hanging="360"/>
      </w:pPr>
      <w:rPr>
        <w:rFonts w:ascii="Wingdings" w:hAnsi="Wingding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E6405B"/>
    <w:multiLevelType w:val="hybridMultilevel"/>
    <w:tmpl w:val="D0947012"/>
    <w:lvl w:ilvl="0" w:tplc="040C000D">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33">
    <w:nsid w:val="6395207E"/>
    <w:multiLevelType w:val="hybridMultilevel"/>
    <w:tmpl w:val="0EB6D262"/>
    <w:lvl w:ilvl="0" w:tplc="41747F96">
      <w:start w:val="2"/>
      <w:numFmt w:val="bullet"/>
      <w:lvlText w:val=""/>
      <w:lvlJc w:val="left"/>
      <w:pPr>
        <w:ind w:left="720" w:hanging="360"/>
      </w:pPr>
      <w:rPr>
        <w:rFonts w:ascii="Symbol" w:eastAsia="Times New Roman"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5437CEB"/>
    <w:multiLevelType w:val="multilevel"/>
    <w:tmpl w:val="0C021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DA1E30"/>
    <w:multiLevelType w:val="hybridMultilevel"/>
    <w:tmpl w:val="BCFA582C"/>
    <w:lvl w:ilvl="0" w:tplc="541AE018">
      <w:start w:val="1"/>
      <w:numFmt w:val="upperRoman"/>
      <w:lvlText w:val="%1-"/>
      <w:lvlJc w:val="left"/>
      <w:pPr>
        <w:ind w:left="1260" w:hanging="72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36">
    <w:nsid w:val="66D302AF"/>
    <w:multiLevelType w:val="hybridMultilevel"/>
    <w:tmpl w:val="28A80260"/>
    <w:lvl w:ilvl="0" w:tplc="01EAC046">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7FF5CEF"/>
    <w:multiLevelType w:val="hybridMultilevel"/>
    <w:tmpl w:val="3C76C72A"/>
    <w:lvl w:ilvl="0" w:tplc="F7CE52A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C704BA1"/>
    <w:multiLevelType w:val="hybridMultilevel"/>
    <w:tmpl w:val="5532E69E"/>
    <w:lvl w:ilvl="0" w:tplc="45E6017C">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39">
    <w:nsid w:val="6CFB24FF"/>
    <w:multiLevelType w:val="hybridMultilevel"/>
    <w:tmpl w:val="68608CEE"/>
    <w:lvl w:ilvl="0" w:tplc="47F4AFB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4C42EE"/>
    <w:multiLevelType w:val="hybridMultilevel"/>
    <w:tmpl w:val="DCB80D92"/>
    <w:lvl w:ilvl="0" w:tplc="F822C752">
      <w:start w:val="1"/>
      <w:numFmt w:val="bullet"/>
      <w:lvlText w:val=""/>
      <w:lvlJc w:val="left"/>
      <w:pPr>
        <w:ind w:left="1509" w:hanging="360"/>
      </w:pPr>
      <w:rPr>
        <w:rFonts w:ascii="Symbol" w:hAnsi="Symbol" w:hint="default"/>
      </w:rPr>
    </w:lvl>
    <w:lvl w:ilvl="1" w:tplc="040C0003" w:tentative="1">
      <w:start w:val="1"/>
      <w:numFmt w:val="bullet"/>
      <w:lvlText w:val="o"/>
      <w:lvlJc w:val="left"/>
      <w:pPr>
        <w:ind w:left="2229" w:hanging="360"/>
      </w:pPr>
      <w:rPr>
        <w:rFonts w:ascii="Courier New" w:hAnsi="Courier New" w:cs="Courier New" w:hint="default"/>
      </w:rPr>
    </w:lvl>
    <w:lvl w:ilvl="2" w:tplc="040C0005" w:tentative="1">
      <w:start w:val="1"/>
      <w:numFmt w:val="bullet"/>
      <w:lvlText w:val=""/>
      <w:lvlJc w:val="left"/>
      <w:pPr>
        <w:ind w:left="2949" w:hanging="360"/>
      </w:pPr>
      <w:rPr>
        <w:rFonts w:ascii="Wingdings" w:hAnsi="Wingdings" w:hint="default"/>
      </w:rPr>
    </w:lvl>
    <w:lvl w:ilvl="3" w:tplc="040C0001" w:tentative="1">
      <w:start w:val="1"/>
      <w:numFmt w:val="bullet"/>
      <w:lvlText w:val=""/>
      <w:lvlJc w:val="left"/>
      <w:pPr>
        <w:ind w:left="3669" w:hanging="360"/>
      </w:pPr>
      <w:rPr>
        <w:rFonts w:ascii="Symbol" w:hAnsi="Symbol" w:hint="default"/>
      </w:rPr>
    </w:lvl>
    <w:lvl w:ilvl="4" w:tplc="040C0003" w:tentative="1">
      <w:start w:val="1"/>
      <w:numFmt w:val="bullet"/>
      <w:lvlText w:val="o"/>
      <w:lvlJc w:val="left"/>
      <w:pPr>
        <w:ind w:left="4389" w:hanging="360"/>
      </w:pPr>
      <w:rPr>
        <w:rFonts w:ascii="Courier New" w:hAnsi="Courier New" w:cs="Courier New" w:hint="default"/>
      </w:rPr>
    </w:lvl>
    <w:lvl w:ilvl="5" w:tplc="040C0005" w:tentative="1">
      <w:start w:val="1"/>
      <w:numFmt w:val="bullet"/>
      <w:lvlText w:val=""/>
      <w:lvlJc w:val="left"/>
      <w:pPr>
        <w:ind w:left="5109" w:hanging="360"/>
      </w:pPr>
      <w:rPr>
        <w:rFonts w:ascii="Wingdings" w:hAnsi="Wingdings" w:hint="default"/>
      </w:rPr>
    </w:lvl>
    <w:lvl w:ilvl="6" w:tplc="040C0001" w:tentative="1">
      <w:start w:val="1"/>
      <w:numFmt w:val="bullet"/>
      <w:lvlText w:val=""/>
      <w:lvlJc w:val="left"/>
      <w:pPr>
        <w:ind w:left="5829" w:hanging="360"/>
      </w:pPr>
      <w:rPr>
        <w:rFonts w:ascii="Symbol" w:hAnsi="Symbol" w:hint="default"/>
      </w:rPr>
    </w:lvl>
    <w:lvl w:ilvl="7" w:tplc="040C0003" w:tentative="1">
      <w:start w:val="1"/>
      <w:numFmt w:val="bullet"/>
      <w:lvlText w:val="o"/>
      <w:lvlJc w:val="left"/>
      <w:pPr>
        <w:ind w:left="6549" w:hanging="360"/>
      </w:pPr>
      <w:rPr>
        <w:rFonts w:ascii="Courier New" w:hAnsi="Courier New" w:cs="Courier New" w:hint="default"/>
      </w:rPr>
    </w:lvl>
    <w:lvl w:ilvl="8" w:tplc="040C0005" w:tentative="1">
      <w:start w:val="1"/>
      <w:numFmt w:val="bullet"/>
      <w:lvlText w:val=""/>
      <w:lvlJc w:val="left"/>
      <w:pPr>
        <w:ind w:left="7269" w:hanging="360"/>
      </w:pPr>
      <w:rPr>
        <w:rFonts w:ascii="Wingdings" w:hAnsi="Wingdings" w:hint="default"/>
      </w:rPr>
    </w:lvl>
  </w:abstractNum>
  <w:abstractNum w:abstractNumId="41">
    <w:nsid w:val="6D6873A9"/>
    <w:multiLevelType w:val="hybridMultilevel"/>
    <w:tmpl w:val="E8DE281E"/>
    <w:lvl w:ilvl="0" w:tplc="F822C752">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42">
    <w:nsid w:val="6E49293D"/>
    <w:multiLevelType w:val="hybridMultilevel"/>
    <w:tmpl w:val="D1683B1C"/>
    <w:lvl w:ilvl="0" w:tplc="F82AF27A">
      <w:start w:val="1"/>
      <w:numFmt w:val="upp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43">
    <w:nsid w:val="720EBA75"/>
    <w:multiLevelType w:val="hybridMultilevel"/>
    <w:tmpl w:val="A3A4BC5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72947776"/>
    <w:multiLevelType w:val="hybridMultilevel"/>
    <w:tmpl w:val="5810E77A"/>
    <w:lvl w:ilvl="0" w:tplc="61BE1B3C">
      <w:start w:val="1"/>
      <w:numFmt w:val="upperRoman"/>
      <w:lvlText w:val="%1-"/>
      <w:lvlJc w:val="left"/>
      <w:pPr>
        <w:tabs>
          <w:tab w:val="num" w:pos="1080"/>
        </w:tabs>
        <w:ind w:left="1080" w:hanging="720"/>
      </w:pPr>
      <w:rPr>
        <w:rFonts w:hint="default"/>
      </w:rPr>
    </w:lvl>
    <w:lvl w:ilvl="1" w:tplc="BF12B3F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42D3054"/>
    <w:multiLevelType w:val="multilevel"/>
    <w:tmpl w:val="7120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BA11BFB"/>
    <w:multiLevelType w:val="hybridMultilevel"/>
    <w:tmpl w:val="5B8222E8"/>
    <w:lvl w:ilvl="0" w:tplc="B24A742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D725F4A"/>
    <w:multiLevelType w:val="hybridMultilevel"/>
    <w:tmpl w:val="007E39F4"/>
    <w:lvl w:ilvl="0" w:tplc="04090001">
      <w:numFmt w:val="bullet"/>
      <w:lvlText w:val=""/>
      <w:lvlJc w:val="left"/>
      <w:pPr>
        <w:tabs>
          <w:tab w:val="num" w:pos="900"/>
        </w:tabs>
        <w:ind w:left="900" w:hanging="360"/>
      </w:pPr>
      <w:rPr>
        <w:rFonts w:ascii="Symbol" w:eastAsia="Times New Roman" w:hAnsi="Symbol" w:cs="Times New Roman" w:hint="default"/>
      </w:rPr>
    </w:lvl>
    <w:lvl w:ilvl="1" w:tplc="E3C80D16">
      <w:start w:val="1"/>
      <w:numFmt w:val="bullet"/>
      <w:lvlText w:val=""/>
      <w:lvlJc w:val="left"/>
      <w:pPr>
        <w:tabs>
          <w:tab w:val="num" w:pos="1440"/>
        </w:tabs>
        <w:ind w:left="1440" w:hanging="360"/>
      </w:pPr>
      <w:rPr>
        <w:rFonts w:ascii="Symbol" w:hAnsi="Symbol" w:hint="default"/>
        <w:color w:val="auto"/>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44"/>
  </w:num>
  <w:num w:numId="3">
    <w:abstractNumId w:val="19"/>
  </w:num>
  <w:num w:numId="4">
    <w:abstractNumId w:val="26"/>
  </w:num>
  <w:num w:numId="5">
    <w:abstractNumId w:val="3"/>
  </w:num>
  <w:num w:numId="6">
    <w:abstractNumId w:val="25"/>
  </w:num>
  <w:num w:numId="7">
    <w:abstractNumId w:val="28"/>
  </w:num>
  <w:num w:numId="8">
    <w:abstractNumId w:val="10"/>
  </w:num>
  <w:num w:numId="9">
    <w:abstractNumId w:val="15"/>
  </w:num>
  <w:num w:numId="10">
    <w:abstractNumId w:val="32"/>
  </w:num>
  <w:num w:numId="11">
    <w:abstractNumId w:val="31"/>
  </w:num>
  <w:num w:numId="12">
    <w:abstractNumId w:val="46"/>
  </w:num>
  <w:num w:numId="13">
    <w:abstractNumId w:val="24"/>
  </w:num>
  <w:num w:numId="14">
    <w:abstractNumId w:val="7"/>
  </w:num>
  <w:num w:numId="15">
    <w:abstractNumId w:val="4"/>
  </w:num>
  <w:num w:numId="16">
    <w:abstractNumId w:val="0"/>
  </w:num>
  <w:num w:numId="17">
    <w:abstractNumId w:val="36"/>
  </w:num>
  <w:num w:numId="18">
    <w:abstractNumId w:val="1"/>
  </w:num>
  <w:num w:numId="19">
    <w:abstractNumId w:val="16"/>
  </w:num>
  <w:num w:numId="20">
    <w:abstractNumId w:val="43"/>
  </w:num>
  <w:num w:numId="21">
    <w:abstractNumId w:val="39"/>
  </w:num>
  <w:num w:numId="22">
    <w:abstractNumId w:val="14"/>
  </w:num>
  <w:num w:numId="23">
    <w:abstractNumId w:val="40"/>
  </w:num>
  <w:num w:numId="24">
    <w:abstractNumId w:val="41"/>
  </w:num>
  <w:num w:numId="25">
    <w:abstractNumId w:val="18"/>
  </w:num>
  <w:num w:numId="26">
    <w:abstractNumId w:val="20"/>
  </w:num>
  <w:num w:numId="27">
    <w:abstractNumId w:val="17"/>
  </w:num>
  <w:num w:numId="28">
    <w:abstractNumId w:val="13"/>
  </w:num>
  <w:num w:numId="29">
    <w:abstractNumId w:val="11"/>
  </w:num>
  <w:num w:numId="30">
    <w:abstractNumId w:val="38"/>
  </w:num>
  <w:num w:numId="31">
    <w:abstractNumId w:val="42"/>
  </w:num>
  <w:num w:numId="32">
    <w:abstractNumId w:val="35"/>
  </w:num>
  <w:num w:numId="33">
    <w:abstractNumId w:val="29"/>
  </w:num>
  <w:num w:numId="34">
    <w:abstractNumId w:val="33"/>
  </w:num>
  <w:num w:numId="35">
    <w:abstractNumId w:val="27"/>
  </w:num>
  <w:num w:numId="36">
    <w:abstractNumId w:val="12"/>
  </w:num>
  <w:num w:numId="37">
    <w:abstractNumId w:val="22"/>
  </w:num>
  <w:num w:numId="38">
    <w:abstractNumId w:val="9"/>
  </w:num>
  <w:num w:numId="39">
    <w:abstractNumId w:val="2"/>
  </w:num>
  <w:num w:numId="40">
    <w:abstractNumId w:val="37"/>
  </w:num>
  <w:num w:numId="41">
    <w:abstractNumId w:val="6"/>
  </w:num>
  <w:num w:numId="42">
    <w:abstractNumId w:val="23"/>
  </w:num>
  <w:num w:numId="43">
    <w:abstractNumId w:val="5"/>
  </w:num>
  <w:num w:numId="44">
    <w:abstractNumId w:val="30"/>
  </w:num>
  <w:num w:numId="45">
    <w:abstractNumId w:val="45"/>
  </w:num>
  <w:num w:numId="46">
    <w:abstractNumId w:val="8"/>
  </w:num>
  <w:num w:numId="47">
    <w:abstractNumId w:val="34"/>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45A2E"/>
    <w:rsid w:val="00001901"/>
    <w:rsid w:val="00005D9C"/>
    <w:rsid w:val="00013AEB"/>
    <w:rsid w:val="00023937"/>
    <w:rsid w:val="00024047"/>
    <w:rsid w:val="00027FFA"/>
    <w:rsid w:val="000303E7"/>
    <w:rsid w:val="00031E8E"/>
    <w:rsid w:val="00035C84"/>
    <w:rsid w:val="00040569"/>
    <w:rsid w:val="0004097D"/>
    <w:rsid w:val="00042324"/>
    <w:rsid w:val="00044685"/>
    <w:rsid w:val="00047B85"/>
    <w:rsid w:val="00053F9E"/>
    <w:rsid w:val="00057B63"/>
    <w:rsid w:val="00065869"/>
    <w:rsid w:val="00067099"/>
    <w:rsid w:val="0007223A"/>
    <w:rsid w:val="0007367E"/>
    <w:rsid w:val="000749FB"/>
    <w:rsid w:val="00081442"/>
    <w:rsid w:val="00092E70"/>
    <w:rsid w:val="000937B2"/>
    <w:rsid w:val="0009479A"/>
    <w:rsid w:val="000A047F"/>
    <w:rsid w:val="000A0A03"/>
    <w:rsid w:val="000A39F9"/>
    <w:rsid w:val="000B15F7"/>
    <w:rsid w:val="000B26C5"/>
    <w:rsid w:val="000B4783"/>
    <w:rsid w:val="000B5DC9"/>
    <w:rsid w:val="000B70B5"/>
    <w:rsid w:val="000B79F2"/>
    <w:rsid w:val="000C04E2"/>
    <w:rsid w:val="000C093F"/>
    <w:rsid w:val="000C1905"/>
    <w:rsid w:val="000C192F"/>
    <w:rsid w:val="000C5E8E"/>
    <w:rsid w:val="000D06F7"/>
    <w:rsid w:val="000D09E5"/>
    <w:rsid w:val="000D3935"/>
    <w:rsid w:val="000D3B83"/>
    <w:rsid w:val="000D6387"/>
    <w:rsid w:val="000D74E2"/>
    <w:rsid w:val="000E1DF3"/>
    <w:rsid w:val="000E3C86"/>
    <w:rsid w:val="000E4033"/>
    <w:rsid w:val="000E4EA0"/>
    <w:rsid w:val="000E66E5"/>
    <w:rsid w:val="000E7BD5"/>
    <w:rsid w:val="000F0C64"/>
    <w:rsid w:val="000F384B"/>
    <w:rsid w:val="000F4F95"/>
    <w:rsid w:val="001062F9"/>
    <w:rsid w:val="00110798"/>
    <w:rsid w:val="0011327B"/>
    <w:rsid w:val="0011618F"/>
    <w:rsid w:val="001173CA"/>
    <w:rsid w:val="001264F2"/>
    <w:rsid w:val="00126EAA"/>
    <w:rsid w:val="00127006"/>
    <w:rsid w:val="001322E7"/>
    <w:rsid w:val="00133D1A"/>
    <w:rsid w:val="0013441A"/>
    <w:rsid w:val="00143B95"/>
    <w:rsid w:val="0014755A"/>
    <w:rsid w:val="00151D01"/>
    <w:rsid w:val="00152057"/>
    <w:rsid w:val="00160A97"/>
    <w:rsid w:val="001622E1"/>
    <w:rsid w:val="00162FBE"/>
    <w:rsid w:val="0017719B"/>
    <w:rsid w:val="00182363"/>
    <w:rsid w:val="00184AF0"/>
    <w:rsid w:val="0018567A"/>
    <w:rsid w:val="001903BC"/>
    <w:rsid w:val="00190FCA"/>
    <w:rsid w:val="00191D85"/>
    <w:rsid w:val="00195C6C"/>
    <w:rsid w:val="001A131E"/>
    <w:rsid w:val="001A1439"/>
    <w:rsid w:val="001A194A"/>
    <w:rsid w:val="001B07A4"/>
    <w:rsid w:val="001B5B5C"/>
    <w:rsid w:val="001B727C"/>
    <w:rsid w:val="001C022F"/>
    <w:rsid w:val="001C366D"/>
    <w:rsid w:val="001C3788"/>
    <w:rsid w:val="001C50EA"/>
    <w:rsid w:val="001C7E49"/>
    <w:rsid w:val="001D0178"/>
    <w:rsid w:val="001D3FE5"/>
    <w:rsid w:val="001E03D1"/>
    <w:rsid w:val="001E37DF"/>
    <w:rsid w:val="001E4D36"/>
    <w:rsid w:val="001F1336"/>
    <w:rsid w:val="001F16B9"/>
    <w:rsid w:val="00201175"/>
    <w:rsid w:val="002036EE"/>
    <w:rsid w:val="00205F06"/>
    <w:rsid w:val="00207A14"/>
    <w:rsid w:val="002114D9"/>
    <w:rsid w:val="00213F71"/>
    <w:rsid w:val="002149E4"/>
    <w:rsid w:val="002228E7"/>
    <w:rsid w:val="002230C8"/>
    <w:rsid w:val="00223AFE"/>
    <w:rsid w:val="0022483A"/>
    <w:rsid w:val="00226523"/>
    <w:rsid w:val="00230A9E"/>
    <w:rsid w:val="0023595C"/>
    <w:rsid w:val="00235F27"/>
    <w:rsid w:val="00237E36"/>
    <w:rsid w:val="00243A49"/>
    <w:rsid w:val="002443BE"/>
    <w:rsid w:val="00244F7A"/>
    <w:rsid w:val="00251ED8"/>
    <w:rsid w:val="00252939"/>
    <w:rsid w:val="00253922"/>
    <w:rsid w:val="00254FE8"/>
    <w:rsid w:val="00260AA5"/>
    <w:rsid w:val="00260F0D"/>
    <w:rsid w:val="0026694E"/>
    <w:rsid w:val="00266C20"/>
    <w:rsid w:val="0027031F"/>
    <w:rsid w:val="00270E07"/>
    <w:rsid w:val="00271F0D"/>
    <w:rsid w:val="002747E1"/>
    <w:rsid w:val="00280851"/>
    <w:rsid w:val="00284883"/>
    <w:rsid w:val="00292BB6"/>
    <w:rsid w:val="002948A5"/>
    <w:rsid w:val="00295011"/>
    <w:rsid w:val="002A0BD9"/>
    <w:rsid w:val="002A1D33"/>
    <w:rsid w:val="002A7C0A"/>
    <w:rsid w:val="002B4337"/>
    <w:rsid w:val="002B47BD"/>
    <w:rsid w:val="002B4E59"/>
    <w:rsid w:val="002B4F45"/>
    <w:rsid w:val="002B5AE3"/>
    <w:rsid w:val="002C0570"/>
    <w:rsid w:val="002D1A02"/>
    <w:rsid w:val="002D383D"/>
    <w:rsid w:val="002D4DF5"/>
    <w:rsid w:val="002E0CAE"/>
    <w:rsid w:val="002E154A"/>
    <w:rsid w:val="002E3CAF"/>
    <w:rsid w:val="002E4D86"/>
    <w:rsid w:val="002E5829"/>
    <w:rsid w:val="002F12A3"/>
    <w:rsid w:val="002F35A6"/>
    <w:rsid w:val="002F5BF4"/>
    <w:rsid w:val="002F7991"/>
    <w:rsid w:val="00302A0D"/>
    <w:rsid w:val="00304AAD"/>
    <w:rsid w:val="00304F0C"/>
    <w:rsid w:val="0031672F"/>
    <w:rsid w:val="003222B2"/>
    <w:rsid w:val="00325FDE"/>
    <w:rsid w:val="00333C5C"/>
    <w:rsid w:val="00333EB8"/>
    <w:rsid w:val="00334B9C"/>
    <w:rsid w:val="003427CC"/>
    <w:rsid w:val="00343E9D"/>
    <w:rsid w:val="00345599"/>
    <w:rsid w:val="003458E6"/>
    <w:rsid w:val="00345ADB"/>
    <w:rsid w:val="003477EC"/>
    <w:rsid w:val="00357221"/>
    <w:rsid w:val="00361A31"/>
    <w:rsid w:val="00362E88"/>
    <w:rsid w:val="0036481F"/>
    <w:rsid w:val="00364BD4"/>
    <w:rsid w:val="00364DB7"/>
    <w:rsid w:val="003651E3"/>
    <w:rsid w:val="003652C8"/>
    <w:rsid w:val="0036588F"/>
    <w:rsid w:val="003711C5"/>
    <w:rsid w:val="00372B88"/>
    <w:rsid w:val="003736E9"/>
    <w:rsid w:val="00381501"/>
    <w:rsid w:val="00382778"/>
    <w:rsid w:val="00383070"/>
    <w:rsid w:val="00383C41"/>
    <w:rsid w:val="003854FD"/>
    <w:rsid w:val="00385FC4"/>
    <w:rsid w:val="00390B96"/>
    <w:rsid w:val="0039163F"/>
    <w:rsid w:val="00391751"/>
    <w:rsid w:val="00395432"/>
    <w:rsid w:val="00397D61"/>
    <w:rsid w:val="003A0A23"/>
    <w:rsid w:val="003A0AB5"/>
    <w:rsid w:val="003A18D5"/>
    <w:rsid w:val="003A2B64"/>
    <w:rsid w:val="003A3F7D"/>
    <w:rsid w:val="003B2BDB"/>
    <w:rsid w:val="003B6160"/>
    <w:rsid w:val="003C5297"/>
    <w:rsid w:val="003D0EEE"/>
    <w:rsid w:val="003D2D4D"/>
    <w:rsid w:val="003D2DCD"/>
    <w:rsid w:val="003D2ED5"/>
    <w:rsid w:val="003D3272"/>
    <w:rsid w:val="003D4A22"/>
    <w:rsid w:val="003D6327"/>
    <w:rsid w:val="003D7AB7"/>
    <w:rsid w:val="003E0335"/>
    <w:rsid w:val="003E0DC3"/>
    <w:rsid w:val="003E1984"/>
    <w:rsid w:val="003E6E2B"/>
    <w:rsid w:val="003E6EBA"/>
    <w:rsid w:val="003F6901"/>
    <w:rsid w:val="0040070A"/>
    <w:rsid w:val="00401702"/>
    <w:rsid w:val="0040267D"/>
    <w:rsid w:val="004042A4"/>
    <w:rsid w:val="00406291"/>
    <w:rsid w:val="00407DA0"/>
    <w:rsid w:val="004140C4"/>
    <w:rsid w:val="004155EC"/>
    <w:rsid w:val="004161E6"/>
    <w:rsid w:val="0041661C"/>
    <w:rsid w:val="0041678F"/>
    <w:rsid w:val="004211DB"/>
    <w:rsid w:val="004214E2"/>
    <w:rsid w:val="00423268"/>
    <w:rsid w:val="00424039"/>
    <w:rsid w:val="004266F6"/>
    <w:rsid w:val="00427BC2"/>
    <w:rsid w:val="00431935"/>
    <w:rsid w:val="00435EF2"/>
    <w:rsid w:val="00437B4B"/>
    <w:rsid w:val="00440CC1"/>
    <w:rsid w:val="00440FD2"/>
    <w:rsid w:val="00441A52"/>
    <w:rsid w:val="004435D7"/>
    <w:rsid w:val="00447E33"/>
    <w:rsid w:val="00447FDB"/>
    <w:rsid w:val="00450855"/>
    <w:rsid w:val="004554EE"/>
    <w:rsid w:val="00457F34"/>
    <w:rsid w:val="00460183"/>
    <w:rsid w:val="00465800"/>
    <w:rsid w:val="00465C57"/>
    <w:rsid w:val="004667B3"/>
    <w:rsid w:val="00466CDF"/>
    <w:rsid w:val="00470E7C"/>
    <w:rsid w:val="00471097"/>
    <w:rsid w:val="00473F72"/>
    <w:rsid w:val="00482A1F"/>
    <w:rsid w:val="00492BCA"/>
    <w:rsid w:val="004A123E"/>
    <w:rsid w:val="004A6957"/>
    <w:rsid w:val="004B14D7"/>
    <w:rsid w:val="004B526A"/>
    <w:rsid w:val="004B6993"/>
    <w:rsid w:val="004C202C"/>
    <w:rsid w:val="004C5503"/>
    <w:rsid w:val="004D2706"/>
    <w:rsid w:val="004D2855"/>
    <w:rsid w:val="004D31B1"/>
    <w:rsid w:val="004D5520"/>
    <w:rsid w:val="004D5C6F"/>
    <w:rsid w:val="004D6BF9"/>
    <w:rsid w:val="004E5A71"/>
    <w:rsid w:val="004F1821"/>
    <w:rsid w:val="00500BD8"/>
    <w:rsid w:val="00500C5C"/>
    <w:rsid w:val="0050253D"/>
    <w:rsid w:val="0050414F"/>
    <w:rsid w:val="00505BC6"/>
    <w:rsid w:val="00507B2F"/>
    <w:rsid w:val="0051006D"/>
    <w:rsid w:val="005104D3"/>
    <w:rsid w:val="00514D67"/>
    <w:rsid w:val="00515A68"/>
    <w:rsid w:val="00516B6E"/>
    <w:rsid w:val="00516DAF"/>
    <w:rsid w:val="00517415"/>
    <w:rsid w:val="00520BEB"/>
    <w:rsid w:val="00524022"/>
    <w:rsid w:val="005274AC"/>
    <w:rsid w:val="005324D1"/>
    <w:rsid w:val="00541DDF"/>
    <w:rsid w:val="0054399B"/>
    <w:rsid w:val="0054587C"/>
    <w:rsid w:val="0054705A"/>
    <w:rsid w:val="00547210"/>
    <w:rsid w:val="005519EB"/>
    <w:rsid w:val="00552004"/>
    <w:rsid w:val="005561E2"/>
    <w:rsid w:val="005565D9"/>
    <w:rsid w:val="0056092F"/>
    <w:rsid w:val="005622B4"/>
    <w:rsid w:val="00564A38"/>
    <w:rsid w:val="005660B4"/>
    <w:rsid w:val="005726E8"/>
    <w:rsid w:val="00573CD4"/>
    <w:rsid w:val="00583E7A"/>
    <w:rsid w:val="00584957"/>
    <w:rsid w:val="0058625A"/>
    <w:rsid w:val="005877F0"/>
    <w:rsid w:val="00592706"/>
    <w:rsid w:val="0059315F"/>
    <w:rsid w:val="005A04D9"/>
    <w:rsid w:val="005A09DA"/>
    <w:rsid w:val="005A0ED7"/>
    <w:rsid w:val="005A1486"/>
    <w:rsid w:val="005B108E"/>
    <w:rsid w:val="005B2BDC"/>
    <w:rsid w:val="005B76BA"/>
    <w:rsid w:val="005C029A"/>
    <w:rsid w:val="005D0603"/>
    <w:rsid w:val="005D214D"/>
    <w:rsid w:val="005E05C8"/>
    <w:rsid w:val="005E0C4B"/>
    <w:rsid w:val="005E3D4C"/>
    <w:rsid w:val="005E66A5"/>
    <w:rsid w:val="005F01AA"/>
    <w:rsid w:val="005F037F"/>
    <w:rsid w:val="005F2A5E"/>
    <w:rsid w:val="005F32BB"/>
    <w:rsid w:val="005F4D73"/>
    <w:rsid w:val="005F674B"/>
    <w:rsid w:val="00602E9C"/>
    <w:rsid w:val="006036C9"/>
    <w:rsid w:val="00603DC2"/>
    <w:rsid w:val="00606F95"/>
    <w:rsid w:val="00607424"/>
    <w:rsid w:val="00610EED"/>
    <w:rsid w:val="0061180C"/>
    <w:rsid w:val="006123DA"/>
    <w:rsid w:val="00622B6E"/>
    <w:rsid w:val="0062328B"/>
    <w:rsid w:val="00625373"/>
    <w:rsid w:val="006253FE"/>
    <w:rsid w:val="006270E6"/>
    <w:rsid w:val="00631BC8"/>
    <w:rsid w:val="00631F19"/>
    <w:rsid w:val="00633939"/>
    <w:rsid w:val="0064540F"/>
    <w:rsid w:val="0064693A"/>
    <w:rsid w:val="00653CB4"/>
    <w:rsid w:val="006554BF"/>
    <w:rsid w:val="00660D19"/>
    <w:rsid w:val="0066182E"/>
    <w:rsid w:val="00662039"/>
    <w:rsid w:val="00664B6F"/>
    <w:rsid w:val="006701CF"/>
    <w:rsid w:val="00671616"/>
    <w:rsid w:val="00674D3F"/>
    <w:rsid w:val="00685A2B"/>
    <w:rsid w:val="00686D47"/>
    <w:rsid w:val="0068702F"/>
    <w:rsid w:val="0069374B"/>
    <w:rsid w:val="006943C5"/>
    <w:rsid w:val="006949A7"/>
    <w:rsid w:val="00696C45"/>
    <w:rsid w:val="006A38F1"/>
    <w:rsid w:val="006A3DCB"/>
    <w:rsid w:val="006A3FA1"/>
    <w:rsid w:val="006A4B92"/>
    <w:rsid w:val="006B69A9"/>
    <w:rsid w:val="006C3282"/>
    <w:rsid w:val="006D2529"/>
    <w:rsid w:val="006D28F8"/>
    <w:rsid w:val="006D71C0"/>
    <w:rsid w:val="006F1EED"/>
    <w:rsid w:val="006F24A2"/>
    <w:rsid w:val="006F2780"/>
    <w:rsid w:val="00700957"/>
    <w:rsid w:val="0070272E"/>
    <w:rsid w:val="00702B67"/>
    <w:rsid w:val="007040EA"/>
    <w:rsid w:val="00707A36"/>
    <w:rsid w:val="00710049"/>
    <w:rsid w:val="00717EB5"/>
    <w:rsid w:val="0072077C"/>
    <w:rsid w:val="00720A02"/>
    <w:rsid w:val="007227DD"/>
    <w:rsid w:val="00723B41"/>
    <w:rsid w:val="00724858"/>
    <w:rsid w:val="00725D76"/>
    <w:rsid w:val="007263AA"/>
    <w:rsid w:val="00727376"/>
    <w:rsid w:val="00734B06"/>
    <w:rsid w:val="007360A7"/>
    <w:rsid w:val="00737007"/>
    <w:rsid w:val="00740163"/>
    <w:rsid w:val="00742B24"/>
    <w:rsid w:val="00742FDC"/>
    <w:rsid w:val="00744867"/>
    <w:rsid w:val="00746DC1"/>
    <w:rsid w:val="00750F13"/>
    <w:rsid w:val="00755D9A"/>
    <w:rsid w:val="007608BF"/>
    <w:rsid w:val="00767619"/>
    <w:rsid w:val="007711DE"/>
    <w:rsid w:val="00774B66"/>
    <w:rsid w:val="0077656F"/>
    <w:rsid w:val="00780A4E"/>
    <w:rsid w:val="00780C9C"/>
    <w:rsid w:val="007813FB"/>
    <w:rsid w:val="00787E2C"/>
    <w:rsid w:val="007930A6"/>
    <w:rsid w:val="007972C4"/>
    <w:rsid w:val="007A1CC6"/>
    <w:rsid w:val="007A4099"/>
    <w:rsid w:val="007B3178"/>
    <w:rsid w:val="007B63B6"/>
    <w:rsid w:val="007C1B3D"/>
    <w:rsid w:val="007C7F34"/>
    <w:rsid w:val="007D3E4E"/>
    <w:rsid w:val="007D48C3"/>
    <w:rsid w:val="007D5804"/>
    <w:rsid w:val="007E0554"/>
    <w:rsid w:val="007E0914"/>
    <w:rsid w:val="007E38A4"/>
    <w:rsid w:val="007E5283"/>
    <w:rsid w:val="007F1776"/>
    <w:rsid w:val="007F46E4"/>
    <w:rsid w:val="007F5D68"/>
    <w:rsid w:val="007F6911"/>
    <w:rsid w:val="008006CF"/>
    <w:rsid w:val="00800C01"/>
    <w:rsid w:val="00802272"/>
    <w:rsid w:val="008041EB"/>
    <w:rsid w:val="00805D0E"/>
    <w:rsid w:val="0080684A"/>
    <w:rsid w:val="00807C94"/>
    <w:rsid w:val="00813A2B"/>
    <w:rsid w:val="0081629B"/>
    <w:rsid w:val="00820831"/>
    <w:rsid w:val="00822D57"/>
    <w:rsid w:val="00823328"/>
    <w:rsid w:val="008249E3"/>
    <w:rsid w:val="00824BB6"/>
    <w:rsid w:val="008257F3"/>
    <w:rsid w:val="008309C1"/>
    <w:rsid w:val="00834DF5"/>
    <w:rsid w:val="00836A19"/>
    <w:rsid w:val="008416C2"/>
    <w:rsid w:val="00845A2E"/>
    <w:rsid w:val="008508D2"/>
    <w:rsid w:val="00850B4D"/>
    <w:rsid w:val="00852502"/>
    <w:rsid w:val="0085298B"/>
    <w:rsid w:val="00853533"/>
    <w:rsid w:val="0085536A"/>
    <w:rsid w:val="00865187"/>
    <w:rsid w:val="008652E1"/>
    <w:rsid w:val="00865A9E"/>
    <w:rsid w:val="0087035C"/>
    <w:rsid w:val="0087151E"/>
    <w:rsid w:val="00871966"/>
    <w:rsid w:val="008722C5"/>
    <w:rsid w:val="008728C7"/>
    <w:rsid w:val="008773CB"/>
    <w:rsid w:val="0088069C"/>
    <w:rsid w:val="008817C7"/>
    <w:rsid w:val="00884125"/>
    <w:rsid w:val="00890E11"/>
    <w:rsid w:val="00891375"/>
    <w:rsid w:val="00896C65"/>
    <w:rsid w:val="008A1C22"/>
    <w:rsid w:val="008A2324"/>
    <w:rsid w:val="008A3A68"/>
    <w:rsid w:val="008A4041"/>
    <w:rsid w:val="008A73AD"/>
    <w:rsid w:val="008A75D6"/>
    <w:rsid w:val="008B1EDD"/>
    <w:rsid w:val="008C3333"/>
    <w:rsid w:val="008C3A02"/>
    <w:rsid w:val="008C7288"/>
    <w:rsid w:val="008C7A71"/>
    <w:rsid w:val="008C7B04"/>
    <w:rsid w:val="008D1E36"/>
    <w:rsid w:val="008D74BE"/>
    <w:rsid w:val="008E5013"/>
    <w:rsid w:val="008E676D"/>
    <w:rsid w:val="008E7504"/>
    <w:rsid w:val="008E7B66"/>
    <w:rsid w:val="008F125E"/>
    <w:rsid w:val="008F1370"/>
    <w:rsid w:val="008F3121"/>
    <w:rsid w:val="008F70DE"/>
    <w:rsid w:val="008F7D62"/>
    <w:rsid w:val="00901DC3"/>
    <w:rsid w:val="00901EE6"/>
    <w:rsid w:val="0090369A"/>
    <w:rsid w:val="0090527C"/>
    <w:rsid w:val="00905D52"/>
    <w:rsid w:val="00906561"/>
    <w:rsid w:val="009065FC"/>
    <w:rsid w:val="00910F91"/>
    <w:rsid w:val="00912688"/>
    <w:rsid w:val="00916289"/>
    <w:rsid w:val="0091651C"/>
    <w:rsid w:val="00917E6C"/>
    <w:rsid w:val="00921A62"/>
    <w:rsid w:val="00923E12"/>
    <w:rsid w:val="00924270"/>
    <w:rsid w:val="00931865"/>
    <w:rsid w:val="00932BFC"/>
    <w:rsid w:val="00935125"/>
    <w:rsid w:val="00946B5F"/>
    <w:rsid w:val="00947B9E"/>
    <w:rsid w:val="00950623"/>
    <w:rsid w:val="009515A2"/>
    <w:rsid w:val="009521C2"/>
    <w:rsid w:val="00955814"/>
    <w:rsid w:val="00960C9D"/>
    <w:rsid w:val="0096121E"/>
    <w:rsid w:val="0096243A"/>
    <w:rsid w:val="009631D1"/>
    <w:rsid w:val="0096508D"/>
    <w:rsid w:val="0096740A"/>
    <w:rsid w:val="00967A56"/>
    <w:rsid w:val="0097260F"/>
    <w:rsid w:val="00981D5B"/>
    <w:rsid w:val="00984AA2"/>
    <w:rsid w:val="00995FEF"/>
    <w:rsid w:val="009B1307"/>
    <w:rsid w:val="009B19A3"/>
    <w:rsid w:val="009B3665"/>
    <w:rsid w:val="009B53A6"/>
    <w:rsid w:val="009B57F0"/>
    <w:rsid w:val="009C4660"/>
    <w:rsid w:val="009D0B27"/>
    <w:rsid w:val="009D3FBE"/>
    <w:rsid w:val="009D4C05"/>
    <w:rsid w:val="009D72ED"/>
    <w:rsid w:val="009E6780"/>
    <w:rsid w:val="009E6E7F"/>
    <w:rsid w:val="009F1E9C"/>
    <w:rsid w:val="009F3088"/>
    <w:rsid w:val="009F51FA"/>
    <w:rsid w:val="009F53AE"/>
    <w:rsid w:val="009F605A"/>
    <w:rsid w:val="009F71A6"/>
    <w:rsid w:val="00A00BA4"/>
    <w:rsid w:val="00A02E9E"/>
    <w:rsid w:val="00A04160"/>
    <w:rsid w:val="00A053FA"/>
    <w:rsid w:val="00A067A3"/>
    <w:rsid w:val="00A10042"/>
    <w:rsid w:val="00A1789B"/>
    <w:rsid w:val="00A2081F"/>
    <w:rsid w:val="00A21ADF"/>
    <w:rsid w:val="00A22E08"/>
    <w:rsid w:val="00A2562A"/>
    <w:rsid w:val="00A2695C"/>
    <w:rsid w:val="00A4097F"/>
    <w:rsid w:val="00A5095D"/>
    <w:rsid w:val="00A516F8"/>
    <w:rsid w:val="00A51EA1"/>
    <w:rsid w:val="00A51FC5"/>
    <w:rsid w:val="00A54BB4"/>
    <w:rsid w:val="00A566F8"/>
    <w:rsid w:val="00A56B1C"/>
    <w:rsid w:val="00A579A2"/>
    <w:rsid w:val="00A6196B"/>
    <w:rsid w:val="00A61B81"/>
    <w:rsid w:val="00A661FC"/>
    <w:rsid w:val="00A73570"/>
    <w:rsid w:val="00A75EA8"/>
    <w:rsid w:val="00A82248"/>
    <w:rsid w:val="00A82B31"/>
    <w:rsid w:val="00A84113"/>
    <w:rsid w:val="00A84C9B"/>
    <w:rsid w:val="00A904A4"/>
    <w:rsid w:val="00A904DE"/>
    <w:rsid w:val="00A90C25"/>
    <w:rsid w:val="00A91EC0"/>
    <w:rsid w:val="00A9218B"/>
    <w:rsid w:val="00A944D6"/>
    <w:rsid w:val="00A96A27"/>
    <w:rsid w:val="00AA0760"/>
    <w:rsid w:val="00AA3121"/>
    <w:rsid w:val="00AA3930"/>
    <w:rsid w:val="00AA594D"/>
    <w:rsid w:val="00AA6977"/>
    <w:rsid w:val="00AB4B9F"/>
    <w:rsid w:val="00AB6CF0"/>
    <w:rsid w:val="00AC000A"/>
    <w:rsid w:val="00AC19A9"/>
    <w:rsid w:val="00AC29DC"/>
    <w:rsid w:val="00AC6D72"/>
    <w:rsid w:val="00AC7165"/>
    <w:rsid w:val="00AD39F7"/>
    <w:rsid w:val="00AD4170"/>
    <w:rsid w:val="00AD5137"/>
    <w:rsid w:val="00AF15FE"/>
    <w:rsid w:val="00AF326D"/>
    <w:rsid w:val="00AF4F0F"/>
    <w:rsid w:val="00AF60A0"/>
    <w:rsid w:val="00AF7066"/>
    <w:rsid w:val="00AF7B10"/>
    <w:rsid w:val="00B00191"/>
    <w:rsid w:val="00B00DB8"/>
    <w:rsid w:val="00B018CB"/>
    <w:rsid w:val="00B03226"/>
    <w:rsid w:val="00B10447"/>
    <w:rsid w:val="00B110A3"/>
    <w:rsid w:val="00B11674"/>
    <w:rsid w:val="00B12B96"/>
    <w:rsid w:val="00B1335B"/>
    <w:rsid w:val="00B2078D"/>
    <w:rsid w:val="00B207E6"/>
    <w:rsid w:val="00B24A4A"/>
    <w:rsid w:val="00B25E3E"/>
    <w:rsid w:val="00B25E88"/>
    <w:rsid w:val="00B314CB"/>
    <w:rsid w:val="00B31F4C"/>
    <w:rsid w:val="00B369B5"/>
    <w:rsid w:val="00B36E2B"/>
    <w:rsid w:val="00B37BC4"/>
    <w:rsid w:val="00B41480"/>
    <w:rsid w:val="00B41A57"/>
    <w:rsid w:val="00B425FD"/>
    <w:rsid w:val="00B43A3D"/>
    <w:rsid w:val="00B45EEE"/>
    <w:rsid w:val="00B47632"/>
    <w:rsid w:val="00B51B52"/>
    <w:rsid w:val="00B55476"/>
    <w:rsid w:val="00B627DA"/>
    <w:rsid w:val="00B6485D"/>
    <w:rsid w:val="00B652CF"/>
    <w:rsid w:val="00B65A5D"/>
    <w:rsid w:val="00B669D4"/>
    <w:rsid w:val="00B675F3"/>
    <w:rsid w:val="00B71C20"/>
    <w:rsid w:val="00B71DCE"/>
    <w:rsid w:val="00B741B3"/>
    <w:rsid w:val="00B80176"/>
    <w:rsid w:val="00B803FC"/>
    <w:rsid w:val="00B84E03"/>
    <w:rsid w:val="00B86C0A"/>
    <w:rsid w:val="00BB0ED9"/>
    <w:rsid w:val="00BB172F"/>
    <w:rsid w:val="00BB59BA"/>
    <w:rsid w:val="00BB72B3"/>
    <w:rsid w:val="00BB7C24"/>
    <w:rsid w:val="00BC25B0"/>
    <w:rsid w:val="00BC3F14"/>
    <w:rsid w:val="00BC4524"/>
    <w:rsid w:val="00BC5E7B"/>
    <w:rsid w:val="00BD0EBB"/>
    <w:rsid w:val="00BD2CA0"/>
    <w:rsid w:val="00BD5B7A"/>
    <w:rsid w:val="00BE492D"/>
    <w:rsid w:val="00BE6E30"/>
    <w:rsid w:val="00BE7B84"/>
    <w:rsid w:val="00BF0BD5"/>
    <w:rsid w:val="00BF123A"/>
    <w:rsid w:val="00BF273E"/>
    <w:rsid w:val="00BF3355"/>
    <w:rsid w:val="00BF410A"/>
    <w:rsid w:val="00BF51CF"/>
    <w:rsid w:val="00BF711B"/>
    <w:rsid w:val="00C04907"/>
    <w:rsid w:val="00C07E68"/>
    <w:rsid w:val="00C103D0"/>
    <w:rsid w:val="00C1469F"/>
    <w:rsid w:val="00C14830"/>
    <w:rsid w:val="00C14BAA"/>
    <w:rsid w:val="00C1680F"/>
    <w:rsid w:val="00C16FC9"/>
    <w:rsid w:val="00C1738B"/>
    <w:rsid w:val="00C177DA"/>
    <w:rsid w:val="00C21E58"/>
    <w:rsid w:val="00C25053"/>
    <w:rsid w:val="00C253F5"/>
    <w:rsid w:val="00C307D6"/>
    <w:rsid w:val="00C325D8"/>
    <w:rsid w:val="00C35377"/>
    <w:rsid w:val="00C3547F"/>
    <w:rsid w:val="00C41CE9"/>
    <w:rsid w:val="00C4372E"/>
    <w:rsid w:val="00C46574"/>
    <w:rsid w:val="00C466E8"/>
    <w:rsid w:val="00C46C1C"/>
    <w:rsid w:val="00C47572"/>
    <w:rsid w:val="00C47C1F"/>
    <w:rsid w:val="00C5093B"/>
    <w:rsid w:val="00C50E01"/>
    <w:rsid w:val="00C52429"/>
    <w:rsid w:val="00C6032C"/>
    <w:rsid w:val="00C64644"/>
    <w:rsid w:val="00C64EC6"/>
    <w:rsid w:val="00C732AC"/>
    <w:rsid w:val="00C74CBB"/>
    <w:rsid w:val="00C82EE7"/>
    <w:rsid w:val="00C843DD"/>
    <w:rsid w:val="00C8530F"/>
    <w:rsid w:val="00C866B9"/>
    <w:rsid w:val="00C90397"/>
    <w:rsid w:val="00C9139A"/>
    <w:rsid w:val="00C95B13"/>
    <w:rsid w:val="00CA2BFC"/>
    <w:rsid w:val="00CA2F0B"/>
    <w:rsid w:val="00CA68CE"/>
    <w:rsid w:val="00CB071C"/>
    <w:rsid w:val="00CB0BF0"/>
    <w:rsid w:val="00CB2702"/>
    <w:rsid w:val="00CB28DF"/>
    <w:rsid w:val="00CB6C51"/>
    <w:rsid w:val="00CC09D3"/>
    <w:rsid w:val="00CC3B1F"/>
    <w:rsid w:val="00CC53B5"/>
    <w:rsid w:val="00CC6B16"/>
    <w:rsid w:val="00CD10C2"/>
    <w:rsid w:val="00CD35FF"/>
    <w:rsid w:val="00CD48AB"/>
    <w:rsid w:val="00CD4A4F"/>
    <w:rsid w:val="00CD5D97"/>
    <w:rsid w:val="00CD6C66"/>
    <w:rsid w:val="00CD7488"/>
    <w:rsid w:val="00CE405E"/>
    <w:rsid w:val="00CE4742"/>
    <w:rsid w:val="00CE4B31"/>
    <w:rsid w:val="00CE7FBF"/>
    <w:rsid w:val="00CF026B"/>
    <w:rsid w:val="00CF0ABB"/>
    <w:rsid w:val="00CF2B59"/>
    <w:rsid w:val="00CF49AF"/>
    <w:rsid w:val="00CF58E7"/>
    <w:rsid w:val="00CF6D57"/>
    <w:rsid w:val="00D051CB"/>
    <w:rsid w:val="00D0653D"/>
    <w:rsid w:val="00D06AC0"/>
    <w:rsid w:val="00D0766E"/>
    <w:rsid w:val="00D10B60"/>
    <w:rsid w:val="00D14B45"/>
    <w:rsid w:val="00D20F47"/>
    <w:rsid w:val="00D2545A"/>
    <w:rsid w:val="00D26C89"/>
    <w:rsid w:val="00D27FDF"/>
    <w:rsid w:val="00D31920"/>
    <w:rsid w:val="00D32036"/>
    <w:rsid w:val="00D33466"/>
    <w:rsid w:val="00D40385"/>
    <w:rsid w:val="00D42D34"/>
    <w:rsid w:val="00D45300"/>
    <w:rsid w:val="00D47975"/>
    <w:rsid w:val="00D56B04"/>
    <w:rsid w:val="00D63035"/>
    <w:rsid w:val="00D65A0D"/>
    <w:rsid w:val="00D660F8"/>
    <w:rsid w:val="00D70887"/>
    <w:rsid w:val="00D708BB"/>
    <w:rsid w:val="00D70C9A"/>
    <w:rsid w:val="00D74233"/>
    <w:rsid w:val="00D85839"/>
    <w:rsid w:val="00D87117"/>
    <w:rsid w:val="00D87FDD"/>
    <w:rsid w:val="00DA1E7F"/>
    <w:rsid w:val="00DA2CCB"/>
    <w:rsid w:val="00DA4E87"/>
    <w:rsid w:val="00DA5E60"/>
    <w:rsid w:val="00DA6622"/>
    <w:rsid w:val="00DA6BC9"/>
    <w:rsid w:val="00DA7398"/>
    <w:rsid w:val="00DB0943"/>
    <w:rsid w:val="00DB0F74"/>
    <w:rsid w:val="00DB20DC"/>
    <w:rsid w:val="00DB4F8C"/>
    <w:rsid w:val="00DC297F"/>
    <w:rsid w:val="00DC3597"/>
    <w:rsid w:val="00DC3BA4"/>
    <w:rsid w:val="00DC4FFF"/>
    <w:rsid w:val="00DC6175"/>
    <w:rsid w:val="00DC6F97"/>
    <w:rsid w:val="00DD01E7"/>
    <w:rsid w:val="00DD0B00"/>
    <w:rsid w:val="00DD1903"/>
    <w:rsid w:val="00DD20B6"/>
    <w:rsid w:val="00DD385C"/>
    <w:rsid w:val="00DD66DB"/>
    <w:rsid w:val="00DD6B5C"/>
    <w:rsid w:val="00DE0388"/>
    <w:rsid w:val="00DE4645"/>
    <w:rsid w:val="00DE52E0"/>
    <w:rsid w:val="00DE6C5E"/>
    <w:rsid w:val="00DE703B"/>
    <w:rsid w:val="00DF4F5C"/>
    <w:rsid w:val="00DF67DD"/>
    <w:rsid w:val="00DF7507"/>
    <w:rsid w:val="00E00E42"/>
    <w:rsid w:val="00E0293D"/>
    <w:rsid w:val="00E05A91"/>
    <w:rsid w:val="00E065A5"/>
    <w:rsid w:val="00E06A51"/>
    <w:rsid w:val="00E07BC8"/>
    <w:rsid w:val="00E11EAE"/>
    <w:rsid w:val="00E13CDC"/>
    <w:rsid w:val="00E15CA7"/>
    <w:rsid w:val="00E16ECD"/>
    <w:rsid w:val="00E2568D"/>
    <w:rsid w:val="00E27E04"/>
    <w:rsid w:val="00E3026B"/>
    <w:rsid w:val="00E355A9"/>
    <w:rsid w:val="00E37A77"/>
    <w:rsid w:val="00E401C4"/>
    <w:rsid w:val="00E407EB"/>
    <w:rsid w:val="00E419B2"/>
    <w:rsid w:val="00E4346D"/>
    <w:rsid w:val="00E448A6"/>
    <w:rsid w:val="00E54204"/>
    <w:rsid w:val="00E54650"/>
    <w:rsid w:val="00E54D3C"/>
    <w:rsid w:val="00E56CF9"/>
    <w:rsid w:val="00E61C22"/>
    <w:rsid w:val="00E62DDB"/>
    <w:rsid w:val="00E64886"/>
    <w:rsid w:val="00E6763E"/>
    <w:rsid w:val="00E70614"/>
    <w:rsid w:val="00E71B4B"/>
    <w:rsid w:val="00E803E6"/>
    <w:rsid w:val="00E81FA1"/>
    <w:rsid w:val="00E851FE"/>
    <w:rsid w:val="00E85807"/>
    <w:rsid w:val="00E874BA"/>
    <w:rsid w:val="00E87E89"/>
    <w:rsid w:val="00E91E92"/>
    <w:rsid w:val="00E9200E"/>
    <w:rsid w:val="00E94ED4"/>
    <w:rsid w:val="00E9511D"/>
    <w:rsid w:val="00E97B94"/>
    <w:rsid w:val="00EA2F76"/>
    <w:rsid w:val="00EA3EA7"/>
    <w:rsid w:val="00EA4C75"/>
    <w:rsid w:val="00EA5AB0"/>
    <w:rsid w:val="00EB027D"/>
    <w:rsid w:val="00EB1958"/>
    <w:rsid w:val="00EB1C5E"/>
    <w:rsid w:val="00EB3CCC"/>
    <w:rsid w:val="00EB5B2A"/>
    <w:rsid w:val="00EC1645"/>
    <w:rsid w:val="00EC1FB6"/>
    <w:rsid w:val="00EC204B"/>
    <w:rsid w:val="00EC6AE0"/>
    <w:rsid w:val="00EC7AFB"/>
    <w:rsid w:val="00ED04B4"/>
    <w:rsid w:val="00ED5E52"/>
    <w:rsid w:val="00EE0069"/>
    <w:rsid w:val="00EE447F"/>
    <w:rsid w:val="00EE4D26"/>
    <w:rsid w:val="00EE50B6"/>
    <w:rsid w:val="00EF3DC3"/>
    <w:rsid w:val="00EF6361"/>
    <w:rsid w:val="00F01404"/>
    <w:rsid w:val="00F04B0B"/>
    <w:rsid w:val="00F052D3"/>
    <w:rsid w:val="00F103EA"/>
    <w:rsid w:val="00F11072"/>
    <w:rsid w:val="00F1437D"/>
    <w:rsid w:val="00F143AA"/>
    <w:rsid w:val="00F17D22"/>
    <w:rsid w:val="00F21C31"/>
    <w:rsid w:val="00F25BB5"/>
    <w:rsid w:val="00F30D52"/>
    <w:rsid w:val="00F31750"/>
    <w:rsid w:val="00F35FA1"/>
    <w:rsid w:val="00F421C2"/>
    <w:rsid w:val="00F4383F"/>
    <w:rsid w:val="00F46D90"/>
    <w:rsid w:val="00F502FC"/>
    <w:rsid w:val="00F53889"/>
    <w:rsid w:val="00F6046E"/>
    <w:rsid w:val="00F61509"/>
    <w:rsid w:val="00F62212"/>
    <w:rsid w:val="00F64FA8"/>
    <w:rsid w:val="00F657DF"/>
    <w:rsid w:val="00F65FE0"/>
    <w:rsid w:val="00F66968"/>
    <w:rsid w:val="00F75658"/>
    <w:rsid w:val="00F765A7"/>
    <w:rsid w:val="00F80FD4"/>
    <w:rsid w:val="00F81727"/>
    <w:rsid w:val="00F834CA"/>
    <w:rsid w:val="00F84565"/>
    <w:rsid w:val="00F85A2C"/>
    <w:rsid w:val="00F91CE2"/>
    <w:rsid w:val="00F95BAD"/>
    <w:rsid w:val="00F97B9B"/>
    <w:rsid w:val="00FA4A7E"/>
    <w:rsid w:val="00FB1296"/>
    <w:rsid w:val="00FB4B87"/>
    <w:rsid w:val="00FB5798"/>
    <w:rsid w:val="00FC5E89"/>
    <w:rsid w:val="00FC7F72"/>
    <w:rsid w:val="00FD0E70"/>
    <w:rsid w:val="00FD3B77"/>
    <w:rsid w:val="00FE0923"/>
    <w:rsid w:val="00FE4339"/>
    <w:rsid w:val="00FE50D2"/>
    <w:rsid w:val="00FF507A"/>
    <w:rsid w:val="00FF69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63AA"/>
    <w:pPr>
      <w:bidi/>
    </w:pPr>
    <w:rPr>
      <w:sz w:val="24"/>
      <w:szCs w:val="24"/>
      <w:lang w:val="en-US" w:eastAsia="en-US"/>
    </w:rPr>
  </w:style>
  <w:style w:type="paragraph" w:styleId="Titre1">
    <w:name w:val="heading 1"/>
    <w:basedOn w:val="Normal"/>
    <w:next w:val="Normal"/>
    <w:link w:val="Titre1Car"/>
    <w:qFormat/>
    <w:rsid w:val="0044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semiHidden/>
    <w:unhideWhenUsed/>
    <w:qFormat/>
    <w:rsid w:val="002265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383C41"/>
    <w:pPr>
      <w:bidi w:val="0"/>
      <w:spacing w:before="100" w:beforeAutospacing="1" w:after="100" w:afterAutospacing="1"/>
      <w:outlineLvl w:val="2"/>
    </w:pPr>
    <w:rPr>
      <w:b/>
      <w:bCs/>
      <w:sz w:val="27"/>
      <w:szCs w:val="27"/>
    </w:rPr>
  </w:style>
  <w:style w:type="paragraph" w:styleId="Titre4">
    <w:name w:val="heading 4"/>
    <w:basedOn w:val="Normal"/>
    <w:next w:val="Normal"/>
    <w:link w:val="Titre4Car"/>
    <w:semiHidden/>
    <w:unhideWhenUsed/>
    <w:qFormat/>
    <w:rsid w:val="00151D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583E7A"/>
    <w:pPr>
      <w:tabs>
        <w:tab w:val="center" w:pos="4153"/>
        <w:tab w:val="right" w:pos="8306"/>
      </w:tabs>
    </w:pPr>
  </w:style>
  <w:style w:type="character" w:styleId="Numrodepage">
    <w:name w:val="page number"/>
    <w:basedOn w:val="Policepardfaut"/>
    <w:rsid w:val="00583E7A"/>
  </w:style>
  <w:style w:type="character" w:styleId="Lienhypertexte">
    <w:name w:val="Hyperlink"/>
    <w:basedOn w:val="Policepardfaut"/>
    <w:rsid w:val="00252939"/>
    <w:rPr>
      <w:color w:val="0000FF"/>
      <w:u w:val="single"/>
    </w:rPr>
  </w:style>
  <w:style w:type="character" w:styleId="CitationHTML">
    <w:name w:val="HTML Cite"/>
    <w:basedOn w:val="Policepardfaut"/>
    <w:rsid w:val="00333C5C"/>
    <w:rPr>
      <w:i/>
      <w:iCs/>
    </w:rPr>
  </w:style>
  <w:style w:type="character" w:customStyle="1" w:styleId="mw-headline">
    <w:name w:val="mw-headline"/>
    <w:basedOn w:val="Policepardfaut"/>
    <w:rsid w:val="00383C41"/>
  </w:style>
  <w:style w:type="paragraph" w:styleId="NormalWeb">
    <w:name w:val="Normal (Web)"/>
    <w:basedOn w:val="Normal"/>
    <w:uiPriority w:val="99"/>
    <w:rsid w:val="00383C41"/>
    <w:pPr>
      <w:bidi w:val="0"/>
      <w:spacing w:before="100" w:beforeAutospacing="1" w:after="100" w:afterAutospacing="1"/>
    </w:pPr>
  </w:style>
  <w:style w:type="character" w:customStyle="1" w:styleId="shorttext">
    <w:name w:val="short_text"/>
    <w:basedOn w:val="Policepardfaut"/>
    <w:rsid w:val="007D5804"/>
  </w:style>
  <w:style w:type="character" w:customStyle="1" w:styleId="hps">
    <w:name w:val="hps"/>
    <w:basedOn w:val="Policepardfaut"/>
    <w:rsid w:val="007D5804"/>
  </w:style>
  <w:style w:type="table" w:styleId="Grilledutableau">
    <w:name w:val="Table Grid"/>
    <w:basedOn w:val="TableauNormal"/>
    <w:rsid w:val="00C41CE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13FB"/>
    <w:pPr>
      <w:autoSpaceDE w:val="0"/>
      <w:autoSpaceDN w:val="0"/>
      <w:adjustRightInd w:val="0"/>
    </w:pPr>
    <w:rPr>
      <w:rFonts w:ascii="Calibri" w:hAnsi="Calibri" w:cs="Calibri"/>
      <w:color w:val="000000"/>
      <w:sz w:val="24"/>
      <w:szCs w:val="24"/>
    </w:rPr>
  </w:style>
  <w:style w:type="paragraph" w:styleId="Lgende">
    <w:name w:val="caption"/>
    <w:basedOn w:val="Normal"/>
    <w:next w:val="Normal"/>
    <w:semiHidden/>
    <w:unhideWhenUsed/>
    <w:qFormat/>
    <w:rsid w:val="004266F6"/>
    <w:rPr>
      <w:b/>
      <w:bCs/>
      <w:sz w:val="20"/>
      <w:szCs w:val="20"/>
    </w:rPr>
  </w:style>
  <w:style w:type="paragraph" w:styleId="Paragraphedeliste">
    <w:name w:val="List Paragraph"/>
    <w:basedOn w:val="Normal"/>
    <w:uiPriority w:val="34"/>
    <w:qFormat/>
    <w:rsid w:val="006D28F8"/>
    <w:pPr>
      <w:ind w:left="708"/>
    </w:pPr>
  </w:style>
  <w:style w:type="character" w:customStyle="1" w:styleId="A3">
    <w:name w:val="A3"/>
    <w:uiPriority w:val="99"/>
    <w:rsid w:val="00CA2F0B"/>
    <w:rPr>
      <w:b/>
      <w:bCs/>
      <w:color w:val="000000"/>
    </w:rPr>
  </w:style>
  <w:style w:type="character" w:customStyle="1" w:styleId="A6">
    <w:name w:val="A6"/>
    <w:uiPriority w:val="99"/>
    <w:rsid w:val="00E05A91"/>
    <w:rPr>
      <w:b/>
      <w:bCs/>
      <w:color w:val="000000"/>
      <w:sz w:val="36"/>
      <w:szCs w:val="36"/>
    </w:rPr>
  </w:style>
  <w:style w:type="character" w:customStyle="1" w:styleId="A7">
    <w:name w:val="A7"/>
    <w:uiPriority w:val="99"/>
    <w:rsid w:val="00E05A91"/>
    <w:rPr>
      <w:b/>
      <w:bCs/>
      <w:color w:val="000000"/>
      <w:sz w:val="110"/>
      <w:szCs w:val="110"/>
    </w:rPr>
  </w:style>
  <w:style w:type="paragraph" w:styleId="Textedebulles">
    <w:name w:val="Balloon Text"/>
    <w:basedOn w:val="Normal"/>
    <w:link w:val="TextedebullesCar"/>
    <w:rsid w:val="00C1469F"/>
    <w:rPr>
      <w:rFonts w:ascii="Tahoma" w:hAnsi="Tahoma" w:cs="Tahoma"/>
      <w:sz w:val="16"/>
      <w:szCs w:val="16"/>
    </w:rPr>
  </w:style>
  <w:style w:type="character" w:customStyle="1" w:styleId="TextedebullesCar">
    <w:name w:val="Texte de bulles Car"/>
    <w:basedOn w:val="Policepardfaut"/>
    <w:link w:val="Textedebulles"/>
    <w:rsid w:val="00C1469F"/>
    <w:rPr>
      <w:rFonts w:ascii="Tahoma" w:hAnsi="Tahoma" w:cs="Tahoma"/>
      <w:sz w:val="16"/>
      <w:szCs w:val="16"/>
      <w:lang w:val="en-US" w:eastAsia="en-US"/>
    </w:rPr>
  </w:style>
  <w:style w:type="character" w:styleId="Marquedecommentaire">
    <w:name w:val="annotation reference"/>
    <w:basedOn w:val="Policepardfaut"/>
    <w:rsid w:val="00EC6AE0"/>
    <w:rPr>
      <w:sz w:val="16"/>
      <w:szCs w:val="16"/>
    </w:rPr>
  </w:style>
  <w:style w:type="paragraph" w:styleId="Commentaire">
    <w:name w:val="annotation text"/>
    <w:basedOn w:val="Normal"/>
    <w:link w:val="CommentaireCar"/>
    <w:rsid w:val="00EC6AE0"/>
    <w:rPr>
      <w:sz w:val="20"/>
      <w:szCs w:val="20"/>
    </w:rPr>
  </w:style>
  <w:style w:type="character" w:customStyle="1" w:styleId="CommentaireCar">
    <w:name w:val="Commentaire Car"/>
    <w:basedOn w:val="Policepardfaut"/>
    <w:link w:val="Commentaire"/>
    <w:rsid w:val="00EC6AE0"/>
    <w:rPr>
      <w:lang w:val="en-US" w:eastAsia="en-US"/>
    </w:rPr>
  </w:style>
  <w:style w:type="paragraph" w:styleId="Objetducommentaire">
    <w:name w:val="annotation subject"/>
    <w:basedOn w:val="Commentaire"/>
    <w:next w:val="Commentaire"/>
    <w:link w:val="ObjetducommentaireCar"/>
    <w:rsid w:val="00EC6AE0"/>
    <w:rPr>
      <w:b/>
      <w:bCs/>
    </w:rPr>
  </w:style>
  <w:style w:type="character" w:customStyle="1" w:styleId="ObjetducommentaireCar">
    <w:name w:val="Objet du commentaire Car"/>
    <w:basedOn w:val="CommentaireCar"/>
    <w:link w:val="Objetducommentaire"/>
    <w:rsid w:val="00EC6AE0"/>
    <w:rPr>
      <w:b/>
      <w:bCs/>
      <w:lang w:val="en-US" w:eastAsia="en-US"/>
    </w:rPr>
  </w:style>
  <w:style w:type="paragraph" w:styleId="Notedebasdepage">
    <w:name w:val="footnote text"/>
    <w:basedOn w:val="Normal"/>
    <w:link w:val="NotedebasdepageCar"/>
    <w:uiPriority w:val="99"/>
    <w:unhideWhenUsed/>
    <w:rsid w:val="00F502FC"/>
    <w:pPr>
      <w:bidi w:val="0"/>
    </w:pPr>
    <w:rPr>
      <w:rFonts w:asciiTheme="minorHAnsi" w:eastAsiaTheme="minorHAnsi" w:hAnsiTheme="minorHAnsi" w:cstheme="minorBidi"/>
      <w:sz w:val="20"/>
      <w:szCs w:val="20"/>
      <w:lang w:val="fr-FR"/>
    </w:rPr>
  </w:style>
  <w:style w:type="character" w:customStyle="1" w:styleId="NotedebasdepageCar">
    <w:name w:val="Note de bas de page Car"/>
    <w:basedOn w:val="Policepardfaut"/>
    <w:link w:val="Notedebasdepage"/>
    <w:uiPriority w:val="99"/>
    <w:rsid w:val="00F502FC"/>
    <w:rPr>
      <w:rFonts w:asciiTheme="minorHAnsi" w:eastAsiaTheme="minorHAnsi" w:hAnsiTheme="minorHAnsi" w:cstheme="minorBidi"/>
      <w:lang w:eastAsia="en-US"/>
    </w:rPr>
  </w:style>
  <w:style w:type="character" w:styleId="Appelnotedebasdep">
    <w:name w:val="footnote reference"/>
    <w:basedOn w:val="Policepardfaut"/>
    <w:uiPriority w:val="99"/>
    <w:unhideWhenUsed/>
    <w:rsid w:val="00F502FC"/>
    <w:rPr>
      <w:vertAlign w:val="superscript"/>
    </w:rPr>
  </w:style>
  <w:style w:type="character" w:customStyle="1" w:styleId="gt-baf-back">
    <w:name w:val="gt-baf-back"/>
    <w:basedOn w:val="Policepardfaut"/>
    <w:rsid w:val="00CD48AB"/>
  </w:style>
  <w:style w:type="character" w:customStyle="1" w:styleId="apple-converted-space">
    <w:name w:val="apple-converted-space"/>
    <w:basedOn w:val="Policepardfaut"/>
    <w:rsid w:val="00EA3EA7"/>
  </w:style>
  <w:style w:type="character" w:customStyle="1" w:styleId="Titre2Car">
    <w:name w:val="Titre 2 Car"/>
    <w:basedOn w:val="Policepardfaut"/>
    <w:link w:val="Titre2"/>
    <w:semiHidden/>
    <w:rsid w:val="00226523"/>
    <w:rPr>
      <w:rFonts w:asciiTheme="majorHAnsi" w:eastAsiaTheme="majorEastAsia" w:hAnsiTheme="majorHAnsi" w:cstheme="majorBidi"/>
      <w:b/>
      <w:bCs/>
      <w:color w:val="4F81BD" w:themeColor="accent1"/>
      <w:sz w:val="26"/>
      <w:szCs w:val="26"/>
      <w:lang w:val="en-US" w:eastAsia="en-US"/>
    </w:rPr>
  </w:style>
  <w:style w:type="paragraph" w:styleId="En-tte">
    <w:name w:val="header"/>
    <w:basedOn w:val="Normal"/>
    <w:link w:val="En-tteCar"/>
    <w:uiPriority w:val="99"/>
    <w:rsid w:val="00A21ADF"/>
    <w:pPr>
      <w:tabs>
        <w:tab w:val="center" w:pos="4536"/>
        <w:tab w:val="right" w:pos="9072"/>
      </w:tabs>
    </w:pPr>
  </w:style>
  <w:style w:type="character" w:customStyle="1" w:styleId="En-tteCar">
    <w:name w:val="En-tête Car"/>
    <w:basedOn w:val="Policepardfaut"/>
    <w:link w:val="En-tte"/>
    <w:uiPriority w:val="99"/>
    <w:rsid w:val="00A21ADF"/>
    <w:rPr>
      <w:sz w:val="24"/>
      <w:szCs w:val="24"/>
      <w:lang w:val="en-US" w:eastAsia="en-US"/>
    </w:rPr>
  </w:style>
  <w:style w:type="character" w:customStyle="1" w:styleId="Titre1Car">
    <w:name w:val="Titre 1 Car"/>
    <w:basedOn w:val="Policepardfaut"/>
    <w:link w:val="Titre1"/>
    <w:rsid w:val="00440FD2"/>
    <w:rPr>
      <w:rFonts w:asciiTheme="majorHAnsi" w:eastAsiaTheme="majorEastAsia" w:hAnsiTheme="majorHAnsi" w:cstheme="majorBidi"/>
      <w:b/>
      <w:bCs/>
      <w:color w:val="365F91" w:themeColor="accent1" w:themeShade="BF"/>
      <w:sz w:val="28"/>
      <w:szCs w:val="28"/>
      <w:lang w:val="en-US" w:eastAsia="en-US"/>
    </w:rPr>
  </w:style>
  <w:style w:type="paragraph" w:customStyle="1" w:styleId="style7">
    <w:name w:val="style7"/>
    <w:basedOn w:val="Normal"/>
    <w:rsid w:val="00440FD2"/>
    <w:pPr>
      <w:bidi w:val="0"/>
      <w:spacing w:before="100" w:beforeAutospacing="1" w:after="100" w:afterAutospacing="1"/>
    </w:pPr>
    <w:rPr>
      <w:lang w:val="fr-FR" w:eastAsia="fr-FR"/>
    </w:rPr>
  </w:style>
  <w:style w:type="character" w:styleId="lev">
    <w:name w:val="Strong"/>
    <w:basedOn w:val="Policepardfaut"/>
    <w:uiPriority w:val="22"/>
    <w:qFormat/>
    <w:rsid w:val="00440FD2"/>
    <w:rPr>
      <w:b/>
      <w:bCs/>
    </w:rPr>
  </w:style>
  <w:style w:type="character" w:styleId="Accentuation">
    <w:name w:val="Emphasis"/>
    <w:basedOn w:val="Policepardfaut"/>
    <w:uiPriority w:val="20"/>
    <w:qFormat/>
    <w:rsid w:val="00440FD2"/>
    <w:rPr>
      <w:i/>
      <w:iCs/>
    </w:rPr>
  </w:style>
  <w:style w:type="character" w:customStyle="1" w:styleId="Titre3Car">
    <w:name w:val="Titre 3 Car"/>
    <w:basedOn w:val="Policepardfaut"/>
    <w:link w:val="Titre3"/>
    <w:uiPriority w:val="9"/>
    <w:rsid w:val="00DD6B5C"/>
    <w:rPr>
      <w:b/>
      <w:bCs/>
      <w:sz w:val="27"/>
      <w:szCs w:val="27"/>
      <w:lang w:val="en-US" w:eastAsia="en-US"/>
    </w:rPr>
  </w:style>
  <w:style w:type="character" w:customStyle="1" w:styleId="PieddepageCar">
    <w:name w:val="Pied de page Car"/>
    <w:basedOn w:val="Policepardfaut"/>
    <w:link w:val="Pieddepage"/>
    <w:uiPriority w:val="99"/>
    <w:rsid w:val="00B86C0A"/>
    <w:rPr>
      <w:sz w:val="24"/>
      <w:szCs w:val="24"/>
      <w:lang w:val="en-US" w:eastAsia="en-US"/>
    </w:rPr>
  </w:style>
  <w:style w:type="character" w:customStyle="1" w:styleId="Titre4Car">
    <w:name w:val="Titre 4 Car"/>
    <w:basedOn w:val="Policepardfaut"/>
    <w:link w:val="Titre4"/>
    <w:semiHidden/>
    <w:rsid w:val="00151D01"/>
    <w:rPr>
      <w:rFonts w:asciiTheme="majorHAnsi" w:eastAsiaTheme="majorEastAsia" w:hAnsiTheme="majorHAnsi" w:cstheme="majorBidi"/>
      <w:b/>
      <w:bCs/>
      <w:i/>
      <w:iCs/>
      <w:color w:val="4F81BD" w:themeColor="accent1"/>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29488">
      <w:bodyDiv w:val="1"/>
      <w:marLeft w:val="0"/>
      <w:marRight w:val="0"/>
      <w:marTop w:val="0"/>
      <w:marBottom w:val="0"/>
      <w:divBdr>
        <w:top w:val="none" w:sz="0" w:space="0" w:color="auto"/>
        <w:left w:val="none" w:sz="0" w:space="0" w:color="auto"/>
        <w:bottom w:val="none" w:sz="0" w:space="0" w:color="auto"/>
        <w:right w:val="none" w:sz="0" w:space="0" w:color="auto"/>
      </w:divBdr>
    </w:div>
    <w:div w:id="199901412">
      <w:bodyDiv w:val="1"/>
      <w:marLeft w:val="0"/>
      <w:marRight w:val="0"/>
      <w:marTop w:val="0"/>
      <w:marBottom w:val="0"/>
      <w:divBdr>
        <w:top w:val="none" w:sz="0" w:space="0" w:color="auto"/>
        <w:left w:val="none" w:sz="0" w:space="0" w:color="auto"/>
        <w:bottom w:val="none" w:sz="0" w:space="0" w:color="auto"/>
        <w:right w:val="none" w:sz="0" w:space="0" w:color="auto"/>
      </w:divBdr>
    </w:div>
    <w:div w:id="272249403">
      <w:bodyDiv w:val="1"/>
      <w:marLeft w:val="0"/>
      <w:marRight w:val="0"/>
      <w:marTop w:val="0"/>
      <w:marBottom w:val="0"/>
      <w:divBdr>
        <w:top w:val="none" w:sz="0" w:space="0" w:color="auto"/>
        <w:left w:val="none" w:sz="0" w:space="0" w:color="auto"/>
        <w:bottom w:val="none" w:sz="0" w:space="0" w:color="auto"/>
        <w:right w:val="none" w:sz="0" w:space="0" w:color="auto"/>
      </w:divBdr>
    </w:div>
    <w:div w:id="302126762">
      <w:bodyDiv w:val="1"/>
      <w:marLeft w:val="0"/>
      <w:marRight w:val="0"/>
      <w:marTop w:val="0"/>
      <w:marBottom w:val="0"/>
      <w:divBdr>
        <w:top w:val="none" w:sz="0" w:space="0" w:color="auto"/>
        <w:left w:val="none" w:sz="0" w:space="0" w:color="auto"/>
        <w:bottom w:val="none" w:sz="0" w:space="0" w:color="auto"/>
        <w:right w:val="none" w:sz="0" w:space="0" w:color="auto"/>
      </w:divBdr>
    </w:div>
    <w:div w:id="386684767">
      <w:bodyDiv w:val="1"/>
      <w:marLeft w:val="0"/>
      <w:marRight w:val="0"/>
      <w:marTop w:val="0"/>
      <w:marBottom w:val="0"/>
      <w:divBdr>
        <w:top w:val="none" w:sz="0" w:space="0" w:color="auto"/>
        <w:left w:val="none" w:sz="0" w:space="0" w:color="auto"/>
        <w:bottom w:val="none" w:sz="0" w:space="0" w:color="auto"/>
        <w:right w:val="none" w:sz="0" w:space="0" w:color="auto"/>
      </w:divBdr>
    </w:div>
    <w:div w:id="453183674">
      <w:bodyDiv w:val="1"/>
      <w:marLeft w:val="0"/>
      <w:marRight w:val="0"/>
      <w:marTop w:val="0"/>
      <w:marBottom w:val="0"/>
      <w:divBdr>
        <w:top w:val="none" w:sz="0" w:space="0" w:color="auto"/>
        <w:left w:val="none" w:sz="0" w:space="0" w:color="auto"/>
        <w:bottom w:val="none" w:sz="0" w:space="0" w:color="auto"/>
        <w:right w:val="none" w:sz="0" w:space="0" w:color="auto"/>
      </w:divBdr>
    </w:div>
    <w:div w:id="564951250">
      <w:bodyDiv w:val="1"/>
      <w:marLeft w:val="0"/>
      <w:marRight w:val="0"/>
      <w:marTop w:val="0"/>
      <w:marBottom w:val="0"/>
      <w:divBdr>
        <w:top w:val="none" w:sz="0" w:space="0" w:color="auto"/>
        <w:left w:val="none" w:sz="0" w:space="0" w:color="auto"/>
        <w:bottom w:val="none" w:sz="0" w:space="0" w:color="auto"/>
        <w:right w:val="none" w:sz="0" w:space="0" w:color="auto"/>
      </w:divBdr>
    </w:div>
    <w:div w:id="591743979">
      <w:bodyDiv w:val="1"/>
      <w:marLeft w:val="0"/>
      <w:marRight w:val="0"/>
      <w:marTop w:val="0"/>
      <w:marBottom w:val="0"/>
      <w:divBdr>
        <w:top w:val="none" w:sz="0" w:space="0" w:color="auto"/>
        <w:left w:val="none" w:sz="0" w:space="0" w:color="auto"/>
        <w:bottom w:val="none" w:sz="0" w:space="0" w:color="auto"/>
        <w:right w:val="none" w:sz="0" w:space="0" w:color="auto"/>
      </w:divBdr>
    </w:div>
    <w:div w:id="608241558">
      <w:bodyDiv w:val="1"/>
      <w:marLeft w:val="0"/>
      <w:marRight w:val="0"/>
      <w:marTop w:val="0"/>
      <w:marBottom w:val="0"/>
      <w:divBdr>
        <w:top w:val="none" w:sz="0" w:space="0" w:color="auto"/>
        <w:left w:val="none" w:sz="0" w:space="0" w:color="auto"/>
        <w:bottom w:val="none" w:sz="0" w:space="0" w:color="auto"/>
        <w:right w:val="none" w:sz="0" w:space="0" w:color="auto"/>
      </w:divBdr>
    </w:div>
    <w:div w:id="683632453">
      <w:bodyDiv w:val="1"/>
      <w:marLeft w:val="0"/>
      <w:marRight w:val="0"/>
      <w:marTop w:val="0"/>
      <w:marBottom w:val="0"/>
      <w:divBdr>
        <w:top w:val="none" w:sz="0" w:space="0" w:color="auto"/>
        <w:left w:val="none" w:sz="0" w:space="0" w:color="auto"/>
        <w:bottom w:val="none" w:sz="0" w:space="0" w:color="auto"/>
        <w:right w:val="none" w:sz="0" w:space="0" w:color="auto"/>
      </w:divBdr>
    </w:div>
    <w:div w:id="769593656">
      <w:bodyDiv w:val="1"/>
      <w:marLeft w:val="0"/>
      <w:marRight w:val="0"/>
      <w:marTop w:val="0"/>
      <w:marBottom w:val="0"/>
      <w:divBdr>
        <w:top w:val="none" w:sz="0" w:space="0" w:color="auto"/>
        <w:left w:val="none" w:sz="0" w:space="0" w:color="auto"/>
        <w:bottom w:val="none" w:sz="0" w:space="0" w:color="auto"/>
        <w:right w:val="none" w:sz="0" w:space="0" w:color="auto"/>
      </w:divBdr>
    </w:div>
    <w:div w:id="827206022">
      <w:bodyDiv w:val="1"/>
      <w:marLeft w:val="0"/>
      <w:marRight w:val="0"/>
      <w:marTop w:val="0"/>
      <w:marBottom w:val="0"/>
      <w:divBdr>
        <w:top w:val="none" w:sz="0" w:space="0" w:color="auto"/>
        <w:left w:val="none" w:sz="0" w:space="0" w:color="auto"/>
        <w:bottom w:val="none" w:sz="0" w:space="0" w:color="auto"/>
        <w:right w:val="none" w:sz="0" w:space="0" w:color="auto"/>
      </w:divBdr>
    </w:div>
    <w:div w:id="982344146">
      <w:bodyDiv w:val="1"/>
      <w:marLeft w:val="0"/>
      <w:marRight w:val="0"/>
      <w:marTop w:val="0"/>
      <w:marBottom w:val="0"/>
      <w:divBdr>
        <w:top w:val="none" w:sz="0" w:space="0" w:color="auto"/>
        <w:left w:val="none" w:sz="0" w:space="0" w:color="auto"/>
        <w:bottom w:val="none" w:sz="0" w:space="0" w:color="auto"/>
        <w:right w:val="none" w:sz="0" w:space="0" w:color="auto"/>
      </w:divBdr>
    </w:div>
    <w:div w:id="1051342436">
      <w:bodyDiv w:val="1"/>
      <w:marLeft w:val="0"/>
      <w:marRight w:val="0"/>
      <w:marTop w:val="0"/>
      <w:marBottom w:val="0"/>
      <w:divBdr>
        <w:top w:val="none" w:sz="0" w:space="0" w:color="auto"/>
        <w:left w:val="none" w:sz="0" w:space="0" w:color="auto"/>
        <w:bottom w:val="none" w:sz="0" w:space="0" w:color="auto"/>
        <w:right w:val="none" w:sz="0" w:space="0" w:color="auto"/>
      </w:divBdr>
    </w:div>
    <w:div w:id="1147938510">
      <w:bodyDiv w:val="1"/>
      <w:marLeft w:val="0"/>
      <w:marRight w:val="0"/>
      <w:marTop w:val="0"/>
      <w:marBottom w:val="0"/>
      <w:divBdr>
        <w:top w:val="none" w:sz="0" w:space="0" w:color="auto"/>
        <w:left w:val="none" w:sz="0" w:space="0" w:color="auto"/>
        <w:bottom w:val="none" w:sz="0" w:space="0" w:color="auto"/>
        <w:right w:val="none" w:sz="0" w:space="0" w:color="auto"/>
      </w:divBdr>
      <w:divsChild>
        <w:div w:id="894968432">
          <w:marLeft w:val="60"/>
          <w:marRight w:val="0"/>
          <w:marTop w:val="15"/>
          <w:marBottom w:val="0"/>
          <w:divBdr>
            <w:top w:val="none" w:sz="0" w:space="0" w:color="auto"/>
            <w:left w:val="none" w:sz="0" w:space="0" w:color="auto"/>
            <w:bottom w:val="none" w:sz="0" w:space="0" w:color="auto"/>
            <w:right w:val="none" w:sz="0" w:space="0" w:color="auto"/>
          </w:divBdr>
        </w:div>
        <w:div w:id="1118330875">
          <w:marLeft w:val="60"/>
          <w:marRight w:val="0"/>
          <w:marTop w:val="15"/>
          <w:marBottom w:val="0"/>
          <w:divBdr>
            <w:top w:val="none" w:sz="0" w:space="0" w:color="auto"/>
            <w:left w:val="none" w:sz="0" w:space="0" w:color="auto"/>
            <w:bottom w:val="none" w:sz="0" w:space="0" w:color="auto"/>
            <w:right w:val="none" w:sz="0" w:space="0" w:color="auto"/>
          </w:divBdr>
        </w:div>
      </w:divsChild>
    </w:div>
    <w:div w:id="1170868066">
      <w:bodyDiv w:val="1"/>
      <w:marLeft w:val="0"/>
      <w:marRight w:val="0"/>
      <w:marTop w:val="0"/>
      <w:marBottom w:val="0"/>
      <w:divBdr>
        <w:top w:val="none" w:sz="0" w:space="0" w:color="auto"/>
        <w:left w:val="none" w:sz="0" w:space="0" w:color="auto"/>
        <w:bottom w:val="none" w:sz="0" w:space="0" w:color="auto"/>
        <w:right w:val="none" w:sz="0" w:space="0" w:color="auto"/>
      </w:divBdr>
    </w:div>
    <w:div w:id="1236159314">
      <w:bodyDiv w:val="1"/>
      <w:marLeft w:val="0"/>
      <w:marRight w:val="0"/>
      <w:marTop w:val="0"/>
      <w:marBottom w:val="0"/>
      <w:divBdr>
        <w:top w:val="none" w:sz="0" w:space="0" w:color="auto"/>
        <w:left w:val="none" w:sz="0" w:space="0" w:color="auto"/>
        <w:bottom w:val="none" w:sz="0" w:space="0" w:color="auto"/>
        <w:right w:val="none" w:sz="0" w:space="0" w:color="auto"/>
      </w:divBdr>
    </w:div>
    <w:div w:id="1447000317">
      <w:bodyDiv w:val="1"/>
      <w:marLeft w:val="0"/>
      <w:marRight w:val="0"/>
      <w:marTop w:val="0"/>
      <w:marBottom w:val="0"/>
      <w:divBdr>
        <w:top w:val="none" w:sz="0" w:space="0" w:color="auto"/>
        <w:left w:val="none" w:sz="0" w:space="0" w:color="auto"/>
        <w:bottom w:val="none" w:sz="0" w:space="0" w:color="auto"/>
        <w:right w:val="none" w:sz="0" w:space="0" w:color="auto"/>
      </w:divBdr>
    </w:div>
    <w:div w:id="1481657131">
      <w:bodyDiv w:val="1"/>
      <w:marLeft w:val="0"/>
      <w:marRight w:val="0"/>
      <w:marTop w:val="0"/>
      <w:marBottom w:val="0"/>
      <w:divBdr>
        <w:top w:val="none" w:sz="0" w:space="0" w:color="auto"/>
        <w:left w:val="none" w:sz="0" w:space="0" w:color="auto"/>
        <w:bottom w:val="none" w:sz="0" w:space="0" w:color="auto"/>
        <w:right w:val="none" w:sz="0" w:space="0" w:color="auto"/>
      </w:divBdr>
    </w:div>
    <w:div w:id="1661348716">
      <w:bodyDiv w:val="1"/>
      <w:marLeft w:val="0"/>
      <w:marRight w:val="0"/>
      <w:marTop w:val="0"/>
      <w:marBottom w:val="0"/>
      <w:divBdr>
        <w:top w:val="none" w:sz="0" w:space="0" w:color="auto"/>
        <w:left w:val="none" w:sz="0" w:space="0" w:color="auto"/>
        <w:bottom w:val="none" w:sz="0" w:space="0" w:color="auto"/>
        <w:right w:val="none" w:sz="0" w:space="0" w:color="auto"/>
      </w:divBdr>
    </w:div>
    <w:div w:id="1681928814">
      <w:bodyDiv w:val="1"/>
      <w:marLeft w:val="0"/>
      <w:marRight w:val="0"/>
      <w:marTop w:val="0"/>
      <w:marBottom w:val="0"/>
      <w:divBdr>
        <w:top w:val="none" w:sz="0" w:space="0" w:color="auto"/>
        <w:left w:val="none" w:sz="0" w:space="0" w:color="auto"/>
        <w:bottom w:val="none" w:sz="0" w:space="0" w:color="auto"/>
        <w:right w:val="none" w:sz="0" w:space="0" w:color="auto"/>
      </w:divBdr>
    </w:div>
    <w:div w:id="1695688962">
      <w:bodyDiv w:val="1"/>
      <w:marLeft w:val="0"/>
      <w:marRight w:val="0"/>
      <w:marTop w:val="0"/>
      <w:marBottom w:val="0"/>
      <w:divBdr>
        <w:top w:val="none" w:sz="0" w:space="0" w:color="auto"/>
        <w:left w:val="none" w:sz="0" w:space="0" w:color="auto"/>
        <w:bottom w:val="none" w:sz="0" w:space="0" w:color="auto"/>
        <w:right w:val="none" w:sz="0" w:space="0" w:color="auto"/>
      </w:divBdr>
    </w:div>
    <w:div w:id="1749959940">
      <w:bodyDiv w:val="1"/>
      <w:marLeft w:val="0"/>
      <w:marRight w:val="0"/>
      <w:marTop w:val="0"/>
      <w:marBottom w:val="0"/>
      <w:divBdr>
        <w:top w:val="none" w:sz="0" w:space="0" w:color="auto"/>
        <w:left w:val="none" w:sz="0" w:space="0" w:color="auto"/>
        <w:bottom w:val="none" w:sz="0" w:space="0" w:color="auto"/>
        <w:right w:val="none" w:sz="0" w:space="0" w:color="auto"/>
      </w:divBdr>
    </w:div>
    <w:div w:id="1808622793">
      <w:bodyDiv w:val="1"/>
      <w:marLeft w:val="0"/>
      <w:marRight w:val="0"/>
      <w:marTop w:val="0"/>
      <w:marBottom w:val="0"/>
      <w:divBdr>
        <w:top w:val="none" w:sz="0" w:space="0" w:color="auto"/>
        <w:left w:val="none" w:sz="0" w:space="0" w:color="auto"/>
        <w:bottom w:val="none" w:sz="0" w:space="0" w:color="auto"/>
        <w:right w:val="none" w:sz="0" w:space="0" w:color="auto"/>
      </w:divBdr>
    </w:div>
    <w:div w:id="1868717328">
      <w:bodyDiv w:val="1"/>
      <w:marLeft w:val="0"/>
      <w:marRight w:val="0"/>
      <w:marTop w:val="0"/>
      <w:marBottom w:val="0"/>
      <w:divBdr>
        <w:top w:val="none" w:sz="0" w:space="0" w:color="auto"/>
        <w:left w:val="none" w:sz="0" w:space="0" w:color="auto"/>
        <w:bottom w:val="none" w:sz="0" w:space="0" w:color="auto"/>
        <w:right w:val="none" w:sz="0" w:space="0" w:color="auto"/>
      </w:divBdr>
    </w:div>
    <w:div w:id="1879121881">
      <w:bodyDiv w:val="1"/>
      <w:marLeft w:val="0"/>
      <w:marRight w:val="0"/>
      <w:marTop w:val="0"/>
      <w:marBottom w:val="0"/>
      <w:divBdr>
        <w:top w:val="none" w:sz="0" w:space="0" w:color="auto"/>
        <w:left w:val="none" w:sz="0" w:space="0" w:color="auto"/>
        <w:bottom w:val="none" w:sz="0" w:space="0" w:color="auto"/>
        <w:right w:val="none" w:sz="0" w:space="0" w:color="auto"/>
      </w:divBdr>
    </w:div>
    <w:div w:id="205419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dn.yourarticlelibrary.com/wp-content/uploads/2013/09/clip_image00669.jpg"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82583-46BD-4CFA-898A-392CE373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931</Words>
  <Characters>5124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لقد ادت الازمات المالية المتكررة الى اعادة النظر في نظام التمويل والبحث عن صيغ تمويلية</vt:lpstr>
    </vt:vector>
  </TitlesOfParts>
  <Company>Microsoft</Company>
  <LinksUpToDate>false</LinksUpToDate>
  <CharactersWithSpaces>6043</CharactersWithSpaces>
  <SharedDoc>false</SharedDoc>
  <HLinks>
    <vt:vector size="24" baseType="variant">
      <vt:variant>
        <vt:i4>1966194</vt:i4>
      </vt:variant>
      <vt:variant>
        <vt:i4>12</vt:i4>
      </vt:variant>
      <vt:variant>
        <vt:i4>0</vt:i4>
      </vt:variant>
      <vt:variant>
        <vt:i4>5</vt:i4>
      </vt:variant>
      <vt:variant>
        <vt:lpwstr>http://www.irfi.org/articles/articles_301_350/is_islamic_banking_islamic.htm</vt:lpwstr>
      </vt:variant>
      <vt:variant>
        <vt:lpwstr/>
      </vt:variant>
      <vt:variant>
        <vt:i4>1048582</vt:i4>
      </vt:variant>
      <vt:variant>
        <vt:i4>9</vt:i4>
      </vt:variant>
      <vt:variant>
        <vt:i4>0</vt:i4>
      </vt:variant>
      <vt:variant>
        <vt:i4>5</vt:i4>
      </vt:variant>
      <vt:variant>
        <vt:lpwstr>http://www.ibtra.com/pdf/journal/v2_n2_article4.pdf</vt:lpwstr>
      </vt:variant>
      <vt:variant>
        <vt:lpwstr/>
      </vt:variant>
      <vt:variant>
        <vt:i4>589830</vt:i4>
      </vt:variant>
      <vt:variant>
        <vt:i4>6</vt:i4>
      </vt:variant>
      <vt:variant>
        <vt:i4>0</vt:i4>
      </vt:variant>
      <vt:variant>
        <vt:i4>5</vt:i4>
      </vt:variant>
      <vt:variant>
        <vt:lpwstr>http://www.islamicbanking.com/ibanking/status.php</vt:lpwstr>
      </vt:variant>
      <vt:variant>
        <vt:lpwstr/>
      </vt:variant>
      <vt:variant>
        <vt:i4>8257607</vt:i4>
      </vt:variant>
      <vt:variant>
        <vt:i4>0</vt:i4>
      </vt:variant>
      <vt:variant>
        <vt:i4>0</vt:i4>
      </vt:variant>
      <vt:variant>
        <vt:i4>5</vt:i4>
      </vt:variant>
      <vt:variant>
        <vt:lpwstr>mailto:roki0507@gmail.com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لقد ادت الازمات المالية المتكررة الى اعادة النظر في نظام التمويل والبحث عن صيغ تمويلية</dc:title>
  <dc:creator>Mohamed Mostafa Salama</dc:creator>
  <cp:lastModifiedBy>ACER</cp:lastModifiedBy>
  <cp:revision>6</cp:revision>
  <dcterms:created xsi:type="dcterms:W3CDTF">2017-10-15T18:54:00Z</dcterms:created>
  <dcterms:modified xsi:type="dcterms:W3CDTF">2023-11-29T11:02:00Z</dcterms:modified>
</cp:coreProperties>
</file>