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FC" w:rsidRPr="00531FAD" w:rsidRDefault="006A421C" w:rsidP="006A421C">
      <w:pPr>
        <w:pStyle w:val="Default"/>
        <w:jc w:val="center"/>
        <w:rPr>
          <w:rFonts w:asciiTheme="majorBidi" w:hAnsiTheme="majorBidi" w:cstheme="majorBidi"/>
        </w:rPr>
      </w:pPr>
      <w:r w:rsidRPr="00531FAD">
        <w:rPr>
          <w:rFonts w:asciiTheme="majorBidi" w:hAnsiTheme="majorBidi" w:cstheme="majorBidi"/>
        </w:rPr>
        <w:t xml:space="preserve">TD N° </w:t>
      </w:r>
      <w:r w:rsidR="006C07DA" w:rsidRPr="00531FAD">
        <w:rPr>
          <w:rFonts w:asciiTheme="majorBidi" w:hAnsiTheme="majorBidi" w:cstheme="majorBidi"/>
        </w:rPr>
        <w:t xml:space="preserve">3 </w:t>
      </w:r>
      <w:r w:rsidRPr="00531FAD">
        <w:rPr>
          <w:rFonts w:asciiTheme="majorBidi" w:hAnsiTheme="majorBidi" w:cstheme="majorBidi"/>
        </w:rPr>
        <w:t>DE GEOLOGIE</w:t>
      </w:r>
    </w:p>
    <w:p w:rsidR="006A421C" w:rsidRPr="00531FAD" w:rsidRDefault="006A421C" w:rsidP="002F0427">
      <w:pPr>
        <w:pStyle w:val="Default"/>
        <w:rPr>
          <w:rFonts w:asciiTheme="majorBidi" w:hAnsiTheme="majorBidi" w:cstheme="majorBidi"/>
        </w:rPr>
      </w:pPr>
    </w:p>
    <w:p w:rsidR="001175FC" w:rsidRPr="00531FAD" w:rsidRDefault="001175FC" w:rsidP="002F0427">
      <w:pPr>
        <w:pStyle w:val="Default"/>
        <w:rPr>
          <w:rFonts w:asciiTheme="majorBidi" w:hAnsiTheme="majorBidi" w:cstheme="majorBidi"/>
        </w:rPr>
      </w:pPr>
      <w:r w:rsidRPr="00531FAD">
        <w:rPr>
          <w:rFonts w:asciiTheme="majorBidi" w:hAnsiTheme="majorBidi" w:cstheme="majorBidi"/>
        </w:rPr>
        <w:t xml:space="preserve"> </w:t>
      </w:r>
      <w:r w:rsidRPr="00531FAD">
        <w:rPr>
          <w:rFonts w:asciiTheme="majorBidi" w:hAnsiTheme="majorBidi" w:cstheme="majorBidi"/>
          <w:b/>
          <w:bCs/>
        </w:rPr>
        <w:t xml:space="preserve">Exercice n°1 : </w:t>
      </w:r>
    </w:p>
    <w:p w:rsidR="001175FC" w:rsidRPr="00531FAD" w:rsidRDefault="001175FC" w:rsidP="001175FC">
      <w:pPr>
        <w:rPr>
          <w:rFonts w:asciiTheme="majorBidi" w:hAnsiTheme="majorBidi" w:cstheme="majorBidi"/>
          <w:sz w:val="24"/>
          <w:szCs w:val="24"/>
        </w:rPr>
      </w:pPr>
      <w:r w:rsidRPr="00531FAD">
        <w:rPr>
          <w:rFonts w:asciiTheme="majorBidi" w:hAnsiTheme="majorBidi" w:cstheme="majorBidi"/>
          <w:sz w:val="24"/>
          <w:szCs w:val="24"/>
        </w:rPr>
        <w:t xml:space="preserve"> Une roche est entièrement crist</w:t>
      </w:r>
      <w:r w:rsidR="00A5375D" w:rsidRPr="00531FAD">
        <w:rPr>
          <w:rFonts w:asciiTheme="majorBidi" w:hAnsiTheme="majorBidi" w:cstheme="majorBidi"/>
          <w:sz w:val="24"/>
          <w:szCs w:val="24"/>
        </w:rPr>
        <w:t>allisée</w:t>
      </w:r>
      <w:r w:rsidR="00A61542" w:rsidRPr="00531FAD">
        <w:rPr>
          <w:rFonts w:asciiTheme="majorBidi" w:hAnsiTheme="majorBidi" w:cstheme="majorBidi"/>
          <w:sz w:val="24"/>
          <w:szCs w:val="24"/>
        </w:rPr>
        <w:t>; elle est composée de 5 minéraux A, B,</w:t>
      </w:r>
      <w:r w:rsidRPr="00531FAD">
        <w:rPr>
          <w:rFonts w:asciiTheme="majorBidi" w:hAnsiTheme="majorBidi" w:cstheme="majorBidi"/>
          <w:sz w:val="24"/>
          <w:szCs w:val="24"/>
        </w:rPr>
        <w:t xml:space="preserve"> C</w:t>
      </w:r>
      <w:r w:rsidR="00A01E2E" w:rsidRPr="00531FAD">
        <w:rPr>
          <w:rFonts w:asciiTheme="majorBidi" w:hAnsiTheme="majorBidi" w:cstheme="majorBidi"/>
          <w:sz w:val="24"/>
          <w:szCs w:val="24"/>
        </w:rPr>
        <w:t>, D et E</w:t>
      </w:r>
      <w:r w:rsidRPr="00531FAD">
        <w:rPr>
          <w:rFonts w:asciiTheme="majorBidi" w:hAnsiTheme="majorBidi" w:cstheme="majorBidi"/>
          <w:sz w:val="24"/>
          <w:szCs w:val="24"/>
        </w:rPr>
        <w:t xml:space="preserve"> dans</w:t>
      </w:r>
      <w:r w:rsidR="00430EB0" w:rsidRPr="00531FAD">
        <w:rPr>
          <w:rFonts w:asciiTheme="majorBidi" w:hAnsiTheme="majorBidi" w:cstheme="majorBidi"/>
          <w:sz w:val="24"/>
          <w:szCs w:val="24"/>
        </w:rPr>
        <w:t xml:space="preserve"> les proportions massiques de 25, 45</w:t>
      </w:r>
      <w:r w:rsidR="00BD6047" w:rsidRPr="00531FAD">
        <w:rPr>
          <w:rFonts w:asciiTheme="majorBidi" w:hAnsiTheme="majorBidi" w:cstheme="majorBidi"/>
          <w:sz w:val="24"/>
          <w:szCs w:val="24"/>
        </w:rPr>
        <w:t>,7, 15  et 7</w:t>
      </w:r>
      <w:r w:rsidRPr="00531FAD">
        <w:rPr>
          <w:rFonts w:asciiTheme="majorBidi" w:hAnsiTheme="majorBidi" w:cstheme="majorBidi"/>
          <w:sz w:val="24"/>
          <w:szCs w:val="24"/>
        </w:rPr>
        <w:t>% respectivemen</w:t>
      </w:r>
      <w:r w:rsidR="00BD6047" w:rsidRPr="00531FAD">
        <w:rPr>
          <w:rFonts w:asciiTheme="majorBidi" w:hAnsiTheme="majorBidi" w:cstheme="majorBidi"/>
          <w:sz w:val="24"/>
          <w:szCs w:val="24"/>
        </w:rPr>
        <w:t xml:space="preserve">t. La composition chimique (en </w:t>
      </w:r>
      <w:proofErr w:type="spellStart"/>
      <w:r w:rsidR="00BD6047" w:rsidRPr="00531FAD">
        <w:rPr>
          <w:rFonts w:asciiTheme="majorBidi" w:hAnsiTheme="majorBidi" w:cstheme="majorBidi"/>
          <w:sz w:val="24"/>
          <w:szCs w:val="24"/>
        </w:rPr>
        <w:t>g.mol</w:t>
      </w:r>
      <w:proofErr w:type="spellEnd"/>
      <w:r w:rsidR="00BD6047" w:rsidRPr="00531FA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BD6047" w:rsidRPr="00531FAD">
        <w:rPr>
          <w:rFonts w:asciiTheme="majorBidi" w:hAnsiTheme="majorBidi" w:cstheme="majorBidi"/>
          <w:sz w:val="24"/>
          <w:szCs w:val="24"/>
        </w:rPr>
        <w:t xml:space="preserve"> de la</w:t>
      </w:r>
      <w:r w:rsidRPr="00531FAD">
        <w:rPr>
          <w:rFonts w:asciiTheme="majorBidi" w:hAnsiTheme="majorBidi" w:cstheme="majorBidi"/>
          <w:sz w:val="24"/>
          <w:szCs w:val="24"/>
        </w:rPr>
        <w:t xml:space="preserve"> masse </w:t>
      </w:r>
      <w:r w:rsidR="00BD6047" w:rsidRPr="00531FAD">
        <w:rPr>
          <w:rFonts w:asciiTheme="majorBidi" w:hAnsiTheme="majorBidi" w:cstheme="majorBidi"/>
          <w:sz w:val="24"/>
          <w:szCs w:val="24"/>
        </w:rPr>
        <w:t xml:space="preserve">molaire </w:t>
      </w:r>
      <w:r w:rsidRPr="00531FAD">
        <w:rPr>
          <w:rFonts w:asciiTheme="majorBidi" w:hAnsiTheme="majorBidi" w:cstheme="majorBidi"/>
          <w:sz w:val="24"/>
          <w:szCs w:val="24"/>
        </w:rPr>
        <w:t>d’éléments c</w:t>
      </w:r>
      <w:r w:rsidR="00A01E2E" w:rsidRPr="00531FAD">
        <w:rPr>
          <w:rFonts w:asciiTheme="majorBidi" w:hAnsiTheme="majorBidi" w:cstheme="majorBidi"/>
          <w:sz w:val="24"/>
          <w:szCs w:val="24"/>
        </w:rPr>
        <w:t xml:space="preserve">himiques) </w:t>
      </w:r>
      <w:r w:rsidRPr="00531FAD">
        <w:rPr>
          <w:rFonts w:asciiTheme="majorBidi" w:hAnsiTheme="majorBidi" w:cstheme="majorBidi"/>
          <w:sz w:val="24"/>
          <w:szCs w:val="24"/>
        </w:rPr>
        <w:t xml:space="preserve"> est donnée dans le tableau ci-dessous.</w:t>
      </w:r>
    </w:p>
    <w:tbl>
      <w:tblPr>
        <w:tblStyle w:val="Grilledutableau"/>
        <w:tblW w:w="0" w:type="auto"/>
        <w:tblLook w:val="04A0"/>
      </w:tblPr>
      <w:tblGrid>
        <w:gridCol w:w="1384"/>
        <w:gridCol w:w="918"/>
        <w:gridCol w:w="930"/>
        <w:gridCol w:w="992"/>
        <w:gridCol w:w="846"/>
        <w:gridCol w:w="850"/>
        <w:gridCol w:w="851"/>
        <w:gridCol w:w="708"/>
        <w:gridCol w:w="709"/>
        <w:gridCol w:w="600"/>
        <w:gridCol w:w="479"/>
      </w:tblGrid>
      <w:tr w:rsidR="00A5375D" w:rsidRPr="00531FAD" w:rsidTr="00A5375D">
        <w:tc>
          <w:tcPr>
            <w:tcW w:w="1384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8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30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Si</w:t>
            </w:r>
          </w:p>
        </w:tc>
        <w:tc>
          <w:tcPr>
            <w:tcW w:w="992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Al</w:t>
            </w:r>
          </w:p>
        </w:tc>
        <w:tc>
          <w:tcPr>
            <w:tcW w:w="846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Mg</w:t>
            </w:r>
          </w:p>
        </w:tc>
        <w:tc>
          <w:tcPr>
            <w:tcW w:w="850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Ca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A5375D" w:rsidRPr="00531FAD" w:rsidRDefault="00A5375D" w:rsidP="00A537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  <w:tr w:rsidR="00A5375D" w:rsidRPr="00531FAD" w:rsidTr="00A5375D">
        <w:tc>
          <w:tcPr>
            <w:tcW w:w="1384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Minéral A</w:t>
            </w:r>
          </w:p>
        </w:tc>
        <w:tc>
          <w:tcPr>
            <w:tcW w:w="918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930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46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</w:tr>
      <w:tr w:rsidR="00A5375D" w:rsidRPr="00531FAD" w:rsidTr="00A5375D">
        <w:tc>
          <w:tcPr>
            <w:tcW w:w="1384" w:type="dxa"/>
            <w:tcBorders>
              <w:top w:val="single" w:sz="4" w:space="0" w:color="auto"/>
            </w:tcBorders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Minéral B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</w:tr>
      <w:tr w:rsidR="00A5375D" w:rsidRPr="00531FAD" w:rsidTr="00A5375D">
        <w:tc>
          <w:tcPr>
            <w:tcW w:w="1384" w:type="dxa"/>
          </w:tcPr>
          <w:p w:rsidR="00A5375D" w:rsidRPr="00531FAD" w:rsidRDefault="00A5375D" w:rsidP="0088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Minéral C</w:t>
            </w:r>
          </w:p>
        </w:tc>
        <w:tc>
          <w:tcPr>
            <w:tcW w:w="918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176</w:t>
            </w:r>
          </w:p>
        </w:tc>
        <w:tc>
          <w:tcPr>
            <w:tcW w:w="930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46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5375D" w:rsidRPr="00531FAD" w:rsidRDefault="00A5375D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A5375D" w:rsidRPr="00531FAD" w:rsidRDefault="00430EB0" w:rsidP="00430E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A5375D" w:rsidRPr="00531FAD" w:rsidTr="00A5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384" w:type="dxa"/>
          </w:tcPr>
          <w:p w:rsidR="00A5375D" w:rsidRPr="00531FAD" w:rsidRDefault="00A5375D" w:rsidP="0088289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Minéral D</w:t>
            </w:r>
          </w:p>
        </w:tc>
        <w:tc>
          <w:tcPr>
            <w:tcW w:w="918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30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6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A5375D" w:rsidRPr="00531FAD" w:rsidRDefault="00E84041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5375D" w:rsidRPr="00531FAD" w:rsidRDefault="00BD6047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479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</w:tr>
      <w:tr w:rsidR="00A5375D" w:rsidRPr="00531FAD" w:rsidTr="00A5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1384" w:type="dxa"/>
          </w:tcPr>
          <w:p w:rsidR="00A5375D" w:rsidRPr="00531FAD" w:rsidRDefault="00A5375D" w:rsidP="00882897">
            <w:pPr>
              <w:autoSpaceDE w:val="0"/>
              <w:autoSpaceDN w:val="0"/>
              <w:adjustRightInd w:val="0"/>
              <w:ind w:left="108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Masse molaire</w:t>
            </w:r>
          </w:p>
        </w:tc>
        <w:tc>
          <w:tcPr>
            <w:tcW w:w="918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0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6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:rsidR="00A5375D" w:rsidRPr="00531FAD" w:rsidRDefault="00A5375D" w:rsidP="00430E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</w:tr>
    </w:tbl>
    <w:p w:rsidR="001175FC" w:rsidRPr="00531FAD" w:rsidRDefault="001175FC" w:rsidP="002F0427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F0427" w:rsidRPr="00531FAD">
        <w:rPr>
          <w:rFonts w:asciiTheme="majorBidi" w:hAnsiTheme="majorBidi" w:cstheme="majorBidi"/>
          <w:color w:val="000000"/>
          <w:sz w:val="24"/>
          <w:szCs w:val="24"/>
        </w:rPr>
        <w:t>1</w:t>
      </w:r>
      <w:r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°) Proposer un nom </w:t>
      </w:r>
      <w:r w:rsidR="00A01E2E" w:rsidRPr="00531FAD">
        <w:rPr>
          <w:rFonts w:asciiTheme="majorBidi" w:hAnsiTheme="majorBidi" w:cstheme="majorBidi"/>
          <w:color w:val="000000"/>
          <w:sz w:val="24"/>
          <w:szCs w:val="24"/>
        </w:rPr>
        <w:t>pour chacun des minéraux A, B,</w:t>
      </w:r>
      <w:r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C</w:t>
      </w:r>
      <w:r w:rsidR="00A01E2E"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et D. sachant que le minéral E est un amphibole</w:t>
      </w:r>
      <w:r w:rsidR="00A5375D"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5A59E5" w:rsidRPr="00531FAD" w:rsidRDefault="002F0427" w:rsidP="002F0427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1175FC" w:rsidRPr="00531FAD">
        <w:rPr>
          <w:rFonts w:asciiTheme="majorBidi" w:hAnsiTheme="majorBidi" w:cstheme="majorBidi"/>
          <w:color w:val="000000"/>
          <w:sz w:val="24"/>
          <w:szCs w:val="24"/>
        </w:rPr>
        <w:t>°) En supposant qu’il s’agisse d’une roche magmatique, nommer cette roche.</w:t>
      </w:r>
      <w:r w:rsidR="00A5375D"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="00BD6047" w:rsidRPr="00531FAD">
        <w:rPr>
          <w:rFonts w:asciiTheme="majorBidi" w:hAnsiTheme="majorBidi" w:cstheme="majorBidi"/>
          <w:color w:val="000000"/>
          <w:sz w:val="24"/>
          <w:szCs w:val="24"/>
        </w:rPr>
        <w:t>Utiliser</w:t>
      </w:r>
      <w:r w:rsidR="00A5375D"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le diagramme donné en cours)</w:t>
      </w:r>
    </w:p>
    <w:p w:rsidR="006B485B" w:rsidRPr="00531FAD" w:rsidRDefault="006B485B" w:rsidP="002F0427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6352722" cy="2772229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362" cy="277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50F" w:rsidRPr="00531FAD" w:rsidRDefault="00583E8D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 n° 2</w:t>
      </w:r>
      <w:r w:rsidR="005E3317"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B5750F" w:rsidRPr="00531FAD" w:rsidRDefault="00B5750F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:rsidR="00B5750F" w:rsidRPr="00531FAD" w:rsidRDefault="00B5750F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>La figure ci- dessus présente une lame mince d’une roche magmatique.</w:t>
      </w:r>
      <w:r w:rsidR="006B485B"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B5750F" w:rsidRPr="00531FAD" w:rsidRDefault="00B5750F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Quel </w:t>
      </w:r>
      <w:r w:rsidR="00531FAD">
        <w:rPr>
          <w:rFonts w:asciiTheme="majorBidi" w:hAnsiTheme="majorBidi" w:cstheme="majorBidi"/>
          <w:color w:val="000000"/>
          <w:sz w:val="24"/>
          <w:szCs w:val="24"/>
        </w:rPr>
        <w:t>est le type de cette roche (</w:t>
      </w:r>
      <w:r w:rsidRPr="00531FAD">
        <w:rPr>
          <w:rFonts w:asciiTheme="majorBidi" w:hAnsiTheme="majorBidi" w:cstheme="majorBidi"/>
          <w:color w:val="000000"/>
          <w:sz w:val="24"/>
          <w:szCs w:val="24"/>
        </w:rPr>
        <w:t>de point de vue formation) ?</w:t>
      </w:r>
    </w:p>
    <w:p w:rsidR="00B5750F" w:rsidRPr="00531FAD" w:rsidRDefault="00B5750F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Déterminer sa </w:t>
      </w:r>
      <w:r w:rsidR="00531FAD" w:rsidRPr="00531FAD">
        <w:rPr>
          <w:rFonts w:asciiTheme="majorBidi" w:hAnsiTheme="majorBidi" w:cstheme="majorBidi"/>
          <w:color w:val="000000"/>
          <w:sz w:val="24"/>
          <w:szCs w:val="24"/>
        </w:rPr>
        <w:t>texture.</w:t>
      </w:r>
    </w:p>
    <w:p w:rsidR="00B5750F" w:rsidRPr="00531FAD" w:rsidRDefault="00B5750F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>Donner la légende à la figure.</w:t>
      </w:r>
    </w:p>
    <w:p w:rsidR="006B485B" w:rsidRPr="00531FAD" w:rsidRDefault="00B5750F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>Déterminer les conditions de refroidissement auxquelles elle est soumise.</w:t>
      </w:r>
    </w:p>
    <w:p w:rsidR="006B485B" w:rsidRPr="00531FAD" w:rsidRDefault="00531FAD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</w:t>
      </w:r>
      <w:r w:rsidRPr="00531FAD">
        <w:rPr>
          <w:rFonts w:asciiTheme="majorBidi" w:hAnsiTheme="majorBidi" w:cstheme="majorBidi"/>
          <w:color w:val="000000"/>
          <w:sz w:val="24"/>
          <w:szCs w:val="24"/>
        </w:rPr>
        <w:drawing>
          <wp:inline distT="0" distB="0" distL="0" distR="0">
            <wp:extent cx="2032000" cy="1553210"/>
            <wp:effectExtent l="19050" t="0" r="635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AD" w:rsidRDefault="00531FAD" w:rsidP="006A421C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31FAD" w:rsidRDefault="00531FAD" w:rsidP="006A421C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31FAD" w:rsidRDefault="00531FAD" w:rsidP="006A421C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31FAD" w:rsidRDefault="00531FAD" w:rsidP="006A421C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96058" w:rsidRPr="00531FAD" w:rsidRDefault="00596058" w:rsidP="006A421C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Exercice n° </w:t>
      </w:r>
      <w:r w:rsidR="00810BB5" w:rsidRPr="00531FAD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</w:p>
    <w:p w:rsidR="00596058" w:rsidRPr="00531FAD" w:rsidRDefault="00596058" w:rsidP="00596058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color w:val="000000"/>
          <w:sz w:val="24"/>
          <w:szCs w:val="24"/>
        </w:rPr>
        <w:t>Répondre par vrai ou faux aux proposition</w:t>
      </w:r>
      <w:r w:rsidR="00810BB5" w:rsidRPr="00531FAD">
        <w:rPr>
          <w:rFonts w:asciiTheme="majorBidi" w:hAnsiTheme="majorBidi" w:cstheme="majorBidi"/>
          <w:color w:val="000000"/>
          <w:sz w:val="24"/>
          <w:szCs w:val="24"/>
        </w:rPr>
        <w:t>s suivantes et justifier les</w:t>
      </w:r>
      <w:r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réponse</w:t>
      </w:r>
      <w:r w:rsidR="00810BB5" w:rsidRPr="00531FAD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531FAD">
        <w:rPr>
          <w:rFonts w:asciiTheme="majorBidi" w:hAnsiTheme="majorBidi" w:cstheme="majorBidi"/>
          <w:color w:val="000000"/>
          <w:sz w:val="24"/>
          <w:szCs w:val="24"/>
        </w:rPr>
        <w:t xml:space="preserve"> fausse</w:t>
      </w:r>
      <w:r w:rsidR="00810BB5" w:rsidRPr="00531FAD">
        <w:rPr>
          <w:rFonts w:asciiTheme="majorBidi" w:hAnsiTheme="majorBidi" w:cstheme="majorBidi"/>
          <w:color w:val="000000"/>
          <w:sz w:val="24"/>
          <w:szCs w:val="24"/>
        </w:rPr>
        <w:t>s</w:t>
      </w:r>
    </w:p>
    <w:p w:rsidR="00510DD9" w:rsidRPr="00531FAD" w:rsidRDefault="00510DD9" w:rsidP="00BD60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D6047" w:rsidRPr="00531FAD" w:rsidRDefault="00BD6047" w:rsidP="00BD60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1FAD">
        <w:rPr>
          <w:rFonts w:asciiTheme="majorBidi" w:hAnsiTheme="majorBidi" w:cstheme="majorBidi"/>
          <w:sz w:val="24"/>
          <w:szCs w:val="24"/>
        </w:rPr>
        <w:t>a)Une roche meuble est une roche composée d’éléments cimentés entre eux.</w:t>
      </w:r>
    </w:p>
    <w:p w:rsidR="00BD6047" w:rsidRPr="00531FAD" w:rsidRDefault="00BD6047" w:rsidP="00BD60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1FAD">
        <w:rPr>
          <w:rFonts w:asciiTheme="majorBidi" w:hAnsiTheme="majorBidi" w:cstheme="majorBidi"/>
          <w:sz w:val="24"/>
          <w:szCs w:val="24"/>
        </w:rPr>
        <w:t>b) La sédimentation des particules dépend uniquement de leur masse et de leur taille.</w:t>
      </w:r>
    </w:p>
    <w:p w:rsidR="00BD6047" w:rsidRPr="00531FAD" w:rsidRDefault="00BD6047" w:rsidP="00BD60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1FAD">
        <w:rPr>
          <w:rFonts w:asciiTheme="majorBidi" w:hAnsiTheme="majorBidi" w:cstheme="majorBidi"/>
          <w:sz w:val="24"/>
          <w:szCs w:val="24"/>
        </w:rPr>
        <w:t>c) Les substances dissoutes dans l’eau peuvent cristalliser et donner des roches sédimentaires.</w:t>
      </w:r>
    </w:p>
    <w:p w:rsidR="00BD6047" w:rsidRPr="00531FAD" w:rsidRDefault="00BD6047" w:rsidP="00BD60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1FAD">
        <w:rPr>
          <w:rFonts w:asciiTheme="majorBidi" w:hAnsiTheme="majorBidi" w:cstheme="majorBidi"/>
          <w:sz w:val="24"/>
          <w:szCs w:val="24"/>
        </w:rPr>
        <w:t>d) La compaction d’un sédiment suffit pour le transformer en roche cohérente.</w:t>
      </w:r>
    </w:p>
    <w:p w:rsidR="00BD6047" w:rsidRPr="00531FAD" w:rsidRDefault="00BD6047" w:rsidP="00BD60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1FAD">
        <w:rPr>
          <w:rFonts w:asciiTheme="majorBidi" w:hAnsiTheme="majorBidi" w:cstheme="majorBidi"/>
          <w:sz w:val="24"/>
          <w:szCs w:val="24"/>
        </w:rPr>
        <w:t>e) Une roche carbonatée est riche en carbone.</w:t>
      </w:r>
    </w:p>
    <w:p w:rsidR="00A61542" w:rsidRPr="00531FAD" w:rsidRDefault="00BD6047" w:rsidP="00BD6047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sz w:val="24"/>
          <w:szCs w:val="24"/>
        </w:rPr>
        <w:t>f) Le glacier est un facteur de transport des sédiments</w:t>
      </w:r>
    </w:p>
    <w:p w:rsidR="00A61542" w:rsidRPr="00531FAD" w:rsidRDefault="00A61542" w:rsidP="002F0427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:rsidR="00510DD9" w:rsidRPr="00531FAD" w:rsidRDefault="00510DD9" w:rsidP="00510DD9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 n° 4</w:t>
      </w:r>
    </w:p>
    <w:p w:rsidR="00810BB5" w:rsidRPr="00531FAD" w:rsidRDefault="00510DD9" w:rsidP="00810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sz w:val="24"/>
          <w:szCs w:val="24"/>
        </w:rPr>
      </w:pPr>
      <w:r w:rsidRPr="00531FAD">
        <w:rPr>
          <w:rFonts w:asciiTheme="majorBidi" w:hAnsiTheme="majorBidi" w:cstheme="majorBidi"/>
          <w:color w:val="1C1C1C"/>
          <w:sz w:val="24"/>
          <w:szCs w:val="24"/>
        </w:rPr>
        <w:t>1</w:t>
      </w:r>
      <w:r w:rsidR="00810BB5" w:rsidRPr="00531FAD">
        <w:rPr>
          <w:rFonts w:asciiTheme="majorBidi" w:hAnsiTheme="majorBidi" w:cstheme="majorBidi"/>
          <w:color w:val="1C1C1C"/>
          <w:sz w:val="24"/>
          <w:szCs w:val="24"/>
        </w:rPr>
        <w:t>- Citer les différents facteurs du métamorphisme.</w:t>
      </w:r>
    </w:p>
    <w:p w:rsidR="00810BB5" w:rsidRPr="00531FAD" w:rsidRDefault="00510DD9" w:rsidP="00810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sz w:val="24"/>
          <w:szCs w:val="24"/>
        </w:rPr>
      </w:pPr>
      <w:r w:rsidRPr="00531FAD">
        <w:rPr>
          <w:rFonts w:asciiTheme="majorBidi" w:hAnsiTheme="majorBidi" w:cstheme="majorBidi"/>
          <w:color w:val="1C1C1C"/>
          <w:sz w:val="24"/>
          <w:szCs w:val="24"/>
        </w:rPr>
        <w:t>2</w:t>
      </w:r>
      <w:r w:rsidR="00810BB5" w:rsidRPr="00531FAD">
        <w:rPr>
          <w:rFonts w:asciiTheme="majorBidi" w:hAnsiTheme="majorBidi" w:cstheme="majorBidi"/>
          <w:color w:val="1C1C1C"/>
          <w:sz w:val="24"/>
          <w:szCs w:val="24"/>
        </w:rPr>
        <w:t>- Trois types de pression interviennent dans le métamorphisme, lesquels ?</w:t>
      </w:r>
    </w:p>
    <w:p w:rsidR="00810BB5" w:rsidRPr="00531FAD" w:rsidRDefault="00510DD9" w:rsidP="00510DD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sz w:val="24"/>
          <w:szCs w:val="24"/>
        </w:rPr>
      </w:pPr>
      <w:r w:rsidRPr="00531FAD">
        <w:rPr>
          <w:rFonts w:asciiTheme="majorBidi" w:hAnsiTheme="majorBidi" w:cstheme="majorBidi"/>
          <w:color w:val="1C1C1C"/>
          <w:sz w:val="24"/>
          <w:szCs w:val="24"/>
        </w:rPr>
        <w:t xml:space="preserve">3- quel est le type de métamorphisme  qui résulte d’une </w:t>
      </w:r>
      <w:r w:rsidR="00810BB5" w:rsidRPr="00531FAD">
        <w:rPr>
          <w:rFonts w:asciiTheme="majorBidi" w:hAnsiTheme="majorBidi" w:cstheme="majorBidi"/>
          <w:color w:val="1C1C1C"/>
          <w:sz w:val="24"/>
          <w:szCs w:val="24"/>
        </w:rPr>
        <w:t xml:space="preserve">intrusion </w:t>
      </w:r>
      <w:r w:rsidRPr="00531FAD">
        <w:rPr>
          <w:rFonts w:asciiTheme="majorBidi" w:hAnsiTheme="majorBidi" w:cstheme="majorBidi"/>
          <w:color w:val="1C1C1C"/>
          <w:sz w:val="24"/>
          <w:szCs w:val="24"/>
        </w:rPr>
        <w:t>granitique ?</w:t>
      </w:r>
    </w:p>
    <w:p w:rsidR="00510DD9" w:rsidRPr="00531FAD" w:rsidRDefault="00510DD9" w:rsidP="00810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sz w:val="24"/>
          <w:szCs w:val="24"/>
        </w:rPr>
      </w:pPr>
    </w:p>
    <w:p w:rsidR="00510DD9" w:rsidRPr="00531FAD" w:rsidRDefault="00510DD9" w:rsidP="00510DD9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1FAD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 n° 5</w:t>
      </w:r>
    </w:p>
    <w:p w:rsidR="00510DD9" w:rsidRPr="00531FAD" w:rsidRDefault="00510DD9" w:rsidP="00810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sz w:val="24"/>
          <w:szCs w:val="24"/>
        </w:rPr>
      </w:pPr>
    </w:p>
    <w:p w:rsidR="00810BB5" w:rsidRPr="00531FAD" w:rsidRDefault="00810BB5" w:rsidP="006A421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sz w:val="24"/>
          <w:szCs w:val="24"/>
        </w:rPr>
      </w:pPr>
      <w:r w:rsidRPr="00531FAD">
        <w:rPr>
          <w:rFonts w:asciiTheme="majorBidi" w:hAnsiTheme="majorBidi" w:cstheme="majorBidi"/>
          <w:color w:val="1C1C1C"/>
          <w:sz w:val="24"/>
          <w:szCs w:val="24"/>
        </w:rPr>
        <w:t xml:space="preserve">Reproduire et compléter le tableau à l’aide des mots </w:t>
      </w:r>
      <w:r w:rsidR="006A421C" w:rsidRPr="00531FAD">
        <w:rPr>
          <w:rFonts w:asciiTheme="majorBidi" w:hAnsiTheme="majorBidi" w:cstheme="majorBidi"/>
          <w:color w:val="1C1C1C"/>
          <w:sz w:val="24"/>
          <w:szCs w:val="24"/>
        </w:rPr>
        <w:t>qui conviennent :</w:t>
      </w:r>
    </w:p>
    <w:p w:rsidR="006A421C" w:rsidRPr="00531FAD" w:rsidRDefault="006A421C" w:rsidP="00810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sz w:val="24"/>
          <w:szCs w:val="24"/>
        </w:rPr>
      </w:pPr>
    </w:p>
    <w:p w:rsidR="00A61542" w:rsidRPr="00531FAD" w:rsidRDefault="00A61542" w:rsidP="002F0427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369"/>
        <w:gridCol w:w="3701"/>
        <w:gridCol w:w="3536"/>
      </w:tblGrid>
      <w:tr w:rsidR="00510DD9" w:rsidRPr="00531FAD" w:rsidTr="00056A6E">
        <w:tc>
          <w:tcPr>
            <w:tcW w:w="3369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Roches initiales</w:t>
            </w:r>
          </w:p>
        </w:tc>
        <w:tc>
          <w:tcPr>
            <w:tcW w:w="3701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Roches métamorphiques obtenues</w:t>
            </w:r>
          </w:p>
        </w:tc>
        <w:tc>
          <w:tcPr>
            <w:tcW w:w="3536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Types de métamorphismes</w:t>
            </w:r>
          </w:p>
        </w:tc>
      </w:tr>
      <w:tr w:rsidR="00510DD9" w:rsidRPr="00531FAD" w:rsidTr="00056A6E">
        <w:tc>
          <w:tcPr>
            <w:tcW w:w="3369" w:type="dxa"/>
          </w:tcPr>
          <w:p w:rsidR="006A421C" w:rsidRPr="00531FAD" w:rsidRDefault="006A421C" w:rsidP="006A42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Grès</w:t>
            </w:r>
          </w:p>
        </w:tc>
        <w:tc>
          <w:tcPr>
            <w:tcW w:w="3701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6" w:type="dxa"/>
          </w:tcPr>
          <w:p w:rsidR="00510DD9" w:rsidRPr="00531FAD" w:rsidRDefault="006A421C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para-métamorphisme</w:t>
            </w:r>
          </w:p>
        </w:tc>
      </w:tr>
      <w:tr w:rsidR="00510DD9" w:rsidRPr="00531FAD" w:rsidTr="00056A6E">
        <w:tc>
          <w:tcPr>
            <w:tcW w:w="3369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1" w:type="dxa"/>
          </w:tcPr>
          <w:p w:rsidR="00510DD9" w:rsidRPr="00531FAD" w:rsidRDefault="006A421C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cipolins</w:t>
            </w:r>
          </w:p>
        </w:tc>
        <w:tc>
          <w:tcPr>
            <w:tcW w:w="3536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0DD9" w:rsidRPr="00531FAD" w:rsidTr="00056A6E">
        <w:tc>
          <w:tcPr>
            <w:tcW w:w="3369" w:type="dxa"/>
          </w:tcPr>
          <w:p w:rsidR="00510DD9" w:rsidRPr="00531FAD" w:rsidRDefault="006A421C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1FAD">
              <w:rPr>
                <w:rFonts w:asciiTheme="majorBidi" w:hAnsiTheme="majorBidi" w:cstheme="majorBidi"/>
                <w:sz w:val="24"/>
                <w:szCs w:val="24"/>
              </w:rPr>
              <w:t>Micaschistes</w:t>
            </w:r>
          </w:p>
        </w:tc>
        <w:tc>
          <w:tcPr>
            <w:tcW w:w="3701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6" w:type="dxa"/>
          </w:tcPr>
          <w:p w:rsidR="00510DD9" w:rsidRPr="00531FAD" w:rsidRDefault="00510DD9" w:rsidP="00C742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61542" w:rsidRPr="00531FAD" w:rsidRDefault="00A61542" w:rsidP="00C742ED">
      <w:pPr>
        <w:rPr>
          <w:rFonts w:asciiTheme="majorBidi" w:hAnsiTheme="majorBidi" w:cstheme="majorBidi"/>
          <w:sz w:val="24"/>
          <w:szCs w:val="24"/>
        </w:rPr>
      </w:pPr>
    </w:p>
    <w:p w:rsidR="00A61542" w:rsidRPr="00531FAD" w:rsidRDefault="00A61542" w:rsidP="00C742ED">
      <w:pPr>
        <w:rPr>
          <w:rFonts w:asciiTheme="majorBidi" w:hAnsiTheme="majorBidi" w:cstheme="majorBidi"/>
          <w:sz w:val="24"/>
          <w:szCs w:val="24"/>
        </w:rPr>
      </w:pPr>
    </w:p>
    <w:sectPr w:rsidR="00A61542" w:rsidRPr="00531FAD" w:rsidSect="002F0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D6F26"/>
    <w:multiLevelType w:val="hybridMultilevel"/>
    <w:tmpl w:val="271EEE42"/>
    <w:lvl w:ilvl="0" w:tplc="BF68B11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50048F"/>
    <w:multiLevelType w:val="hybridMultilevel"/>
    <w:tmpl w:val="3424C742"/>
    <w:lvl w:ilvl="0" w:tplc="BE125222"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75FC"/>
    <w:rsid w:val="00056A6E"/>
    <w:rsid w:val="00071FFD"/>
    <w:rsid w:val="00083D1B"/>
    <w:rsid w:val="000C5535"/>
    <w:rsid w:val="000F3925"/>
    <w:rsid w:val="001175FC"/>
    <w:rsid w:val="00193143"/>
    <w:rsid w:val="002478F1"/>
    <w:rsid w:val="0025108F"/>
    <w:rsid w:val="002730A8"/>
    <w:rsid w:val="002B0585"/>
    <w:rsid w:val="002F0427"/>
    <w:rsid w:val="00380430"/>
    <w:rsid w:val="00430EB0"/>
    <w:rsid w:val="00443257"/>
    <w:rsid w:val="004B7B4B"/>
    <w:rsid w:val="00510DD9"/>
    <w:rsid w:val="00531FAD"/>
    <w:rsid w:val="00537DFB"/>
    <w:rsid w:val="00583E8D"/>
    <w:rsid w:val="00596058"/>
    <w:rsid w:val="0059622A"/>
    <w:rsid w:val="005A59E5"/>
    <w:rsid w:val="005E3317"/>
    <w:rsid w:val="006A421C"/>
    <w:rsid w:val="006B485B"/>
    <w:rsid w:val="006C07DA"/>
    <w:rsid w:val="00723CAB"/>
    <w:rsid w:val="00810BB5"/>
    <w:rsid w:val="00834A21"/>
    <w:rsid w:val="00844270"/>
    <w:rsid w:val="00882897"/>
    <w:rsid w:val="0089490D"/>
    <w:rsid w:val="008B0F25"/>
    <w:rsid w:val="00926F21"/>
    <w:rsid w:val="0094412B"/>
    <w:rsid w:val="009C0856"/>
    <w:rsid w:val="00A01E2E"/>
    <w:rsid w:val="00A5375D"/>
    <w:rsid w:val="00A61542"/>
    <w:rsid w:val="00B17505"/>
    <w:rsid w:val="00B459DF"/>
    <w:rsid w:val="00B53EB1"/>
    <w:rsid w:val="00B5750F"/>
    <w:rsid w:val="00B70187"/>
    <w:rsid w:val="00BB10B2"/>
    <w:rsid w:val="00BD6047"/>
    <w:rsid w:val="00C13907"/>
    <w:rsid w:val="00C742ED"/>
    <w:rsid w:val="00CF2BE9"/>
    <w:rsid w:val="00D11775"/>
    <w:rsid w:val="00E34B32"/>
    <w:rsid w:val="00E84041"/>
    <w:rsid w:val="00EB25C5"/>
    <w:rsid w:val="00EE65B2"/>
    <w:rsid w:val="00FB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175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117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42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nderi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Win7Sis</cp:lastModifiedBy>
  <cp:revision>12</cp:revision>
  <cp:lastPrinted>2008-06-30T23:47:00Z</cp:lastPrinted>
  <dcterms:created xsi:type="dcterms:W3CDTF">2008-06-13T19:09:00Z</dcterms:created>
  <dcterms:modified xsi:type="dcterms:W3CDTF">2023-11-21T17:32:00Z</dcterms:modified>
</cp:coreProperties>
</file>