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BEA" w:rsidRPr="00EB5AE1" w:rsidRDefault="006B4D41" w:rsidP="00977C7E">
      <w:pPr>
        <w:spacing w:after="0"/>
        <w:ind w:left="-425"/>
        <w:rPr>
          <w:b/>
          <w:bCs/>
          <w:sz w:val="24"/>
          <w:szCs w:val="24"/>
          <w:u w:val="single"/>
          <w:lang w:val="en-US"/>
        </w:rPr>
      </w:pPr>
      <w:r w:rsidRPr="00EB5AE1">
        <w:rPr>
          <w:b/>
          <w:bCs/>
          <w:sz w:val="24"/>
          <w:szCs w:val="24"/>
          <w:u w:val="single"/>
          <w:lang w:val="en-US"/>
        </w:rPr>
        <w:t>Tableau N° 2</w:t>
      </w:r>
    </w:p>
    <w:p w:rsidR="00977C7E" w:rsidRPr="00EB5AE1" w:rsidRDefault="00977C7E" w:rsidP="00977C7E">
      <w:pPr>
        <w:spacing w:after="0"/>
        <w:ind w:left="-425"/>
        <w:rPr>
          <w:b/>
          <w:bCs/>
          <w:sz w:val="24"/>
          <w:szCs w:val="24"/>
          <w:u w:val="single"/>
          <w:lang w:val="en-US"/>
        </w:rPr>
      </w:pPr>
    </w:p>
    <w:tbl>
      <w:tblPr>
        <w:tblStyle w:val="TableNormal"/>
        <w:tblW w:w="10065" w:type="dxa"/>
        <w:tblInd w:w="-414" w:type="dxa"/>
        <w:tblLayout w:type="fixed"/>
        <w:tblLook w:val="01E0" w:firstRow="1" w:lastRow="1" w:firstColumn="1" w:lastColumn="1" w:noHBand="0" w:noVBand="0"/>
      </w:tblPr>
      <w:tblGrid>
        <w:gridCol w:w="3355"/>
        <w:gridCol w:w="3355"/>
        <w:gridCol w:w="3355"/>
      </w:tblGrid>
      <w:tr w:rsidR="003504CC" w:rsidRPr="00EB5AE1" w:rsidTr="00D45445">
        <w:trPr>
          <w:trHeight w:hRule="exact" w:val="396"/>
        </w:trPr>
        <w:tc>
          <w:tcPr>
            <w:tcW w:w="3355" w:type="dxa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504CC" w:rsidRPr="00EB5AE1" w:rsidRDefault="00953978" w:rsidP="00C60321">
            <w:pPr>
              <w:spacing w:before="32"/>
              <w:ind w:left="142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B5AE1">
              <w:rPr>
                <w:rStyle w:val="rynqvb"/>
                <w:b/>
                <w:bCs/>
                <w:sz w:val="24"/>
                <w:szCs w:val="24"/>
              </w:rPr>
              <w:t>Establishment</w:t>
            </w:r>
          </w:p>
        </w:tc>
        <w:tc>
          <w:tcPr>
            <w:tcW w:w="3355" w:type="dxa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504CC" w:rsidRPr="00EB5AE1" w:rsidRDefault="00953978" w:rsidP="00710BE8">
            <w:pPr>
              <w:spacing w:before="32"/>
              <w:ind w:left="42" w:right="53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B5AE1">
              <w:rPr>
                <w:rStyle w:val="rynqvb"/>
                <w:b/>
                <w:bCs/>
                <w:sz w:val="24"/>
                <w:szCs w:val="24"/>
              </w:rPr>
              <w:t>Faculty</w:t>
            </w:r>
          </w:p>
        </w:tc>
        <w:tc>
          <w:tcPr>
            <w:tcW w:w="3355" w:type="dxa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504CC" w:rsidRPr="00EB5AE1" w:rsidRDefault="00953978" w:rsidP="00C60321">
            <w:pPr>
              <w:spacing w:before="32"/>
              <w:ind w:left="838" w:right="141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B5AE1">
              <w:rPr>
                <w:rStyle w:val="rynqvb"/>
                <w:b/>
                <w:bCs/>
                <w:sz w:val="24"/>
                <w:szCs w:val="24"/>
              </w:rPr>
              <w:t>Department</w:t>
            </w:r>
          </w:p>
        </w:tc>
      </w:tr>
      <w:tr w:rsidR="001B619A" w:rsidRPr="00EB5AE1" w:rsidTr="00D45445">
        <w:trPr>
          <w:trHeight w:hRule="exact" w:val="911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56E42" w:rsidRPr="00EB5AE1" w:rsidRDefault="00E56E42" w:rsidP="003504CC">
            <w:pPr>
              <w:spacing w:before="120"/>
              <w:ind w:left="142" w:right="522"/>
              <w:jc w:val="center"/>
              <w:rPr>
                <w:rStyle w:val="rynqvb"/>
                <w:i/>
                <w:iCs/>
                <w:sz w:val="24"/>
                <w:szCs w:val="24"/>
              </w:rPr>
            </w:pPr>
            <w:r w:rsidRPr="00EB5AE1">
              <w:rPr>
                <w:rStyle w:val="rynqvb"/>
                <w:i/>
                <w:iCs/>
                <w:sz w:val="24"/>
                <w:szCs w:val="24"/>
              </w:rPr>
              <w:t xml:space="preserve">Mohamed </w:t>
            </w:r>
            <w:proofErr w:type="spellStart"/>
            <w:r w:rsidRPr="00EB5AE1">
              <w:rPr>
                <w:rStyle w:val="rynqvb"/>
                <w:i/>
                <w:iCs/>
                <w:sz w:val="24"/>
                <w:szCs w:val="24"/>
              </w:rPr>
              <w:t>Khider</w:t>
            </w:r>
            <w:proofErr w:type="spellEnd"/>
          </w:p>
          <w:p w:rsidR="001B619A" w:rsidRPr="00EB5AE1" w:rsidRDefault="00E56E42" w:rsidP="00E56E42">
            <w:pPr>
              <w:ind w:left="142" w:right="522"/>
              <w:jc w:val="center"/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EB5AE1">
              <w:rPr>
                <w:rStyle w:val="rynqvb"/>
                <w:i/>
                <w:iCs/>
                <w:sz w:val="24"/>
                <w:szCs w:val="24"/>
              </w:rPr>
              <w:t>University, Biskra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19A" w:rsidRPr="00EB5AE1" w:rsidRDefault="00E56E42" w:rsidP="00953978">
            <w:pPr>
              <w:spacing w:before="120"/>
              <w:ind w:left="40" w:right="51"/>
              <w:jc w:val="center"/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EB5AE1">
              <w:rPr>
                <w:rStyle w:val="rynqvb"/>
                <w:i/>
                <w:iCs/>
                <w:sz w:val="24"/>
                <w:szCs w:val="24"/>
              </w:rPr>
              <w:t xml:space="preserve">Faculty of Exact Sciences and Natural Sciences and </w:t>
            </w:r>
            <w:r w:rsidR="00953978" w:rsidRPr="00EB5AE1">
              <w:rPr>
                <w:rStyle w:val="rynqvb"/>
                <w:i/>
                <w:iCs/>
                <w:sz w:val="24"/>
                <w:szCs w:val="24"/>
              </w:rPr>
              <w:t>L</w:t>
            </w:r>
            <w:r w:rsidRPr="00EB5AE1">
              <w:rPr>
                <w:rStyle w:val="rynqvb"/>
                <w:i/>
                <w:iCs/>
                <w:sz w:val="24"/>
                <w:szCs w:val="24"/>
              </w:rPr>
              <w:t>ife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19A" w:rsidRPr="00EB5AE1" w:rsidRDefault="004B55BA" w:rsidP="003504CC">
            <w:pPr>
              <w:ind w:left="142" w:right="141"/>
              <w:jc w:val="center"/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EB5AE1">
              <w:rPr>
                <w:rStyle w:val="rynqvb"/>
                <w:i/>
                <w:iCs/>
                <w:sz w:val="24"/>
                <w:szCs w:val="24"/>
              </w:rPr>
              <w:t>Mathematics</w:t>
            </w:r>
          </w:p>
        </w:tc>
      </w:tr>
      <w:tr w:rsidR="001B619A" w:rsidRPr="00EB5AE1" w:rsidTr="00D45445">
        <w:trPr>
          <w:trHeight w:hRule="exact" w:val="398"/>
        </w:trPr>
        <w:tc>
          <w:tcPr>
            <w:tcW w:w="335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619A" w:rsidRPr="00EB5AE1" w:rsidRDefault="00953978" w:rsidP="00A645EF">
            <w:pPr>
              <w:spacing w:line="321" w:lineRule="exact"/>
              <w:ind w:left="142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B5AE1">
              <w:rPr>
                <w:rStyle w:val="rynqvb"/>
                <w:b/>
                <w:bCs/>
                <w:sz w:val="24"/>
                <w:szCs w:val="24"/>
              </w:rPr>
              <w:t>Domain</w:t>
            </w:r>
          </w:p>
        </w:tc>
        <w:tc>
          <w:tcPr>
            <w:tcW w:w="335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619A" w:rsidRPr="00EB5AE1" w:rsidRDefault="008B213C" w:rsidP="008B213C">
            <w:pPr>
              <w:spacing w:line="321" w:lineRule="exact"/>
              <w:ind w:left="42" w:right="53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B5AE1">
              <w:rPr>
                <w:rStyle w:val="rynqvb"/>
                <w:b/>
                <w:bCs/>
                <w:sz w:val="24"/>
                <w:szCs w:val="24"/>
              </w:rPr>
              <w:t>S</w:t>
            </w:r>
            <w:r w:rsidR="00953978" w:rsidRPr="00EB5AE1">
              <w:rPr>
                <w:rStyle w:val="rynqvb"/>
                <w:b/>
                <w:bCs/>
                <w:sz w:val="24"/>
                <w:szCs w:val="24"/>
              </w:rPr>
              <w:t>tudy</w:t>
            </w:r>
          </w:p>
        </w:tc>
        <w:tc>
          <w:tcPr>
            <w:tcW w:w="335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5EF" w:rsidRPr="00EB5AE1" w:rsidRDefault="00A645EF" w:rsidP="00A645EF">
            <w:pPr>
              <w:spacing w:line="321" w:lineRule="exact"/>
              <w:ind w:left="142" w:right="142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B5AE1">
              <w:rPr>
                <w:rFonts w:eastAsia="Times New Roman" w:cstheme="minorHAnsi"/>
                <w:b/>
                <w:bCs/>
                <w:sz w:val="24"/>
                <w:szCs w:val="24"/>
              </w:rPr>
              <w:t>Specialty</w:t>
            </w:r>
          </w:p>
          <w:p w:rsidR="001B619A" w:rsidRPr="00EB5AE1" w:rsidRDefault="001B619A" w:rsidP="00710BE8">
            <w:pPr>
              <w:spacing w:before="32"/>
              <w:ind w:left="142" w:right="141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1B619A" w:rsidRPr="00EB5AE1" w:rsidTr="00EB5AE1">
        <w:trPr>
          <w:trHeight w:hRule="exact" w:val="870"/>
        </w:trPr>
        <w:tc>
          <w:tcPr>
            <w:tcW w:w="3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53978" w:rsidRPr="00EB5AE1" w:rsidRDefault="00A27371" w:rsidP="00953978">
            <w:pPr>
              <w:spacing w:before="120"/>
              <w:ind w:left="142" w:right="289"/>
              <w:jc w:val="center"/>
              <w:rPr>
                <w:rStyle w:val="rynqvb"/>
                <w:i/>
                <w:iCs/>
                <w:sz w:val="24"/>
                <w:szCs w:val="24"/>
              </w:rPr>
            </w:pPr>
            <w:r w:rsidRPr="00EB5AE1">
              <w:rPr>
                <w:rStyle w:val="rynqvb"/>
                <w:i/>
                <w:iCs/>
                <w:sz w:val="24"/>
                <w:szCs w:val="24"/>
              </w:rPr>
              <w:t>Mathematics</w:t>
            </w:r>
            <w:r w:rsidR="00953978" w:rsidRPr="00EB5AE1">
              <w:rPr>
                <w:rStyle w:val="rynqvb"/>
                <w:i/>
                <w:iCs/>
                <w:sz w:val="24"/>
                <w:szCs w:val="24"/>
              </w:rPr>
              <w:t xml:space="preserve"> and</w:t>
            </w:r>
          </w:p>
          <w:p w:rsidR="001B619A" w:rsidRPr="00EB5AE1" w:rsidRDefault="00A27371" w:rsidP="00A27371">
            <w:pPr>
              <w:ind w:left="142" w:right="289"/>
              <w:jc w:val="center"/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EB5AE1">
              <w:rPr>
                <w:rStyle w:val="rynqvb"/>
              </w:rPr>
              <w:t>Computer sciences</w:t>
            </w:r>
          </w:p>
        </w:tc>
        <w:tc>
          <w:tcPr>
            <w:tcW w:w="3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619A" w:rsidRPr="00EB5AE1" w:rsidRDefault="00A27371" w:rsidP="007F62CD">
            <w:pPr>
              <w:ind w:left="40" w:right="51"/>
              <w:jc w:val="center"/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EB5AE1">
              <w:rPr>
                <w:rStyle w:val="rynqvb"/>
                <w:i/>
                <w:iCs/>
                <w:sz w:val="24"/>
                <w:szCs w:val="24"/>
              </w:rPr>
              <w:t>Analysis</w:t>
            </w:r>
            <w:r w:rsidR="00EB5AE1" w:rsidRPr="00EB5AE1">
              <w:rPr>
                <w:rStyle w:val="rynqvb"/>
                <w:i/>
                <w:iCs/>
                <w:sz w:val="24"/>
                <w:szCs w:val="24"/>
              </w:rPr>
              <w:t xml:space="preserve"> </w:t>
            </w:r>
            <w:r w:rsidR="007F62CD">
              <w:rPr>
                <w:rStyle w:val="rynqvb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619A" w:rsidRPr="00EB5AE1" w:rsidRDefault="00A645EF" w:rsidP="00A645EF">
            <w:pPr>
              <w:spacing w:before="120"/>
              <w:ind w:left="142" w:right="142"/>
              <w:jc w:val="center"/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EB5AE1">
              <w:rPr>
                <w:rFonts w:eastAsia="Times New Roman" w:cstheme="minorHAnsi"/>
                <w:i/>
                <w:iCs/>
                <w:sz w:val="24"/>
                <w:szCs w:val="24"/>
              </w:rPr>
              <w:t>----</w:t>
            </w:r>
          </w:p>
          <w:p w:rsidR="00A645EF" w:rsidRPr="00EB5AE1" w:rsidRDefault="00A645EF" w:rsidP="00710BE8">
            <w:pPr>
              <w:ind w:left="142" w:right="142"/>
              <w:jc w:val="center"/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EB5AE1">
              <w:rPr>
                <w:rFonts w:eastAsia="Times New Roman" w:cstheme="minorHAnsi"/>
                <w:i/>
                <w:iCs/>
                <w:sz w:val="24"/>
                <w:szCs w:val="24"/>
              </w:rPr>
              <w:t>----</w:t>
            </w:r>
          </w:p>
        </w:tc>
      </w:tr>
    </w:tbl>
    <w:p w:rsidR="001B619A" w:rsidRPr="00EB5AE1" w:rsidRDefault="001B619A" w:rsidP="001B619A">
      <w:pPr>
        <w:widowControl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val="en-US"/>
        </w:rPr>
      </w:pPr>
    </w:p>
    <w:p w:rsidR="001B619A" w:rsidRPr="00EB5AE1" w:rsidRDefault="001B619A" w:rsidP="001B619A">
      <w:pPr>
        <w:widowControl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val="en-US"/>
        </w:rPr>
      </w:pPr>
    </w:p>
    <w:tbl>
      <w:tblPr>
        <w:tblStyle w:val="Grilledutableau"/>
        <w:tblW w:w="10031" w:type="dxa"/>
        <w:tblInd w:w="-284" w:type="dxa"/>
        <w:tblLook w:val="04A0" w:firstRow="1" w:lastRow="0" w:firstColumn="1" w:lastColumn="0" w:noHBand="0" w:noVBand="1"/>
      </w:tblPr>
      <w:tblGrid>
        <w:gridCol w:w="2519"/>
        <w:gridCol w:w="7512"/>
      </w:tblGrid>
      <w:tr w:rsidR="00C76E43" w:rsidRPr="00EB5AE1" w:rsidTr="00C76E43">
        <w:tc>
          <w:tcPr>
            <w:tcW w:w="10031" w:type="dxa"/>
            <w:gridSpan w:val="2"/>
          </w:tcPr>
          <w:p w:rsidR="00C76E43" w:rsidRPr="00EB5AE1" w:rsidRDefault="00AD5CD3" w:rsidP="00EB5AE1">
            <w:pPr>
              <w:tabs>
                <w:tab w:val="left" w:pos="3725"/>
              </w:tabs>
              <w:spacing w:before="60" w:after="60"/>
              <w:ind w:right="282"/>
              <w:jc w:val="both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EB5AE1">
              <w:rPr>
                <w:rStyle w:val="rynqvb"/>
                <w:b/>
                <w:bCs/>
                <w:sz w:val="24"/>
                <w:szCs w:val="24"/>
                <w:lang w:val="en-US"/>
              </w:rPr>
              <w:t>Course leader</w:t>
            </w:r>
            <w:r w:rsidR="00D01B41" w:rsidRPr="00EB5AE1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 : </w:t>
            </w:r>
            <w:r w:rsidR="00EB5AE1" w:rsidRPr="00EB5AE1"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  <w:t xml:space="preserve">Mouloud </w:t>
            </w:r>
            <w:r w:rsidR="00E702D9" w:rsidRPr="00EB5AE1"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  <w:t>CHERFAOUI</w:t>
            </w:r>
          </w:p>
        </w:tc>
      </w:tr>
      <w:tr w:rsidR="00D43CED" w:rsidRPr="00EB5AE1" w:rsidTr="00C76E43">
        <w:tc>
          <w:tcPr>
            <w:tcW w:w="10031" w:type="dxa"/>
            <w:gridSpan w:val="2"/>
          </w:tcPr>
          <w:p w:rsidR="00D43CED" w:rsidRPr="00EB5AE1" w:rsidRDefault="00D43CED" w:rsidP="00EB5AE1">
            <w:pPr>
              <w:tabs>
                <w:tab w:val="left" w:pos="3725"/>
              </w:tabs>
              <w:spacing w:before="60" w:after="60"/>
              <w:ind w:right="282"/>
              <w:jc w:val="both"/>
              <w:rPr>
                <w:rStyle w:val="rynqvb"/>
                <w:b/>
                <w:bCs/>
                <w:sz w:val="24"/>
                <w:szCs w:val="24"/>
                <w:lang w:val="en-US"/>
              </w:rPr>
            </w:pPr>
            <w:r w:rsidRPr="00EB5AE1">
              <w:rPr>
                <w:rStyle w:val="rynqvb"/>
                <w:b/>
                <w:bCs/>
                <w:sz w:val="24"/>
                <w:szCs w:val="24"/>
                <w:lang w:val="en-US"/>
              </w:rPr>
              <w:t xml:space="preserve">Cycle : </w:t>
            </w:r>
            <w:r w:rsidR="00EB5AE1" w:rsidRPr="00EB5AE1">
              <w:rPr>
                <w:rStyle w:val="rynqvb"/>
                <w:b/>
                <w:bCs/>
                <w:sz w:val="24"/>
                <w:szCs w:val="24"/>
                <w:lang w:val="en-US"/>
              </w:rPr>
              <w:t xml:space="preserve">License </w:t>
            </w:r>
            <w:r w:rsidR="00EB5AE1" w:rsidRPr="00EB5AE1">
              <w:rPr>
                <w:rStyle w:val="rynqvb"/>
                <w:b/>
                <w:bCs/>
                <w:i/>
                <w:iCs/>
                <w:sz w:val="24"/>
                <w:szCs w:val="24"/>
                <w:lang w:val="en-US"/>
              </w:rPr>
              <w:t>First</w:t>
            </w:r>
            <w:r w:rsidRPr="00EB5AE1">
              <w:rPr>
                <w:rStyle w:val="rynqvb"/>
                <w:b/>
                <w:bCs/>
                <w:i/>
                <w:iCs/>
                <w:sz w:val="24"/>
                <w:szCs w:val="24"/>
                <w:lang w:val="en-US"/>
              </w:rPr>
              <w:t xml:space="preserve"> year</w:t>
            </w:r>
          </w:p>
        </w:tc>
      </w:tr>
      <w:tr w:rsidR="00D01B41" w:rsidRPr="00EB5AE1" w:rsidTr="00C76E43">
        <w:tc>
          <w:tcPr>
            <w:tcW w:w="10031" w:type="dxa"/>
            <w:gridSpan w:val="2"/>
          </w:tcPr>
          <w:p w:rsidR="00D01B41" w:rsidRPr="00EB5AE1" w:rsidRDefault="00AD5CD3" w:rsidP="007F62CD">
            <w:pPr>
              <w:tabs>
                <w:tab w:val="left" w:pos="3725"/>
              </w:tabs>
              <w:spacing w:before="60" w:after="60"/>
              <w:ind w:right="284"/>
              <w:jc w:val="both"/>
              <w:rPr>
                <w:rFonts w:eastAsia="SimSun" w:cstheme="minorHAnsi"/>
                <w:b/>
                <w:bCs/>
                <w:iCs/>
                <w:sz w:val="24"/>
                <w:szCs w:val="24"/>
                <w:lang w:val="en-US" w:eastAsia="zh-CN"/>
              </w:rPr>
            </w:pPr>
            <w:r w:rsidRPr="00EB5AE1">
              <w:rPr>
                <w:rStyle w:val="rynqvb"/>
                <w:b/>
                <w:bCs/>
                <w:sz w:val="24"/>
                <w:szCs w:val="24"/>
                <w:lang w:val="en-US"/>
              </w:rPr>
              <w:t xml:space="preserve">Course title: </w:t>
            </w:r>
            <w:r w:rsidR="00A27371" w:rsidRPr="00EB5AE1">
              <w:rPr>
                <w:b/>
                <w:bCs/>
                <w:i/>
                <w:iCs/>
                <w:sz w:val="24"/>
                <w:szCs w:val="24"/>
                <w:lang w:val="en-US"/>
              </w:rPr>
              <w:t>Analysis</w:t>
            </w:r>
            <w:r w:rsidR="00EB5AE1" w:rsidRPr="00EB5AE1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7F62CD">
              <w:rPr>
                <w:b/>
                <w:bCs/>
                <w:i/>
                <w:iCs/>
                <w:sz w:val="24"/>
                <w:szCs w:val="24"/>
                <w:lang w:val="en-US"/>
              </w:rPr>
              <w:t>2</w:t>
            </w:r>
          </w:p>
        </w:tc>
      </w:tr>
      <w:tr w:rsidR="00D43CED" w:rsidRPr="00EB5AE1" w:rsidTr="00C76E43">
        <w:tc>
          <w:tcPr>
            <w:tcW w:w="10031" w:type="dxa"/>
            <w:gridSpan w:val="2"/>
          </w:tcPr>
          <w:p w:rsidR="00D43CED" w:rsidRPr="00EB5AE1" w:rsidRDefault="00D43CED" w:rsidP="00D43CED">
            <w:pPr>
              <w:ind w:right="142"/>
              <w:rPr>
                <w:rStyle w:val="rynqvb"/>
                <w:b/>
                <w:bCs/>
                <w:sz w:val="24"/>
                <w:szCs w:val="24"/>
                <w:lang w:val="en-US"/>
              </w:rPr>
            </w:pPr>
          </w:p>
        </w:tc>
      </w:tr>
      <w:tr w:rsidR="00C76E43" w:rsidRPr="00EB5AE1" w:rsidTr="00140412">
        <w:tc>
          <w:tcPr>
            <w:tcW w:w="10031" w:type="dxa"/>
            <w:gridSpan w:val="2"/>
          </w:tcPr>
          <w:p w:rsidR="00C76E43" w:rsidRPr="00EB5AE1" w:rsidRDefault="00AD5CD3" w:rsidP="00710BE8">
            <w:pPr>
              <w:spacing w:before="60" w:after="120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EB5AE1">
              <w:rPr>
                <w:rStyle w:val="rynqvb"/>
                <w:b/>
                <w:bCs/>
                <w:sz w:val="24"/>
                <w:szCs w:val="24"/>
                <w:lang w:val="en-US"/>
              </w:rPr>
              <w:t>Course content</w:t>
            </w:r>
            <w:r w:rsidR="00C76E43" w:rsidRPr="00EB5AE1">
              <w:rPr>
                <w:rFonts w:eastAsia="SimSun" w:cstheme="minorHAnsi"/>
                <w:b/>
                <w:bCs/>
                <w:sz w:val="24"/>
                <w:szCs w:val="24"/>
                <w:lang w:val="en-US" w:eastAsia="zh-CN"/>
              </w:rPr>
              <w:t> :</w:t>
            </w:r>
          </w:p>
        </w:tc>
      </w:tr>
      <w:tr w:rsidR="00575D61" w:rsidRPr="007F62CD" w:rsidTr="00D01B41">
        <w:tc>
          <w:tcPr>
            <w:tcW w:w="2519" w:type="dxa"/>
          </w:tcPr>
          <w:p w:rsidR="00575D61" w:rsidRPr="00EB5AE1" w:rsidRDefault="00C76E43" w:rsidP="00AD5CD3">
            <w:pPr>
              <w:spacing w:before="60"/>
              <w:rPr>
                <w:rFonts w:cstheme="minorHAnsi"/>
                <w:sz w:val="24"/>
                <w:szCs w:val="24"/>
                <w:lang w:val="en-US"/>
              </w:rPr>
            </w:pPr>
            <w:r w:rsidRPr="00EB5AE1">
              <w:rPr>
                <w:rFonts w:cstheme="minorHAnsi"/>
                <w:sz w:val="24"/>
                <w:szCs w:val="24"/>
                <w:lang w:val="en-US"/>
              </w:rPr>
              <w:t>Chapte</w:t>
            </w:r>
            <w:r w:rsidR="00AD5CD3" w:rsidRPr="00EB5AE1">
              <w:rPr>
                <w:rFonts w:cstheme="minorHAnsi"/>
                <w:sz w:val="24"/>
                <w:szCs w:val="24"/>
                <w:lang w:val="en-US"/>
              </w:rPr>
              <w:t>r</w:t>
            </w:r>
            <w:r w:rsidRPr="00EB5AE1">
              <w:rPr>
                <w:rFonts w:cstheme="minorHAnsi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7512" w:type="dxa"/>
          </w:tcPr>
          <w:p w:rsidR="007F62CD" w:rsidRPr="007F62CD" w:rsidRDefault="007F62CD" w:rsidP="007F62CD">
            <w:pPr>
              <w:tabs>
                <w:tab w:val="left" w:pos="426"/>
              </w:tabs>
              <w:spacing w:after="60"/>
              <w:ind w:left="357" w:right="284" w:hanging="357"/>
              <w:rPr>
                <w:rStyle w:val="rynqvb"/>
                <w:rFonts w:ascii="Cambria Math" w:hAnsi="Cambria Math" w:cs="Cambria Math"/>
                <w:b/>
                <w:bCs/>
                <w:sz w:val="24"/>
                <w:szCs w:val="24"/>
                <w:lang w:val="en-US"/>
              </w:rPr>
            </w:pPr>
            <w:r w:rsidRPr="007F62CD">
              <w:rPr>
                <w:rStyle w:val="rynqvb"/>
                <w:rFonts w:ascii="Cambria Math" w:hAnsi="Cambria Math" w:cs="Cambria Math"/>
                <w:b/>
                <w:bCs/>
                <w:sz w:val="24"/>
                <w:szCs w:val="24"/>
                <w:lang w:val="en-US"/>
              </w:rPr>
              <w:t>Indefinite integrals</w:t>
            </w:r>
          </w:p>
          <w:p w:rsidR="00333E84" w:rsidRPr="00333E84" w:rsidRDefault="007F62CD" w:rsidP="00333E84">
            <w:pPr>
              <w:pStyle w:val="Paragraphedeliste"/>
              <w:numPr>
                <w:ilvl w:val="0"/>
                <w:numId w:val="5"/>
              </w:numPr>
              <w:tabs>
                <w:tab w:val="left" w:pos="426"/>
              </w:tabs>
              <w:spacing w:after="60"/>
              <w:ind w:right="284"/>
              <w:jc w:val="both"/>
              <w:rPr>
                <w:rStyle w:val="rynqvb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333E84">
              <w:rPr>
                <w:rStyle w:val="rynqvb"/>
                <w:rFonts w:ascii="Cambria Math" w:hAnsi="Cambria Math" w:cs="Cambria Math"/>
                <w:i/>
                <w:iCs/>
                <w:sz w:val="24"/>
                <w:szCs w:val="24"/>
                <w:lang w:val="en-US"/>
              </w:rPr>
              <w:t xml:space="preserve">Indefinite integral; </w:t>
            </w:r>
          </w:p>
          <w:p w:rsidR="00333E84" w:rsidRPr="00333E84" w:rsidRDefault="007F62CD" w:rsidP="00333E84">
            <w:pPr>
              <w:pStyle w:val="Paragraphedeliste"/>
              <w:numPr>
                <w:ilvl w:val="0"/>
                <w:numId w:val="5"/>
              </w:numPr>
              <w:tabs>
                <w:tab w:val="left" w:pos="426"/>
              </w:tabs>
              <w:spacing w:after="60"/>
              <w:ind w:right="284"/>
              <w:jc w:val="both"/>
              <w:rPr>
                <w:rStyle w:val="rynqvb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333E84">
              <w:rPr>
                <w:rStyle w:val="rynqvb"/>
                <w:rFonts w:ascii="Cambria Math" w:hAnsi="Cambria Math" w:cs="Cambria Math"/>
                <w:i/>
                <w:iCs/>
                <w:sz w:val="24"/>
                <w:szCs w:val="24"/>
                <w:lang w:val="en-US"/>
              </w:rPr>
              <w:t xml:space="preserve">some properties of the indefinite integral; </w:t>
            </w:r>
          </w:p>
          <w:p w:rsidR="00D06BE7" w:rsidRPr="00333E84" w:rsidRDefault="007F62CD" w:rsidP="00A030AE">
            <w:pPr>
              <w:pStyle w:val="Paragraphedeliste"/>
              <w:numPr>
                <w:ilvl w:val="0"/>
                <w:numId w:val="5"/>
              </w:numPr>
              <w:tabs>
                <w:tab w:val="left" w:pos="426"/>
              </w:tabs>
              <w:spacing w:after="60"/>
              <w:ind w:right="284"/>
              <w:jc w:val="both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333E84">
              <w:rPr>
                <w:rStyle w:val="rynqvb"/>
                <w:rFonts w:ascii="Cambria Math" w:hAnsi="Cambria Math" w:cs="Cambria Math"/>
                <w:i/>
                <w:iCs/>
                <w:sz w:val="24"/>
                <w:szCs w:val="24"/>
                <w:lang w:val="en-US"/>
              </w:rPr>
              <w:t xml:space="preserve">Integration methods: </w:t>
            </w:r>
            <w:r w:rsidRPr="00A030AE">
              <w:rPr>
                <w:rStyle w:val="rynqvb"/>
                <w:rFonts w:ascii="Cambria Math" w:hAnsi="Cambria Math" w:cs="Cambria Math"/>
                <w:i/>
                <w:iCs/>
                <w:sz w:val="24"/>
                <w:szCs w:val="24"/>
                <w:lang w:val="en-US"/>
              </w:rPr>
              <w:t xml:space="preserve">Integration by change of variable, Integration by parts, Integration of rational expressions, </w:t>
            </w:r>
            <w:r w:rsidRPr="00333E84">
              <w:rPr>
                <w:rStyle w:val="rynqvb"/>
                <w:rFonts w:ascii="Cambria Math" w:hAnsi="Cambria Math" w:cs="Cambria Math"/>
                <w:i/>
                <w:iCs/>
                <w:sz w:val="24"/>
                <w:szCs w:val="24"/>
                <w:lang w:val="en-US"/>
              </w:rPr>
              <w:t>Integration of irrational functions.</w:t>
            </w:r>
          </w:p>
        </w:tc>
      </w:tr>
      <w:tr w:rsidR="00575D61" w:rsidRPr="007F62CD" w:rsidTr="00D01B41">
        <w:tc>
          <w:tcPr>
            <w:tcW w:w="2519" w:type="dxa"/>
          </w:tcPr>
          <w:p w:rsidR="00575D61" w:rsidRPr="00EB5AE1" w:rsidRDefault="00AD5CD3" w:rsidP="00710BE8">
            <w:pPr>
              <w:spacing w:before="60"/>
              <w:rPr>
                <w:rFonts w:cstheme="minorHAnsi"/>
                <w:sz w:val="24"/>
                <w:szCs w:val="24"/>
                <w:lang w:val="en-US"/>
              </w:rPr>
            </w:pPr>
            <w:r w:rsidRPr="00EB5AE1">
              <w:rPr>
                <w:rFonts w:cstheme="minorHAnsi"/>
                <w:sz w:val="24"/>
                <w:szCs w:val="24"/>
                <w:lang w:val="en-US"/>
              </w:rPr>
              <w:t>Chapter</w:t>
            </w:r>
            <w:r w:rsidR="00EB5AE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C76E43" w:rsidRPr="00EB5AE1">
              <w:rPr>
                <w:rFonts w:cstheme="minorHAnsi"/>
                <w:sz w:val="24"/>
                <w:szCs w:val="24"/>
                <w:lang w:val="en-US"/>
              </w:rPr>
              <w:t>II</w:t>
            </w:r>
          </w:p>
        </w:tc>
        <w:tc>
          <w:tcPr>
            <w:tcW w:w="7512" w:type="dxa"/>
          </w:tcPr>
          <w:p w:rsidR="007F62CD" w:rsidRPr="007F62CD" w:rsidRDefault="007F62CD" w:rsidP="007F62C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F62C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Definite integrals</w:t>
            </w:r>
          </w:p>
          <w:p w:rsidR="00CC2423" w:rsidRPr="00A030AE" w:rsidRDefault="007F62CD" w:rsidP="00D30C01">
            <w:pPr>
              <w:pStyle w:val="Paragraphedeliste"/>
              <w:numPr>
                <w:ilvl w:val="0"/>
                <w:numId w:val="5"/>
              </w:numPr>
              <w:tabs>
                <w:tab w:val="left" w:pos="426"/>
              </w:tabs>
              <w:spacing w:after="60"/>
              <w:ind w:right="284"/>
              <w:jc w:val="both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A030AE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Definite integral, Properties of definite integrals, </w:t>
            </w:r>
          </w:p>
          <w:p w:rsidR="00CC2423" w:rsidRPr="00CC2423" w:rsidRDefault="007F62CD" w:rsidP="00CC2423">
            <w:pPr>
              <w:pStyle w:val="Paragraphedeliste"/>
              <w:numPr>
                <w:ilvl w:val="0"/>
                <w:numId w:val="5"/>
              </w:numPr>
              <w:tabs>
                <w:tab w:val="left" w:pos="426"/>
              </w:tabs>
              <w:spacing w:after="60"/>
              <w:ind w:right="284"/>
              <w:jc w:val="both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CC2423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Integral function of its upper bound, </w:t>
            </w:r>
          </w:p>
          <w:p w:rsidR="00CC2423" w:rsidRPr="00CC2423" w:rsidRDefault="007F62CD" w:rsidP="00CC2423">
            <w:pPr>
              <w:pStyle w:val="Paragraphedeliste"/>
              <w:numPr>
                <w:ilvl w:val="0"/>
                <w:numId w:val="5"/>
              </w:numPr>
              <w:tabs>
                <w:tab w:val="left" w:pos="426"/>
              </w:tabs>
              <w:spacing w:after="60"/>
              <w:ind w:right="284"/>
              <w:jc w:val="both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CC2423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Newton-Leibniz formula, Cauchy-Schwarz inequality, </w:t>
            </w:r>
          </w:p>
          <w:p w:rsidR="00CC2423" w:rsidRPr="00CC2423" w:rsidRDefault="007F62CD" w:rsidP="00CC2423">
            <w:pPr>
              <w:pStyle w:val="Paragraphedeliste"/>
              <w:numPr>
                <w:ilvl w:val="0"/>
                <w:numId w:val="5"/>
              </w:numPr>
              <w:tabs>
                <w:tab w:val="left" w:pos="426"/>
              </w:tabs>
              <w:spacing w:after="60"/>
              <w:ind w:right="284"/>
              <w:jc w:val="both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CC2423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Darboux</w:t>
            </w:r>
            <w:proofErr w:type="spellEnd"/>
            <w:r w:rsidRPr="00CC2423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sums-Conditions of</w:t>
            </w:r>
            <w:r w:rsidR="00CC2423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the existence of the integral,</w:t>
            </w:r>
          </w:p>
          <w:p w:rsidR="00EB5AE1" w:rsidRPr="00CC2423" w:rsidRDefault="007F62CD" w:rsidP="00CC2423">
            <w:pPr>
              <w:pStyle w:val="Paragraphedeliste"/>
              <w:numPr>
                <w:ilvl w:val="0"/>
                <w:numId w:val="5"/>
              </w:numPr>
              <w:tabs>
                <w:tab w:val="left" w:pos="426"/>
              </w:tabs>
              <w:spacing w:after="60"/>
              <w:ind w:right="284"/>
              <w:jc w:val="both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CC2423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Properties of </w:t>
            </w:r>
            <w:proofErr w:type="spellStart"/>
            <w:r w:rsidRPr="00CC2423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Darboux</w:t>
            </w:r>
            <w:proofErr w:type="spellEnd"/>
            <w:r w:rsidRPr="00CC2423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sums, </w:t>
            </w:r>
            <w:proofErr w:type="spellStart"/>
            <w:r w:rsidRPr="00CC2423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integrability</w:t>
            </w:r>
            <w:proofErr w:type="spellEnd"/>
            <w:r w:rsidRPr="00CC2423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of continuous functions and monotonous.</w:t>
            </w:r>
          </w:p>
        </w:tc>
      </w:tr>
      <w:tr w:rsidR="00575D61" w:rsidRPr="007F62CD" w:rsidTr="00D01B41">
        <w:tc>
          <w:tcPr>
            <w:tcW w:w="2519" w:type="dxa"/>
          </w:tcPr>
          <w:p w:rsidR="00575D61" w:rsidRPr="00EB5AE1" w:rsidRDefault="00AD5CD3" w:rsidP="00710BE8">
            <w:pPr>
              <w:spacing w:before="60"/>
              <w:rPr>
                <w:rFonts w:cstheme="minorHAnsi"/>
                <w:sz w:val="24"/>
                <w:szCs w:val="24"/>
                <w:lang w:val="en-US"/>
              </w:rPr>
            </w:pPr>
            <w:r w:rsidRPr="00EB5AE1">
              <w:rPr>
                <w:rFonts w:cstheme="minorHAnsi"/>
                <w:sz w:val="24"/>
                <w:szCs w:val="24"/>
                <w:lang w:val="en-US"/>
              </w:rPr>
              <w:t>Chapter</w:t>
            </w:r>
            <w:r w:rsidR="00EB5AE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C76E43" w:rsidRPr="00EB5AE1">
              <w:rPr>
                <w:rFonts w:cstheme="minorHAnsi"/>
                <w:sz w:val="24"/>
                <w:szCs w:val="24"/>
                <w:lang w:val="en-US"/>
              </w:rPr>
              <w:t>III</w:t>
            </w:r>
          </w:p>
        </w:tc>
        <w:tc>
          <w:tcPr>
            <w:tcW w:w="7512" w:type="dxa"/>
          </w:tcPr>
          <w:p w:rsidR="007F62CD" w:rsidRPr="007F62CD" w:rsidRDefault="007F62CD" w:rsidP="007F62CD">
            <w:pPr>
              <w:spacing w:before="60" w:after="60" w:line="288" w:lineRule="auto"/>
              <w:rPr>
                <w:rStyle w:val="rynqvb"/>
                <w:b/>
                <w:bCs/>
                <w:sz w:val="24"/>
                <w:szCs w:val="24"/>
                <w:lang w:val="en-US"/>
              </w:rPr>
            </w:pPr>
            <w:r w:rsidRPr="007F62CD">
              <w:rPr>
                <w:rStyle w:val="rynqvb"/>
                <w:b/>
                <w:bCs/>
                <w:sz w:val="24"/>
                <w:szCs w:val="24"/>
                <w:lang w:val="en-US"/>
              </w:rPr>
              <w:t>First-order differential equations</w:t>
            </w:r>
          </w:p>
          <w:p w:rsidR="00CC2423" w:rsidRPr="00CC2423" w:rsidRDefault="007F62CD" w:rsidP="00CC2423">
            <w:pPr>
              <w:pStyle w:val="Paragraphedeliste"/>
              <w:numPr>
                <w:ilvl w:val="0"/>
                <w:numId w:val="5"/>
              </w:numPr>
              <w:tabs>
                <w:tab w:val="left" w:pos="426"/>
              </w:tabs>
              <w:spacing w:after="60"/>
              <w:ind w:right="284"/>
              <w:jc w:val="both"/>
              <w:rPr>
                <w:rStyle w:val="rynqvb"/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CC2423">
              <w:rPr>
                <w:rStyle w:val="rynqvb"/>
                <w:i/>
                <w:iCs/>
                <w:sz w:val="24"/>
                <w:szCs w:val="24"/>
                <w:lang w:val="en-US"/>
              </w:rPr>
              <w:t>General, Classification of firs</w:t>
            </w:r>
            <w:r w:rsidR="00CC2423">
              <w:rPr>
                <w:rStyle w:val="rynqvb"/>
                <w:i/>
                <w:iCs/>
                <w:sz w:val="24"/>
                <w:szCs w:val="24"/>
                <w:lang w:val="en-US"/>
              </w:rPr>
              <w:t>t-order differential equations,</w:t>
            </w:r>
          </w:p>
          <w:p w:rsidR="00CC2423" w:rsidRPr="00A030AE" w:rsidRDefault="007F62CD" w:rsidP="000B0802">
            <w:pPr>
              <w:pStyle w:val="Paragraphedeliste"/>
              <w:numPr>
                <w:ilvl w:val="0"/>
                <w:numId w:val="5"/>
              </w:numPr>
              <w:tabs>
                <w:tab w:val="left" w:pos="426"/>
              </w:tabs>
              <w:spacing w:after="60"/>
              <w:ind w:right="284"/>
              <w:jc w:val="both"/>
              <w:rPr>
                <w:rStyle w:val="rynqvb"/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A030AE">
              <w:rPr>
                <w:rStyle w:val="rynqvb"/>
                <w:i/>
                <w:iCs/>
                <w:sz w:val="24"/>
                <w:szCs w:val="24"/>
                <w:lang w:val="en-US"/>
              </w:rPr>
              <w:t xml:space="preserve">Equation with separable variables, Homogeneous equations, </w:t>
            </w:r>
          </w:p>
          <w:p w:rsidR="00CC2423" w:rsidRPr="00CC2423" w:rsidRDefault="007F62CD" w:rsidP="00CC2423">
            <w:pPr>
              <w:pStyle w:val="Paragraphedeliste"/>
              <w:numPr>
                <w:ilvl w:val="0"/>
                <w:numId w:val="5"/>
              </w:numPr>
              <w:tabs>
                <w:tab w:val="left" w:pos="426"/>
              </w:tabs>
              <w:spacing w:after="60"/>
              <w:ind w:right="284"/>
              <w:jc w:val="both"/>
              <w:rPr>
                <w:rStyle w:val="rynqvb"/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CC2423">
              <w:rPr>
                <w:rStyle w:val="rynqvb"/>
                <w:i/>
                <w:iCs/>
                <w:sz w:val="24"/>
                <w:szCs w:val="24"/>
                <w:lang w:val="en-US"/>
              </w:rPr>
              <w:t xml:space="preserve">Linear equations, </w:t>
            </w:r>
          </w:p>
          <w:p w:rsidR="00CC2423" w:rsidRPr="00CC2423" w:rsidRDefault="007F62CD" w:rsidP="00CC2423">
            <w:pPr>
              <w:pStyle w:val="Paragraphedeliste"/>
              <w:numPr>
                <w:ilvl w:val="0"/>
                <w:numId w:val="5"/>
              </w:numPr>
              <w:tabs>
                <w:tab w:val="left" w:pos="426"/>
              </w:tabs>
              <w:spacing w:after="60"/>
              <w:ind w:right="284"/>
              <w:jc w:val="both"/>
              <w:rPr>
                <w:rStyle w:val="rynqvb"/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CC2423">
              <w:rPr>
                <w:rStyle w:val="rynqvb"/>
                <w:i/>
                <w:iCs/>
                <w:sz w:val="24"/>
                <w:szCs w:val="24"/>
                <w:lang w:val="en-US"/>
              </w:rPr>
              <w:t xml:space="preserve">Bernoulli method, </w:t>
            </w:r>
          </w:p>
          <w:p w:rsidR="00CC2423" w:rsidRPr="00CC2423" w:rsidRDefault="007F62CD" w:rsidP="00CC2423">
            <w:pPr>
              <w:pStyle w:val="Paragraphedeliste"/>
              <w:numPr>
                <w:ilvl w:val="0"/>
                <w:numId w:val="5"/>
              </w:numPr>
              <w:tabs>
                <w:tab w:val="left" w:pos="426"/>
              </w:tabs>
              <w:spacing w:after="60"/>
              <w:ind w:right="284"/>
              <w:jc w:val="both"/>
              <w:rPr>
                <w:rStyle w:val="rynqvb"/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CC2423">
              <w:rPr>
                <w:rStyle w:val="rynqvb"/>
                <w:i/>
                <w:iCs/>
                <w:sz w:val="24"/>
                <w:szCs w:val="24"/>
                <w:lang w:val="en-US"/>
              </w:rPr>
              <w:t xml:space="preserve">Method of variation of the Lagrange constant, </w:t>
            </w:r>
          </w:p>
          <w:p w:rsidR="00CC2423" w:rsidRPr="00CC2423" w:rsidRDefault="007F62CD" w:rsidP="00CC2423">
            <w:pPr>
              <w:pStyle w:val="Paragraphedeliste"/>
              <w:numPr>
                <w:ilvl w:val="0"/>
                <w:numId w:val="5"/>
              </w:numPr>
              <w:tabs>
                <w:tab w:val="left" w:pos="426"/>
              </w:tabs>
              <w:spacing w:after="60"/>
              <w:ind w:right="284"/>
              <w:jc w:val="both"/>
              <w:rPr>
                <w:rStyle w:val="rynqvb"/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CC2423">
              <w:rPr>
                <w:rStyle w:val="rynqvb"/>
                <w:i/>
                <w:iCs/>
                <w:sz w:val="24"/>
                <w:szCs w:val="24"/>
                <w:lang w:val="en-US"/>
              </w:rPr>
              <w:t xml:space="preserve">Bernoulli equation, </w:t>
            </w:r>
          </w:p>
          <w:p w:rsidR="00CC2423" w:rsidRPr="00CC2423" w:rsidRDefault="007F62CD" w:rsidP="00CC2423">
            <w:pPr>
              <w:pStyle w:val="Paragraphedeliste"/>
              <w:numPr>
                <w:ilvl w:val="0"/>
                <w:numId w:val="5"/>
              </w:numPr>
              <w:tabs>
                <w:tab w:val="left" w:pos="426"/>
              </w:tabs>
              <w:spacing w:after="60"/>
              <w:ind w:right="284"/>
              <w:jc w:val="both"/>
              <w:rPr>
                <w:rStyle w:val="rynqvb"/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CC2423">
              <w:rPr>
                <w:rStyle w:val="rynqvb"/>
                <w:i/>
                <w:iCs/>
                <w:sz w:val="24"/>
                <w:szCs w:val="24"/>
                <w:lang w:val="en-US"/>
              </w:rPr>
              <w:t xml:space="preserve">Total differential equation, </w:t>
            </w:r>
          </w:p>
          <w:p w:rsidR="00E1589F" w:rsidRPr="00CC2423" w:rsidRDefault="007F62CD" w:rsidP="00CC2423">
            <w:pPr>
              <w:pStyle w:val="Paragraphedeliste"/>
              <w:numPr>
                <w:ilvl w:val="0"/>
                <w:numId w:val="5"/>
              </w:numPr>
              <w:tabs>
                <w:tab w:val="left" w:pos="426"/>
              </w:tabs>
              <w:spacing w:after="60"/>
              <w:ind w:right="284"/>
              <w:jc w:val="both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CC2423">
              <w:rPr>
                <w:rStyle w:val="rynqvb"/>
                <w:i/>
                <w:iCs/>
                <w:sz w:val="24"/>
                <w:szCs w:val="24"/>
                <w:lang w:val="en-US"/>
              </w:rPr>
              <w:t>Ricc</w:t>
            </w:r>
            <w:bookmarkStart w:id="0" w:name="_GoBack"/>
            <w:bookmarkEnd w:id="0"/>
            <w:r w:rsidRPr="00CC2423">
              <w:rPr>
                <w:rStyle w:val="rynqvb"/>
                <w:i/>
                <w:iCs/>
                <w:sz w:val="24"/>
                <w:szCs w:val="24"/>
                <w:lang w:val="en-US"/>
              </w:rPr>
              <w:t>ati</w:t>
            </w:r>
            <w:proofErr w:type="spellEnd"/>
            <w:r w:rsidRPr="00CC2423">
              <w:rPr>
                <w:rStyle w:val="rynqvb"/>
                <w:i/>
                <w:iCs/>
                <w:sz w:val="24"/>
                <w:szCs w:val="24"/>
                <w:lang w:val="en-US"/>
              </w:rPr>
              <w:t xml:space="preserve"> equation.</w:t>
            </w:r>
          </w:p>
        </w:tc>
      </w:tr>
      <w:tr w:rsidR="00575D61" w:rsidRPr="007F62CD" w:rsidTr="00D01B41">
        <w:tc>
          <w:tcPr>
            <w:tcW w:w="2519" w:type="dxa"/>
          </w:tcPr>
          <w:p w:rsidR="00575D61" w:rsidRPr="00EB5AE1" w:rsidRDefault="00AD5CD3" w:rsidP="00710BE8">
            <w:pPr>
              <w:spacing w:before="60"/>
              <w:rPr>
                <w:rFonts w:cstheme="minorHAnsi"/>
                <w:sz w:val="24"/>
                <w:szCs w:val="24"/>
                <w:lang w:val="en-US"/>
              </w:rPr>
            </w:pPr>
            <w:r w:rsidRPr="00EB5AE1">
              <w:rPr>
                <w:rFonts w:cstheme="minorHAnsi"/>
                <w:sz w:val="24"/>
                <w:szCs w:val="24"/>
                <w:lang w:val="en-US"/>
              </w:rPr>
              <w:t>Chapter</w:t>
            </w:r>
            <w:r w:rsidR="00EB5AE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C76E43" w:rsidRPr="00EB5AE1">
              <w:rPr>
                <w:rFonts w:cstheme="minorHAnsi"/>
                <w:sz w:val="24"/>
                <w:szCs w:val="24"/>
                <w:lang w:val="en-US"/>
              </w:rPr>
              <w:t>IV</w:t>
            </w:r>
          </w:p>
        </w:tc>
        <w:tc>
          <w:tcPr>
            <w:tcW w:w="7512" w:type="dxa"/>
          </w:tcPr>
          <w:p w:rsidR="007F62CD" w:rsidRPr="007F62CD" w:rsidRDefault="007F62CD" w:rsidP="007F62CD">
            <w:pPr>
              <w:tabs>
                <w:tab w:val="left" w:pos="426"/>
              </w:tabs>
              <w:spacing w:before="60" w:after="60" w:line="288" w:lineRule="auto"/>
              <w:ind w:right="284"/>
              <w:rPr>
                <w:rFonts w:ascii="Calibri" w:eastAsia="SimSun" w:hAnsi="Calibri" w:cs="Calibri"/>
                <w:b/>
                <w:bCs/>
                <w:sz w:val="24"/>
                <w:szCs w:val="24"/>
                <w:lang w:val="en-US" w:eastAsia="zh-CN"/>
              </w:rPr>
            </w:pPr>
            <w:r w:rsidRPr="007F62CD">
              <w:rPr>
                <w:rFonts w:ascii="Calibri" w:eastAsia="SimSun" w:hAnsi="Calibri" w:cs="Calibri"/>
                <w:b/>
                <w:bCs/>
                <w:sz w:val="24"/>
                <w:szCs w:val="24"/>
                <w:lang w:val="en-US" w:eastAsia="zh-CN"/>
              </w:rPr>
              <w:t>Second-order differential equations with constant coefficients</w:t>
            </w:r>
          </w:p>
          <w:p w:rsidR="00A030AE" w:rsidRDefault="007F62CD" w:rsidP="00A030AE">
            <w:pPr>
              <w:pStyle w:val="Paragraphedeliste"/>
              <w:numPr>
                <w:ilvl w:val="0"/>
                <w:numId w:val="5"/>
              </w:numPr>
              <w:tabs>
                <w:tab w:val="left" w:pos="459"/>
                <w:tab w:val="left" w:pos="7296"/>
              </w:tabs>
              <w:jc w:val="both"/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</w:pPr>
            <w:r w:rsidRPr="00A030AE"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 xml:space="preserve">Homogeneous second-order differential equations with constant coefficients, </w:t>
            </w:r>
          </w:p>
          <w:p w:rsidR="00A030AE" w:rsidRDefault="007F62CD" w:rsidP="00A030AE">
            <w:pPr>
              <w:pStyle w:val="Paragraphedeliste"/>
              <w:numPr>
                <w:ilvl w:val="0"/>
                <w:numId w:val="5"/>
              </w:numPr>
              <w:tabs>
                <w:tab w:val="left" w:pos="459"/>
                <w:tab w:val="left" w:pos="7296"/>
              </w:tabs>
              <w:jc w:val="both"/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</w:pPr>
            <w:r w:rsidRPr="00A030AE"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 xml:space="preserve">Inhomogeneous second-order differential equations with constant coefficients, </w:t>
            </w:r>
          </w:p>
          <w:p w:rsidR="007E0C77" w:rsidRPr="00A030AE" w:rsidRDefault="007F62CD" w:rsidP="00A030AE">
            <w:pPr>
              <w:pStyle w:val="Paragraphedeliste"/>
              <w:numPr>
                <w:ilvl w:val="0"/>
                <w:numId w:val="5"/>
              </w:numPr>
              <w:tabs>
                <w:tab w:val="left" w:pos="459"/>
                <w:tab w:val="left" w:pos="7296"/>
              </w:tabs>
              <w:jc w:val="both"/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</w:pPr>
            <w:r w:rsidRPr="00A030AE"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>Methods for solving second-order differential equations with constant coefficients.</w:t>
            </w:r>
          </w:p>
        </w:tc>
      </w:tr>
    </w:tbl>
    <w:p w:rsidR="001B619A" w:rsidRPr="00EB5AE1" w:rsidRDefault="001B619A">
      <w:pPr>
        <w:rPr>
          <w:sz w:val="24"/>
          <w:szCs w:val="24"/>
          <w:lang w:val="en-US"/>
        </w:rPr>
      </w:pPr>
    </w:p>
    <w:sectPr w:rsidR="001B619A" w:rsidRPr="00EB5AE1" w:rsidSect="00977C7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E116E"/>
    <w:multiLevelType w:val="hybridMultilevel"/>
    <w:tmpl w:val="8760E0B8"/>
    <w:lvl w:ilvl="0" w:tplc="AA60CB2E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35B5A"/>
    <w:multiLevelType w:val="hybridMultilevel"/>
    <w:tmpl w:val="29F608A4"/>
    <w:lvl w:ilvl="0" w:tplc="7710203C">
      <w:numFmt w:val="bullet"/>
      <w:lvlText w:val="-"/>
      <w:lvlJc w:val="left"/>
      <w:pPr>
        <w:ind w:left="717" w:hanging="360"/>
      </w:pPr>
      <w:rPr>
        <w:rFonts w:ascii="Cambria Math" w:eastAsiaTheme="minorHAnsi" w:hAnsi="Cambria Math" w:cs="Cambria Math" w:hint="default"/>
        <w:b w:val="0"/>
      </w:rPr>
    </w:lvl>
    <w:lvl w:ilvl="1" w:tplc="040C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21E46D3E"/>
    <w:multiLevelType w:val="hybridMultilevel"/>
    <w:tmpl w:val="62720E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A052F"/>
    <w:multiLevelType w:val="hybridMultilevel"/>
    <w:tmpl w:val="39F030D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1751E8"/>
    <w:multiLevelType w:val="hybridMultilevel"/>
    <w:tmpl w:val="27DEE4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9A"/>
    <w:rsid w:val="00054F4F"/>
    <w:rsid w:val="000B5408"/>
    <w:rsid w:val="000E1CC6"/>
    <w:rsid w:val="001306C7"/>
    <w:rsid w:val="00187491"/>
    <w:rsid w:val="00190A5A"/>
    <w:rsid w:val="001B619A"/>
    <w:rsid w:val="0028692E"/>
    <w:rsid w:val="002900DE"/>
    <w:rsid w:val="002B261F"/>
    <w:rsid w:val="002B716F"/>
    <w:rsid w:val="002E3F92"/>
    <w:rsid w:val="002F30A5"/>
    <w:rsid w:val="00333E84"/>
    <w:rsid w:val="003361E4"/>
    <w:rsid w:val="003504CC"/>
    <w:rsid w:val="003F7211"/>
    <w:rsid w:val="0046483B"/>
    <w:rsid w:val="004B55BA"/>
    <w:rsid w:val="004E5B70"/>
    <w:rsid w:val="00513455"/>
    <w:rsid w:val="00575D61"/>
    <w:rsid w:val="005A471D"/>
    <w:rsid w:val="00632F3A"/>
    <w:rsid w:val="00664DEB"/>
    <w:rsid w:val="00672A2A"/>
    <w:rsid w:val="006944C4"/>
    <w:rsid w:val="006B4D41"/>
    <w:rsid w:val="006F4A58"/>
    <w:rsid w:val="00710BE8"/>
    <w:rsid w:val="00726568"/>
    <w:rsid w:val="007962A1"/>
    <w:rsid w:val="007D503F"/>
    <w:rsid w:val="007E0C77"/>
    <w:rsid w:val="007F62CD"/>
    <w:rsid w:val="0081778D"/>
    <w:rsid w:val="008756F4"/>
    <w:rsid w:val="008A47A3"/>
    <w:rsid w:val="008B213C"/>
    <w:rsid w:val="00931E23"/>
    <w:rsid w:val="00933CE5"/>
    <w:rsid w:val="00953978"/>
    <w:rsid w:val="009650B8"/>
    <w:rsid w:val="00977C7E"/>
    <w:rsid w:val="009E2668"/>
    <w:rsid w:val="009E4D81"/>
    <w:rsid w:val="009F3C6A"/>
    <w:rsid w:val="00A00C73"/>
    <w:rsid w:val="00A030AE"/>
    <w:rsid w:val="00A25E49"/>
    <w:rsid w:val="00A27371"/>
    <w:rsid w:val="00A645EF"/>
    <w:rsid w:val="00A874A5"/>
    <w:rsid w:val="00A96891"/>
    <w:rsid w:val="00AA0BEA"/>
    <w:rsid w:val="00AA677C"/>
    <w:rsid w:val="00AD5CD3"/>
    <w:rsid w:val="00B03556"/>
    <w:rsid w:val="00B154C1"/>
    <w:rsid w:val="00B9034B"/>
    <w:rsid w:val="00BF27DD"/>
    <w:rsid w:val="00BF3F5C"/>
    <w:rsid w:val="00C127B8"/>
    <w:rsid w:val="00C412E7"/>
    <w:rsid w:val="00C41D00"/>
    <w:rsid w:val="00C76E43"/>
    <w:rsid w:val="00C9357C"/>
    <w:rsid w:val="00CA03B7"/>
    <w:rsid w:val="00CC2423"/>
    <w:rsid w:val="00CC2864"/>
    <w:rsid w:val="00D01B41"/>
    <w:rsid w:val="00D06BE7"/>
    <w:rsid w:val="00D43CED"/>
    <w:rsid w:val="00D45445"/>
    <w:rsid w:val="00DA2CB4"/>
    <w:rsid w:val="00DA77A0"/>
    <w:rsid w:val="00DE65D4"/>
    <w:rsid w:val="00DF1949"/>
    <w:rsid w:val="00E01F17"/>
    <w:rsid w:val="00E1589F"/>
    <w:rsid w:val="00E16CA7"/>
    <w:rsid w:val="00E56E42"/>
    <w:rsid w:val="00E702D9"/>
    <w:rsid w:val="00E7417D"/>
    <w:rsid w:val="00EB11F5"/>
    <w:rsid w:val="00EB5AE1"/>
    <w:rsid w:val="00F408DD"/>
    <w:rsid w:val="00F766B2"/>
    <w:rsid w:val="00FE2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7504D-EF43-47B4-A3F6-6483427A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C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619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575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Policepardfaut"/>
    <w:rsid w:val="00AD5CD3"/>
  </w:style>
  <w:style w:type="paragraph" w:styleId="Paragraphedeliste">
    <w:name w:val="List Paragraph"/>
    <w:basedOn w:val="Normal"/>
    <w:uiPriority w:val="34"/>
    <w:qFormat/>
    <w:rsid w:val="00333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Family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 Qusay</dc:creator>
  <cp:lastModifiedBy>Cherfaoui</cp:lastModifiedBy>
  <cp:revision>2</cp:revision>
  <dcterms:created xsi:type="dcterms:W3CDTF">2024-01-27T18:03:00Z</dcterms:created>
  <dcterms:modified xsi:type="dcterms:W3CDTF">2024-01-27T18:03:00Z</dcterms:modified>
</cp:coreProperties>
</file>