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780F9" w14:textId="0F964F2F" w:rsidR="0066685F" w:rsidRDefault="00884101" w:rsidP="0066685F">
      <w:pPr>
        <w:bidi/>
        <w:rPr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>أمريكا والشرق الأوسط 1940- 1958</w:t>
      </w:r>
    </w:p>
    <w:p w14:paraId="07E433DD" w14:textId="09B29818" w:rsidR="00884101" w:rsidRDefault="00884101" w:rsidP="00884101">
      <w:pPr>
        <w:bidi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وحدة </w:t>
      </w:r>
      <w:proofErr w:type="spellStart"/>
      <w:r>
        <w:rPr>
          <w:rFonts w:hint="cs"/>
          <w:b/>
          <w:bCs/>
          <w:sz w:val="36"/>
          <w:szCs w:val="36"/>
          <w:rtl/>
        </w:rPr>
        <w:t>إستكشافية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: </w:t>
      </w:r>
    </w:p>
    <w:p w14:paraId="38B6BAFC" w14:textId="3006BD3F" w:rsidR="00884101" w:rsidRDefault="00884101" w:rsidP="00884101">
      <w:pPr>
        <w:bidi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الرصيد 01</w:t>
      </w:r>
    </w:p>
    <w:p w14:paraId="716D4B1F" w14:textId="272ACD61" w:rsidR="00884101" w:rsidRDefault="00884101" w:rsidP="00884101">
      <w:pPr>
        <w:bidi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المعامل 01</w:t>
      </w:r>
    </w:p>
    <w:p w14:paraId="50330DC0" w14:textId="43396F47" w:rsidR="00884101" w:rsidRDefault="00884101" w:rsidP="00884101">
      <w:pPr>
        <w:bidi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الأهداف العلمية : </w:t>
      </w:r>
    </w:p>
    <w:p w14:paraId="6D7ABD37" w14:textId="692195AA" w:rsidR="00884101" w:rsidRDefault="00884101" w:rsidP="00884101">
      <w:pPr>
        <w:bidi/>
        <w:rPr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1 / </w:t>
      </w:r>
      <w:r w:rsidRPr="00884101">
        <w:rPr>
          <w:rFonts w:hint="cs"/>
          <w:sz w:val="36"/>
          <w:szCs w:val="36"/>
          <w:rtl/>
        </w:rPr>
        <w:t>م</w:t>
      </w:r>
      <w:r>
        <w:rPr>
          <w:rFonts w:hint="cs"/>
          <w:sz w:val="36"/>
          <w:szCs w:val="36"/>
          <w:rtl/>
        </w:rPr>
        <w:t>عرفة دور الولايات المتحدة الامريكية في الشرق الأوسط</w:t>
      </w:r>
    </w:p>
    <w:p w14:paraId="70FB8FB9" w14:textId="5F892C24" w:rsidR="00884101" w:rsidRDefault="00884101" w:rsidP="00884101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2/ إدراك تحكم اللوبي الصهيوني في مفاتيح سياسة أمريكا الخارجية في منطقة الشرق الأوسط </w:t>
      </w:r>
    </w:p>
    <w:p w14:paraId="430031DC" w14:textId="3AB9132E" w:rsidR="00884101" w:rsidRDefault="00884101" w:rsidP="00884101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3/ معرفة الدعم الكامل الأمريكي لإسرائيل على حساب فلسطين وحركات التحرر العربية </w:t>
      </w:r>
    </w:p>
    <w:p w14:paraId="03337B1E" w14:textId="4A605A34" w:rsidR="00884101" w:rsidRDefault="00884101" w:rsidP="00884101">
      <w:pPr>
        <w:bidi/>
        <w:rPr>
          <w:b/>
          <w:bCs/>
          <w:sz w:val="36"/>
          <w:szCs w:val="36"/>
          <w:rtl/>
        </w:rPr>
      </w:pPr>
      <w:r w:rsidRPr="00884101">
        <w:rPr>
          <w:rFonts w:hint="cs"/>
          <w:b/>
          <w:bCs/>
          <w:sz w:val="36"/>
          <w:szCs w:val="36"/>
          <w:rtl/>
        </w:rPr>
        <w:t>محتوى المادة:</w:t>
      </w:r>
    </w:p>
    <w:p w14:paraId="76F734E9" w14:textId="4DCEACD4" w:rsidR="00884101" w:rsidRDefault="00884101" w:rsidP="00884101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 w:rsidRPr="00884101">
        <w:rPr>
          <w:rFonts w:hint="cs"/>
          <w:sz w:val="36"/>
          <w:szCs w:val="36"/>
          <w:rtl/>
        </w:rPr>
        <w:t>ال</w:t>
      </w:r>
      <w:r>
        <w:rPr>
          <w:rFonts w:hint="cs"/>
          <w:sz w:val="36"/>
          <w:szCs w:val="36"/>
          <w:rtl/>
        </w:rPr>
        <w:t>شرق الأوسط المفهوم والجغرافية</w:t>
      </w:r>
    </w:p>
    <w:p w14:paraId="18494A0E" w14:textId="5AB25D54" w:rsidR="00884101" w:rsidRDefault="00884101" w:rsidP="00884101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الشرق الأوسط في المنظور الاستراتيجي الأمريكي.</w:t>
      </w:r>
    </w:p>
    <w:p w14:paraId="03FC4F18" w14:textId="4A0B556D" w:rsidR="00884101" w:rsidRDefault="00884101" w:rsidP="00884101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نشأة اللوبي الصهيوني وتأثيره على النخب القيادية في الولايات المتحدة الامريكية</w:t>
      </w:r>
    </w:p>
    <w:p w14:paraId="372FD527" w14:textId="5926BB54" w:rsidR="00884101" w:rsidRDefault="00884101" w:rsidP="00884101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دور أمريكا في ميلاد الكيان الصهيوني</w:t>
      </w:r>
    </w:p>
    <w:p w14:paraId="5744AE29" w14:textId="46E34F95" w:rsidR="00884101" w:rsidRDefault="00884101" w:rsidP="00884101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أمريكا وحركات التحرر العربية </w:t>
      </w:r>
    </w:p>
    <w:p w14:paraId="1AFA75B1" w14:textId="2104C2BB" w:rsidR="00884101" w:rsidRDefault="00884101" w:rsidP="00884101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دور أمريكا في الصراع العربي الإسرائيلي </w:t>
      </w:r>
    </w:p>
    <w:p w14:paraId="37675A5D" w14:textId="7EFFDF59" w:rsidR="00884101" w:rsidRDefault="00884101" w:rsidP="00884101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الحرب الباردة والشرق الأوسط</w:t>
      </w:r>
    </w:p>
    <w:p w14:paraId="459FB1B4" w14:textId="4950EC57" w:rsidR="00884101" w:rsidRDefault="00884101" w:rsidP="00884101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الشرق الأوسط والامن القومي الأمريكي</w:t>
      </w:r>
    </w:p>
    <w:p w14:paraId="2C16DFF2" w14:textId="5C96BACC" w:rsidR="00884101" w:rsidRDefault="00884101" w:rsidP="00884101">
      <w:pPr>
        <w:bidi/>
        <w:rPr>
          <w:b/>
          <w:bCs/>
          <w:sz w:val="36"/>
          <w:szCs w:val="36"/>
          <w:rtl/>
        </w:rPr>
      </w:pPr>
      <w:r w:rsidRPr="00884101">
        <w:rPr>
          <w:rFonts w:hint="cs"/>
          <w:b/>
          <w:bCs/>
          <w:sz w:val="36"/>
          <w:szCs w:val="36"/>
          <w:rtl/>
        </w:rPr>
        <w:t>المراجع:</w:t>
      </w:r>
    </w:p>
    <w:p w14:paraId="2FF291DE" w14:textId="0C074BB8" w:rsidR="00884101" w:rsidRDefault="00884101" w:rsidP="00884101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 w:rsidRPr="00884101">
        <w:rPr>
          <w:rFonts w:hint="cs"/>
          <w:sz w:val="36"/>
          <w:szCs w:val="36"/>
          <w:rtl/>
        </w:rPr>
        <w:t>رأفت</w:t>
      </w:r>
      <w:r>
        <w:rPr>
          <w:rFonts w:hint="cs"/>
          <w:sz w:val="36"/>
          <w:szCs w:val="36"/>
          <w:rtl/>
        </w:rPr>
        <w:t xml:space="preserve"> الشيخ: تاريخ العرب المعاصر</w:t>
      </w:r>
    </w:p>
    <w:p w14:paraId="3E343592" w14:textId="77649D40" w:rsidR="00884101" w:rsidRDefault="00884101" w:rsidP="00884101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فاروق عثمان إباضة: دراسات في العلاقات الدولية والحضارة الحديثة</w:t>
      </w:r>
    </w:p>
    <w:p w14:paraId="419905AF" w14:textId="77777777" w:rsidR="00884101" w:rsidRDefault="00884101" w:rsidP="00884101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بيير ميكال: تاريخ العالم المعاصر</w:t>
      </w:r>
    </w:p>
    <w:p w14:paraId="5A93729F" w14:textId="1106ADF4" w:rsidR="00884101" w:rsidRDefault="00884101" w:rsidP="00884101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lastRenderedPageBreak/>
        <w:t xml:space="preserve">إسماعيل أحمد ياغي: تاريخ العالم العربي المعاصر </w:t>
      </w:r>
    </w:p>
    <w:p w14:paraId="4F34AB99" w14:textId="53FC23D1" w:rsidR="00884101" w:rsidRDefault="00884101" w:rsidP="00884101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محمد علي </w:t>
      </w:r>
      <w:proofErr w:type="spellStart"/>
      <w:r>
        <w:rPr>
          <w:rFonts w:hint="cs"/>
          <w:sz w:val="36"/>
          <w:szCs w:val="36"/>
          <w:rtl/>
        </w:rPr>
        <w:t>القوزي</w:t>
      </w:r>
      <w:proofErr w:type="spellEnd"/>
      <w:r>
        <w:rPr>
          <w:rFonts w:hint="cs"/>
          <w:sz w:val="36"/>
          <w:szCs w:val="36"/>
          <w:rtl/>
        </w:rPr>
        <w:t>: دراسات في تاريخ العرب المعاصر</w:t>
      </w:r>
    </w:p>
    <w:p w14:paraId="3D0FE33F" w14:textId="3BEC6CC4" w:rsidR="00884101" w:rsidRDefault="00884101" w:rsidP="00884101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نيكسون: أمريكا والشرق الأوسط</w:t>
      </w:r>
    </w:p>
    <w:p w14:paraId="5B9E0250" w14:textId="7E9D3067" w:rsidR="00884101" w:rsidRDefault="00884101" w:rsidP="00884101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ديفيد دبليو </w:t>
      </w:r>
      <w:proofErr w:type="spellStart"/>
      <w:r>
        <w:rPr>
          <w:rFonts w:hint="cs"/>
          <w:sz w:val="36"/>
          <w:szCs w:val="36"/>
          <w:rtl/>
        </w:rPr>
        <w:t>ليش</w:t>
      </w:r>
      <w:proofErr w:type="spellEnd"/>
      <w:r>
        <w:rPr>
          <w:rFonts w:hint="cs"/>
          <w:sz w:val="36"/>
          <w:szCs w:val="36"/>
          <w:rtl/>
        </w:rPr>
        <w:t>: الشرق الأوسط والولايات المتحدة</w:t>
      </w:r>
    </w:p>
    <w:p w14:paraId="7323E4A0" w14:textId="718B37B4" w:rsidR="00884101" w:rsidRDefault="00884101" w:rsidP="00884101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دان </w:t>
      </w:r>
      <w:proofErr w:type="spellStart"/>
      <w:r>
        <w:rPr>
          <w:rFonts w:hint="cs"/>
          <w:sz w:val="36"/>
          <w:szCs w:val="36"/>
          <w:rtl/>
        </w:rPr>
        <w:t>تشيرجي</w:t>
      </w:r>
      <w:proofErr w:type="spellEnd"/>
      <w:r>
        <w:rPr>
          <w:rFonts w:hint="cs"/>
          <w:sz w:val="36"/>
          <w:szCs w:val="36"/>
          <w:rtl/>
        </w:rPr>
        <w:t>: أمريكا والسلام في الشرق الأوسط</w:t>
      </w:r>
    </w:p>
    <w:p w14:paraId="19485783" w14:textId="24D0D3EF" w:rsidR="00884101" w:rsidRDefault="00884101" w:rsidP="00884101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شمعون بيريز: الشرق الأوسط الجديد</w:t>
      </w:r>
    </w:p>
    <w:p w14:paraId="309CB42E" w14:textId="39C3A537" w:rsidR="00884101" w:rsidRDefault="00884101" w:rsidP="00884101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البرت حوراني وأخرون: الشرق الأوسط الحديث</w:t>
      </w:r>
    </w:p>
    <w:p w14:paraId="774BCD60" w14:textId="3A9325BC" w:rsidR="00884101" w:rsidRDefault="00884101" w:rsidP="00884101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proofErr w:type="spellStart"/>
      <w:r>
        <w:rPr>
          <w:rFonts w:hint="cs"/>
          <w:sz w:val="36"/>
          <w:szCs w:val="36"/>
          <w:rtl/>
        </w:rPr>
        <w:t>ناعوم</w:t>
      </w:r>
      <w:proofErr w:type="spellEnd"/>
      <w:r>
        <w:rPr>
          <w:rFonts w:hint="cs"/>
          <w:sz w:val="36"/>
          <w:szCs w:val="36"/>
          <w:rtl/>
        </w:rPr>
        <w:t xml:space="preserve"> تشومسكي: أوهام الشرق الأوسط</w:t>
      </w:r>
    </w:p>
    <w:p w14:paraId="09BBF936" w14:textId="4766D1CB" w:rsidR="00884101" w:rsidRDefault="00884101" w:rsidP="00884101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proofErr w:type="spellStart"/>
      <w:r>
        <w:rPr>
          <w:rFonts w:hint="cs"/>
          <w:sz w:val="36"/>
          <w:szCs w:val="36"/>
          <w:rtl/>
        </w:rPr>
        <w:t>ديبوراج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جيرنر</w:t>
      </w:r>
      <w:proofErr w:type="spellEnd"/>
      <w:r>
        <w:rPr>
          <w:rFonts w:hint="cs"/>
          <w:sz w:val="36"/>
          <w:szCs w:val="36"/>
          <w:rtl/>
        </w:rPr>
        <w:t>: الشرق الأوسط المعاصر</w:t>
      </w:r>
    </w:p>
    <w:p w14:paraId="4CB33B14" w14:textId="0FEDB5A0" w:rsidR="00884101" w:rsidRDefault="00884101" w:rsidP="00884101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ميشيل ب أورين: ستة أيام من الحرب</w:t>
      </w:r>
    </w:p>
    <w:p w14:paraId="7634C6EC" w14:textId="7D5E01D8" w:rsidR="00884101" w:rsidRDefault="00884101" w:rsidP="00884101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احمد عبد الرحيم مصطفى: الو . </w:t>
      </w:r>
      <w:proofErr w:type="spellStart"/>
      <w:r>
        <w:rPr>
          <w:rFonts w:hint="cs"/>
          <w:sz w:val="36"/>
          <w:szCs w:val="36"/>
          <w:rtl/>
        </w:rPr>
        <w:t>م.أ</w:t>
      </w:r>
      <w:proofErr w:type="spellEnd"/>
      <w:r>
        <w:rPr>
          <w:rFonts w:hint="cs"/>
          <w:sz w:val="36"/>
          <w:szCs w:val="36"/>
          <w:rtl/>
        </w:rPr>
        <w:t xml:space="preserve"> والمشرق العربي</w:t>
      </w:r>
    </w:p>
    <w:p w14:paraId="47C32E07" w14:textId="615CBF5C" w:rsidR="00884101" w:rsidRDefault="00884101" w:rsidP="00884101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هالة أبو بكر سعودي: السياسة الامريكية تجاه الصراع العربي الإسرائيلي.</w:t>
      </w:r>
    </w:p>
    <w:p w14:paraId="556337A5" w14:textId="77777777" w:rsidR="00884101" w:rsidRDefault="00884101" w:rsidP="00884101">
      <w:pPr>
        <w:pStyle w:val="Paragraphedeliste"/>
        <w:numPr>
          <w:ilvl w:val="0"/>
          <w:numId w:val="3"/>
        </w:numPr>
        <w:bidi/>
        <w:rPr>
          <w:sz w:val="36"/>
          <w:szCs w:val="36"/>
        </w:rPr>
      </w:pPr>
    </w:p>
    <w:p w14:paraId="6D019B35" w14:textId="77777777" w:rsidR="00884101" w:rsidRPr="00884101" w:rsidRDefault="00884101" w:rsidP="00884101">
      <w:pPr>
        <w:bidi/>
        <w:ind w:left="360"/>
        <w:rPr>
          <w:sz w:val="36"/>
          <w:szCs w:val="36"/>
        </w:rPr>
      </w:pPr>
    </w:p>
    <w:p w14:paraId="12EAA312" w14:textId="77777777" w:rsidR="00906E89" w:rsidRPr="00884101" w:rsidRDefault="00906E89" w:rsidP="00884101">
      <w:pPr>
        <w:bidi/>
        <w:ind w:left="360"/>
        <w:rPr>
          <w:sz w:val="36"/>
          <w:szCs w:val="36"/>
        </w:rPr>
      </w:pPr>
    </w:p>
    <w:p w14:paraId="188416F7" w14:textId="77777777" w:rsidR="006968A0" w:rsidRDefault="006968A0" w:rsidP="006968A0">
      <w:pPr>
        <w:bidi/>
        <w:jc w:val="both"/>
        <w:rPr>
          <w:rFonts w:asciiTheme="minorBidi" w:hAnsiTheme="minorBidi"/>
          <w:lang w:bidi="ar-DZ"/>
        </w:rPr>
      </w:pPr>
    </w:p>
    <w:p w14:paraId="1E71CA30" w14:textId="77777777" w:rsidR="006968A0" w:rsidRDefault="006968A0" w:rsidP="006968A0">
      <w:pPr>
        <w:bidi/>
        <w:jc w:val="both"/>
        <w:rPr>
          <w:rFonts w:asciiTheme="minorBidi" w:hAnsiTheme="minorBidi"/>
          <w:lang w:bidi="ar-DZ"/>
        </w:rPr>
      </w:pPr>
    </w:p>
    <w:p w14:paraId="0E665FB8" w14:textId="77777777" w:rsidR="006968A0" w:rsidRDefault="006968A0" w:rsidP="006968A0">
      <w:pPr>
        <w:bidi/>
        <w:jc w:val="both"/>
        <w:rPr>
          <w:rFonts w:asciiTheme="minorBidi" w:hAnsiTheme="minorBidi"/>
          <w:lang w:bidi="ar-DZ"/>
        </w:rPr>
      </w:pPr>
    </w:p>
    <w:p w14:paraId="0872C5E0" w14:textId="77777777" w:rsidR="006968A0" w:rsidRDefault="006968A0" w:rsidP="006968A0">
      <w:pPr>
        <w:bidi/>
        <w:jc w:val="both"/>
        <w:rPr>
          <w:rFonts w:asciiTheme="minorBidi" w:hAnsiTheme="minorBidi"/>
          <w:lang w:bidi="ar-DZ"/>
        </w:rPr>
      </w:pPr>
    </w:p>
    <w:p w14:paraId="361DE669" w14:textId="77777777" w:rsidR="006968A0" w:rsidRDefault="006968A0" w:rsidP="006968A0">
      <w:pPr>
        <w:bidi/>
        <w:jc w:val="both"/>
        <w:rPr>
          <w:rFonts w:asciiTheme="minorBidi" w:hAnsiTheme="minorBidi"/>
          <w:lang w:bidi="ar-DZ"/>
        </w:rPr>
      </w:pPr>
    </w:p>
    <w:p w14:paraId="341D214A" w14:textId="77777777" w:rsidR="006968A0" w:rsidRDefault="006968A0" w:rsidP="006968A0">
      <w:pPr>
        <w:bidi/>
        <w:jc w:val="both"/>
        <w:rPr>
          <w:rFonts w:asciiTheme="minorBidi" w:hAnsiTheme="minorBidi"/>
          <w:lang w:bidi="ar-DZ"/>
        </w:rPr>
      </w:pPr>
    </w:p>
    <w:p w14:paraId="5C92D0DF" w14:textId="77777777" w:rsidR="006968A0" w:rsidRDefault="006968A0" w:rsidP="006968A0">
      <w:pPr>
        <w:bidi/>
        <w:rPr>
          <w:rFonts w:asciiTheme="minorBidi" w:hAnsiTheme="minorBidi"/>
          <w:lang w:bidi="ar-DZ"/>
        </w:rPr>
      </w:pPr>
    </w:p>
    <w:p w14:paraId="0763F5AC" w14:textId="77777777" w:rsidR="006968A0" w:rsidRDefault="006968A0" w:rsidP="006968A0">
      <w:pPr>
        <w:bidi/>
        <w:rPr>
          <w:rFonts w:asciiTheme="minorBidi" w:hAnsiTheme="minorBidi"/>
          <w:lang w:bidi="ar-DZ"/>
        </w:rPr>
      </w:pPr>
    </w:p>
    <w:p w14:paraId="27C884AB" w14:textId="77777777" w:rsidR="00A940ED" w:rsidRDefault="00A940ED" w:rsidP="00A940ED">
      <w:pPr>
        <w:bidi/>
        <w:jc w:val="both"/>
        <w:rPr>
          <w:rFonts w:asciiTheme="minorBidi" w:hAnsiTheme="minorBidi"/>
          <w:lang w:bidi="ar-DZ"/>
        </w:rPr>
      </w:pPr>
    </w:p>
    <w:p w14:paraId="52964FD7" w14:textId="77777777" w:rsidR="00A940ED" w:rsidRDefault="00A940ED" w:rsidP="00A940ED">
      <w:pPr>
        <w:bidi/>
        <w:jc w:val="both"/>
        <w:rPr>
          <w:rFonts w:asciiTheme="minorBidi" w:hAnsiTheme="minorBidi"/>
          <w:lang w:bidi="ar-DZ"/>
        </w:rPr>
      </w:pPr>
    </w:p>
    <w:p w14:paraId="1B4DF9E0" w14:textId="225FDF3E" w:rsidR="00D87B45" w:rsidRDefault="00556862" w:rsidP="00884101">
      <w:pPr>
        <w:bidi/>
        <w:rPr>
          <w:rFonts w:asciiTheme="minorBidi" w:hAnsiTheme="minorBidi"/>
          <w:rtl/>
          <w:lang w:bidi="ar-DZ"/>
        </w:rPr>
      </w:pP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lastRenderedPageBreak/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  <w:r w:rsidRPr="00884101">
        <w:rPr>
          <w:rFonts w:asciiTheme="minorBidi" w:hAnsiTheme="minorBidi" w:hint="cs"/>
          <w:rtl/>
          <w:lang w:bidi="ar-DZ"/>
        </w:rPr>
        <w:tab/>
      </w:r>
    </w:p>
    <w:sectPr w:rsidR="00D87B45" w:rsidSect="007A7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8ACD" w14:textId="77777777" w:rsidR="007A7ABA" w:rsidRDefault="007A7ABA" w:rsidP="00CB6C87">
      <w:pPr>
        <w:spacing w:after="0" w:line="240" w:lineRule="auto"/>
      </w:pPr>
      <w:r>
        <w:separator/>
      </w:r>
    </w:p>
  </w:endnote>
  <w:endnote w:type="continuationSeparator" w:id="0">
    <w:p w14:paraId="2A43FEF3" w14:textId="77777777" w:rsidR="007A7ABA" w:rsidRDefault="007A7ABA" w:rsidP="00CB6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7FAA3" w14:textId="77777777" w:rsidR="007A7ABA" w:rsidRDefault="007A7ABA" w:rsidP="00BA2BB6">
      <w:pPr>
        <w:bidi/>
        <w:spacing w:after="0" w:line="240" w:lineRule="auto"/>
      </w:pPr>
      <w:r>
        <w:separator/>
      </w:r>
    </w:p>
  </w:footnote>
  <w:footnote w:type="continuationSeparator" w:id="0">
    <w:p w14:paraId="684EB345" w14:textId="77777777" w:rsidR="007A7ABA" w:rsidRDefault="007A7ABA" w:rsidP="00CB6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70919"/>
    <w:multiLevelType w:val="hybridMultilevel"/>
    <w:tmpl w:val="B39AC278"/>
    <w:lvl w:ilvl="0" w:tplc="238650C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B7CF8"/>
    <w:multiLevelType w:val="hybridMultilevel"/>
    <w:tmpl w:val="35A68F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30CA6"/>
    <w:multiLevelType w:val="hybridMultilevel"/>
    <w:tmpl w:val="D6980C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110963">
    <w:abstractNumId w:val="1"/>
  </w:num>
  <w:num w:numId="2" w16cid:durableId="306738652">
    <w:abstractNumId w:val="2"/>
  </w:num>
  <w:num w:numId="3" w16cid:durableId="23725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99C"/>
    <w:rsid w:val="00024E0D"/>
    <w:rsid w:val="00053F9D"/>
    <w:rsid w:val="000B7E29"/>
    <w:rsid w:val="000E6A30"/>
    <w:rsid w:val="00100E04"/>
    <w:rsid w:val="00126F8C"/>
    <w:rsid w:val="00130D91"/>
    <w:rsid w:val="0014701E"/>
    <w:rsid w:val="00166AEC"/>
    <w:rsid w:val="00171333"/>
    <w:rsid w:val="001C154C"/>
    <w:rsid w:val="002150F9"/>
    <w:rsid w:val="00251C9F"/>
    <w:rsid w:val="00273A4A"/>
    <w:rsid w:val="002817C5"/>
    <w:rsid w:val="002A0782"/>
    <w:rsid w:val="002D32C9"/>
    <w:rsid w:val="002D3BBD"/>
    <w:rsid w:val="002E1053"/>
    <w:rsid w:val="002E7FC4"/>
    <w:rsid w:val="00306569"/>
    <w:rsid w:val="003110FD"/>
    <w:rsid w:val="0034055E"/>
    <w:rsid w:val="00342FD9"/>
    <w:rsid w:val="00347779"/>
    <w:rsid w:val="00362C0F"/>
    <w:rsid w:val="00376236"/>
    <w:rsid w:val="00403EB6"/>
    <w:rsid w:val="0041116F"/>
    <w:rsid w:val="0042239A"/>
    <w:rsid w:val="004344C7"/>
    <w:rsid w:val="0045146F"/>
    <w:rsid w:val="00460F82"/>
    <w:rsid w:val="004A5940"/>
    <w:rsid w:val="004B4108"/>
    <w:rsid w:val="004C49D8"/>
    <w:rsid w:val="004E2215"/>
    <w:rsid w:val="004E7E2D"/>
    <w:rsid w:val="005348D4"/>
    <w:rsid w:val="00556862"/>
    <w:rsid w:val="00572751"/>
    <w:rsid w:val="0057728F"/>
    <w:rsid w:val="00582F2F"/>
    <w:rsid w:val="00593A28"/>
    <w:rsid w:val="005B0363"/>
    <w:rsid w:val="005D2E4C"/>
    <w:rsid w:val="00646CE3"/>
    <w:rsid w:val="0066685F"/>
    <w:rsid w:val="00676E70"/>
    <w:rsid w:val="00691882"/>
    <w:rsid w:val="00692A18"/>
    <w:rsid w:val="006968A0"/>
    <w:rsid w:val="006A44D2"/>
    <w:rsid w:val="006E3343"/>
    <w:rsid w:val="006E733B"/>
    <w:rsid w:val="006F5FFE"/>
    <w:rsid w:val="00727304"/>
    <w:rsid w:val="0073439F"/>
    <w:rsid w:val="0074203E"/>
    <w:rsid w:val="00746B55"/>
    <w:rsid w:val="00763E62"/>
    <w:rsid w:val="00773DE9"/>
    <w:rsid w:val="007801BB"/>
    <w:rsid w:val="00796A9E"/>
    <w:rsid w:val="007A7ABA"/>
    <w:rsid w:val="007B24EC"/>
    <w:rsid w:val="007D0C96"/>
    <w:rsid w:val="007D1325"/>
    <w:rsid w:val="007E5579"/>
    <w:rsid w:val="007F1850"/>
    <w:rsid w:val="008271BA"/>
    <w:rsid w:val="00832B58"/>
    <w:rsid w:val="00846F15"/>
    <w:rsid w:val="00884101"/>
    <w:rsid w:val="00884144"/>
    <w:rsid w:val="008B78EC"/>
    <w:rsid w:val="008C2FAF"/>
    <w:rsid w:val="008D2070"/>
    <w:rsid w:val="008E252C"/>
    <w:rsid w:val="008E53F5"/>
    <w:rsid w:val="008F15DF"/>
    <w:rsid w:val="00906E89"/>
    <w:rsid w:val="009071E7"/>
    <w:rsid w:val="0091151F"/>
    <w:rsid w:val="00916ADB"/>
    <w:rsid w:val="0091750A"/>
    <w:rsid w:val="00925DC8"/>
    <w:rsid w:val="00940497"/>
    <w:rsid w:val="009A3F74"/>
    <w:rsid w:val="009B0168"/>
    <w:rsid w:val="009B2A9D"/>
    <w:rsid w:val="009E4662"/>
    <w:rsid w:val="00A17231"/>
    <w:rsid w:val="00A25443"/>
    <w:rsid w:val="00A26F0D"/>
    <w:rsid w:val="00A3559C"/>
    <w:rsid w:val="00A62D8A"/>
    <w:rsid w:val="00A6348A"/>
    <w:rsid w:val="00A6442B"/>
    <w:rsid w:val="00A666DE"/>
    <w:rsid w:val="00A70A39"/>
    <w:rsid w:val="00A76376"/>
    <w:rsid w:val="00A831FB"/>
    <w:rsid w:val="00A940ED"/>
    <w:rsid w:val="00AE30FB"/>
    <w:rsid w:val="00AF70E4"/>
    <w:rsid w:val="00B21447"/>
    <w:rsid w:val="00B92D20"/>
    <w:rsid w:val="00BA2BB6"/>
    <w:rsid w:val="00BC1A63"/>
    <w:rsid w:val="00BD09D8"/>
    <w:rsid w:val="00BE0279"/>
    <w:rsid w:val="00BF7927"/>
    <w:rsid w:val="00C32518"/>
    <w:rsid w:val="00C332A5"/>
    <w:rsid w:val="00C67DDA"/>
    <w:rsid w:val="00CB6C87"/>
    <w:rsid w:val="00CD281D"/>
    <w:rsid w:val="00CE3299"/>
    <w:rsid w:val="00D12C05"/>
    <w:rsid w:val="00D4199C"/>
    <w:rsid w:val="00D42BD6"/>
    <w:rsid w:val="00D52E59"/>
    <w:rsid w:val="00D54AE0"/>
    <w:rsid w:val="00D555F2"/>
    <w:rsid w:val="00D87B45"/>
    <w:rsid w:val="00E175C0"/>
    <w:rsid w:val="00E253BF"/>
    <w:rsid w:val="00E40E8B"/>
    <w:rsid w:val="00E53B5D"/>
    <w:rsid w:val="00E568B0"/>
    <w:rsid w:val="00E628DF"/>
    <w:rsid w:val="00EA6E0E"/>
    <w:rsid w:val="00EB54A9"/>
    <w:rsid w:val="00ED2528"/>
    <w:rsid w:val="00ED5669"/>
    <w:rsid w:val="00EE274A"/>
    <w:rsid w:val="00EF72D4"/>
    <w:rsid w:val="00F05002"/>
    <w:rsid w:val="00F17B62"/>
    <w:rsid w:val="00F23403"/>
    <w:rsid w:val="00F247D8"/>
    <w:rsid w:val="00F37A00"/>
    <w:rsid w:val="00F77066"/>
    <w:rsid w:val="00F774AE"/>
    <w:rsid w:val="00FB5B3C"/>
    <w:rsid w:val="00FD1786"/>
    <w:rsid w:val="00FE2B07"/>
    <w:rsid w:val="00FE3CE7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3E12"/>
  <w15:docId w15:val="{CC071C6B-B523-4578-B069-1520430D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1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6C8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6C8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B6C87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7728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7728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7728F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2E1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E1053"/>
  </w:style>
  <w:style w:type="paragraph" w:styleId="Pieddepage">
    <w:name w:val="footer"/>
    <w:basedOn w:val="Normal"/>
    <w:link w:val="PieddepageCar"/>
    <w:uiPriority w:val="99"/>
    <w:semiHidden/>
    <w:unhideWhenUsed/>
    <w:rsid w:val="002E1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E1053"/>
  </w:style>
  <w:style w:type="paragraph" w:styleId="Paragraphedeliste">
    <w:name w:val="List Paragraph"/>
    <w:basedOn w:val="Normal"/>
    <w:uiPriority w:val="34"/>
    <w:qFormat/>
    <w:rsid w:val="0069188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7B62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110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1D135-5D20-4632-9CE4-F1A4A765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moussladess</dc:creator>
  <cp:keywords/>
  <dc:description/>
  <cp:lastModifiedBy>dell</cp:lastModifiedBy>
  <cp:revision>2</cp:revision>
  <dcterms:created xsi:type="dcterms:W3CDTF">2023-12-11T21:51:00Z</dcterms:created>
  <dcterms:modified xsi:type="dcterms:W3CDTF">2024-02-19T23:15:00Z</dcterms:modified>
</cp:coreProperties>
</file>