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22CB2" w:rsidP="00022CB2">
      <w:pPr>
        <w:jc w:val="center"/>
        <w:rPr>
          <w:rFonts w:hint="cs"/>
          <w:b/>
          <w:bCs/>
          <w:sz w:val="32"/>
          <w:szCs w:val="32"/>
          <w:u w:val="single"/>
          <w:rtl/>
          <w:lang w:bidi="ar-DZ"/>
        </w:rPr>
      </w:pPr>
      <w:r w:rsidRPr="00022CB2">
        <w:rPr>
          <w:rFonts w:hint="cs"/>
          <w:b/>
          <w:bCs/>
          <w:sz w:val="32"/>
          <w:szCs w:val="32"/>
          <w:u w:val="single"/>
          <w:rtl/>
          <w:lang w:bidi="ar-DZ"/>
        </w:rPr>
        <w:t>محتوى مقياس تحقيق ميداني</w:t>
      </w:r>
    </w:p>
    <w:p w:rsidR="00022CB2" w:rsidRDefault="00022CB2" w:rsidP="00022CB2">
      <w:pPr>
        <w:jc w:val="center"/>
        <w:rPr>
          <w:rFonts w:hint="cs"/>
          <w:b/>
          <w:bCs/>
          <w:sz w:val="32"/>
          <w:szCs w:val="32"/>
          <w:u w:val="single"/>
          <w:rtl/>
          <w:lang w:bidi="ar-DZ"/>
        </w:rPr>
      </w:pPr>
    </w:p>
    <w:p w:rsidR="00022CB2" w:rsidRPr="00022CB2" w:rsidRDefault="00022CB2" w:rsidP="00022CB2">
      <w:pPr>
        <w:jc w:val="right"/>
        <w:rPr>
          <w:rFonts w:hint="cs"/>
          <w:sz w:val="28"/>
          <w:szCs w:val="28"/>
          <w:rtl/>
          <w:lang w:bidi="ar-DZ"/>
        </w:rPr>
      </w:pPr>
      <w:r w:rsidRPr="00022CB2">
        <w:rPr>
          <w:rFonts w:hint="cs"/>
          <w:sz w:val="28"/>
          <w:szCs w:val="28"/>
          <w:rtl/>
          <w:lang w:bidi="ar-DZ"/>
        </w:rPr>
        <w:t>1-البحث الميداني الحقلي : المفهوم والممارسات المعرفية</w:t>
      </w:r>
    </w:p>
    <w:p w:rsidR="00022CB2" w:rsidRPr="00022CB2" w:rsidRDefault="00022CB2" w:rsidP="00022CB2">
      <w:pPr>
        <w:jc w:val="right"/>
        <w:rPr>
          <w:rFonts w:hint="cs"/>
          <w:sz w:val="28"/>
          <w:szCs w:val="28"/>
          <w:rtl/>
          <w:lang w:bidi="ar-DZ"/>
        </w:rPr>
      </w:pPr>
      <w:r w:rsidRPr="00022CB2">
        <w:rPr>
          <w:rFonts w:hint="cs"/>
          <w:sz w:val="28"/>
          <w:szCs w:val="28"/>
          <w:rtl/>
          <w:lang w:bidi="ar-DZ"/>
        </w:rPr>
        <w:t xml:space="preserve">2-القواعد المعرفية والمنهجية للبحث الميداني </w:t>
      </w:r>
    </w:p>
    <w:p w:rsidR="00022CB2" w:rsidRPr="00022CB2" w:rsidRDefault="00022CB2" w:rsidP="00022CB2">
      <w:pPr>
        <w:jc w:val="right"/>
        <w:rPr>
          <w:rFonts w:hint="cs"/>
          <w:sz w:val="28"/>
          <w:szCs w:val="28"/>
          <w:rtl/>
          <w:lang w:bidi="ar-DZ"/>
        </w:rPr>
      </w:pPr>
      <w:r w:rsidRPr="00022CB2">
        <w:rPr>
          <w:rFonts w:hint="cs"/>
          <w:sz w:val="28"/>
          <w:szCs w:val="28"/>
          <w:rtl/>
          <w:lang w:bidi="ar-DZ"/>
        </w:rPr>
        <w:t xml:space="preserve">3-أخلاقيات البحث الميداني </w:t>
      </w:r>
    </w:p>
    <w:p w:rsidR="00022CB2" w:rsidRPr="00022CB2" w:rsidRDefault="00022CB2" w:rsidP="00022CB2">
      <w:pPr>
        <w:jc w:val="right"/>
        <w:rPr>
          <w:rFonts w:hint="cs"/>
          <w:sz w:val="28"/>
          <w:szCs w:val="28"/>
          <w:rtl/>
          <w:lang w:bidi="ar-DZ"/>
        </w:rPr>
      </w:pPr>
      <w:r w:rsidRPr="00022CB2">
        <w:rPr>
          <w:rFonts w:hint="cs"/>
          <w:sz w:val="28"/>
          <w:szCs w:val="28"/>
          <w:rtl/>
          <w:lang w:bidi="ar-DZ"/>
        </w:rPr>
        <w:t>4-الوسائل السمعية والبصرية وتقنيات البحث الميداني</w:t>
      </w:r>
    </w:p>
    <w:p w:rsidR="00022CB2" w:rsidRPr="00022CB2" w:rsidRDefault="00022CB2" w:rsidP="00022CB2">
      <w:pPr>
        <w:jc w:val="right"/>
        <w:rPr>
          <w:rFonts w:hint="cs"/>
          <w:sz w:val="28"/>
          <w:szCs w:val="28"/>
          <w:rtl/>
          <w:lang w:bidi="ar-DZ"/>
        </w:rPr>
      </w:pPr>
      <w:r w:rsidRPr="00022CB2">
        <w:rPr>
          <w:rFonts w:hint="cs"/>
          <w:sz w:val="28"/>
          <w:szCs w:val="28"/>
          <w:rtl/>
          <w:lang w:bidi="ar-DZ"/>
        </w:rPr>
        <w:t>5-المقابلة</w:t>
      </w:r>
    </w:p>
    <w:p w:rsidR="00022CB2" w:rsidRDefault="00022CB2" w:rsidP="00022CB2">
      <w:pPr>
        <w:jc w:val="right"/>
        <w:rPr>
          <w:rFonts w:hint="cs"/>
          <w:sz w:val="28"/>
          <w:szCs w:val="28"/>
          <w:rtl/>
          <w:lang w:bidi="ar-DZ"/>
        </w:rPr>
      </w:pPr>
      <w:r w:rsidRPr="00022CB2">
        <w:rPr>
          <w:rFonts w:hint="cs"/>
          <w:sz w:val="28"/>
          <w:szCs w:val="28"/>
          <w:rtl/>
          <w:lang w:bidi="ar-DZ"/>
        </w:rPr>
        <w:t>6-الاستجواب والاستمارة</w:t>
      </w: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022CB2" w:rsidRDefault="00022CB2" w:rsidP="00022CB2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7-الملاحظة</w:t>
      </w:r>
    </w:p>
    <w:p w:rsidR="00022CB2" w:rsidRDefault="00022CB2" w:rsidP="00022CB2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8-الملاحظة بالمشاركة</w:t>
      </w:r>
    </w:p>
    <w:p w:rsidR="00022CB2" w:rsidRDefault="00022CB2" w:rsidP="00022CB2">
      <w:pPr>
        <w:jc w:val="center"/>
        <w:rPr>
          <w:rFonts w:hint="cs"/>
          <w:sz w:val="28"/>
          <w:szCs w:val="28"/>
          <w:rtl/>
          <w:lang w:bidi="ar-DZ"/>
        </w:rPr>
      </w:pPr>
    </w:p>
    <w:p w:rsidR="00022CB2" w:rsidRPr="00022CB2" w:rsidRDefault="00022CB2" w:rsidP="00022CB2">
      <w:pPr>
        <w:jc w:val="right"/>
        <w:rPr>
          <w:rFonts w:hint="cs"/>
          <w:sz w:val="28"/>
          <w:szCs w:val="28"/>
          <w:rtl/>
          <w:lang w:bidi="ar-DZ"/>
        </w:rPr>
      </w:pPr>
    </w:p>
    <w:p w:rsidR="00022CB2" w:rsidRPr="00022CB2" w:rsidRDefault="00022CB2" w:rsidP="00022CB2">
      <w:pPr>
        <w:jc w:val="center"/>
        <w:rPr>
          <w:rFonts w:hint="cs"/>
          <w:sz w:val="32"/>
          <w:szCs w:val="32"/>
          <w:lang w:bidi="ar-DZ"/>
        </w:rPr>
      </w:pPr>
    </w:p>
    <w:sectPr w:rsidR="00022CB2" w:rsidRPr="00022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>
    <w:useFELayout/>
  </w:compat>
  <w:rsids>
    <w:rsidRoot w:val="00022CB2"/>
    <w:rsid w:val="00022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231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HPCoreI3</dc:creator>
  <cp:keywords/>
  <dc:description/>
  <cp:lastModifiedBy>HPCoreI3</cp:lastModifiedBy>
  <cp:revision>3</cp:revision>
  <dcterms:created xsi:type="dcterms:W3CDTF">2024-02-27T08:29:00Z</dcterms:created>
  <dcterms:modified xsi:type="dcterms:W3CDTF">2024-02-27T08:35:00Z</dcterms:modified>
</cp:coreProperties>
</file>