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36" w:rsidRDefault="005F2E36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tl/>
        </w:rPr>
        <w:t xml:space="preserve">جامعة محمد خيضر </w:t>
      </w:r>
      <w:dir w:val="rtl">
        <w:r>
          <w:rPr>
            <w:rtl/>
          </w:rPr>
          <w:t>-</w:t>
        </w:r>
        <w:r>
          <w:rPr>
            <w:rtl/>
          </w:rPr>
          <w:t>‬ بسكرة</w:t>
        </w:r>
        <w:r w:rsidR="00A1283F">
          <w:t>‬</w:t>
        </w:r>
        <w:r w:rsidR="00D90255">
          <w:t>‬</w:t>
        </w:r>
      </w:dir>
    </w:p>
    <w:p w:rsidR="005F2E36" w:rsidRDefault="005F2E36" w:rsidP="005F2E36">
      <w:pPr>
        <w:shd w:val="clear" w:color="auto" w:fill="FFFFFF"/>
        <w:bidi/>
        <w:spacing w:after="100" w:afterAutospacing="1" w:line="240" w:lineRule="auto"/>
        <w:jc w:val="center"/>
        <w:outlineLvl w:val="3"/>
        <w:rPr>
          <w:rFonts w:ascii="inherit" w:eastAsia="Times New Roman" w:hAnsi="inherit" w:cs="Segoe UI"/>
          <w:color w:val="212529"/>
          <w:sz w:val="24"/>
          <w:szCs w:val="24"/>
          <w:rtl/>
        </w:rPr>
      </w:pPr>
      <w:r w:rsidRPr="005F2E36">
        <w:rPr>
          <w:rFonts w:ascii="inherit" w:eastAsia="Times New Roman" w:hAnsi="inherit" w:cs="Segoe UI"/>
          <w:color w:val="212529"/>
          <w:sz w:val="24"/>
          <w:szCs w:val="24"/>
          <w:rtl/>
        </w:rPr>
        <w:t xml:space="preserve">خطة تدريس </w:t>
      </w:r>
      <w:proofErr w:type="gramStart"/>
      <w:r w:rsidRPr="005F2E36">
        <w:rPr>
          <w:rFonts w:ascii="inherit" w:eastAsia="Times New Roman" w:hAnsi="inherit" w:cs="Segoe UI"/>
          <w:color w:val="212529"/>
          <w:sz w:val="24"/>
          <w:szCs w:val="24"/>
          <w:rtl/>
        </w:rPr>
        <w:t>محتوى</w:t>
      </w:r>
      <w:proofErr w:type="gramEnd"/>
      <w:r w:rsidRPr="005F2E36">
        <w:rPr>
          <w:rFonts w:ascii="inherit" w:eastAsia="Times New Roman" w:hAnsi="inherit" w:cs="Segoe UI"/>
          <w:color w:val="212529"/>
          <w:sz w:val="24"/>
          <w:szCs w:val="24"/>
          <w:rtl/>
        </w:rPr>
        <w:t xml:space="preserve"> المادة (المنهاج</w:t>
      </w:r>
      <w:r>
        <w:rPr>
          <w:rFonts w:ascii="inherit" w:eastAsia="Times New Roman" w:hAnsi="inherit" w:cs="Segoe UI" w:hint="cs"/>
          <w:color w:val="212529"/>
          <w:sz w:val="24"/>
          <w:szCs w:val="24"/>
          <w:rtl/>
        </w:rPr>
        <w:t>)</w:t>
      </w:r>
    </w:p>
    <w:p w:rsidR="003E7683" w:rsidRDefault="003E7683" w:rsidP="003E7683">
      <w:pPr>
        <w:shd w:val="clear" w:color="auto" w:fill="FFFFFF"/>
        <w:bidi/>
        <w:spacing w:after="100" w:afterAutospacing="1" w:line="240" w:lineRule="auto"/>
        <w:jc w:val="center"/>
        <w:outlineLvl w:val="3"/>
        <w:rPr>
          <w:rFonts w:ascii="inherit" w:eastAsia="Times New Roman" w:hAnsi="inherit" w:cs="Segoe UI"/>
          <w:color w:val="212529"/>
          <w:sz w:val="24"/>
          <w:szCs w:val="24"/>
          <w:rtl/>
        </w:rPr>
      </w:pPr>
    </w:p>
    <w:p w:rsidR="00986495" w:rsidRDefault="008008A4" w:rsidP="008103C1">
      <w:pPr>
        <w:bidi/>
        <w:spacing w:line="240" w:lineRule="auto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</w:pPr>
      <w:r w:rsidRPr="003E7683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مقياس</w:t>
      </w:r>
      <w:r w:rsidR="00B85AFA" w:rsidRPr="003E7683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  <w:t xml:space="preserve"> </w:t>
      </w:r>
      <w:r w:rsidR="008103C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 xml:space="preserve">منهجية اعداد مذكرة الماستر ( للسنة </w:t>
      </w:r>
      <w:proofErr w:type="spellStart"/>
      <w:r w:rsidR="008103C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الاواى</w:t>
      </w:r>
      <w:proofErr w:type="spellEnd"/>
      <w:r w:rsidR="008103C1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 xml:space="preserve"> ماستر محاسبة ومحاسبة وتدقيق)</w:t>
      </w:r>
      <w:bookmarkStart w:id="0" w:name="_GoBack"/>
      <w:bookmarkEnd w:id="0"/>
    </w:p>
    <w:p w:rsidR="00CC45D9" w:rsidRDefault="00CC45D9" w:rsidP="00CC45D9">
      <w:pPr>
        <w:bidi/>
        <w:spacing w:line="240" w:lineRule="auto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التقييم المستمر ( معايير التقييم في الاعمال الموجهة )</w:t>
      </w:r>
    </w:p>
    <w:p w:rsidR="00CC45D9" w:rsidRPr="003E7683" w:rsidRDefault="00CC45D9" w:rsidP="00CC45D9">
      <w:pPr>
        <w:bidi/>
        <w:spacing w:line="240" w:lineRule="auto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</w:pPr>
      <w:proofErr w:type="gramStart"/>
      <w:r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البحث</w:t>
      </w:r>
      <w:proofErr w:type="gramEnd"/>
      <w:r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 xml:space="preserve"> 08 العمل الشخصي 06 الامتحان </w:t>
      </w:r>
      <w:r w:rsidR="00013E22"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>الفجائي</w:t>
      </w:r>
      <w:r>
        <w:rPr>
          <w:rFonts w:asciiTheme="majorBidi" w:eastAsia="Times New Roman" w:hAnsiTheme="majorBidi" w:cstheme="majorBidi" w:hint="cs"/>
          <w:b/>
          <w:bCs/>
          <w:color w:val="212529"/>
          <w:sz w:val="28"/>
          <w:szCs w:val="28"/>
          <w:rtl/>
        </w:rPr>
        <w:t xml:space="preserve"> 06</w:t>
      </w:r>
    </w:p>
    <w:tbl>
      <w:tblPr>
        <w:tblStyle w:val="Grilledutableau"/>
        <w:bidiVisual/>
        <w:tblW w:w="0" w:type="auto"/>
        <w:tblInd w:w="-461" w:type="dxa"/>
        <w:tblLook w:val="04A0" w:firstRow="1" w:lastRow="0" w:firstColumn="1" w:lastColumn="0" w:noHBand="0" w:noVBand="1"/>
      </w:tblPr>
      <w:tblGrid>
        <w:gridCol w:w="1984"/>
        <w:gridCol w:w="2269"/>
        <w:gridCol w:w="5986"/>
      </w:tblGrid>
      <w:tr w:rsidR="00986495" w:rsidTr="00541E70">
        <w:tc>
          <w:tcPr>
            <w:tcW w:w="1984" w:type="dxa"/>
          </w:tcPr>
          <w:p w:rsidR="00986495" w:rsidRPr="0038196A" w:rsidRDefault="00DC5C77" w:rsidP="00FB2860">
            <w:pPr>
              <w:bidi/>
              <w:jc w:val="center"/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</w:pPr>
            <w:r w:rsidRPr="0038196A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الاسابيع</w:t>
            </w:r>
          </w:p>
        </w:tc>
        <w:tc>
          <w:tcPr>
            <w:tcW w:w="2269" w:type="dxa"/>
          </w:tcPr>
          <w:p w:rsidR="00986495" w:rsidRPr="0038196A" w:rsidRDefault="00DC5C77" w:rsidP="00FB2860">
            <w:pPr>
              <w:bidi/>
              <w:jc w:val="center"/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</w:pPr>
            <w:r w:rsidRPr="0038196A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المحاضرات</w:t>
            </w:r>
          </w:p>
        </w:tc>
        <w:tc>
          <w:tcPr>
            <w:tcW w:w="5986" w:type="dxa"/>
          </w:tcPr>
          <w:p w:rsidR="00986495" w:rsidRPr="0038196A" w:rsidRDefault="00DC5C77" w:rsidP="00FB2860">
            <w:pPr>
              <w:bidi/>
              <w:jc w:val="center"/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</w:pPr>
            <w:proofErr w:type="gramStart"/>
            <w:r w:rsidRPr="0038196A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محتوى</w:t>
            </w:r>
            <w:proofErr w:type="gramEnd"/>
            <w:r w:rsidRPr="0038196A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 xml:space="preserve"> المحاضرة</w:t>
            </w:r>
          </w:p>
        </w:tc>
      </w:tr>
      <w:tr w:rsidR="00541E70" w:rsidTr="00541E70">
        <w:tc>
          <w:tcPr>
            <w:tcW w:w="1984" w:type="dxa"/>
          </w:tcPr>
          <w:p w:rsidR="00541E70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الاسبوع الاول</w:t>
            </w:r>
          </w:p>
        </w:tc>
        <w:tc>
          <w:tcPr>
            <w:tcW w:w="2269" w:type="dxa"/>
          </w:tcPr>
          <w:p w:rsidR="00541E70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المحاضرة الاولى</w:t>
            </w:r>
          </w:p>
        </w:tc>
        <w:tc>
          <w:tcPr>
            <w:tcW w:w="5986" w:type="dxa"/>
          </w:tcPr>
          <w:p w:rsidR="00541E70" w:rsidRPr="006750A8" w:rsidRDefault="00541E70" w:rsidP="0038196A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ماهية</w:t>
            </w:r>
            <w:r w:rsidRPr="00541E70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وابعاد</w:t>
            </w:r>
            <w:r w:rsidRPr="00541E70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البحث</w:t>
            </w:r>
            <w:r w:rsidRPr="00541E70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العلمي</w:t>
            </w:r>
          </w:p>
        </w:tc>
      </w:tr>
      <w:tr w:rsidR="00541E70" w:rsidTr="00541E70">
        <w:tc>
          <w:tcPr>
            <w:tcW w:w="1984" w:type="dxa"/>
          </w:tcPr>
          <w:p w:rsidR="00541E70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DC5C77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2269" w:type="dxa"/>
          </w:tcPr>
          <w:p w:rsidR="00541E70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DC5C77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الثانية</w:t>
            </w:r>
          </w:p>
        </w:tc>
        <w:tc>
          <w:tcPr>
            <w:tcW w:w="5986" w:type="dxa"/>
          </w:tcPr>
          <w:p w:rsidR="00541E70" w:rsidRPr="006750A8" w:rsidRDefault="00541E70" w:rsidP="0038196A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انواع</w:t>
            </w:r>
            <w:r w:rsidRPr="00541E70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البحوث</w:t>
            </w:r>
            <w:r w:rsidRPr="00541E70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العلمية</w:t>
            </w:r>
          </w:p>
        </w:tc>
      </w:tr>
      <w:tr w:rsidR="00541E70" w:rsidTr="00541E70">
        <w:tc>
          <w:tcPr>
            <w:tcW w:w="1984" w:type="dxa"/>
          </w:tcPr>
          <w:p w:rsidR="00541E70" w:rsidRPr="00DC5C77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810180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2269" w:type="dxa"/>
          </w:tcPr>
          <w:p w:rsidR="00541E70" w:rsidRPr="00DC5C77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5A6017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الثالثة</w:t>
            </w:r>
          </w:p>
        </w:tc>
        <w:tc>
          <w:tcPr>
            <w:tcW w:w="5986" w:type="dxa"/>
          </w:tcPr>
          <w:p w:rsidR="00541E70" w:rsidRPr="006750A8" w:rsidRDefault="00541E70" w:rsidP="0038196A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proofErr w:type="gramStart"/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مناهج</w:t>
            </w:r>
            <w:proofErr w:type="gramEnd"/>
            <w:r w:rsidRPr="00541E70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البحث</w:t>
            </w:r>
            <w:r w:rsidRPr="00541E70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b/>
                <w:bCs/>
                <w:color w:val="212529"/>
                <w:sz w:val="28"/>
                <w:szCs w:val="28"/>
                <w:rtl/>
              </w:rPr>
              <w:t>العلمي</w:t>
            </w:r>
          </w:p>
        </w:tc>
      </w:tr>
      <w:tr w:rsidR="00541E70" w:rsidTr="00541E70">
        <w:tc>
          <w:tcPr>
            <w:tcW w:w="1984" w:type="dxa"/>
          </w:tcPr>
          <w:p w:rsidR="00541E70" w:rsidRPr="00810180" w:rsidRDefault="00541E70" w:rsidP="001026CE">
            <w:pPr>
              <w:bidi/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</w:pPr>
            <w:r w:rsidRPr="00810180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2269" w:type="dxa"/>
          </w:tcPr>
          <w:p w:rsidR="00541E70" w:rsidRPr="00DC5C77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5A6017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الرابعة</w:t>
            </w:r>
          </w:p>
        </w:tc>
        <w:tc>
          <w:tcPr>
            <w:tcW w:w="5986" w:type="dxa"/>
          </w:tcPr>
          <w:p w:rsidR="00541E70" w:rsidRPr="006750A8" w:rsidRDefault="00541E70" w:rsidP="0038196A">
            <w:pPr>
              <w:bidi/>
              <w:jc w:val="center"/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</w:pPr>
            <w:r w:rsidRPr="006750A8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 xml:space="preserve">الاطار </w:t>
            </w:r>
            <w:proofErr w:type="spellStart"/>
            <w:r w:rsidRPr="006750A8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المفاهيمي</w:t>
            </w:r>
            <w:proofErr w:type="spellEnd"/>
          </w:p>
          <w:p w:rsidR="00541E70" w:rsidRPr="00621D2E" w:rsidRDefault="00541E70" w:rsidP="008103C1">
            <w:pPr>
              <w:pStyle w:val="Paragraphedeliste"/>
              <w:bidi/>
              <w:ind w:left="0"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(مذكرة التخرج، مفهومها، وظائفها، اهدافها، متطلباتها)</w:t>
            </w:r>
          </w:p>
        </w:tc>
      </w:tr>
      <w:tr w:rsidR="00541E70" w:rsidTr="00541E70">
        <w:tc>
          <w:tcPr>
            <w:tcW w:w="1984" w:type="dxa"/>
          </w:tcPr>
          <w:p w:rsidR="00541E70" w:rsidRPr="00810180" w:rsidRDefault="00541E70" w:rsidP="001026CE">
            <w:pPr>
              <w:bidi/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الاسبوع الخامس</w:t>
            </w:r>
          </w:p>
        </w:tc>
        <w:tc>
          <w:tcPr>
            <w:tcW w:w="2269" w:type="dxa"/>
          </w:tcPr>
          <w:p w:rsidR="00541E70" w:rsidRPr="00DC5C77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5A6017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الخامسة</w:t>
            </w:r>
          </w:p>
        </w:tc>
        <w:tc>
          <w:tcPr>
            <w:tcW w:w="5986" w:type="dxa"/>
          </w:tcPr>
          <w:p w:rsidR="00541E70" w:rsidRPr="006750A8" w:rsidRDefault="00541E70" w:rsidP="006750A8">
            <w:pPr>
              <w:pStyle w:val="Paragraphedeliste"/>
              <w:bidi/>
              <w:ind w:left="360"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6750A8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proofErr w:type="gramStart"/>
            <w:r w:rsidRPr="006750A8">
              <w:rPr>
                <w:rFonts w:ascii="inherit" w:eastAsia="Times New Roman" w:hAnsi="inherit" w:cs="Segoe UI" w:hint="cs"/>
                <w:color w:val="212529"/>
                <w:sz w:val="28"/>
                <w:szCs w:val="28"/>
                <w:rtl/>
              </w:rPr>
              <w:t>اختيار</w:t>
            </w:r>
            <w:proofErr w:type="gramEnd"/>
            <w:r w:rsidRPr="006750A8">
              <w:rPr>
                <w:rFonts w:ascii="inherit" w:eastAsia="Times New Roman" w:hAnsi="inherit" w:cs="Segoe UI" w:hint="cs"/>
                <w:color w:val="212529"/>
                <w:sz w:val="28"/>
                <w:szCs w:val="28"/>
                <w:rtl/>
              </w:rPr>
              <w:t xml:space="preserve"> موضوع وعنوان </w:t>
            </w:r>
            <w:r w:rsidRPr="006750A8">
              <w:rPr>
                <w:rFonts w:ascii="inherit" w:eastAsia="Times New Roman" w:hAnsi="inherit" w:cs="Segoe UI" w:hint="cs"/>
                <w:color w:val="212529"/>
                <w:sz w:val="28"/>
                <w:szCs w:val="28"/>
                <w:rtl/>
              </w:rPr>
              <w:t xml:space="preserve">مذكرة التخرج </w:t>
            </w:r>
          </w:p>
          <w:p w:rsidR="00541E70" w:rsidRPr="008103C1" w:rsidRDefault="00541E70" w:rsidP="008103C1">
            <w:pPr>
              <w:pStyle w:val="Paragraphedeliste"/>
              <w:bidi/>
              <w:ind w:left="360"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(</w:t>
            </w:r>
            <w:proofErr w:type="gramStart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كيفية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اختيار موضوع وعنوان البحث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)</w:t>
            </w:r>
          </w:p>
        </w:tc>
      </w:tr>
      <w:tr w:rsidR="00541E70" w:rsidTr="00541E70">
        <w:tc>
          <w:tcPr>
            <w:tcW w:w="1984" w:type="dxa"/>
          </w:tcPr>
          <w:p w:rsidR="00541E70" w:rsidRPr="00810180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AA34AE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السادس</w:t>
            </w:r>
          </w:p>
        </w:tc>
        <w:tc>
          <w:tcPr>
            <w:tcW w:w="2269" w:type="dxa"/>
          </w:tcPr>
          <w:p w:rsidR="00541E70" w:rsidRPr="005A6017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AA34AE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السادسة</w:t>
            </w:r>
          </w:p>
        </w:tc>
        <w:tc>
          <w:tcPr>
            <w:tcW w:w="5986" w:type="dxa"/>
          </w:tcPr>
          <w:p w:rsidR="00541E70" w:rsidRPr="0038196A" w:rsidRDefault="00541E70" w:rsidP="0038196A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4"/>
                <w:szCs w:val="24"/>
                <w:rtl/>
              </w:rPr>
            </w:pPr>
            <w:proofErr w:type="gramStart"/>
            <w:r w:rsidRPr="0038196A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rtl/>
              </w:rPr>
              <w:t>كيفية</w:t>
            </w:r>
            <w:proofErr w:type="gramEnd"/>
            <w:r w:rsidRPr="0038196A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rtl/>
              </w:rPr>
              <w:t xml:space="preserve"> البحث وجمع المادة العلمية المتوفرة المتعلقة بعنوان البحث</w:t>
            </w:r>
          </w:p>
          <w:p w:rsidR="00541E70" w:rsidRDefault="00541E70" w:rsidP="0038196A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38196A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>(</w:t>
            </w:r>
            <w:r w:rsidRPr="0038196A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 xml:space="preserve"> </w:t>
            </w:r>
            <w:r w:rsidRPr="0038196A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>تجميع المادة العلمية او مصادر المعلومات والبيانات وكيفية التعامل معها</w:t>
            </w:r>
            <w:r w:rsidRPr="0038196A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>)</w:t>
            </w:r>
          </w:p>
          <w:p w:rsidR="00541E70" w:rsidRDefault="00541E70" w:rsidP="00205971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0C1576">
              <w:rPr>
                <w:rFonts w:ascii="inherit" w:eastAsia="Times New Roman" w:hAnsi="inherit" w:cs="Segoe UI" w:hint="cs"/>
                <w:b/>
                <w:bCs/>
                <w:color w:val="212529"/>
                <w:sz w:val="32"/>
                <w:szCs w:val="32"/>
                <w:rtl/>
              </w:rPr>
              <w:t>اولا</w:t>
            </w:r>
            <w:r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: مصادر المعلومات التقليدية والالكترونية</w:t>
            </w:r>
          </w:p>
          <w:p w:rsidR="00541E70" w:rsidRDefault="00541E70" w:rsidP="000C1576">
            <w:pPr>
              <w:pStyle w:val="Paragraphedeliste"/>
              <w:numPr>
                <w:ilvl w:val="0"/>
                <w:numId w:val="40"/>
              </w:numPr>
              <w:bidi/>
              <w:rPr>
                <w:rFonts w:ascii="inherit" w:eastAsia="Times New Roman" w:hAnsi="inherit" w:cs="Segoe UI" w:hint="cs"/>
                <w:color w:val="212529"/>
                <w:sz w:val="24"/>
                <w:szCs w:val="24"/>
              </w:rPr>
            </w:pPr>
            <w:proofErr w:type="gramStart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المكتبة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التقليدية</w:t>
            </w:r>
          </w:p>
          <w:p w:rsidR="00541E70" w:rsidRDefault="00541E70" w:rsidP="000C1576">
            <w:pPr>
              <w:pStyle w:val="Paragraphedeliste"/>
              <w:numPr>
                <w:ilvl w:val="0"/>
                <w:numId w:val="40"/>
              </w:numPr>
              <w:bidi/>
              <w:rPr>
                <w:rFonts w:ascii="inherit" w:eastAsia="Times New Roman" w:hAnsi="inherit" w:cs="Segoe UI" w:hint="cs"/>
                <w:color w:val="212529"/>
                <w:sz w:val="24"/>
                <w:szCs w:val="24"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اسهامات الانترنت في مجال البحث العلمي</w:t>
            </w:r>
          </w:p>
          <w:p w:rsidR="00541E70" w:rsidRPr="000C1576" w:rsidRDefault="00541E70" w:rsidP="000C1576">
            <w:pPr>
              <w:pStyle w:val="Paragraphedeliste"/>
              <w:numPr>
                <w:ilvl w:val="0"/>
                <w:numId w:val="40"/>
              </w:num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عملية التقميش (جمع المعلومات)</w:t>
            </w:r>
          </w:p>
        </w:tc>
      </w:tr>
      <w:tr w:rsidR="00541E70" w:rsidTr="00541E70">
        <w:tc>
          <w:tcPr>
            <w:tcW w:w="1984" w:type="dxa"/>
          </w:tcPr>
          <w:p w:rsidR="00541E70" w:rsidRPr="00AA34AE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0B6089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السابع</w:t>
            </w:r>
          </w:p>
        </w:tc>
        <w:tc>
          <w:tcPr>
            <w:tcW w:w="2269" w:type="dxa"/>
          </w:tcPr>
          <w:p w:rsidR="00541E70" w:rsidRPr="005A6017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AA34AE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السابعة</w:t>
            </w:r>
          </w:p>
        </w:tc>
        <w:tc>
          <w:tcPr>
            <w:tcW w:w="5986" w:type="dxa"/>
          </w:tcPr>
          <w:p w:rsidR="00541E70" w:rsidRDefault="00541E70" w:rsidP="0038196A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0C1576">
              <w:rPr>
                <w:rFonts w:ascii="inherit" w:eastAsia="Times New Roman" w:hAnsi="inherit" w:cs="Segoe UI" w:hint="cs"/>
                <w:b/>
                <w:bCs/>
                <w:color w:val="212529"/>
                <w:sz w:val="36"/>
                <w:szCs w:val="36"/>
                <w:rtl/>
              </w:rPr>
              <w:t>ثانيا:</w:t>
            </w:r>
            <w:r w:rsidRPr="00205971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 xml:space="preserve"> ادوات جمع البيانات</w:t>
            </w:r>
          </w:p>
          <w:p w:rsidR="00541E70" w:rsidRPr="000C1576" w:rsidRDefault="00541E70" w:rsidP="008103C1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6"/>
                <w:szCs w:val="26"/>
                <w:rtl/>
              </w:rPr>
            </w:pPr>
            <w:r w:rsidRPr="000C1576">
              <w:rPr>
                <w:rFonts w:ascii="inherit" w:eastAsia="Times New Roman" w:hAnsi="inherit" w:cs="Segoe UI" w:hint="cs"/>
                <w:color w:val="212529"/>
                <w:sz w:val="26"/>
                <w:szCs w:val="26"/>
                <w:rtl/>
              </w:rPr>
              <w:t xml:space="preserve">( الاستبانة، المقابلة، الملاحظة، </w:t>
            </w:r>
            <w:r>
              <w:rPr>
                <w:rFonts w:ascii="inherit" w:eastAsia="Times New Roman" w:hAnsi="inherit" w:cs="Segoe UI" w:hint="cs"/>
                <w:color w:val="212529"/>
                <w:sz w:val="26"/>
                <w:szCs w:val="26"/>
                <w:rtl/>
              </w:rPr>
              <w:t>خ</w:t>
            </w:r>
            <w:r w:rsidRPr="000C1576">
              <w:rPr>
                <w:rFonts w:ascii="inherit" w:eastAsia="Times New Roman" w:hAnsi="inherit" w:cs="Segoe UI" w:hint="cs"/>
                <w:color w:val="212529"/>
                <w:sz w:val="26"/>
                <w:szCs w:val="26"/>
                <w:rtl/>
              </w:rPr>
              <w:t>صائص اداة البحث العلمي الجيدة</w:t>
            </w:r>
            <w:r>
              <w:rPr>
                <w:rFonts w:ascii="inherit" w:eastAsia="Times New Roman" w:hAnsi="inherit" w:cs="Segoe UI" w:hint="cs"/>
                <w:color w:val="212529"/>
                <w:sz w:val="26"/>
                <w:szCs w:val="26"/>
                <w:rtl/>
              </w:rPr>
              <w:t xml:space="preserve"> </w:t>
            </w:r>
            <w:r w:rsidRPr="000C1576">
              <w:rPr>
                <w:rFonts w:ascii="inherit" w:eastAsia="Times New Roman" w:hAnsi="inherit" w:cs="Segoe UI" w:hint="cs"/>
                <w:color w:val="212529"/>
                <w:sz w:val="26"/>
                <w:szCs w:val="26"/>
                <w:rtl/>
              </w:rPr>
              <w:t xml:space="preserve">) </w:t>
            </w:r>
          </w:p>
        </w:tc>
      </w:tr>
      <w:tr w:rsidR="00541E70" w:rsidTr="00541E70">
        <w:tc>
          <w:tcPr>
            <w:tcW w:w="1984" w:type="dxa"/>
          </w:tcPr>
          <w:p w:rsidR="00541E70" w:rsidRPr="00AA34AE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C82DC0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الثامن</w:t>
            </w:r>
          </w:p>
        </w:tc>
        <w:tc>
          <w:tcPr>
            <w:tcW w:w="2269" w:type="dxa"/>
          </w:tcPr>
          <w:p w:rsidR="00541E70" w:rsidRPr="00AA34AE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0B6089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الثامنة</w:t>
            </w:r>
          </w:p>
        </w:tc>
        <w:tc>
          <w:tcPr>
            <w:tcW w:w="5986" w:type="dxa"/>
          </w:tcPr>
          <w:p w:rsidR="00541E70" w:rsidRPr="00205971" w:rsidRDefault="00541E70" w:rsidP="008103C1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proofErr w:type="gramStart"/>
            <w:r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القراءة</w:t>
            </w:r>
            <w:proofErr w:type="gramEnd"/>
            <w:r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 xml:space="preserve"> العلمية للمادة العلمية المتوفرة المتعلقة بالمذكرة</w:t>
            </w:r>
          </w:p>
        </w:tc>
      </w:tr>
      <w:tr w:rsidR="00541E70" w:rsidTr="00541E70">
        <w:tc>
          <w:tcPr>
            <w:tcW w:w="1984" w:type="dxa"/>
          </w:tcPr>
          <w:p w:rsidR="00541E70" w:rsidRPr="00D57D58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911EAA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التاسع</w:t>
            </w:r>
          </w:p>
        </w:tc>
        <w:tc>
          <w:tcPr>
            <w:tcW w:w="2269" w:type="dxa"/>
          </w:tcPr>
          <w:p w:rsidR="00541E70" w:rsidRPr="00D57D58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911EAA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</w:t>
            </w:r>
            <w:r w:rsidRPr="00911EAA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التاسع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ة</w:t>
            </w:r>
          </w:p>
        </w:tc>
        <w:tc>
          <w:tcPr>
            <w:tcW w:w="5986" w:type="dxa"/>
          </w:tcPr>
          <w:p w:rsidR="00541E70" w:rsidRPr="006750A8" w:rsidRDefault="00541E70" w:rsidP="0038196A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6750A8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>اختيار الاشكالية المناسبة وفروضها</w:t>
            </w:r>
          </w:p>
          <w:p w:rsidR="00541E70" w:rsidRPr="008103C1" w:rsidRDefault="00541E70" w:rsidP="008103C1">
            <w:pPr>
              <w:pStyle w:val="Paragraphedeliste"/>
              <w:bidi/>
              <w:ind w:left="360"/>
              <w:jc w:val="center"/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rtl/>
              </w:rPr>
            </w:pPr>
            <w:r w:rsidRPr="006750A8">
              <w:rPr>
                <w:rFonts w:ascii="inherit" w:eastAsia="Times New Roman" w:hAnsi="inherit" w:cs="Segoe UI" w:hint="cs"/>
                <w:b/>
                <w:bCs/>
                <w:color w:val="212529"/>
                <w:sz w:val="24"/>
                <w:szCs w:val="24"/>
                <w:rtl/>
              </w:rPr>
              <w:t>(</w:t>
            </w:r>
            <w:r w:rsidRPr="006750A8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rtl/>
              </w:rPr>
              <w:t>كيفية اختيار الاشكالية المناسبة وفروضها</w:t>
            </w:r>
            <w:r w:rsidRPr="006750A8">
              <w:rPr>
                <w:rFonts w:ascii="inherit" w:eastAsia="Times New Roman" w:hAnsi="inherit" w:cs="Segoe UI" w:hint="cs"/>
                <w:b/>
                <w:bCs/>
                <w:color w:val="212529"/>
                <w:sz w:val="24"/>
                <w:szCs w:val="24"/>
                <w:rtl/>
              </w:rPr>
              <w:t>)</w:t>
            </w:r>
          </w:p>
        </w:tc>
      </w:tr>
      <w:tr w:rsidR="00541E70" w:rsidTr="00541E70">
        <w:tc>
          <w:tcPr>
            <w:tcW w:w="1984" w:type="dxa"/>
          </w:tcPr>
          <w:p w:rsidR="00541E70" w:rsidRPr="00911EAA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 w:rsidRPr="00C13AAC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العاشر</w:t>
            </w:r>
            <w:r w:rsidRPr="00C13AAC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ab/>
            </w:r>
          </w:p>
        </w:tc>
        <w:tc>
          <w:tcPr>
            <w:tcW w:w="2269" w:type="dxa"/>
          </w:tcPr>
          <w:p w:rsidR="00541E70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proofErr w:type="gramStart"/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proofErr w:type="gramEnd"/>
            <w:r w:rsidRPr="00C13AAC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العاشرة</w:t>
            </w:r>
          </w:p>
          <w:p w:rsidR="00541E70" w:rsidRPr="00911EAA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</w:p>
        </w:tc>
        <w:tc>
          <w:tcPr>
            <w:tcW w:w="5986" w:type="dxa"/>
          </w:tcPr>
          <w:p w:rsidR="00541E70" w:rsidRPr="00AC07CE" w:rsidRDefault="00541E70" w:rsidP="0038196A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proofErr w:type="gramStart"/>
            <w:r w:rsidRPr="00AC07CE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>تصميم</w:t>
            </w:r>
            <w:proofErr w:type="gramEnd"/>
            <w:r w:rsidRPr="00AC07CE"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  <w:t xml:space="preserve"> خطة البحث</w:t>
            </w:r>
          </w:p>
          <w:p w:rsidR="00541E70" w:rsidRPr="00AC07CE" w:rsidRDefault="00541E70" w:rsidP="00AC07CE">
            <w:pPr>
              <w:bidi/>
              <w:jc w:val="center"/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  <w:lang w:bidi="ar-DZ"/>
              </w:rPr>
            </w:pPr>
            <w:r w:rsidRPr="0038196A"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     </w:t>
            </w:r>
            <w:r w:rsidRPr="0038196A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>(</w:t>
            </w:r>
            <w:r w:rsidRPr="0038196A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rtl/>
              </w:rPr>
              <w:t xml:space="preserve">كيفية وضع خطة البحث لإعداد </w:t>
            </w:r>
            <w:proofErr w:type="gramStart"/>
            <w:r w:rsidRPr="0038196A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rtl/>
              </w:rPr>
              <w:t>المذكرة</w:t>
            </w:r>
            <w:proofErr w:type="gramEnd"/>
            <w:r w:rsidRPr="0038196A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rtl/>
              </w:rPr>
              <w:t xml:space="preserve"> </w:t>
            </w:r>
            <w:r w:rsidRPr="0038196A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>)</w:t>
            </w:r>
          </w:p>
        </w:tc>
      </w:tr>
      <w:tr w:rsidR="00541E70" w:rsidTr="00541E70">
        <w:tc>
          <w:tcPr>
            <w:tcW w:w="1984" w:type="dxa"/>
          </w:tcPr>
          <w:p w:rsidR="00541E70" w:rsidRPr="00C13AAC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</w:rPr>
            </w:pP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 w:rsidRPr="00C13AAC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 </w:t>
            </w: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الحادي</w:t>
            </w:r>
            <w:r w:rsidRPr="00C13AAC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عشر</w:t>
            </w:r>
          </w:p>
        </w:tc>
        <w:tc>
          <w:tcPr>
            <w:tcW w:w="2269" w:type="dxa"/>
          </w:tcPr>
          <w:p w:rsidR="00541E70" w:rsidRPr="00C13AAC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</w:rPr>
            </w:pPr>
            <w:r w:rsidRPr="00770BD8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r w:rsidRPr="00770BD8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proofErr w:type="gramStart"/>
            <w:r w:rsidRPr="00770BD8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الحادية</w:t>
            </w:r>
            <w:proofErr w:type="gramEnd"/>
            <w:r w:rsidRPr="00770BD8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r w:rsidRPr="00770BD8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عشرة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                </w:t>
            </w:r>
            <w:r w:rsidRPr="00C13AAC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986" w:type="dxa"/>
          </w:tcPr>
          <w:p w:rsidR="00541E70" w:rsidRPr="00AC07CE" w:rsidRDefault="00541E70" w:rsidP="00AC07CE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AC07CE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المنهج المتبع في اعداد المذكرة</w:t>
            </w:r>
          </w:p>
          <w:p w:rsidR="00541E70" w:rsidRPr="00ED575A" w:rsidRDefault="00541E70" w:rsidP="00AC07CE">
            <w:pPr>
              <w:bidi/>
              <w:jc w:val="center"/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rtl/>
              </w:rPr>
            </w:pPr>
            <w:r w:rsidRPr="00ED575A"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(</w:t>
            </w:r>
            <w:r w:rsidRPr="00ED575A">
              <w:rPr>
                <w:rFonts w:ascii="inherit" w:eastAsia="Times New Roman" w:hAnsi="inherit" w:cs="Segoe UI" w:hint="cs"/>
                <w:b/>
                <w:bCs/>
                <w:color w:val="212529"/>
                <w:sz w:val="24"/>
                <w:szCs w:val="24"/>
                <w:rtl/>
              </w:rPr>
              <w:t>كيفية توظيف المنهج المناسب والذي يتماشى مع اشكالية البحث</w:t>
            </w:r>
            <w:r w:rsidRPr="00ED575A"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)</w:t>
            </w:r>
            <w:r w:rsidRPr="00ED575A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ab/>
            </w:r>
          </w:p>
        </w:tc>
      </w:tr>
      <w:tr w:rsidR="00541E70" w:rsidTr="00541E70">
        <w:tc>
          <w:tcPr>
            <w:tcW w:w="1984" w:type="dxa"/>
          </w:tcPr>
          <w:p w:rsidR="00541E70" w:rsidRPr="00911EAA" w:rsidRDefault="00541E70" w:rsidP="001026CE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 w:rsidRPr="00C13AAC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الثاني</w:t>
            </w:r>
            <w:r w:rsidRPr="00C13AAC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r w:rsidRPr="00C13AAC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عشر</w:t>
            </w:r>
          </w:p>
        </w:tc>
        <w:tc>
          <w:tcPr>
            <w:tcW w:w="2269" w:type="dxa"/>
          </w:tcPr>
          <w:p w:rsidR="00541E70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770BD8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r w:rsidRPr="00770BD8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proofErr w:type="gramStart"/>
            <w:r w:rsidRPr="00770BD8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الثانية</w:t>
            </w:r>
            <w:proofErr w:type="gramEnd"/>
            <w:r w:rsidRPr="00770BD8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r w:rsidRPr="00770BD8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عشرة</w:t>
            </w:r>
          </w:p>
          <w:p w:rsidR="00541E70" w:rsidRPr="00911EAA" w:rsidRDefault="00541E70" w:rsidP="001026CE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</w:p>
        </w:tc>
        <w:tc>
          <w:tcPr>
            <w:tcW w:w="5986" w:type="dxa"/>
          </w:tcPr>
          <w:p w:rsidR="00541E70" w:rsidRDefault="00541E70" w:rsidP="00C82DC0">
            <w:pPr>
              <w:pStyle w:val="Paragraphedeliste"/>
              <w:bidi/>
              <w:ind w:left="1352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</w:pPr>
            <w:r w:rsidRPr="00C82DC0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قواعد واسلوب الكتابة</w:t>
            </w:r>
          </w:p>
          <w:p w:rsidR="00541E70" w:rsidRPr="008103C1" w:rsidRDefault="00541E70" w:rsidP="008103C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C82D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C82D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كيفية</w:t>
            </w:r>
            <w:r w:rsidRPr="00C82D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C82D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الاقتباس والتهميش واعداد قائمة المراجع والمصادر</w:t>
            </w:r>
            <w:r w:rsidRPr="00C82D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...)</w:t>
            </w:r>
          </w:p>
        </w:tc>
      </w:tr>
      <w:tr w:rsidR="00541E70" w:rsidTr="00541E70">
        <w:tc>
          <w:tcPr>
            <w:tcW w:w="1984" w:type="dxa"/>
          </w:tcPr>
          <w:p w:rsidR="00541E70" w:rsidRDefault="00541E70" w:rsidP="00541E70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الاسبوع 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الثالث عشر</w:t>
            </w:r>
          </w:p>
        </w:tc>
        <w:tc>
          <w:tcPr>
            <w:tcW w:w="2269" w:type="dxa"/>
          </w:tcPr>
          <w:p w:rsidR="00541E70" w:rsidRDefault="00541E70" w:rsidP="00541E70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المحاضرة </w:t>
            </w:r>
            <w:proofErr w:type="gramStart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الثالثة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عشرة</w:t>
            </w:r>
          </w:p>
        </w:tc>
        <w:tc>
          <w:tcPr>
            <w:tcW w:w="5986" w:type="dxa"/>
          </w:tcPr>
          <w:p w:rsidR="00541E70" w:rsidRPr="00A50DF9" w:rsidRDefault="00541E70" w:rsidP="00A50DF9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  <w:lang w:bidi="ar-DZ"/>
              </w:rPr>
            </w:pPr>
            <w:r w:rsidRPr="00A50DF9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  <w:lang w:bidi="ar-DZ"/>
              </w:rPr>
              <w:t>الضوابط الشكلية في اعداد مذكرة التخرج</w:t>
            </w:r>
          </w:p>
          <w:p w:rsidR="00541E70" w:rsidRPr="00541E70" w:rsidRDefault="00541E70" w:rsidP="00541E70">
            <w:pPr>
              <w:bidi/>
              <w:jc w:val="center"/>
              <w:rPr>
                <w:rFonts w:ascii="inherit" w:eastAsia="Times New Roman" w:hAnsi="inherit" w:cs="Segoe UI" w:hint="cs"/>
                <w:b/>
                <w:bCs/>
                <w:color w:val="212529"/>
                <w:sz w:val="24"/>
                <w:szCs w:val="24"/>
                <w:rtl/>
                <w:lang w:bidi="ar-DZ"/>
              </w:rPr>
            </w:pPr>
            <w:r w:rsidRPr="00A50DF9">
              <w:rPr>
                <w:rFonts w:ascii="inherit" w:eastAsia="Times New Roman" w:hAnsi="inherit" w:cs="Segoe UI" w:hint="cs"/>
                <w:b/>
                <w:bCs/>
                <w:color w:val="212529"/>
                <w:sz w:val="24"/>
                <w:szCs w:val="24"/>
                <w:rtl/>
                <w:lang w:bidi="ar-DZ"/>
              </w:rPr>
              <w:t xml:space="preserve">( </w:t>
            </w:r>
            <w:proofErr w:type="gramStart"/>
            <w:r w:rsidRPr="00A50DF9">
              <w:rPr>
                <w:rFonts w:ascii="inherit" w:eastAsia="Times New Roman" w:hAnsi="inherit" w:cs="Segoe UI" w:hint="cs"/>
                <w:b/>
                <w:bCs/>
                <w:color w:val="212529"/>
                <w:sz w:val="24"/>
                <w:szCs w:val="24"/>
                <w:rtl/>
                <w:lang w:bidi="ar-DZ"/>
              </w:rPr>
              <w:t>مرحلة</w:t>
            </w:r>
            <w:proofErr w:type="gramEnd"/>
            <w:r w:rsidRPr="00A50DF9">
              <w:rPr>
                <w:rFonts w:ascii="inherit" w:eastAsia="Times New Roman" w:hAnsi="inherit" w:cs="Segoe UI" w:hint="cs"/>
                <w:b/>
                <w:bCs/>
                <w:color w:val="212529"/>
                <w:sz w:val="24"/>
                <w:szCs w:val="24"/>
                <w:rtl/>
                <w:lang w:bidi="ar-DZ"/>
              </w:rPr>
              <w:t xml:space="preserve"> كتابة البحث )</w:t>
            </w:r>
          </w:p>
        </w:tc>
      </w:tr>
      <w:tr w:rsidR="00541E70" w:rsidTr="00541E70">
        <w:tc>
          <w:tcPr>
            <w:tcW w:w="1984" w:type="dxa"/>
          </w:tcPr>
          <w:p w:rsidR="00541E70" w:rsidRDefault="00541E70" w:rsidP="00541E70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DC5C77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الرابع</w:t>
            </w:r>
            <w:r w:rsidRPr="00541E70"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  <w:t xml:space="preserve"> </w:t>
            </w:r>
            <w:r w:rsidRPr="00541E70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عشر</w:t>
            </w:r>
          </w:p>
        </w:tc>
        <w:tc>
          <w:tcPr>
            <w:tcW w:w="2269" w:type="dxa"/>
          </w:tcPr>
          <w:p w:rsidR="00541E70" w:rsidRDefault="00541E70" w:rsidP="00541E70">
            <w:pPr>
              <w:bidi/>
              <w:jc w:val="center"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DC5C77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الرابعة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عشرة</w:t>
            </w:r>
          </w:p>
        </w:tc>
        <w:tc>
          <w:tcPr>
            <w:tcW w:w="5986" w:type="dxa"/>
          </w:tcPr>
          <w:p w:rsidR="00541E70" w:rsidRPr="00541E70" w:rsidRDefault="00541E70" w:rsidP="00541E70">
            <w:pPr>
              <w:pStyle w:val="Paragraphedeliste"/>
              <w:bidi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  <w:rtl/>
              </w:rPr>
            </w:pPr>
            <w:r w:rsidRPr="00A50DF9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  <w:rtl/>
              </w:rPr>
              <w:t>دراسة القرار رقم  1082 المؤرخ في 17/12/2020 الذي الغى القرار رقم 933 المؤرخ في 28/07/2016 وهذا الاخير الغيت منه مواد بموجب القرار رقم 991 المؤرخ في 10/12/2020 المحدد للقواعد  المتعلقة  بالسرقة العلمية ومكافحتها</w:t>
            </w:r>
          </w:p>
        </w:tc>
      </w:tr>
      <w:tr w:rsidR="00541E70" w:rsidTr="00541E70">
        <w:tc>
          <w:tcPr>
            <w:tcW w:w="1984" w:type="dxa"/>
          </w:tcPr>
          <w:p w:rsidR="00541E70" w:rsidRPr="00DC5C77" w:rsidRDefault="00541E70" w:rsidP="00541E70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810180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الاسبوع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الخامس عشر </w:t>
            </w:r>
          </w:p>
        </w:tc>
        <w:tc>
          <w:tcPr>
            <w:tcW w:w="2269" w:type="dxa"/>
          </w:tcPr>
          <w:p w:rsidR="00541E70" w:rsidRPr="00DC5C77" w:rsidRDefault="00541E70" w:rsidP="00541E70">
            <w:pPr>
              <w:bidi/>
              <w:rPr>
                <w:rFonts w:ascii="inherit" w:eastAsia="Times New Roman" w:hAnsi="inherit" w:cs="Segoe UI"/>
                <w:color w:val="212529"/>
                <w:sz w:val="24"/>
                <w:szCs w:val="24"/>
                <w:rtl/>
              </w:rPr>
            </w:pPr>
            <w:r w:rsidRPr="005A6017">
              <w:rPr>
                <w:rFonts w:ascii="inherit" w:eastAsia="Times New Roman" w:hAnsi="inherit" w:cs="Segoe UI" w:hint="eastAsia"/>
                <w:color w:val="212529"/>
                <w:sz w:val="24"/>
                <w:szCs w:val="24"/>
                <w:rtl/>
              </w:rPr>
              <w:t>المحاضرة</w:t>
            </w:r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>الخامسة</w:t>
            </w:r>
            <w:proofErr w:type="gramEnd"/>
            <w:r>
              <w:rPr>
                <w:rFonts w:ascii="inherit" w:eastAsia="Times New Roman" w:hAnsi="inherit" w:cs="Segoe UI" w:hint="cs"/>
                <w:color w:val="212529"/>
                <w:sz w:val="24"/>
                <w:szCs w:val="24"/>
                <w:rtl/>
              </w:rPr>
              <w:t xml:space="preserve"> عشرة</w:t>
            </w:r>
          </w:p>
        </w:tc>
        <w:tc>
          <w:tcPr>
            <w:tcW w:w="5986" w:type="dxa"/>
          </w:tcPr>
          <w:p w:rsidR="00541E70" w:rsidRPr="000A310F" w:rsidRDefault="00541E70" w:rsidP="000A310F">
            <w:pPr>
              <w:bidi/>
              <w:rPr>
                <w:rFonts w:ascii="inherit" w:eastAsia="Times New Roman" w:hAnsi="inherit" w:cs="Segoe UI"/>
                <w:b/>
                <w:bCs/>
                <w:color w:val="212529"/>
                <w:sz w:val="28"/>
                <w:szCs w:val="28"/>
                <w:rtl/>
              </w:rPr>
            </w:pPr>
            <w:r w:rsidRPr="000A310F">
              <w:rPr>
                <w:rFonts w:ascii="inherit" w:eastAsia="Times New Roman" w:hAnsi="inherit" w:cs="Segoe UI" w:hint="cs"/>
                <w:b/>
                <w:bCs/>
                <w:color w:val="212529"/>
                <w:sz w:val="28"/>
                <w:szCs w:val="28"/>
                <w:rtl/>
              </w:rPr>
              <w:t>نموذج خطة بحث تخرج ( ماستر محاسبة)</w:t>
            </w:r>
          </w:p>
        </w:tc>
      </w:tr>
    </w:tbl>
    <w:p w:rsidR="003E7683" w:rsidRDefault="003E7683" w:rsidP="009915E4">
      <w:pPr>
        <w:pStyle w:val="Paragraphedeliste"/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sectPr w:rsidR="003E7683" w:rsidSect="00541E70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55" w:rsidRDefault="00D90255" w:rsidP="00986495">
      <w:pPr>
        <w:spacing w:after="0" w:line="240" w:lineRule="auto"/>
      </w:pPr>
      <w:r>
        <w:separator/>
      </w:r>
    </w:p>
  </w:endnote>
  <w:endnote w:type="continuationSeparator" w:id="0">
    <w:p w:rsidR="00D90255" w:rsidRDefault="00D90255" w:rsidP="0098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55" w:rsidRDefault="00D90255" w:rsidP="00986495">
      <w:pPr>
        <w:spacing w:after="0" w:line="240" w:lineRule="auto"/>
      </w:pPr>
      <w:r>
        <w:separator/>
      </w:r>
    </w:p>
  </w:footnote>
  <w:footnote w:type="continuationSeparator" w:id="0">
    <w:p w:rsidR="00D90255" w:rsidRDefault="00D90255" w:rsidP="0098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329"/>
    <w:multiLevelType w:val="hybridMultilevel"/>
    <w:tmpl w:val="560EBDAE"/>
    <w:lvl w:ilvl="0" w:tplc="5508A164">
      <w:start w:val="1"/>
      <w:numFmt w:val="decimal"/>
      <w:lvlText w:val="%1-"/>
      <w:lvlJc w:val="left"/>
      <w:pPr>
        <w:ind w:left="720" w:hanging="360"/>
      </w:pPr>
      <w:rPr>
        <w:rFonts w:ascii="inherit" w:eastAsia="Times New Roman" w:hAnsi="inherit" w:cs="Segoe U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70762"/>
    <w:multiLevelType w:val="hybridMultilevel"/>
    <w:tmpl w:val="70606F14"/>
    <w:lvl w:ilvl="0" w:tplc="BAE2D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52F8"/>
    <w:multiLevelType w:val="hybridMultilevel"/>
    <w:tmpl w:val="089A7C30"/>
    <w:lvl w:ilvl="0" w:tplc="C6B6E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710"/>
    <w:multiLevelType w:val="hybridMultilevel"/>
    <w:tmpl w:val="F81CCD78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614BD"/>
    <w:multiLevelType w:val="hybridMultilevel"/>
    <w:tmpl w:val="CAC6B396"/>
    <w:lvl w:ilvl="0" w:tplc="D576B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84FF6"/>
    <w:multiLevelType w:val="hybridMultilevel"/>
    <w:tmpl w:val="731A0A08"/>
    <w:lvl w:ilvl="0" w:tplc="DCB81D1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32710"/>
    <w:multiLevelType w:val="hybridMultilevel"/>
    <w:tmpl w:val="2C622CB8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C1DD6"/>
    <w:multiLevelType w:val="hybridMultilevel"/>
    <w:tmpl w:val="BE206F60"/>
    <w:lvl w:ilvl="0" w:tplc="3AB46C9A">
      <w:start w:val="1"/>
      <w:numFmt w:val="decimal"/>
      <w:lvlText w:val="%1-"/>
      <w:lvlJc w:val="left"/>
      <w:pPr>
        <w:ind w:left="720" w:hanging="360"/>
      </w:pPr>
      <w:rPr>
        <w:rFonts w:cs="Arabic Transparent" w:hint="default"/>
        <w:b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A2632"/>
    <w:multiLevelType w:val="hybridMultilevel"/>
    <w:tmpl w:val="A1BAF82A"/>
    <w:lvl w:ilvl="0" w:tplc="0E52AF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5031C"/>
    <w:multiLevelType w:val="hybridMultilevel"/>
    <w:tmpl w:val="F7F64C1C"/>
    <w:lvl w:ilvl="0" w:tplc="3BF47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3242F0"/>
    <w:multiLevelType w:val="hybridMultilevel"/>
    <w:tmpl w:val="54909F62"/>
    <w:lvl w:ilvl="0" w:tplc="367EE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67F84"/>
    <w:multiLevelType w:val="hybridMultilevel"/>
    <w:tmpl w:val="9CC0038E"/>
    <w:lvl w:ilvl="0" w:tplc="1C0A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21C49"/>
    <w:multiLevelType w:val="hybridMultilevel"/>
    <w:tmpl w:val="F0023C94"/>
    <w:lvl w:ilvl="0" w:tplc="8BA842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27DF0"/>
    <w:multiLevelType w:val="hybridMultilevel"/>
    <w:tmpl w:val="AA9476D6"/>
    <w:lvl w:ilvl="0" w:tplc="4E928876">
      <w:start w:val="1"/>
      <w:numFmt w:val="decimal"/>
      <w:lvlText w:val="%1-"/>
      <w:lvlJc w:val="left"/>
      <w:pPr>
        <w:ind w:left="1080" w:hanging="360"/>
      </w:pPr>
      <w:rPr>
        <w:rFonts w:ascii="Traditional Arabic" w:eastAsiaTheme="minorEastAsia" w:hAnsi="Traditional Arabic" w:cs="Traditional Arabi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FC2812"/>
    <w:multiLevelType w:val="hybridMultilevel"/>
    <w:tmpl w:val="9376807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4AAE"/>
    <w:multiLevelType w:val="hybridMultilevel"/>
    <w:tmpl w:val="2C981980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B41A4"/>
    <w:multiLevelType w:val="hybridMultilevel"/>
    <w:tmpl w:val="896C78D4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8731C"/>
    <w:multiLevelType w:val="hybridMultilevel"/>
    <w:tmpl w:val="6E7296F2"/>
    <w:lvl w:ilvl="0" w:tplc="0E285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31536"/>
    <w:multiLevelType w:val="hybridMultilevel"/>
    <w:tmpl w:val="292CFF48"/>
    <w:lvl w:ilvl="0" w:tplc="195E8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EB54EB"/>
    <w:multiLevelType w:val="hybridMultilevel"/>
    <w:tmpl w:val="B25AD29A"/>
    <w:lvl w:ilvl="0" w:tplc="44DCF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46C07"/>
    <w:multiLevelType w:val="hybridMultilevel"/>
    <w:tmpl w:val="3530CA5E"/>
    <w:lvl w:ilvl="0" w:tplc="E2407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44CFD"/>
    <w:multiLevelType w:val="hybridMultilevel"/>
    <w:tmpl w:val="53F43E7C"/>
    <w:lvl w:ilvl="0" w:tplc="0C7EA9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FD494F"/>
    <w:multiLevelType w:val="hybridMultilevel"/>
    <w:tmpl w:val="411A0630"/>
    <w:lvl w:ilvl="0" w:tplc="87ECF960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E04B4"/>
    <w:multiLevelType w:val="hybridMultilevel"/>
    <w:tmpl w:val="A002D9E2"/>
    <w:lvl w:ilvl="0" w:tplc="85440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200FF"/>
    <w:multiLevelType w:val="hybridMultilevel"/>
    <w:tmpl w:val="6DE2E6DE"/>
    <w:lvl w:ilvl="0" w:tplc="470CF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96D76"/>
    <w:multiLevelType w:val="hybridMultilevel"/>
    <w:tmpl w:val="57D4E432"/>
    <w:lvl w:ilvl="0" w:tplc="CC464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3"/>
  </w:num>
  <w:num w:numId="5">
    <w:abstractNumId w:val="6"/>
  </w:num>
  <w:num w:numId="6">
    <w:abstractNumId w:val="1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7"/>
  </w:num>
  <w:num w:numId="12">
    <w:abstractNumId w:val="35"/>
  </w:num>
  <w:num w:numId="13">
    <w:abstractNumId w:val="37"/>
  </w:num>
  <w:num w:numId="14">
    <w:abstractNumId w:val="9"/>
  </w:num>
  <w:num w:numId="15">
    <w:abstractNumId w:val="23"/>
  </w:num>
  <w:num w:numId="16">
    <w:abstractNumId w:val="31"/>
  </w:num>
  <w:num w:numId="17">
    <w:abstractNumId w:val="20"/>
  </w:num>
  <w:num w:numId="18">
    <w:abstractNumId w:val="39"/>
  </w:num>
  <w:num w:numId="19">
    <w:abstractNumId w:val="19"/>
  </w:num>
  <w:num w:numId="20">
    <w:abstractNumId w:val="30"/>
  </w:num>
  <w:num w:numId="21">
    <w:abstractNumId w:val="24"/>
  </w:num>
  <w:num w:numId="22">
    <w:abstractNumId w:val="33"/>
  </w:num>
  <w:num w:numId="23">
    <w:abstractNumId w:val="7"/>
  </w:num>
  <w:num w:numId="24">
    <w:abstractNumId w:val="32"/>
  </w:num>
  <w:num w:numId="25">
    <w:abstractNumId w:val="2"/>
  </w:num>
  <w:num w:numId="26">
    <w:abstractNumId w:val="36"/>
  </w:num>
  <w:num w:numId="27">
    <w:abstractNumId w:val="14"/>
  </w:num>
  <w:num w:numId="28">
    <w:abstractNumId w:val="16"/>
  </w:num>
  <w:num w:numId="29">
    <w:abstractNumId w:val="0"/>
  </w:num>
  <w:num w:numId="30">
    <w:abstractNumId w:val="28"/>
  </w:num>
  <w:num w:numId="31">
    <w:abstractNumId w:val="26"/>
  </w:num>
  <w:num w:numId="32">
    <w:abstractNumId w:val="13"/>
  </w:num>
  <w:num w:numId="33">
    <w:abstractNumId w:val="25"/>
  </w:num>
  <w:num w:numId="34">
    <w:abstractNumId w:val="34"/>
  </w:num>
  <w:num w:numId="35">
    <w:abstractNumId w:val="5"/>
  </w:num>
  <w:num w:numId="36">
    <w:abstractNumId w:val="38"/>
  </w:num>
  <w:num w:numId="37">
    <w:abstractNumId w:val="29"/>
  </w:num>
  <w:num w:numId="38">
    <w:abstractNumId w:val="22"/>
  </w:num>
  <w:num w:numId="39">
    <w:abstractNumId w:val="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6"/>
    <w:rsid w:val="00013E22"/>
    <w:rsid w:val="00035697"/>
    <w:rsid w:val="00050A43"/>
    <w:rsid w:val="000655A2"/>
    <w:rsid w:val="000A310F"/>
    <w:rsid w:val="000B6089"/>
    <w:rsid w:val="000C1576"/>
    <w:rsid w:val="000D0132"/>
    <w:rsid w:val="000D3945"/>
    <w:rsid w:val="000E496A"/>
    <w:rsid w:val="00132C25"/>
    <w:rsid w:val="00154788"/>
    <w:rsid w:val="00162924"/>
    <w:rsid w:val="00181514"/>
    <w:rsid w:val="001842B9"/>
    <w:rsid w:val="00197A0C"/>
    <w:rsid w:val="001C602D"/>
    <w:rsid w:val="001D5CB6"/>
    <w:rsid w:val="001D5FBC"/>
    <w:rsid w:val="00205971"/>
    <w:rsid w:val="002139BF"/>
    <w:rsid w:val="00224E76"/>
    <w:rsid w:val="00231D5A"/>
    <w:rsid w:val="00262DA6"/>
    <w:rsid w:val="00266ECD"/>
    <w:rsid w:val="002C3F17"/>
    <w:rsid w:val="002D0D6A"/>
    <w:rsid w:val="002D2858"/>
    <w:rsid w:val="002D437F"/>
    <w:rsid w:val="00307925"/>
    <w:rsid w:val="003468EE"/>
    <w:rsid w:val="00346C48"/>
    <w:rsid w:val="0038196A"/>
    <w:rsid w:val="003B078B"/>
    <w:rsid w:val="003D4E4D"/>
    <w:rsid w:val="003E7683"/>
    <w:rsid w:val="003F0A6D"/>
    <w:rsid w:val="00412D63"/>
    <w:rsid w:val="004172BA"/>
    <w:rsid w:val="0043522D"/>
    <w:rsid w:val="004566DF"/>
    <w:rsid w:val="004B7C71"/>
    <w:rsid w:val="004C08D3"/>
    <w:rsid w:val="00533525"/>
    <w:rsid w:val="00541E70"/>
    <w:rsid w:val="00561CB1"/>
    <w:rsid w:val="005A6017"/>
    <w:rsid w:val="005F0D2D"/>
    <w:rsid w:val="005F2E36"/>
    <w:rsid w:val="00615D2E"/>
    <w:rsid w:val="00621D2E"/>
    <w:rsid w:val="0064089D"/>
    <w:rsid w:val="006750A8"/>
    <w:rsid w:val="0069156A"/>
    <w:rsid w:val="00695099"/>
    <w:rsid w:val="006A2CB2"/>
    <w:rsid w:val="006D23E9"/>
    <w:rsid w:val="006D439E"/>
    <w:rsid w:val="00703C06"/>
    <w:rsid w:val="00735656"/>
    <w:rsid w:val="00770BD8"/>
    <w:rsid w:val="0077347A"/>
    <w:rsid w:val="007A2F6A"/>
    <w:rsid w:val="008008A4"/>
    <w:rsid w:val="00804BA3"/>
    <w:rsid w:val="00810180"/>
    <w:rsid w:val="008103C1"/>
    <w:rsid w:val="008234D2"/>
    <w:rsid w:val="008575F5"/>
    <w:rsid w:val="0088231A"/>
    <w:rsid w:val="008A2A85"/>
    <w:rsid w:val="00911EAA"/>
    <w:rsid w:val="009524FF"/>
    <w:rsid w:val="00986495"/>
    <w:rsid w:val="009915E4"/>
    <w:rsid w:val="00A11C02"/>
    <w:rsid w:val="00A1283F"/>
    <w:rsid w:val="00A257CC"/>
    <w:rsid w:val="00A41F54"/>
    <w:rsid w:val="00A50B3F"/>
    <w:rsid w:val="00A50DF9"/>
    <w:rsid w:val="00A67EC8"/>
    <w:rsid w:val="00A81E29"/>
    <w:rsid w:val="00AA12CE"/>
    <w:rsid w:val="00AA34AE"/>
    <w:rsid w:val="00AA716F"/>
    <w:rsid w:val="00AC07CE"/>
    <w:rsid w:val="00AE5396"/>
    <w:rsid w:val="00AE63A3"/>
    <w:rsid w:val="00B00922"/>
    <w:rsid w:val="00B24DDB"/>
    <w:rsid w:val="00B652D7"/>
    <w:rsid w:val="00B85AFA"/>
    <w:rsid w:val="00BA0B71"/>
    <w:rsid w:val="00BA1C5C"/>
    <w:rsid w:val="00BC42FC"/>
    <w:rsid w:val="00BD0BA3"/>
    <w:rsid w:val="00BF326B"/>
    <w:rsid w:val="00C06780"/>
    <w:rsid w:val="00C13AAC"/>
    <w:rsid w:val="00C166F0"/>
    <w:rsid w:val="00C17C44"/>
    <w:rsid w:val="00C223F1"/>
    <w:rsid w:val="00C61BDD"/>
    <w:rsid w:val="00C77C87"/>
    <w:rsid w:val="00C82DC0"/>
    <w:rsid w:val="00C859D7"/>
    <w:rsid w:val="00C87AC5"/>
    <w:rsid w:val="00C92F37"/>
    <w:rsid w:val="00C958CA"/>
    <w:rsid w:val="00CB2207"/>
    <w:rsid w:val="00CC45D9"/>
    <w:rsid w:val="00CD448F"/>
    <w:rsid w:val="00D344A4"/>
    <w:rsid w:val="00D57D58"/>
    <w:rsid w:val="00D90255"/>
    <w:rsid w:val="00DA5184"/>
    <w:rsid w:val="00DC1C86"/>
    <w:rsid w:val="00DC5C77"/>
    <w:rsid w:val="00DD63DC"/>
    <w:rsid w:val="00DD7A7A"/>
    <w:rsid w:val="00DF264C"/>
    <w:rsid w:val="00E1066A"/>
    <w:rsid w:val="00E14469"/>
    <w:rsid w:val="00E46F95"/>
    <w:rsid w:val="00E576D0"/>
    <w:rsid w:val="00E71147"/>
    <w:rsid w:val="00E83F04"/>
    <w:rsid w:val="00EB104A"/>
    <w:rsid w:val="00EB59E2"/>
    <w:rsid w:val="00ED575A"/>
    <w:rsid w:val="00EE6771"/>
    <w:rsid w:val="00F05FB2"/>
    <w:rsid w:val="00F3613D"/>
    <w:rsid w:val="00F73C71"/>
    <w:rsid w:val="00F91E81"/>
    <w:rsid w:val="00FA2811"/>
    <w:rsid w:val="00FB2860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86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495"/>
  </w:style>
  <w:style w:type="paragraph" w:styleId="Pieddepage">
    <w:name w:val="footer"/>
    <w:basedOn w:val="Normal"/>
    <w:link w:val="PieddepageCar"/>
    <w:uiPriority w:val="99"/>
    <w:unhideWhenUsed/>
    <w:rsid w:val="00986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86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495"/>
  </w:style>
  <w:style w:type="paragraph" w:styleId="Pieddepage">
    <w:name w:val="footer"/>
    <w:basedOn w:val="Normal"/>
    <w:link w:val="PieddepageCar"/>
    <w:uiPriority w:val="99"/>
    <w:unhideWhenUsed/>
    <w:rsid w:val="00986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0A36-B494-4623-9A5D-4962EC3B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MICRO</cp:lastModifiedBy>
  <cp:revision>2</cp:revision>
  <dcterms:created xsi:type="dcterms:W3CDTF">2024-02-14T13:34:00Z</dcterms:created>
  <dcterms:modified xsi:type="dcterms:W3CDTF">2024-02-14T13:34:00Z</dcterms:modified>
</cp:coreProperties>
</file>