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4F" w:rsidRPr="006D35B1" w:rsidRDefault="00E0694F" w:rsidP="00E0694F">
      <w:pPr>
        <w:spacing w:after="0"/>
        <w:ind w:left="-567" w:right="-766"/>
        <w:rPr>
          <w:b/>
          <w:bCs/>
          <w:sz w:val="22"/>
        </w:rPr>
      </w:pPr>
      <w:r>
        <w:rPr>
          <w:b/>
          <w:bCs/>
          <w:sz w:val="22"/>
        </w:rPr>
        <w:t>Full Name</w:t>
      </w:r>
      <w:proofErr w:type="gramStart"/>
      <w:r>
        <w:rPr>
          <w:b/>
          <w:bCs/>
          <w:sz w:val="22"/>
        </w:rPr>
        <w:t>:…………………………………………</w:t>
      </w:r>
      <w:proofErr w:type="gramEnd"/>
      <w:r w:rsidRPr="006D35B1">
        <w:rPr>
          <w:b/>
          <w:bCs/>
          <w:sz w:val="22"/>
        </w:rPr>
        <w:t xml:space="preserve">  Group: …                    </w:t>
      </w:r>
      <w:r>
        <w:rPr>
          <w:b/>
          <w:bCs/>
          <w:sz w:val="22"/>
        </w:rPr>
        <w:t xml:space="preserve">                </w:t>
      </w:r>
      <w:r w:rsidRPr="006D35B1">
        <w:rPr>
          <w:b/>
          <w:bCs/>
          <w:sz w:val="22"/>
        </w:rPr>
        <w:t>Mark</w:t>
      </w:r>
      <w:proofErr w:type="gramStart"/>
      <w:r w:rsidRPr="006D35B1">
        <w:rPr>
          <w:b/>
          <w:bCs/>
          <w:sz w:val="22"/>
        </w:rPr>
        <w:t>:……</w:t>
      </w:r>
      <w:proofErr w:type="gramEnd"/>
      <w:r w:rsidRPr="006D35B1">
        <w:rPr>
          <w:b/>
          <w:bCs/>
          <w:sz w:val="22"/>
        </w:rPr>
        <w:t>/10</w:t>
      </w:r>
    </w:p>
    <w:p w:rsidR="00E0694F" w:rsidRPr="006D35B1" w:rsidRDefault="00E0694F" w:rsidP="00E0694F">
      <w:pPr>
        <w:spacing w:after="0"/>
        <w:rPr>
          <w:b/>
          <w:bCs/>
          <w:sz w:val="22"/>
        </w:rPr>
      </w:pPr>
    </w:p>
    <w:p w:rsidR="00E0694F" w:rsidRPr="00082E36" w:rsidRDefault="00E0694F" w:rsidP="00E0694F">
      <w:pPr>
        <w:spacing w:after="0"/>
        <w:jc w:val="center"/>
        <w:rPr>
          <w:b/>
          <w:bCs/>
          <w:sz w:val="24"/>
          <w:szCs w:val="20"/>
          <w:u w:val="single"/>
        </w:rPr>
      </w:pPr>
      <w:r w:rsidRPr="006D35B1">
        <w:rPr>
          <w:b/>
          <w:bCs/>
          <w:sz w:val="24"/>
          <w:szCs w:val="20"/>
          <w:u w:val="single"/>
        </w:rPr>
        <w:t xml:space="preserve">Second Semester </w:t>
      </w:r>
      <w:r>
        <w:rPr>
          <w:b/>
          <w:bCs/>
          <w:sz w:val="24"/>
          <w:szCs w:val="20"/>
          <w:u w:val="single"/>
        </w:rPr>
        <w:t xml:space="preserve">Study </w:t>
      </w:r>
      <w:proofErr w:type="gramStart"/>
      <w:r>
        <w:rPr>
          <w:b/>
          <w:bCs/>
          <w:sz w:val="24"/>
          <w:szCs w:val="20"/>
          <w:u w:val="single"/>
        </w:rPr>
        <w:t>Skills  Test</w:t>
      </w:r>
      <w:proofErr w:type="gramEnd"/>
      <w:r>
        <w:rPr>
          <w:b/>
          <w:bCs/>
          <w:sz w:val="24"/>
          <w:szCs w:val="20"/>
          <w:u w:val="single"/>
        </w:rPr>
        <w:t xml:space="preserve"> N2</w:t>
      </w:r>
    </w:p>
    <w:p w:rsidR="002A3F76" w:rsidRPr="00A354AB" w:rsidRDefault="002A3F76" w:rsidP="002A3F76">
      <w:pPr>
        <w:ind w:right="-908"/>
        <w:rPr>
          <w:b/>
          <w:bCs/>
        </w:rPr>
      </w:pPr>
      <w:r>
        <w:rPr>
          <w:b/>
          <w:bCs/>
        </w:rPr>
        <w:t>Task 1</w:t>
      </w:r>
      <w:r w:rsidRPr="00A354AB">
        <w:rPr>
          <w:b/>
          <w:bCs/>
        </w:rPr>
        <w:t xml:space="preserve">: link each memory process with its corresponding definition. </w:t>
      </w:r>
      <w:r>
        <w:rPr>
          <w:b/>
          <w:bCs/>
        </w:rPr>
        <w:t>(1.5 pts)</w:t>
      </w:r>
    </w:p>
    <w:tbl>
      <w:tblPr>
        <w:tblStyle w:val="Grilledutableau"/>
        <w:tblW w:w="9309" w:type="dxa"/>
        <w:tblInd w:w="-212" w:type="dxa"/>
        <w:tblLook w:val="04A0"/>
      </w:tblPr>
      <w:tblGrid>
        <w:gridCol w:w="1526"/>
        <w:gridCol w:w="7783"/>
      </w:tblGrid>
      <w:tr w:rsidR="002A3F76" w:rsidTr="002A3F76">
        <w:trPr>
          <w:trHeight w:val="1330"/>
        </w:trPr>
        <w:tc>
          <w:tcPr>
            <w:tcW w:w="1526" w:type="dxa"/>
          </w:tcPr>
          <w:p w:rsidR="002A3F76" w:rsidRDefault="002A3F76" w:rsidP="00AF113A">
            <w:r>
              <w:t>1. Encoding</w:t>
            </w:r>
          </w:p>
        </w:tc>
        <w:tc>
          <w:tcPr>
            <w:tcW w:w="7783" w:type="dxa"/>
          </w:tcPr>
          <w:p w:rsidR="002A3F76" w:rsidRDefault="002A3F76" w:rsidP="00AF113A">
            <w:pPr>
              <w:ind w:left="176"/>
              <w:jc w:val="both"/>
            </w:pPr>
            <w:r>
              <w:t>a. It refers to where the information is stored, how long the memory lasts for (duration), how much can be stored at any time (capacity) and what kind of information is held.</w:t>
            </w:r>
          </w:p>
        </w:tc>
      </w:tr>
      <w:tr w:rsidR="002A3F76" w:rsidTr="002A3F76">
        <w:trPr>
          <w:trHeight w:val="1608"/>
        </w:trPr>
        <w:tc>
          <w:tcPr>
            <w:tcW w:w="1526" w:type="dxa"/>
          </w:tcPr>
          <w:p w:rsidR="002A3F76" w:rsidRDefault="002A3F76" w:rsidP="00AF113A">
            <w:r>
              <w:t xml:space="preserve">2. Storage </w:t>
            </w:r>
          </w:p>
        </w:tc>
        <w:tc>
          <w:tcPr>
            <w:tcW w:w="7783" w:type="dxa"/>
          </w:tcPr>
          <w:p w:rsidR="002A3F76" w:rsidRDefault="002A3F76" w:rsidP="00AF113A">
            <w:pPr>
              <w:ind w:left="176"/>
            </w:pPr>
            <w:r>
              <w:t xml:space="preserve">b. It is the process through which </w:t>
            </w:r>
            <w:proofErr w:type="gramStart"/>
            <w:r>
              <w:t>individuals</w:t>
            </w:r>
            <w:proofErr w:type="gramEnd"/>
            <w:r>
              <w:t xml:space="preserve"> access stored information. It is subject to error. It depends on the time that passes after the learning experience and how strong a person’s memory is</w:t>
            </w:r>
          </w:p>
        </w:tc>
      </w:tr>
      <w:tr w:rsidR="002A3F76" w:rsidTr="002A3F76">
        <w:trPr>
          <w:trHeight w:val="1238"/>
        </w:trPr>
        <w:tc>
          <w:tcPr>
            <w:tcW w:w="1526" w:type="dxa"/>
          </w:tcPr>
          <w:p w:rsidR="002A3F76" w:rsidRDefault="002A3F76" w:rsidP="00AF113A">
            <w:r>
              <w:t>3. Retrieval</w:t>
            </w:r>
          </w:p>
        </w:tc>
        <w:tc>
          <w:tcPr>
            <w:tcW w:w="7783" w:type="dxa"/>
          </w:tcPr>
          <w:p w:rsidR="002A3F76" w:rsidRDefault="002A3F76" w:rsidP="00AF113A">
            <w:pPr>
              <w:ind w:left="176"/>
              <w:jc w:val="both"/>
            </w:pPr>
            <w:r>
              <w:t>c. Information is learned (taken in, understood, and altered to better support storage) through this process. There are four types of encoding: visual, acoustic, semantic and tactile.</w:t>
            </w:r>
          </w:p>
        </w:tc>
      </w:tr>
    </w:tbl>
    <w:p w:rsidR="00686A59" w:rsidRDefault="006C50C3" w:rsidP="00686A59">
      <w:pPr>
        <w:ind w:left="-567" w:right="-99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Task2</w:t>
      </w:r>
      <w:r w:rsidR="00686A59"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: </w:t>
      </w:r>
      <w:r w:rsidR="00686A59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define the following terms: (2,5 pts)</w:t>
      </w:r>
    </w:p>
    <w:p w:rsidR="00686A59" w:rsidRDefault="00686A59" w:rsidP="00686A59">
      <w:pPr>
        <w:ind w:left="-567" w:right="-99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Memorisation:</w:t>
      </w:r>
      <w:r w:rsidRPr="00686A59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50C3" w:rsidRDefault="00686A59" w:rsidP="00686A59">
      <w:pPr>
        <w:ind w:left="-567" w:right="-99"/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Paraphrasing:</w:t>
      </w:r>
      <w:r w:rsidRPr="00686A59">
        <w:rPr>
          <w:rFonts w:asciiTheme="majorBidi" w:hAnsiTheme="majorBidi" w:cstheme="majorBidi"/>
          <w:sz w:val="24"/>
          <w:szCs w:val="24"/>
          <w:lang w:val="en-GB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50C3" w:rsidRDefault="006C50C3" w:rsidP="00686A59">
      <w:pPr>
        <w:ind w:left="-567" w:right="-99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</w:p>
    <w:p w:rsidR="002A3F76" w:rsidRPr="00B215D4" w:rsidRDefault="002A3F76" w:rsidP="00686A59">
      <w:pPr>
        <w:ind w:left="-567" w:right="-99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Task </w:t>
      </w:r>
      <w:r w:rsidR="00686A59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: i</w:t>
      </w: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dentify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3 advantages and 3 disadvantages </w:t>
      </w: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of study groups.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(6 pts)</w:t>
      </w:r>
    </w:p>
    <w:tbl>
      <w:tblPr>
        <w:tblStyle w:val="Grilledutableau"/>
        <w:tblW w:w="9561" w:type="dxa"/>
        <w:tblInd w:w="-318" w:type="dxa"/>
        <w:tblLayout w:type="fixed"/>
        <w:tblLook w:val="04A0"/>
      </w:tblPr>
      <w:tblGrid>
        <w:gridCol w:w="4706"/>
        <w:gridCol w:w="4855"/>
      </w:tblGrid>
      <w:tr w:rsidR="002A3F76" w:rsidTr="007C7243">
        <w:trPr>
          <w:trHeight w:val="322"/>
        </w:trPr>
        <w:tc>
          <w:tcPr>
            <w:tcW w:w="4706" w:type="dxa"/>
          </w:tcPr>
          <w:p w:rsidR="002A3F76" w:rsidRDefault="002A3F76" w:rsidP="00AF113A">
            <w:pPr>
              <w:ind w:left="284" w:right="2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>Advantages</w:t>
            </w:r>
          </w:p>
        </w:tc>
        <w:tc>
          <w:tcPr>
            <w:tcW w:w="4855" w:type="dxa"/>
          </w:tcPr>
          <w:p w:rsidR="002A3F76" w:rsidRDefault="002A3F76" w:rsidP="00AF113A">
            <w:pPr>
              <w:ind w:left="284" w:right="2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Disadvantages </w:t>
            </w:r>
          </w:p>
        </w:tc>
      </w:tr>
      <w:tr w:rsidR="002A3F76" w:rsidTr="006C50C3">
        <w:trPr>
          <w:trHeight w:val="3551"/>
        </w:trPr>
        <w:tc>
          <w:tcPr>
            <w:tcW w:w="4706" w:type="dxa"/>
          </w:tcPr>
          <w:p w:rsidR="002A3F76" w:rsidRPr="00686A59" w:rsidRDefault="007C7243" w:rsidP="00AF113A">
            <w:pPr>
              <w:ind w:left="175" w:right="153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</w:t>
            </w:r>
            <w:r w:rsidR="002A3F76"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</w:t>
            </w:r>
          </w:p>
          <w:p w:rsidR="002A3F76" w:rsidRPr="00686A59" w:rsidRDefault="002A3F76" w:rsidP="007C7243">
            <w:pPr>
              <w:ind w:left="175" w:right="153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.............................................................................................................</w:t>
            </w:r>
            <w:r w:rsidR="007C7243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</w:t>
            </w: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C7243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.........................................................................</w:t>
            </w:r>
            <w:r w:rsidR="006C50C3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</w:t>
            </w:r>
          </w:p>
          <w:p w:rsidR="002A3F76" w:rsidRPr="00686A59" w:rsidRDefault="002A3F76" w:rsidP="00AF113A">
            <w:pPr>
              <w:ind w:right="26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</w:p>
        </w:tc>
        <w:tc>
          <w:tcPr>
            <w:tcW w:w="4855" w:type="dxa"/>
          </w:tcPr>
          <w:p w:rsidR="002A3F76" w:rsidRPr="00686A59" w:rsidRDefault="002A3F76" w:rsidP="00AF113A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</w:t>
            </w:r>
          </w:p>
          <w:p w:rsidR="002A3F76" w:rsidRPr="00686A59" w:rsidRDefault="002A3F76" w:rsidP="00AF113A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</w:t>
            </w:r>
          </w:p>
          <w:p w:rsidR="002A3F76" w:rsidRPr="00686A59" w:rsidRDefault="002A3F76" w:rsidP="00AF113A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</w:t>
            </w:r>
            <w:r w:rsidR="00686A59"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</w:t>
            </w:r>
          </w:p>
          <w:p w:rsidR="002A3F76" w:rsidRPr="00686A59" w:rsidRDefault="002A3F76" w:rsidP="00AF113A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</w:t>
            </w:r>
          </w:p>
          <w:p w:rsidR="002A3F76" w:rsidRPr="00686A59" w:rsidRDefault="002A3F76" w:rsidP="00AF113A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</w:t>
            </w:r>
          </w:p>
          <w:p w:rsidR="002A3F76" w:rsidRPr="00686A59" w:rsidRDefault="002A3F76" w:rsidP="007C7243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............................................................................................................................................</w:t>
            </w:r>
          </w:p>
          <w:p w:rsidR="002A3F76" w:rsidRPr="00686A59" w:rsidRDefault="002A3F76" w:rsidP="00AF113A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</w:t>
            </w:r>
          </w:p>
          <w:p w:rsidR="002A3F76" w:rsidRPr="00686A59" w:rsidRDefault="002A3F76" w:rsidP="00AF113A">
            <w:pPr>
              <w:ind w:left="198" w:right="130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686A59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.......................................................................</w:t>
            </w:r>
          </w:p>
        </w:tc>
      </w:tr>
    </w:tbl>
    <w:p w:rsidR="007D5D25" w:rsidRDefault="007D5D25"/>
    <w:sectPr w:rsidR="007D5D25" w:rsidSect="007C7243">
      <w:headerReference w:type="default" r:id="rId6"/>
      <w:pgSz w:w="11906" w:h="16838"/>
      <w:pgMar w:top="284" w:right="1133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69" w:rsidRDefault="007D0369" w:rsidP="00E0694F">
      <w:pPr>
        <w:spacing w:before="0" w:after="0" w:line="240" w:lineRule="auto"/>
      </w:pPr>
      <w:r>
        <w:separator/>
      </w:r>
    </w:p>
  </w:endnote>
  <w:endnote w:type="continuationSeparator" w:id="0">
    <w:p w:rsidR="007D0369" w:rsidRDefault="007D0369" w:rsidP="00E069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69" w:rsidRDefault="007D0369" w:rsidP="00E0694F">
      <w:pPr>
        <w:spacing w:before="0" w:after="0" w:line="240" w:lineRule="auto"/>
      </w:pPr>
      <w:r>
        <w:separator/>
      </w:r>
    </w:p>
  </w:footnote>
  <w:footnote w:type="continuationSeparator" w:id="0">
    <w:p w:rsidR="007D0369" w:rsidRDefault="007D0369" w:rsidP="00E069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94F" w:rsidRPr="00E0694F" w:rsidRDefault="00E0694F">
    <w:pPr>
      <w:pStyle w:val="En-tte"/>
      <w:rPr>
        <w:lang w:val="fr-FR"/>
      </w:rPr>
    </w:pPr>
    <w:r>
      <w:rPr>
        <w:lang w:val="fr-FR"/>
      </w:rPr>
      <w:t>Version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94F"/>
    <w:rsid w:val="00005E4F"/>
    <w:rsid w:val="00062246"/>
    <w:rsid w:val="00084486"/>
    <w:rsid w:val="000B3CAC"/>
    <w:rsid w:val="00145D09"/>
    <w:rsid w:val="00204EB2"/>
    <w:rsid w:val="00210C77"/>
    <w:rsid w:val="00215E2C"/>
    <w:rsid w:val="002A3F76"/>
    <w:rsid w:val="002E1FE0"/>
    <w:rsid w:val="00412F60"/>
    <w:rsid w:val="005508D9"/>
    <w:rsid w:val="00621D44"/>
    <w:rsid w:val="00634A4B"/>
    <w:rsid w:val="00656605"/>
    <w:rsid w:val="00686A59"/>
    <w:rsid w:val="006C50C3"/>
    <w:rsid w:val="00752200"/>
    <w:rsid w:val="007C7243"/>
    <w:rsid w:val="007D0369"/>
    <w:rsid w:val="007D5D25"/>
    <w:rsid w:val="00823BB5"/>
    <w:rsid w:val="00AF630F"/>
    <w:rsid w:val="00B17DB2"/>
    <w:rsid w:val="00DC00E2"/>
    <w:rsid w:val="00DE5415"/>
    <w:rsid w:val="00E0694F"/>
    <w:rsid w:val="00F0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4F"/>
    <w:pPr>
      <w:spacing w:before="60" w:after="60" w:line="288" w:lineRule="auto"/>
    </w:pPr>
    <w:rPr>
      <w:rFonts w:ascii="Times New Roman" w:eastAsia="Calibri" w:hAnsi="Times New Roman" w:cs="Arial"/>
      <w:sz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0694F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694F"/>
    <w:rPr>
      <w:rFonts w:ascii="Times New Roman" w:eastAsia="Calibri" w:hAnsi="Times New Roman" w:cs="Arial"/>
      <w:sz w:val="26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0694F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694F"/>
    <w:rPr>
      <w:rFonts w:ascii="Times New Roman" w:eastAsia="Calibri" w:hAnsi="Times New Roman" w:cs="Arial"/>
      <w:sz w:val="26"/>
      <w:lang w:val="en-US"/>
    </w:rPr>
  </w:style>
  <w:style w:type="table" w:styleId="Grilledutableau">
    <w:name w:val="Table Grid"/>
    <w:basedOn w:val="TableauNormal"/>
    <w:uiPriority w:val="39"/>
    <w:rsid w:val="002A3F76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2022-05-15T17:37:00Z</dcterms:created>
  <dcterms:modified xsi:type="dcterms:W3CDTF">2022-05-15T17:46:00Z</dcterms:modified>
</cp:coreProperties>
</file>