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BA" w:rsidRPr="00EA24BA" w:rsidRDefault="00EA24BA" w:rsidP="00EA24BA">
      <w:pPr>
        <w:ind w:left="708"/>
        <w:jc w:val="both"/>
        <w:rPr>
          <w:rFonts w:cs="Simplified Arabic"/>
          <w:b/>
          <w:bCs/>
          <w:sz w:val="32"/>
          <w:szCs w:val="32"/>
          <w:u w:val="single"/>
          <w:lang w:bidi="ar-SA"/>
        </w:rPr>
      </w:pPr>
      <w:r w:rsidRPr="00EA24BA">
        <w:rPr>
          <w:rFonts w:cs="Simplified Arabic" w:hint="cs"/>
          <w:b/>
          <w:bCs/>
          <w:szCs w:val="32"/>
          <w:rtl/>
          <w:lang w:bidi="ar-SA"/>
        </w:rPr>
        <w:t>التطور التاريخي لعصر المعلومات الرقمية</w:t>
      </w:r>
      <w:r w:rsidRPr="00EA24BA">
        <w:rPr>
          <w:rFonts w:cs="Simplified Arabic" w:hint="cs"/>
          <w:szCs w:val="32"/>
          <w:rtl/>
          <w:lang w:bidi="ar-SA"/>
        </w:rPr>
        <w:t>:</w:t>
      </w:r>
    </w:p>
    <w:p w:rsidR="00EA24BA" w:rsidRDefault="00EA24BA" w:rsidP="00EA24BA">
      <w:pPr>
        <w:ind w:firstLine="708"/>
        <w:jc w:val="both"/>
        <w:rPr>
          <w:rFonts w:cs="Simplified Arabic"/>
          <w:sz w:val="32"/>
          <w:szCs w:val="32"/>
          <w:rtl/>
          <w:lang w:bidi="ar-SA"/>
        </w:rPr>
      </w:pPr>
      <w:r>
        <w:rPr>
          <w:rFonts w:cs="Simplified Arabic" w:hint="cs"/>
          <w:sz w:val="32"/>
          <w:szCs w:val="32"/>
          <w:rtl/>
          <w:lang w:bidi="ar-SA"/>
        </w:rPr>
        <w:t xml:space="preserve">من المؤكد أن المجتمع المعلوماتي لم ينشأ نتيجة لطفرة حصلت في المجتمع المعاصر، بل كان نتيجة لسلسلة عمليات إنبات مرت بها البذور التي نشأت عن النسق </w:t>
      </w:r>
      <w:proofErr w:type="spellStart"/>
      <w:r>
        <w:rPr>
          <w:rFonts w:cs="Simplified Arabic" w:hint="cs"/>
          <w:sz w:val="32"/>
          <w:szCs w:val="32"/>
          <w:rtl/>
          <w:lang w:bidi="ar-SA"/>
        </w:rPr>
        <w:t>المفاهيمي</w:t>
      </w:r>
      <w:proofErr w:type="spellEnd"/>
      <w:r>
        <w:rPr>
          <w:rFonts w:cs="Simplified Arabic" w:hint="cs"/>
          <w:sz w:val="32"/>
          <w:szCs w:val="32"/>
          <w:rtl/>
          <w:lang w:bidi="ar-SA"/>
        </w:rPr>
        <w:t xml:space="preserve">. كما أن رسوخ جذور تقنيات الاتصالات والإلكترونيات في تربة رقمية خصبة أفرزها التقدم الحاصل في تقنيات المعلومات قد ساهم في توفير مناخ مناسب لإنبات براعم جديدة قادرة على إحداث ثورة </w:t>
      </w:r>
      <w:proofErr w:type="spellStart"/>
      <w:r>
        <w:rPr>
          <w:rFonts w:cs="Simplified Arabic" w:hint="cs"/>
          <w:sz w:val="32"/>
          <w:szCs w:val="32"/>
          <w:rtl/>
          <w:lang w:bidi="ar-SA"/>
        </w:rPr>
        <w:t>مفاهيمية</w:t>
      </w:r>
      <w:proofErr w:type="spellEnd"/>
      <w:r>
        <w:rPr>
          <w:rFonts w:cs="Simplified Arabic" w:hint="cs"/>
          <w:sz w:val="32"/>
          <w:szCs w:val="32"/>
          <w:rtl/>
          <w:lang w:bidi="ar-SA"/>
        </w:rPr>
        <w:t xml:space="preserve"> في كثير من </w:t>
      </w:r>
      <w:proofErr w:type="spellStart"/>
      <w:r>
        <w:rPr>
          <w:rFonts w:cs="Simplified Arabic" w:hint="cs"/>
          <w:sz w:val="32"/>
          <w:szCs w:val="32"/>
          <w:rtl/>
          <w:lang w:bidi="ar-SA"/>
        </w:rPr>
        <w:t>الأنساق</w:t>
      </w:r>
      <w:proofErr w:type="spellEnd"/>
      <w:r>
        <w:rPr>
          <w:rFonts w:cs="Simplified Arabic" w:hint="cs"/>
          <w:sz w:val="32"/>
          <w:szCs w:val="32"/>
          <w:rtl/>
          <w:lang w:bidi="ar-SA"/>
        </w:rPr>
        <w:t xml:space="preserve"> المعرفية التي استوطنت في تربة العصر الحديث.</w:t>
      </w:r>
      <w:r>
        <w:rPr>
          <w:rStyle w:val="Appelnotedebasdep"/>
          <w:rFonts w:cs="Simplified Arabic"/>
          <w:sz w:val="32"/>
          <w:szCs w:val="32"/>
          <w:rtl/>
          <w:lang w:bidi="ar-SA"/>
        </w:rPr>
        <w:footnoteReference w:id="1"/>
      </w:r>
    </w:p>
    <w:p w:rsidR="00EA24BA" w:rsidRDefault="00EA24BA" w:rsidP="00EA24BA">
      <w:pPr>
        <w:ind w:firstLine="708"/>
        <w:jc w:val="both"/>
        <w:rPr>
          <w:rFonts w:cs="Simplified Arabic"/>
          <w:sz w:val="32"/>
          <w:szCs w:val="32"/>
          <w:rtl/>
          <w:lang w:bidi="ar-SA"/>
        </w:rPr>
      </w:pPr>
      <w:r>
        <w:rPr>
          <w:rFonts w:cs="Simplified Arabic" w:hint="cs"/>
          <w:sz w:val="32"/>
          <w:szCs w:val="32"/>
          <w:rtl/>
          <w:lang w:bidi="ar-SA"/>
        </w:rPr>
        <w:t>في نهايـة الستينيـات تحدث عالم الاجتـماع الفرنسـي "</w:t>
      </w:r>
      <w:r w:rsidRPr="00A33B5A">
        <w:rPr>
          <w:rFonts w:cs="AL-Mohanad Bold" w:hint="cs"/>
          <w:b/>
          <w:bCs/>
          <w:sz w:val="32"/>
          <w:szCs w:val="32"/>
          <w:rtl/>
          <w:lang w:bidi="ar-SA"/>
        </w:rPr>
        <w:t>ألان ت</w:t>
      </w:r>
      <w:r>
        <w:rPr>
          <w:rFonts w:cs="AL-Mohanad Bold" w:hint="cs"/>
          <w:b/>
          <w:bCs/>
          <w:sz w:val="32"/>
          <w:szCs w:val="32"/>
          <w:rtl/>
          <w:lang w:bidi="ar-SA"/>
        </w:rPr>
        <w:t>ـ</w:t>
      </w:r>
      <w:r w:rsidRPr="00A33B5A">
        <w:rPr>
          <w:rFonts w:cs="AL-Mohanad Bold" w:hint="cs"/>
          <w:b/>
          <w:bCs/>
          <w:sz w:val="32"/>
          <w:szCs w:val="32"/>
          <w:rtl/>
          <w:lang w:bidi="ar-SA"/>
        </w:rPr>
        <w:t>وري</w:t>
      </w:r>
      <w:r>
        <w:rPr>
          <w:rFonts w:cs="AL-Mohanad Bold" w:hint="cs"/>
          <w:b/>
          <w:bCs/>
          <w:sz w:val="32"/>
          <w:szCs w:val="32"/>
          <w:rtl/>
          <w:lang w:bidi="ar-SA"/>
        </w:rPr>
        <w:t>ـــ</w:t>
      </w:r>
      <w:r w:rsidRPr="00A33B5A">
        <w:rPr>
          <w:rFonts w:cs="AL-Mohanad Bold" w:hint="cs"/>
          <w:b/>
          <w:bCs/>
          <w:sz w:val="32"/>
          <w:szCs w:val="32"/>
          <w:rtl/>
          <w:lang w:bidi="ar-SA"/>
        </w:rPr>
        <w:t>ن</w:t>
      </w:r>
      <w:r>
        <w:rPr>
          <w:rFonts w:cs="Simplified Arabic" w:hint="cs"/>
          <w:b/>
          <w:bCs/>
          <w:sz w:val="32"/>
          <w:szCs w:val="32"/>
          <w:rtl/>
          <w:lang w:bidi="ar-SA"/>
        </w:rPr>
        <w:t>"</w:t>
      </w:r>
      <w:r>
        <w:rPr>
          <w:rFonts w:cs="Simplified Arabic" w:hint="cs"/>
          <w:sz w:val="32"/>
          <w:szCs w:val="32"/>
          <w:rtl/>
          <w:lang w:bidi="ar-SA"/>
        </w:rPr>
        <w:t xml:space="preserve"> "</w:t>
      </w:r>
      <w:r w:rsidRPr="006641F7">
        <w:rPr>
          <w:rFonts w:ascii="Calibri" w:hAnsi="Calibri" w:cs="Simplified Arabic"/>
          <w:b/>
          <w:bCs/>
          <w:sz w:val="28"/>
          <w:szCs w:val="28"/>
          <w:lang w:bidi="ar-SA"/>
        </w:rPr>
        <w:t xml:space="preserve">Alain </w:t>
      </w:r>
      <w:r w:rsidRPr="006641F7">
        <w:rPr>
          <w:rFonts w:ascii="Calibri" w:hAnsi="Calibri" w:cs="Simplified Arabic"/>
          <w:b/>
          <w:bCs/>
          <w:sz w:val="28"/>
          <w:szCs w:val="28"/>
          <w:lang w:val="fr-FR" w:bidi="ar-SA"/>
        </w:rPr>
        <w:t>Touraine</w:t>
      </w:r>
      <w:r>
        <w:rPr>
          <w:rFonts w:cs="Simplified Arabic" w:hint="cs"/>
          <w:sz w:val="32"/>
          <w:szCs w:val="32"/>
          <w:rtl/>
          <w:lang w:bidi="ar-SA"/>
        </w:rPr>
        <w:t>" عن مجتمعات ما بعد الصناعية، وكانت تعني له المجتمعات التكنوقراطية</w:t>
      </w:r>
      <w:r w:rsidRPr="00C92787">
        <w:rPr>
          <w:rFonts w:cs="Simplified Arabic"/>
          <w:sz w:val="36"/>
          <w:szCs w:val="36"/>
          <w:vertAlign w:val="superscript"/>
          <w:lang w:bidi="ar-SA"/>
        </w:rPr>
        <w:t>*</w:t>
      </w:r>
      <w:r>
        <w:rPr>
          <w:rFonts w:cs="Simplified Arabic" w:hint="cs"/>
          <w:sz w:val="32"/>
          <w:szCs w:val="32"/>
          <w:rtl/>
          <w:lang w:bidi="ar-SA"/>
        </w:rPr>
        <w:t xml:space="preserve"> نسبة إلى السلطة التي تسيطر عليها، وبنفس الوقت المجتمعات المُبَرمَجَة بالنظر إلى طبيعة الإنتاج والتنظيم الاقتصادي فيه، ويبدو أن "</w:t>
      </w:r>
      <w:r w:rsidRPr="00A33B5A">
        <w:rPr>
          <w:rFonts w:cs="AL-Mohanad Bold" w:hint="cs"/>
          <w:b/>
          <w:bCs/>
          <w:sz w:val="32"/>
          <w:szCs w:val="32"/>
          <w:rtl/>
          <w:lang w:bidi="ar-SA"/>
        </w:rPr>
        <w:t>تورين</w:t>
      </w:r>
      <w:r>
        <w:rPr>
          <w:rFonts w:cs="Simplified Arabic" w:hint="cs"/>
          <w:b/>
          <w:bCs/>
          <w:sz w:val="32"/>
          <w:szCs w:val="32"/>
          <w:rtl/>
          <w:lang w:bidi="ar-SA"/>
        </w:rPr>
        <w:t xml:space="preserve">" </w:t>
      </w:r>
      <w:r w:rsidRPr="00A33B5A">
        <w:rPr>
          <w:rFonts w:ascii="Calibri" w:hAnsi="Calibri" w:cs="Simplified Arabic"/>
          <w:b/>
          <w:bCs/>
          <w:sz w:val="32"/>
          <w:szCs w:val="32"/>
          <w:rtl/>
          <w:lang w:bidi="ar-SA"/>
        </w:rPr>
        <w:t>"</w:t>
      </w:r>
      <w:r w:rsidRPr="006641F7">
        <w:rPr>
          <w:rFonts w:ascii="Calibri" w:hAnsi="Calibri" w:cs="Simplified Arabic"/>
          <w:b/>
          <w:bCs/>
          <w:sz w:val="28"/>
          <w:szCs w:val="28"/>
          <w:lang w:val="fr-FR" w:bidi="ar-SA"/>
        </w:rPr>
        <w:t>Touraine</w:t>
      </w:r>
      <w:r w:rsidRPr="00A33B5A">
        <w:rPr>
          <w:rFonts w:ascii="Calibri" w:hAnsi="Calibri" w:cs="Simplified Arabic"/>
          <w:b/>
          <w:bCs/>
          <w:sz w:val="32"/>
          <w:szCs w:val="32"/>
          <w:rtl/>
          <w:lang w:bidi="ar-SA"/>
        </w:rPr>
        <w:t>"</w:t>
      </w:r>
      <w:r>
        <w:rPr>
          <w:rFonts w:cs="Simplified Arabic" w:hint="cs"/>
          <w:sz w:val="32"/>
          <w:szCs w:val="32"/>
          <w:rtl/>
          <w:lang w:bidi="ar-SA"/>
        </w:rPr>
        <w:t xml:space="preserve"> قد أعطى في مجتمعه الجديد الأهمية الكبرى لطبقة التكنوقراط وذلك تحت تأثير أحداث أيار (ماي) الطلابية في فرنسا عام 1968</w:t>
      </w:r>
      <w:r w:rsidRPr="00C92787">
        <w:rPr>
          <w:rFonts w:cs="Simplified Arabic"/>
          <w:sz w:val="36"/>
          <w:szCs w:val="36"/>
          <w:vertAlign w:val="superscript"/>
          <w:lang w:bidi="ar-SA"/>
        </w:rPr>
        <w:t>*</w:t>
      </w:r>
      <w:r>
        <w:rPr>
          <w:rFonts w:cs="Simplified Arabic" w:hint="cs"/>
          <w:sz w:val="32"/>
          <w:szCs w:val="32"/>
          <w:rtl/>
          <w:lang w:bidi="ar-SA"/>
        </w:rPr>
        <w:t>، وهو يرى انحسار الدور الفاعل التاريخي للطبقة العاملة وظهور شروط جديدة في الصراع الاجتماعي تحت تأثير التطورات التكنولوجية الحديثة وتزايد تأثير وسيطرة طبقة التكنوقراط.</w:t>
      </w:r>
      <w:r>
        <w:rPr>
          <w:rStyle w:val="Appelnotedebasdep"/>
          <w:rFonts w:cs="Simplified Arabic"/>
          <w:sz w:val="32"/>
          <w:szCs w:val="32"/>
          <w:rtl/>
          <w:lang w:bidi="ar-SA"/>
        </w:rPr>
        <w:footnoteReference w:id="2"/>
      </w:r>
    </w:p>
    <w:p w:rsidR="00EA24BA" w:rsidRDefault="00EA24BA" w:rsidP="00EA24BA">
      <w:pPr>
        <w:ind w:firstLine="708"/>
        <w:jc w:val="both"/>
        <w:rPr>
          <w:rFonts w:cs="Simplified Arabic"/>
          <w:sz w:val="32"/>
          <w:szCs w:val="32"/>
          <w:rtl/>
          <w:lang w:bidi="ar-SA"/>
        </w:rPr>
      </w:pPr>
      <w:r>
        <w:rPr>
          <w:rFonts w:cs="Simplified Arabic" w:hint="cs"/>
          <w:sz w:val="32"/>
          <w:szCs w:val="32"/>
          <w:rtl/>
          <w:lang w:bidi="ar-SA"/>
        </w:rPr>
        <w:t>يبدو أن "</w:t>
      </w:r>
      <w:r w:rsidRPr="00A33B5A">
        <w:rPr>
          <w:rFonts w:cs="AL-Mohanad Bold" w:hint="cs"/>
          <w:b/>
          <w:bCs/>
          <w:sz w:val="32"/>
          <w:szCs w:val="32"/>
          <w:rtl/>
          <w:lang w:bidi="ar-SA"/>
        </w:rPr>
        <w:t>تورين</w:t>
      </w:r>
      <w:r>
        <w:rPr>
          <w:rFonts w:cs="Simplified Arabic" w:hint="cs"/>
          <w:b/>
          <w:bCs/>
          <w:sz w:val="32"/>
          <w:szCs w:val="32"/>
          <w:rtl/>
          <w:lang w:bidi="ar-SA"/>
        </w:rPr>
        <w:t xml:space="preserve">" </w:t>
      </w:r>
      <w:r w:rsidRPr="005C02B2">
        <w:rPr>
          <w:rFonts w:cs="Simplified Arabic" w:hint="cs"/>
          <w:sz w:val="32"/>
          <w:szCs w:val="32"/>
          <w:rtl/>
          <w:lang w:bidi="ar-SA"/>
        </w:rPr>
        <w:t>قد أرجع سيطرة</w:t>
      </w:r>
      <w:r>
        <w:rPr>
          <w:rFonts w:cs="Simplified Arabic" w:hint="cs"/>
          <w:b/>
          <w:bCs/>
          <w:sz w:val="32"/>
          <w:szCs w:val="32"/>
          <w:rtl/>
          <w:lang w:bidi="ar-SA"/>
        </w:rPr>
        <w:t xml:space="preserve"> </w:t>
      </w:r>
      <w:r w:rsidRPr="005C02B2">
        <w:rPr>
          <w:rFonts w:cs="Simplified Arabic" w:hint="cs"/>
          <w:sz w:val="32"/>
          <w:szCs w:val="32"/>
          <w:rtl/>
          <w:lang w:bidi="ar-SA"/>
        </w:rPr>
        <w:t>طبقة التكنوقراط</w:t>
      </w:r>
      <w:r>
        <w:rPr>
          <w:rFonts w:cs="Simplified Arabic" w:hint="cs"/>
          <w:sz w:val="32"/>
          <w:szCs w:val="32"/>
          <w:rtl/>
          <w:lang w:bidi="ar-SA"/>
        </w:rPr>
        <w:t xml:space="preserve"> وما حدث في 1968 إلى الارهاصات الابتدائية للانتقال من طبيعة مجتمع إلى مجتمع آخر لا يمكنه احتكار المعلومة بواسطة وسائط معينة ومن خلال هذه الأحداث فإن: </w:t>
      </w:r>
      <w:r w:rsidRPr="005C02B2">
        <w:rPr>
          <w:rFonts w:cs="Simplified Arabic" w:hint="cs"/>
          <w:sz w:val="32"/>
          <w:szCs w:val="32"/>
          <w:rtl/>
          <w:lang w:bidi="ar-SA"/>
        </w:rPr>
        <w:t xml:space="preserve"> </w:t>
      </w:r>
    </w:p>
    <w:p w:rsidR="00EA24BA" w:rsidRDefault="00EA24BA" w:rsidP="00EA24BA">
      <w:pPr>
        <w:ind w:firstLine="708"/>
        <w:jc w:val="both"/>
        <w:rPr>
          <w:rFonts w:cs="Simplified Arabic"/>
          <w:sz w:val="32"/>
          <w:szCs w:val="32"/>
          <w:rtl/>
        </w:rPr>
      </w:pPr>
      <w:r>
        <w:rPr>
          <w:rFonts w:cs="Simplified Arabic" w:hint="cs"/>
          <w:sz w:val="32"/>
          <w:szCs w:val="32"/>
          <w:rtl/>
          <w:lang w:bidi="ar-SA"/>
        </w:rPr>
        <w:t>"</w:t>
      </w:r>
      <w:r w:rsidRPr="00A33B5A">
        <w:rPr>
          <w:rFonts w:cs="AL-Mohanad Bold" w:hint="cs"/>
          <w:b/>
          <w:bCs/>
          <w:sz w:val="32"/>
          <w:szCs w:val="32"/>
          <w:rtl/>
          <w:lang w:bidi="ar-SA"/>
        </w:rPr>
        <w:t xml:space="preserve">ألفن </w:t>
      </w:r>
      <w:proofErr w:type="spellStart"/>
      <w:r w:rsidRPr="00A33B5A">
        <w:rPr>
          <w:rFonts w:cs="AL-Mohanad Bold" w:hint="cs"/>
          <w:b/>
          <w:bCs/>
          <w:sz w:val="32"/>
          <w:szCs w:val="32"/>
          <w:rtl/>
          <w:lang w:bidi="ar-SA"/>
        </w:rPr>
        <w:t>توفلر</w:t>
      </w:r>
      <w:proofErr w:type="spellEnd"/>
      <w:r>
        <w:rPr>
          <w:rFonts w:cs="Simplified Arabic" w:hint="cs"/>
          <w:b/>
          <w:bCs/>
          <w:sz w:val="32"/>
          <w:szCs w:val="32"/>
          <w:rtl/>
          <w:lang w:bidi="ar-SA"/>
        </w:rPr>
        <w:t>"</w:t>
      </w:r>
      <w:r>
        <w:rPr>
          <w:rFonts w:cs="Simplified Arabic" w:hint="cs"/>
          <w:sz w:val="32"/>
          <w:szCs w:val="32"/>
          <w:rtl/>
          <w:lang w:bidi="ar-SA"/>
        </w:rPr>
        <w:t xml:space="preserve"> "</w:t>
      </w:r>
      <w:r w:rsidRPr="006641F7">
        <w:rPr>
          <w:rFonts w:ascii="Calibri" w:hAnsi="Calibri" w:cs="Simplified Arabic"/>
          <w:b/>
          <w:bCs/>
          <w:sz w:val="28"/>
          <w:szCs w:val="28"/>
          <w:lang w:val="fr-FR" w:bidi="ar-SA"/>
        </w:rPr>
        <w:t>A.</w:t>
      </w:r>
      <w:r w:rsidRPr="00A33B5A">
        <w:rPr>
          <w:rFonts w:ascii="Calibri" w:hAnsi="Calibri" w:cs="Simplified Arabic"/>
          <w:b/>
          <w:bCs/>
          <w:sz w:val="32"/>
          <w:szCs w:val="32"/>
          <w:lang w:val="fr-FR" w:bidi="ar-SA"/>
        </w:rPr>
        <w:t xml:space="preserve"> </w:t>
      </w:r>
      <w:proofErr w:type="spellStart"/>
      <w:r w:rsidRPr="006641F7">
        <w:rPr>
          <w:rFonts w:ascii="Calibri" w:hAnsi="Calibri" w:cs="Simplified Arabic"/>
          <w:b/>
          <w:bCs/>
          <w:sz w:val="28"/>
          <w:szCs w:val="28"/>
          <w:lang w:val="fr-FR" w:bidi="ar-SA"/>
        </w:rPr>
        <w:t>Touffler</w:t>
      </w:r>
      <w:proofErr w:type="spellEnd"/>
      <w:r>
        <w:rPr>
          <w:rFonts w:cs="Simplified Arabic" w:hint="cs"/>
          <w:sz w:val="32"/>
          <w:szCs w:val="32"/>
          <w:rtl/>
          <w:lang w:bidi="ar-SA"/>
        </w:rPr>
        <w:t xml:space="preserve">" يقسم </w:t>
      </w:r>
      <w:r>
        <w:rPr>
          <w:rFonts w:cs="Simplified Arabic" w:hint="cs"/>
          <w:sz w:val="32"/>
          <w:szCs w:val="32"/>
          <w:rtl/>
        </w:rPr>
        <w:t xml:space="preserve">الحضارات الإنسانية إلى ثلاث مراحل أو كما يسميها بالموجات، فالأولى هي حضارة الزراعة التي انتقل فيها الإنسان من حياة الصيد والقنص إلى حياة الاستقرار في الحقول والمزارع، وهذه الفترة استمرت قرونا طويلة من </w:t>
      </w:r>
      <w:r>
        <w:rPr>
          <w:rFonts w:cs="Simplified Arabic" w:hint="cs"/>
          <w:sz w:val="32"/>
          <w:szCs w:val="32"/>
          <w:rtl/>
        </w:rPr>
        <w:lastRenderedPageBreak/>
        <w:t>الزمن وكانت ثورة زحفت ببطء في أرجاء المعمورة بنشر القرى والمستوطنات والأرض المحروثة وأسلوبا جديدا للحياة.</w:t>
      </w:r>
      <w:r>
        <w:rPr>
          <w:rStyle w:val="Appelnotedebasdep"/>
          <w:rFonts w:cs="Simplified Arabic"/>
          <w:sz w:val="32"/>
          <w:szCs w:val="32"/>
          <w:rtl/>
        </w:rPr>
        <w:footnoteReference w:id="3"/>
      </w:r>
    </w:p>
    <w:p w:rsidR="00EA24BA" w:rsidRDefault="00EA24BA" w:rsidP="00EA24BA">
      <w:pPr>
        <w:ind w:firstLine="708"/>
        <w:jc w:val="both"/>
        <w:rPr>
          <w:rFonts w:cs="Simplified Arabic"/>
          <w:sz w:val="32"/>
          <w:szCs w:val="32"/>
          <w:rtl/>
        </w:rPr>
      </w:pPr>
      <w:r>
        <w:rPr>
          <w:rFonts w:cs="Simplified Arabic" w:hint="cs"/>
          <w:sz w:val="32"/>
          <w:szCs w:val="32"/>
          <w:rtl/>
        </w:rPr>
        <w:t xml:space="preserve">أما الموجة الثانية فقد وقعت منذ حوالي ثلاثة قرون، حيث حدث إنجاز كبير </w:t>
      </w:r>
      <w:r w:rsidRPr="00476374">
        <w:rPr>
          <w:rFonts w:cs="Simplified Arabic" w:hint="cs"/>
          <w:sz w:val="32"/>
          <w:szCs w:val="32"/>
          <w:rtl/>
        </w:rPr>
        <w:t>هز معه</w:t>
      </w:r>
      <w:r>
        <w:rPr>
          <w:rFonts w:cs="Simplified Arabic" w:hint="cs"/>
          <w:sz w:val="32"/>
          <w:szCs w:val="32"/>
          <w:rtl/>
        </w:rPr>
        <w:t xml:space="preserve"> أركان حضارة الموجة الأولى أو الحضارة الزراعية في المجتمعات القديمة، ومبشرًا بميلاد حضارة جديدة زاحفة، وكان هذا الانفجار هو الثورة الصناعية التي كانت أكثر من مجرد مداخن ومعامل ومصانع، لقد كانت نظاما اجتماعيا غنيا متعدد الجوانب لمس كل مظاهر الحياة الإنسانية. هذه الثورة أنتجت الجرار في الحقل، والآلة الطابعة في المكتب، والثلاجة في المطبخ، لقد أنتجت الصحيفة ودار السينما والقطار الكهربائي </w:t>
      </w:r>
      <w:proofErr w:type="spellStart"/>
      <w:r>
        <w:rPr>
          <w:rFonts w:cs="Simplified Arabic" w:hint="cs"/>
          <w:sz w:val="32"/>
          <w:szCs w:val="32"/>
          <w:rtl/>
        </w:rPr>
        <w:t>النفقي</w:t>
      </w:r>
      <w:proofErr w:type="spellEnd"/>
      <w:r>
        <w:rPr>
          <w:rFonts w:cs="Simplified Arabic" w:hint="cs"/>
          <w:sz w:val="32"/>
          <w:szCs w:val="32"/>
          <w:rtl/>
        </w:rPr>
        <w:t xml:space="preserve"> والمطارات العملاقة.</w:t>
      </w:r>
      <w:r>
        <w:rPr>
          <w:rStyle w:val="Appelnotedebasdep"/>
          <w:rFonts w:cs="Simplified Arabic"/>
          <w:sz w:val="32"/>
          <w:szCs w:val="32"/>
          <w:rtl/>
        </w:rPr>
        <w:footnoteReference w:id="4"/>
      </w:r>
    </w:p>
    <w:p w:rsidR="00EA24BA" w:rsidRDefault="00EA24BA" w:rsidP="00EA24BA">
      <w:pPr>
        <w:ind w:firstLine="708"/>
        <w:jc w:val="both"/>
        <w:rPr>
          <w:rFonts w:cs="Simplified Arabic"/>
          <w:sz w:val="32"/>
          <w:szCs w:val="32"/>
          <w:rtl/>
        </w:rPr>
      </w:pPr>
      <w:r>
        <w:rPr>
          <w:rFonts w:cs="Simplified Arabic" w:hint="cs"/>
          <w:sz w:val="32"/>
          <w:szCs w:val="32"/>
          <w:rtl/>
        </w:rPr>
        <w:t xml:space="preserve">أما الموجة الثالثة فهي الحضارة التي ستبنى على إفرازات ثورة المعلومات والاتصالات البعيدة أو حضارة مجتمع المعلومات، سيكون هناك تحول نحو نظام إنتاجي جديد واحتمال تحول نحو نظام اجتماعي جديد أيضا، حيث أن العالم على أعتاب ثورة جديدة في </w:t>
      </w:r>
      <w:r w:rsidRPr="00214323">
        <w:rPr>
          <w:rFonts w:cs="Simplified Arabic" w:hint="cs"/>
          <w:sz w:val="32"/>
          <w:szCs w:val="32"/>
          <w:rtl/>
        </w:rPr>
        <w:t>البيت</w:t>
      </w:r>
      <w:r>
        <w:rPr>
          <w:rFonts w:cs="Simplified Arabic" w:hint="cs"/>
          <w:sz w:val="32"/>
          <w:szCs w:val="32"/>
          <w:rtl/>
        </w:rPr>
        <w:t xml:space="preserve"> أو بعيدا عن وحدات العمل الصغرى، وعن لامركزية الإنتاج في المناطق الحضرية </w:t>
      </w:r>
      <w:r w:rsidRPr="00214323">
        <w:rPr>
          <w:rFonts w:cs="Simplified Arabic" w:hint="cs"/>
          <w:sz w:val="32"/>
          <w:szCs w:val="32"/>
          <w:rtl/>
        </w:rPr>
        <w:t>وبعيد</w:t>
      </w:r>
      <w:r>
        <w:rPr>
          <w:rFonts w:cs="Simplified Arabic" w:hint="cs"/>
          <w:sz w:val="32"/>
          <w:szCs w:val="32"/>
          <w:rtl/>
        </w:rPr>
        <w:t xml:space="preserve"> عن تحويل الشخصية الحقيقية للعمل، يستطيع نظام الإنتاج الجديد تحويل ملايين الوظائف من المصنع والمكتب إلى المكان الأصلي التي انتقلت منه خلال حقبة المرحلة الثانية أي البيت، إذا ما وقع ذلك سيتغير مفهوم المؤسسات التي نعرفها كالأسرة والمدرسة والشركة.</w:t>
      </w:r>
      <w:r>
        <w:rPr>
          <w:rStyle w:val="Appelnotedebasdep"/>
          <w:rFonts w:cs="Simplified Arabic"/>
          <w:sz w:val="32"/>
          <w:szCs w:val="32"/>
          <w:rtl/>
        </w:rPr>
        <w:footnoteReference w:id="5"/>
      </w:r>
    </w:p>
    <w:p w:rsidR="00EA24BA" w:rsidRDefault="00EA24BA" w:rsidP="00EA24BA">
      <w:pPr>
        <w:ind w:firstLine="708"/>
        <w:jc w:val="both"/>
        <w:rPr>
          <w:rFonts w:cs="Simplified Arabic"/>
          <w:sz w:val="32"/>
          <w:szCs w:val="32"/>
          <w:rtl/>
        </w:rPr>
      </w:pPr>
      <w:r>
        <w:rPr>
          <w:rFonts w:cs="Simplified Arabic" w:hint="cs"/>
          <w:sz w:val="32"/>
          <w:szCs w:val="32"/>
          <w:rtl/>
        </w:rPr>
        <w:t xml:space="preserve">وهذه نظرة استشرافية لـ </w:t>
      </w:r>
      <w:r>
        <w:rPr>
          <w:rFonts w:cs="Simplified Arabic" w:hint="cs"/>
          <w:sz w:val="32"/>
          <w:szCs w:val="32"/>
          <w:rtl/>
          <w:lang w:bidi="ar-SA"/>
        </w:rPr>
        <w:t>"</w:t>
      </w:r>
      <w:r w:rsidRPr="00A33B5A">
        <w:rPr>
          <w:rFonts w:cs="AL-Mohanad Bold" w:hint="cs"/>
          <w:b/>
          <w:bCs/>
          <w:sz w:val="32"/>
          <w:szCs w:val="32"/>
          <w:rtl/>
          <w:lang w:bidi="ar-SA"/>
        </w:rPr>
        <w:t xml:space="preserve">ألفن </w:t>
      </w:r>
      <w:proofErr w:type="spellStart"/>
      <w:r w:rsidRPr="00A33B5A">
        <w:rPr>
          <w:rFonts w:cs="AL-Mohanad Bold" w:hint="cs"/>
          <w:b/>
          <w:bCs/>
          <w:sz w:val="32"/>
          <w:szCs w:val="32"/>
          <w:rtl/>
          <w:lang w:bidi="ar-SA"/>
        </w:rPr>
        <w:t>توفلر</w:t>
      </w:r>
      <w:proofErr w:type="spellEnd"/>
      <w:r w:rsidRPr="005C02B2">
        <w:rPr>
          <w:rFonts w:cs="Simplified Arabic" w:hint="cs"/>
          <w:sz w:val="32"/>
          <w:szCs w:val="32"/>
          <w:rtl/>
        </w:rPr>
        <w:t>" الذ</w:t>
      </w:r>
      <w:r>
        <w:rPr>
          <w:rFonts w:cs="Simplified Arabic" w:hint="cs"/>
          <w:sz w:val="32"/>
          <w:szCs w:val="32"/>
          <w:rtl/>
        </w:rPr>
        <w:t>ي يرى من خلال الموجات التي أشار إليها أن الإنسان استقر في البيت ليعود إلى البيت من جديد عبر أطوار متعاقبة، حيث أن النظم الاجتماعية حسب ما يرمي إليه "</w:t>
      </w:r>
      <w:proofErr w:type="spellStart"/>
      <w:r w:rsidRPr="00A33B5A">
        <w:rPr>
          <w:rFonts w:cs="AL-Mohanad Bold" w:hint="cs"/>
          <w:b/>
          <w:bCs/>
          <w:sz w:val="32"/>
          <w:szCs w:val="32"/>
          <w:rtl/>
          <w:lang w:bidi="ar-SA"/>
        </w:rPr>
        <w:t>توفلر</w:t>
      </w:r>
      <w:proofErr w:type="spellEnd"/>
      <w:r>
        <w:rPr>
          <w:rFonts w:cs="Simplified Arabic" w:hint="cs"/>
          <w:sz w:val="32"/>
          <w:szCs w:val="32"/>
          <w:rtl/>
        </w:rPr>
        <w:t>" أن الحضارات لعبت أدوار رئيسة وعدة لاستيطان الإنسان داخل محيط الأسرة والتي تعتبر النواة الرئيسة في بناء المجتمعات؛ حيث استقر واستوطن بعد حياة الصيد والقنص في المزارع والحقول، ثم استوطن في مساكن عمودية بالقرب من المصانع والمناجم والورشات، ثم سيستقر في البيت لإكمال نشاطه القائم اليوم على الاستثمار في الخدمات والمعلومات والمعارف المختلفة.</w:t>
      </w:r>
    </w:p>
    <w:p w:rsidR="00EA24BA" w:rsidRDefault="00EA24BA" w:rsidP="00EA24BA">
      <w:pPr>
        <w:ind w:firstLine="708"/>
        <w:jc w:val="both"/>
        <w:rPr>
          <w:rFonts w:cs="Simplified Arabic"/>
          <w:sz w:val="32"/>
          <w:szCs w:val="32"/>
          <w:rtl/>
        </w:rPr>
      </w:pPr>
      <w:r>
        <w:rPr>
          <w:rFonts w:cs="Simplified Arabic" w:hint="cs"/>
          <w:sz w:val="32"/>
          <w:szCs w:val="32"/>
          <w:rtl/>
        </w:rPr>
        <w:lastRenderedPageBreak/>
        <w:t>ويمكن من خلال ما يراه "</w:t>
      </w:r>
      <w:proofErr w:type="spellStart"/>
      <w:r w:rsidRPr="00A33B5A">
        <w:rPr>
          <w:rFonts w:cs="AL-Mohanad Bold" w:hint="cs"/>
          <w:b/>
          <w:bCs/>
          <w:sz w:val="32"/>
          <w:szCs w:val="32"/>
          <w:rtl/>
          <w:lang w:bidi="ar-SA"/>
        </w:rPr>
        <w:t>توفلر</w:t>
      </w:r>
      <w:proofErr w:type="spellEnd"/>
      <w:r>
        <w:rPr>
          <w:rFonts w:cs="Simplified Arabic" w:hint="cs"/>
          <w:sz w:val="32"/>
          <w:szCs w:val="32"/>
          <w:rtl/>
        </w:rPr>
        <w:t>" أن نزيد في تفصيل الأبنية الاجتماعية لكل مرحلة يراها هذا الأخير ضرورة حتمية مر بها الإنسان عبر أطوار استعماره للأرض</w:t>
      </w:r>
      <w:r w:rsidRPr="00960AB6">
        <w:rPr>
          <w:rFonts w:cs="Simplified Arabic" w:hint="cs"/>
          <w:sz w:val="32"/>
          <w:szCs w:val="32"/>
          <w:rtl/>
        </w:rPr>
        <w:t xml:space="preserve"> </w:t>
      </w:r>
      <w:r w:rsidRPr="009F4580">
        <w:rPr>
          <w:rFonts w:cs="Simplified Arabic" w:hint="cs"/>
          <w:sz w:val="32"/>
          <w:szCs w:val="32"/>
          <w:rtl/>
        </w:rPr>
        <w:t xml:space="preserve">ندرج التقسيم </w:t>
      </w:r>
      <w:r>
        <w:rPr>
          <w:rFonts w:cs="Simplified Arabic" w:hint="cs"/>
          <w:sz w:val="32"/>
          <w:szCs w:val="32"/>
          <w:rtl/>
        </w:rPr>
        <w:t>الآتي</w:t>
      </w:r>
      <w:r w:rsidRPr="009F4580">
        <w:rPr>
          <w:rFonts w:cs="Simplified Arabic" w:hint="cs"/>
          <w:sz w:val="32"/>
          <w:szCs w:val="32"/>
          <w:rtl/>
        </w:rPr>
        <w:t>:</w:t>
      </w:r>
      <w:r>
        <w:rPr>
          <w:rFonts w:cs="Simplified Arabic" w:hint="cs"/>
          <w:sz w:val="32"/>
          <w:szCs w:val="32"/>
          <w:rtl/>
        </w:rPr>
        <w:t xml:space="preserve"> </w:t>
      </w:r>
    </w:p>
    <w:p w:rsidR="00EA24BA" w:rsidRDefault="00EA24BA" w:rsidP="00EA24BA">
      <w:pPr>
        <w:ind w:firstLine="708"/>
        <w:jc w:val="both"/>
        <w:rPr>
          <w:rFonts w:cs="Simplified Arabic"/>
          <w:sz w:val="32"/>
          <w:szCs w:val="32"/>
          <w:rtl/>
        </w:rPr>
      </w:pPr>
    </w:p>
    <w:p w:rsidR="00EA24BA" w:rsidRPr="00604C0F" w:rsidRDefault="00EA24BA" w:rsidP="00EA24BA">
      <w:pPr>
        <w:pStyle w:val="Paragraphedeliste"/>
        <w:numPr>
          <w:ilvl w:val="0"/>
          <w:numId w:val="1"/>
        </w:numPr>
        <w:jc w:val="both"/>
        <w:rPr>
          <w:rFonts w:cs="Simplified Arabic"/>
          <w:b/>
          <w:bCs/>
          <w:sz w:val="32"/>
          <w:szCs w:val="32"/>
          <w:u w:val="single"/>
        </w:rPr>
      </w:pPr>
      <w:r w:rsidRPr="00782782">
        <w:rPr>
          <w:rFonts w:cs="Simplified Arabic" w:hint="cs"/>
          <w:b/>
          <w:bCs/>
          <w:sz w:val="32"/>
          <w:szCs w:val="32"/>
          <w:rtl/>
        </w:rPr>
        <w:t>مرحلة عصر الزراعة</w:t>
      </w:r>
      <w:r w:rsidRPr="00604C0F">
        <w:rPr>
          <w:rFonts w:cs="Simplified Arabic" w:hint="cs"/>
          <w:b/>
          <w:bCs/>
          <w:sz w:val="32"/>
          <w:szCs w:val="32"/>
          <w:rtl/>
        </w:rPr>
        <w:t>:</w:t>
      </w:r>
    </w:p>
    <w:p w:rsidR="00EA24BA" w:rsidRDefault="00EA24BA" w:rsidP="00EA24BA">
      <w:pPr>
        <w:ind w:firstLine="708"/>
        <w:jc w:val="both"/>
        <w:rPr>
          <w:rFonts w:cs="Simplified Arabic"/>
          <w:sz w:val="32"/>
          <w:szCs w:val="32"/>
          <w:rtl/>
        </w:rPr>
      </w:pPr>
      <w:r>
        <w:rPr>
          <w:rFonts w:cs="Simplified Arabic" w:hint="cs"/>
          <w:sz w:val="32"/>
          <w:szCs w:val="32"/>
          <w:rtl/>
        </w:rPr>
        <w:t>تعتبر هذه المرحلة أبسط وأول المراحل التي عرفها الإنسان خلال سعيه المستمر لإشباع حاجاته، حيث اعتمد هنا أساسا على الخيرات الطبيعية التي توفرها له الأرض، وجهده العضلي، وبالتالي كانت السيطرة فيه للإقطاع، وكانت قيمة الفرد تقاس بما يملكه من أرض زراعية، فمن لا يملك فإنه يعتبر أجيرا ويعامل كملكية خاصة لصاحب الأرض الزراعية، زيادة على ذلك اعتماد هذا المجتمع على الموارد الأولية والطاقة الطبيعية مثل: الرياح، الماء، الحيوانات، والجهد البشري.</w:t>
      </w:r>
      <w:r>
        <w:rPr>
          <w:rStyle w:val="Appelnotedebasdep"/>
          <w:rFonts w:cs="Simplified Arabic"/>
          <w:sz w:val="32"/>
          <w:szCs w:val="32"/>
          <w:rtl/>
        </w:rPr>
        <w:footnoteReference w:id="6"/>
      </w:r>
    </w:p>
    <w:p w:rsidR="00EA24BA" w:rsidRDefault="00EA24BA" w:rsidP="00EA24BA">
      <w:pPr>
        <w:ind w:firstLine="708"/>
        <w:jc w:val="both"/>
        <w:rPr>
          <w:rFonts w:cs="Simplified Arabic"/>
          <w:sz w:val="32"/>
          <w:szCs w:val="32"/>
          <w:rtl/>
        </w:rPr>
      </w:pPr>
      <w:r>
        <w:rPr>
          <w:rFonts w:cs="Simplified Arabic" w:hint="cs"/>
          <w:sz w:val="32"/>
          <w:szCs w:val="32"/>
          <w:rtl/>
        </w:rPr>
        <w:t>وعليه يمكن ذكر أهم ما ميز هذه الفترة في الآتي:</w:t>
      </w:r>
    </w:p>
    <w:p w:rsidR="00EA24BA" w:rsidRDefault="00EA24BA" w:rsidP="00EA24BA">
      <w:pPr>
        <w:pStyle w:val="Paragraphedeliste"/>
        <w:numPr>
          <w:ilvl w:val="0"/>
          <w:numId w:val="3"/>
        </w:numPr>
        <w:ind w:left="1557" w:hanging="425"/>
        <w:jc w:val="both"/>
        <w:rPr>
          <w:rFonts w:cs="Simplified Arabic"/>
          <w:sz w:val="32"/>
          <w:szCs w:val="32"/>
        </w:rPr>
      </w:pPr>
      <w:r>
        <w:rPr>
          <w:rFonts w:cs="Simplified Arabic" w:hint="cs"/>
          <w:sz w:val="32"/>
          <w:szCs w:val="32"/>
          <w:rtl/>
        </w:rPr>
        <w:t>الاعتماد على الأرض والخيرات الطبيعية كمورد أساسي.</w:t>
      </w:r>
    </w:p>
    <w:p w:rsidR="00EA24BA" w:rsidRDefault="00EA24BA" w:rsidP="00EA24BA">
      <w:pPr>
        <w:pStyle w:val="Paragraphedeliste"/>
        <w:numPr>
          <w:ilvl w:val="0"/>
          <w:numId w:val="3"/>
        </w:numPr>
        <w:ind w:left="1557" w:hanging="425"/>
        <w:jc w:val="both"/>
        <w:rPr>
          <w:rFonts w:cs="Simplified Arabic"/>
          <w:sz w:val="32"/>
          <w:szCs w:val="32"/>
        </w:rPr>
      </w:pPr>
      <w:r>
        <w:rPr>
          <w:rFonts w:cs="Simplified Arabic" w:hint="cs"/>
          <w:sz w:val="32"/>
          <w:szCs w:val="32"/>
          <w:rtl/>
        </w:rPr>
        <w:t>الاعتماد على الجهد العضلي للإنسان.</w:t>
      </w:r>
    </w:p>
    <w:p w:rsidR="00EA24BA" w:rsidRPr="00A71270" w:rsidRDefault="00EA24BA" w:rsidP="00EA24BA">
      <w:pPr>
        <w:pStyle w:val="Paragraphedeliste"/>
        <w:numPr>
          <w:ilvl w:val="0"/>
          <w:numId w:val="3"/>
        </w:numPr>
        <w:ind w:left="1557" w:hanging="425"/>
        <w:jc w:val="both"/>
        <w:rPr>
          <w:rFonts w:cs="Simplified Arabic"/>
          <w:sz w:val="32"/>
          <w:szCs w:val="32"/>
          <w:rtl/>
        </w:rPr>
      </w:pPr>
      <w:r>
        <w:rPr>
          <w:rFonts w:cs="Simplified Arabic" w:hint="cs"/>
          <w:sz w:val="32"/>
          <w:szCs w:val="32"/>
          <w:rtl/>
        </w:rPr>
        <w:t>طبيعة الأنشطة الممارسة بسيطة المهارات وتتطلب الجهد البشري الكبير.</w:t>
      </w:r>
    </w:p>
    <w:p w:rsidR="00EA24BA" w:rsidRPr="00604C0F" w:rsidRDefault="00EA24BA" w:rsidP="00EA24BA">
      <w:pPr>
        <w:pStyle w:val="Paragraphedeliste"/>
        <w:numPr>
          <w:ilvl w:val="0"/>
          <w:numId w:val="1"/>
        </w:numPr>
        <w:jc w:val="both"/>
        <w:rPr>
          <w:rFonts w:cs="Simplified Arabic"/>
          <w:b/>
          <w:bCs/>
          <w:sz w:val="32"/>
          <w:szCs w:val="32"/>
          <w:u w:val="single"/>
        </w:rPr>
      </w:pPr>
      <w:r w:rsidRPr="00782782">
        <w:rPr>
          <w:rFonts w:cs="Simplified Arabic" w:hint="cs"/>
          <w:b/>
          <w:bCs/>
          <w:sz w:val="32"/>
          <w:szCs w:val="32"/>
          <w:rtl/>
        </w:rPr>
        <w:t>مرحلة عصر الصناعة</w:t>
      </w:r>
      <w:r w:rsidRPr="00604C0F">
        <w:rPr>
          <w:rFonts w:cs="Simplified Arabic" w:hint="cs"/>
          <w:b/>
          <w:bCs/>
          <w:sz w:val="32"/>
          <w:szCs w:val="32"/>
          <w:rtl/>
        </w:rPr>
        <w:t>:</w:t>
      </w:r>
    </w:p>
    <w:p w:rsidR="00EA24BA" w:rsidRDefault="00EA24BA" w:rsidP="00EA24BA">
      <w:pPr>
        <w:ind w:firstLine="708"/>
        <w:jc w:val="both"/>
        <w:rPr>
          <w:rFonts w:cs="Simplified Arabic"/>
          <w:sz w:val="32"/>
          <w:szCs w:val="32"/>
          <w:rtl/>
        </w:rPr>
      </w:pPr>
      <w:r>
        <w:rPr>
          <w:rFonts w:cs="Simplified Arabic" w:hint="cs"/>
          <w:sz w:val="32"/>
          <w:szCs w:val="32"/>
          <w:rtl/>
        </w:rPr>
        <w:t>تعتبر بداية هذه المرحلة نقلة نوعية في الحياة البشرية، والتي بدأت منذ اكتشاف الآلة البخارية التي حلت محل الجهد العضلي، وبهذا أصبحت التكنولوجيا هي الموضوع الرئيسي بداية من الثورة الصناعية، فكان الهدف هو الوصول إلى كفاءة الآلة.</w:t>
      </w:r>
      <w:r>
        <w:rPr>
          <w:rStyle w:val="Appelnotedebasdep"/>
          <w:rFonts w:cs="Simplified Arabic"/>
          <w:sz w:val="32"/>
          <w:szCs w:val="32"/>
          <w:rtl/>
        </w:rPr>
        <w:footnoteReference w:id="7"/>
      </w:r>
    </w:p>
    <w:p w:rsidR="00EA24BA" w:rsidRDefault="00EA24BA" w:rsidP="00EA24BA">
      <w:pPr>
        <w:ind w:firstLine="708"/>
        <w:jc w:val="both"/>
        <w:rPr>
          <w:rFonts w:cs="Simplified Arabic"/>
          <w:sz w:val="32"/>
          <w:szCs w:val="32"/>
          <w:rtl/>
        </w:rPr>
      </w:pPr>
      <w:r>
        <w:rPr>
          <w:rFonts w:cs="Simplified Arabic" w:hint="cs"/>
          <w:sz w:val="32"/>
          <w:szCs w:val="32"/>
          <w:rtl/>
        </w:rPr>
        <w:t>فخلال هذه الفترة كان المدخل التكنولوجي هو المسيطر على الأعمال والفكر، أي تطبيق العلم والمعرفة في أداء الأعمال، وكان الرائد لهذا التوجه "</w:t>
      </w:r>
      <w:r w:rsidRPr="00A33B5A">
        <w:rPr>
          <w:rFonts w:cs="AL-Mohanad Bold" w:hint="cs"/>
          <w:b/>
          <w:bCs/>
          <w:sz w:val="32"/>
          <w:szCs w:val="32"/>
          <w:rtl/>
        </w:rPr>
        <w:t xml:space="preserve">فريدريك </w:t>
      </w:r>
      <w:proofErr w:type="spellStart"/>
      <w:r w:rsidRPr="00A33B5A">
        <w:rPr>
          <w:rFonts w:cs="AL-Mohanad Bold" w:hint="cs"/>
          <w:b/>
          <w:bCs/>
          <w:sz w:val="32"/>
          <w:szCs w:val="32"/>
          <w:rtl/>
        </w:rPr>
        <w:t>وينسلو</w:t>
      </w:r>
      <w:proofErr w:type="spellEnd"/>
      <w:r w:rsidRPr="00A33B5A">
        <w:rPr>
          <w:rFonts w:cs="AL-Mohanad Bold" w:hint="cs"/>
          <w:b/>
          <w:bCs/>
          <w:sz w:val="32"/>
          <w:szCs w:val="32"/>
          <w:rtl/>
        </w:rPr>
        <w:t xml:space="preserve"> تايلور</w:t>
      </w:r>
      <w:r>
        <w:rPr>
          <w:rFonts w:cs="Simplified Arabic" w:hint="cs"/>
          <w:b/>
          <w:bCs/>
          <w:sz w:val="32"/>
          <w:szCs w:val="32"/>
          <w:rtl/>
        </w:rPr>
        <w:t xml:space="preserve">" </w:t>
      </w:r>
      <w:r>
        <w:rPr>
          <w:rFonts w:cs="Simplified Arabic" w:hint="cs"/>
          <w:sz w:val="32"/>
          <w:szCs w:val="32"/>
          <w:rtl/>
        </w:rPr>
        <w:t>"</w:t>
      </w:r>
      <w:r w:rsidRPr="006641F7">
        <w:rPr>
          <w:rFonts w:ascii="Calibri" w:hAnsi="Calibri" w:cs="AL-Mohanad Bold"/>
          <w:b/>
          <w:bCs/>
          <w:sz w:val="28"/>
          <w:szCs w:val="28"/>
          <w:lang w:val="fr-FR"/>
        </w:rPr>
        <w:t>F. W. Taylor</w:t>
      </w:r>
      <w:r>
        <w:rPr>
          <w:rFonts w:cs="Simplified Arabic" w:hint="cs"/>
          <w:sz w:val="32"/>
          <w:szCs w:val="32"/>
          <w:rtl/>
        </w:rPr>
        <w:t xml:space="preserve">" سنة </w:t>
      </w:r>
      <w:r w:rsidRPr="006641F7">
        <w:rPr>
          <w:rFonts w:ascii="Calibri" w:hAnsi="Calibri" w:cs="Simplified Arabic"/>
          <w:b/>
          <w:bCs/>
          <w:sz w:val="28"/>
          <w:szCs w:val="28"/>
          <w:rtl/>
        </w:rPr>
        <w:t>1881</w:t>
      </w:r>
      <w:r w:rsidRPr="006641F7">
        <w:rPr>
          <w:rFonts w:cs="Simplified Arabic" w:hint="cs"/>
          <w:sz w:val="28"/>
          <w:szCs w:val="28"/>
          <w:rtl/>
        </w:rPr>
        <w:t xml:space="preserve"> </w:t>
      </w:r>
      <w:r>
        <w:rPr>
          <w:rFonts w:cs="Simplified Arabic" w:hint="cs"/>
          <w:sz w:val="32"/>
          <w:szCs w:val="32"/>
          <w:rtl/>
        </w:rPr>
        <w:t xml:space="preserve">كبير عمال في مصنع الصلب </w:t>
      </w:r>
      <w:proofErr w:type="spellStart"/>
      <w:r>
        <w:rPr>
          <w:rFonts w:cs="Simplified Arabic" w:hint="cs"/>
          <w:sz w:val="32"/>
          <w:szCs w:val="32"/>
          <w:rtl/>
        </w:rPr>
        <w:t>آنئذ</w:t>
      </w:r>
      <w:proofErr w:type="spellEnd"/>
      <w:r>
        <w:rPr>
          <w:rFonts w:cs="Simplified Arabic" w:hint="cs"/>
          <w:sz w:val="32"/>
          <w:szCs w:val="32"/>
          <w:rtl/>
        </w:rPr>
        <w:t>، أول من طبق المعرفة في دراسة وتحليل هندسة العمل.</w:t>
      </w:r>
      <w:r>
        <w:rPr>
          <w:rStyle w:val="Appelnotedebasdep"/>
          <w:rFonts w:cs="Simplified Arabic"/>
          <w:sz w:val="32"/>
          <w:szCs w:val="32"/>
          <w:rtl/>
        </w:rPr>
        <w:footnoteReference w:id="8"/>
      </w:r>
    </w:p>
    <w:p w:rsidR="00EA24BA" w:rsidRDefault="00EA24BA" w:rsidP="00EA24BA">
      <w:pPr>
        <w:ind w:firstLine="708"/>
        <w:jc w:val="both"/>
        <w:rPr>
          <w:rFonts w:cs="Simplified Arabic"/>
          <w:sz w:val="32"/>
          <w:szCs w:val="32"/>
          <w:rtl/>
        </w:rPr>
      </w:pPr>
      <w:r>
        <w:rPr>
          <w:rFonts w:cs="Simplified Arabic" w:hint="cs"/>
          <w:sz w:val="32"/>
          <w:szCs w:val="32"/>
          <w:rtl/>
        </w:rPr>
        <w:lastRenderedPageBreak/>
        <w:t>وأهم ما ميز هذه المرحلة ما يلي:</w:t>
      </w:r>
    </w:p>
    <w:p w:rsidR="00EA24BA" w:rsidRDefault="00EA24BA" w:rsidP="00EA24BA">
      <w:pPr>
        <w:pStyle w:val="Paragraphedeliste"/>
        <w:numPr>
          <w:ilvl w:val="0"/>
          <w:numId w:val="4"/>
        </w:numPr>
        <w:ind w:hanging="253"/>
        <w:jc w:val="both"/>
        <w:rPr>
          <w:rFonts w:cs="Simplified Arabic"/>
          <w:sz w:val="32"/>
          <w:szCs w:val="32"/>
        </w:rPr>
      </w:pPr>
      <w:r>
        <w:rPr>
          <w:rFonts w:cs="Simplified Arabic" w:hint="cs"/>
          <w:sz w:val="32"/>
          <w:szCs w:val="32"/>
          <w:rtl/>
        </w:rPr>
        <w:t>الاعتماد على الجهد الميكانيكي في تنفيذ الأنشطة.</w:t>
      </w:r>
    </w:p>
    <w:p w:rsidR="00EA24BA" w:rsidRDefault="00EA24BA" w:rsidP="00EA24BA">
      <w:pPr>
        <w:pStyle w:val="Paragraphedeliste"/>
        <w:numPr>
          <w:ilvl w:val="0"/>
          <w:numId w:val="4"/>
        </w:numPr>
        <w:ind w:hanging="253"/>
        <w:jc w:val="both"/>
        <w:rPr>
          <w:rFonts w:cs="Simplified Arabic"/>
          <w:sz w:val="32"/>
          <w:szCs w:val="32"/>
        </w:rPr>
      </w:pPr>
      <w:r>
        <w:rPr>
          <w:rFonts w:cs="Simplified Arabic" w:hint="cs"/>
          <w:sz w:val="32"/>
          <w:szCs w:val="32"/>
          <w:rtl/>
        </w:rPr>
        <w:t>تطبيق المعرفة والعلوم في الأعمال (المنهج العلمي).</w:t>
      </w:r>
    </w:p>
    <w:p w:rsidR="00EA24BA" w:rsidRDefault="00EA24BA" w:rsidP="00EA24BA">
      <w:pPr>
        <w:pStyle w:val="Paragraphedeliste"/>
        <w:numPr>
          <w:ilvl w:val="0"/>
          <w:numId w:val="4"/>
        </w:numPr>
        <w:ind w:hanging="253"/>
        <w:jc w:val="both"/>
        <w:rPr>
          <w:rFonts w:cs="Simplified Arabic"/>
          <w:sz w:val="32"/>
          <w:szCs w:val="32"/>
        </w:rPr>
      </w:pPr>
      <w:r>
        <w:rPr>
          <w:rFonts w:cs="Simplified Arabic" w:hint="cs"/>
          <w:sz w:val="32"/>
          <w:szCs w:val="32"/>
          <w:rtl/>
        </w:rPr>
        <w:t>بداية الاهتمام بالمعرفة كعنصر أساسي للإنتاجية.</w:t>
      </w:r>
    </w:p>
    <w:p w:rsidR="00EA24BA" w:rsidRPr="006641F7" w:rsidRDefault="00EA24BA" w:rsidP="00EA24BA">
      <w:pPr>
        <w:jc w:val="both"/>
        <w:rPr>
          <w:rFonts w:cs="Simplified Arabic"/>
          <w:sz w:val="32"/>
          <w:szCs w:val="32"/>
        </w:rPr>
      </w:pPr>
    </w:p>
    <w:p w:rsidR="00EA24BA" w:rsidRPr="002D49A1" w:rsidRDefault="00EA24BA" w:rsidP="00EA24BA">
      <w:pPr>
        <w:pStyle w:val="Paragraphedeliste"/>
        <w:numPr>
          <w:ilvl w:val="0"/>
          <w:numId w:val="1"/>
        </w:numPr>
        <w:jc w:val="both"/>
        <w:rPr>
          <w:rFonts w:cs="Simplified Arabic"/>
          <w:b/>
          <w:bCs/>
          <w:sz w:val="32"/>
          <w:szCs w:val="32"/>
          <w:u w:val="single"/>
        </w:rPr>
      </w:pPr>
      <w:r w:rsidRPr="00782782">
        <w:rPr>
          <w:rFonts w:cs="Simplified Arabic" w:hint="cs"/>
          <w:b/>
          <w:bCs/>
          <w:sz w:val="32"/>
          <w:szCs w:val="32"/>
          <w:rtl/>
        </w:rPr>
        <w:t>مرحلة عصر المعلومات</w:t>
      </w:r>
      <w:r w:rsidRPr="002D49A1">
        <w:rPr>
          <w:rFonts w:cs="Simplified Arabic" w:hint="cs"/>
          <w:b/>
          <w:bCs/>
          <w:sz w:val="32"/>
          <w:szCs w:val="32"/>
          <w:rtl/>
        </w:rPr>
        <w:t>:</w:t>
      </w:r>
    </w:p>
    <w:p w:rsidR="00EA24BA" w:rsidRDefault="00EA24BA" w:rsidP="00EA24BA">
      <w:pPr>
        <w:ind w:firstLine="708"/>
        <w:jc w:val="both"/>
        <w:rPr>
          <w:rFonts w:cs="Simplified Arabic"/>
          <w:sz w:val="32"/>
          <w:szCs w:val="32"/>
          <w:rtl/>
          <w:lang w:bidi="ar-SA"/>
        </w:rPr>
      </w:pPr>
      <w:r>
        <w:rPr>
          <w:rFonts w:cs="Simplified Arabic" w:hint="cs"/>
          <w:sz w:val="32"/>
          <w:szCs w:val="32"/>
          <w:rtl/>
          <w:lang w:bidi="ar-SA"/>
        </w:rPr>
        <w:t xml:space="preserve">تعتبر هذه المرحلة أحدث ما عاشته البشرية من تطور، وذلك بداية من النصف الثاني من القرن العشرين حتى يومنا هذا، وهي الفترة التي يعتمد فيها المجتمع للتطور على المعلومات بشكل أساسي وذلك بالاستغلال الرشيد لتكنولوجيا المعلومات وما </w:t>
      </w:r>
      <w:proofErr w:type="spellStart"/>
      <w:r>
        <w:rPr>
          <w:rFonts w:cs="Simplified Arabic" w:hint="cs"/>
          <w:sz w:val="32"/>
          <w:szCs w:val="32"/>
          <w:rtl/>
          <w:lang w:bidi="ar-SA"/>
        </w:rPr>
        <w:t>تتيحه</w:t>
      </w:r>
      <w:proofErr w:type="spellEnd"/>
      <w:r>
        <w:rPr>
          <w:rFonts w:cs="Simplified Arabic" w:hint="cs"/>
          <w:sz w:val="32"/>
          <w:szCs w:val="32"/>
          <w:rtl/>
          <w:lang w:bidi="ar-SA"/>
        </w:rPr>
        <w:t xml:space="preserve"> من فرص لاكتساب واستغلال المعلومات لتوليد المعارف أو المعرفة.</w:t>
      </w:r>
    </w:p>
    <w:p w:rsidR="00EA24BA" w:rsidRPr="00CC4638" w:rsidRDefault="00EA24BA" w:rsidP="00EA24BA">
      <w:pPr>
        <w:ind w:firstLine="708"/>
        <w:jc w:val="both"/>
        <w:rPr>
          <w:rFonts w:cs="Simplified Arabic"/>
          <w:sz w:val="32"/>
          <w:szCs w:val="32"/>
          <w:lang w:bidi="ar-SA"/>
        </w:rPr>
      </w:pPr>
      <w:r>
        <w:rPr>
          <w:rFonts w:cs="Simplified Arabic" w:hint="cs"/>
          <w:sz w:val="32"/>
          <w:szCs w:val="32"/>
          <w:rtl/>
          <w:lang w:bidi="ar-SA"/>
        </w:rPr>
        <w:t xml:space="preserve">فهذه المرحلة لم تنشأ فجأة، بل كانت موجودة طوال تاريخ البشرية، إن الفترة التي نعيشها الآن هي فترة بداية مجتمع المعلومات فلم تعد الأرض هي قوام المجتمع، ولم يعد رأس المال هو قوام المجتمع كما كان عليه الحال في المجتمع الصناعي، </w:t>
      </w:r>
      <w:r w:rsidRPr="00CC4638">
        <w:rPr>
          <w:rFonts w:cs="Simplified Arabic"/>
          <w:sz w:val="32"/>
          <w:szCs w:val="32"/>
          <w:rtl/>
          <w:lang w:bidi="ar-SA"/>
        </w:rPr>
        <w:t xml:space="preserve">هذا العصر الصناعي استبدل المصنع بالحقل </w:t>
      </w:r>
      <w:r>
        <w:rPr>
          <w:rFonts w:cs="Simplified Arabic" w:hint="cs"/>
          <w:sz w:val="32"/>
          <w:szCs w:val="32"/>
          <w:rtl/>
          <w:lang w:bidi="ar-SA"/>
        </w:rPr>
        <w:t>(</w:t>
      </w:r>
      <w:r w:rsidRPr="00CC4638">
        <w:rPr>
          <w:rFonts w:cs="Simplified Arabic"/>
          <w:sz w:val="32"/>
          <w:szCs w:val="32"/>
          <w:rtl/>
          <w:lang w:bidi="ar-SA"/>
        </w:rPr>
        <w:t>المزرعة</w:t>
      </w:r>
      <w:r>
        <w:rPr>
          <w:rFonts w:cs="Simplified Arabic" w:hint="cs"/>
          <w:sz w:val="32"/>
          <w:szCs w:val="32"/>
          <w:rtl/>
          <w:lang w:bidi="ar-SA"/>
        </w:rPr>
        <w:t>)</w:t>
      </w:r>
      <w:r w:rsidRPr="00CC4638">
        <w:rPr>
          <w:rFonts w:cs="Simplified Arabic"/>
          <w:sz w:val="32"/>
          <w:szCs w:val="32"/>
          <w:rtl/>
          <w:lang w:bidi="ar-SA"/>
        </w:rPr>
        <w:t xml:space="preserve">، واستبدل صاحب المال (الرأسمالي) الذي يستطيع شراء الماكنة ودفع أجور العمال وجني الارباح بصاحب الأرض (الاقطاعي). في العصر الصناعي لم تعد الزراعة تمثل النسبة المهمة في الاقتصاد، بل </w:t>
      </w:r>
      <w:r>
        <w:rPr>
          <w:rFonts w:cs="Simplified Arabic" w:hint="cs"/>
          <w:sz w:val="32"/>
          <w:szCs w:val="32"/>
          <w:rtl/>
          <w:lang w:bidi="ar-SA"/>
        </w:rPr>
        <w:t>أ</w:t>
      </w:r>
      <w:r w:rsidRPr="00CC4638">
        <w:rPr>
          <w:rFonts w:cs="Simplified Arabic"/>
          <w:sz w:val="32"/>
          <w:szCs w:val="32"/>
          <w:rtl/>
          <w:lang w:bidi="ar-SA"/>
        </w:rPr>
        <w:t>ن المجتمعات الاقتصادية المتطورة حققت اكتفاءها الذاتي من الغذاء وأصبحت تصدر الباقي إلى الخارج ومع ذلك فإن الزراعة تمثل حوالي 5 من الانتاج الوطني</w:t>
      </w:r>
      <w:r>
        <w:rPr>
          <w:rFonts w:cs="Simplified Arabic" w:hint="cs"/>
          <w:sz w:val="32"/>
          <w:szCs w:val="32"/>
          <w:rtl/>
          <w:lang w:bidi="ar-SA"/>
        </w:rPr>
        <w:t>.</w:t>
      </w:r>
    </w:p>
    <w:p w:rsidR="00EA24BA" w:rsidRPr="00CC4638" w:rsidRDefault="00EA24BA" w:rsidP="00EA24BA">
      <w:pPr>
        <w:shd w:val="clear" w:color="auto" w:fill="FFFFFF"/>
        <w:spacing w:after="150" w:line="360" w:lineRule="atLeast"/>
        <w:ind w:firstLine="708"/>
        <w:jc w:val="both"/>
        <w:rPr>
          <w:rFonts w:cs="Simplified Arabic"/>
          <w:sz w:val="32"/>
          <w:szCs w:val="32"/>
          <w:lang w:bidi="ar-SA"/>
        </w:rPr>
      </w:pPr>
      <w:r w:rsidRPr="00CC4638">
        <w:rPr>
          <w:rFonts w:cs="Simplified Arabic"/>
          <w:sz w:val="32"/>
          <w:szCs w:val="32"/>
          <w:rtl/>
          <w:lang w:bidi="ar-SA"/>
        </w:rPr>
        <w:t xml:space="preserve">هذا العصر الصناعي استمر في الدول الصناعية المتطورة حتى منتصف القرن العشرين (قرابة القرنين)، ثم ظهر عصر آخر. هذا العصر يعتمد على المعلومات وتكنولوجيا المعلومات، هذا العصر المعلوماتي تسلم القيادة من الماكنة وسلمها إلى النظم الالكترونية التي تتحكم بالماكنة وبالمصنع وبكل مجال من مجالات الحياة. عصر المعلومات حوّل مركز الثقل من المصنع إلى جهاز الكمبيوتر </w:t>
      </w:r>
      <w:r>
        <w:rPr>
          <w:rFonts w:cs="Simplified Arabic" w:hint="cs"/>
          <w:sz w:val="32"/>
          <w:szCs w:val="32"/>
          <w:rtl/>
          <w:lang w:bidi="ar-SA"/>
        </w:rPr>
        <w:t>"</w:t>
      </w:r>
      <w:r w:rsidRPr="00CC4638">
        <w:rPr>
          <w:rFonts w:cs="Simplified Arabic"/>
          <w:sz w:val="32"/>
          <w:szCs w:val="32"/>
          <w:rtl/>
          <w:lang w:bidi="ar-SA"/>
        </w:rPr>
        <w:t>بعد أن كان العصر الصناعي قد نقل مركز الثقل من الحقل إلى المصنع</w:t>
      </w:r>
      <w:r>
        <w:rPr>
          <w:rFonts w:cs="Simplified Arabic" w:hint="cs"/>
          <w:sz w:val="32"/>
          <w:szCs w:val="32"/>
          <w:rtl/>
          <w:lang w:bidi="ar-SA"/>
        </w:rPr>
        <w:t>"</w:t>
      </w:r>
      <w:r w:rsidRPr="00CC4638">
        <w:rPr>
          <w:rFonts w:cs="Simplified Arabic"/>
          <w:sz w:val="32"/>
          <w:szCs w:val="32"/>
          <w:rtl/>
          <w:lang w:bidi="ar-SA"/>
        </w:rPr>
        <w:t>. وبخلاف العصر الصناعي الذي كان يسيطر عليه صاحب المال، فإن الذي يسيطر على الاجهزة الالكترونية والبرمجة والأنظمة المعلوماتية</w:t>
      </w:r>
      <w:r w:rsidRPr="00CC4638">
        <w:rPr>
          <w:rFonts w:cs="Simplified Arabic"/>
          <w:sz w:val="32"/>
          <w:szCs w:val="32"/>
          <w:lang w:bidi="ar-SA"/>
        </w:rPr>
        <w:t xml:space="preserve"> </w:t>
      </w:r>
      <w:r w:rsidRPr="00CC4638">
        <w:rPr>
          <w:rFonts w:cs="Simplified Arabic"/>
          <w:sz w:val="32"/>
          <w:szCs w:val="32"/>
          <w:rtl/>
          <w:lang w:bidi="ar-SA"/>
        </w:rPr>
        <w:t>هم أصحاب العقول، وأصحاب العلم وأصحاب الذكاء</w:t>
      </w:r>
      <w:r w:rsidRPr="00CC4638">
        <w:rPr>
          <w:rFonts w:cs="Simplified Arabic"/>
          <w:sz w:val="32"/>
          <w:szCs w:val="32"/>
          <w:lang w:bidi="ar-SA"/>
        </w:rPr>
        <w:t>.</w:t>
      </w:r>
    </w:p>
    <w:p w:rsidR="00EA24BA" w:rsidRPr="00CC4638" w:rsidRDefault="00EA24BA" w:rsidP="00EA24BA">
      <w:pPr>
        <w:shd w:val="clear" w:color="auto" w:fill="FFFFFF"/>
        <w:spacing w:after="150" w:line="360" w:lineRule="atLeast"/>
        <w:ind w:firstLine="708"/>
        <w:jc w:val="both"/>
        <w:rPr>
          <w:rFonts w:cs="Simplified Arabic"/>
          <w:sz w:val="32"/>
          <w:szCs w:val="32"/>
          <w:lang w:val="fr-FR" w:bidi="ar-SA"/>
        </w:rPr>
      </w:pPr>
      <w:r w:rsidRPr="00CC4638">
        <w:rPr>
          <w:rFonts w:cs="Simplified Arabic"/>
          <w:sz w:val="32"/>
          <w:szCs w:val="32"/>
          <w:rtl/>
          <w:lang w:bidi="ar-SA"/>
        </w:rPr>
        <w:lastRenderedPageBreak/>
        <w:t xml:space="preserve">هذا التحول دفع الدول المتقدمة إلى الإمساك بتكنولوجيا المعلومات التي حولت العالم إلى قرية صغيرة يعرف بعضها بعضا. العصر الصناعي </w:t>
      </w:r>
      <w:proofErr w:type="gramStart"/>
      <w:r w:rsidRPr="00CC4638">
        <w:rPr>
          <w:rFonts w:cs="Simplified Arabic"/>
          <w:sz w:val="32"/>
          <w:szCs w:val="32"/>
          <w:rtl/>
          <w:lang w:bidi="ar-SA"/>
        </w:rPr>
        <w:t>انتج</w:t>
      </w:r>
      <w:proofErr w:type="gramEnd"/>
      <w:r w:rsidRPr="00CC4638">
        <w:rPr>
          <w:rFonts w:cs="Simplified Arabic"/>
          <w:sz w:val="32"/>
          <w:szCs w:val="32"/>
          <w:rtl/>
          <w:lang w:bidi="ar-SA"/>
        </w:rPr>
        <w:t xml:space="preserve"> لنا </w:t>
      </w:r>
      <w:r>
        <w:rPr>
          <w:rFonts w:cs="Simplified Arabic" w:hint="cs"/>
          <w:sz w:val="32"/>
          <w:szCs w:val="32"/>
          <w:rtl/>
          <w:lang w:bidi="ar-SA"/>
        </w:rPr>
        <w:t>"</w:t>
      </w:r>
      <w:r w:rsidRPr="00CC4638">
        <w:rPr>
          <w:rFonts w:cs="Simplified Arabic"/>
          <w:sz w:val="32"/>
          <w:szCs w:val="32"/>
          <w:rtl/>
          <w:lang w:bidi="ar-SA"/>
        </w:rPr>
        <w:t>الدولة القومية الحديثة</w:t>
      </w:r>
      <w:r>
        <w:rPr>
          <w:rFonts w:cs="Simplified Arabic" w:hint="cs"/>
          <w:sz w:val="32"/>
          <w:szCs w:val="32"/>
          <w:rtl/>
          <w:lang w:bidi="ar-SA"/>
        </w:rPr>
        <w:t>"</w:t>
      </w:r>
      <w:r w:rsidRPr="00CC4638">
        <w:rPr>
          <w:rFonts w:cs="Simplified Arabic"/>
          <w:sz w:val="32"/>
          <w:szCs w:val="32"/>
          <w:rtl/>
          <w:lang w:bidi="ar-SA"/>
        </w:rPr>
        <w:t xml:space="preserve"> القائمة على سيادة الحدود الجغرافية. أما عصر المعلومات فانه لا يعترف بالحدود الجغرافية وأصبح يهدد مفهوم الدولة القومية لأن خطوط الإنترنت والأقمار الصناعية تعبر الحدود الجغرافية من دون الحاجة إلى رخصة أو جواز سفر. العصر الصناعي اعتمد على التجارة التي تنتقل بين البلدان عبر الخطوط البرية والبحرية والجوية. أما عصر المعلومات فقد اخترع خطوطا إلكترونية تسبق سرعتها وإمكاناتها الخطوط البرية والبحرية والجوية. بل إن خطوط التجارة التقليدية لن تستطيع أداء دورها في المستقبل القريب إلا إذا اعتمدت على خطوط التجارة الإلكترونية</w:t>
      </w:r>
      <w:r>
        <w:rPr>
          <w:rFonts w:cs="Simplified Arabic" w:hint="cs"/>
          <w:sz w:val="32"/>
          <w:szCs w:val="32"/>
          <w:rtl/>
          <w:lang w:bidi="ar-SA"/>
        </w:rPr>
        <w:t>.</w:t>
      </w:r>
    </w:p>
    <w:p w:rsidR="00EA24BA" w:rsidRPr="003220F6" w:rsidRDefault="00EA24BA" w:rsidP="00EA24BA">
      <w:pPr>
        <w:shd w:val="clear" w:color="auto" w:fill="FFFFFF"/>
        <w:spacing w:after="150" w:line="360" w:lineRule="atLeast"/>
        <w:ind w:firstLine="708"/>
        <w:jc w:val="both"/>
        <w:rPr>
          <w:rFonts w:cs="Simplified Arabic"/>
          <w:sz w:val="32"/>
          <w:szCs w:val="32"/>
          <w:rtl/>
          <w:lang w:bidi="ar-SA"/>
        </w:rPr>
      </w:pPr>
      <w:r w:rsidRPr="00CC4638">
        <w:rPr>
          <w:rFonts w:cs="Simplified Arabic"/>
          <w:sz w:val="32"/>
          <w:szCs w:val="32"/>
          <w:rtl/>
          <w:lang w:bidi="ar-SA"/>
        </w:rPr>
        <w:t>إن انتقال الثقل من صاحب المال إلى صاحب العلم والذكاء، ومن يمتلك الذكاء وأدوات وتكنولوجيا المعلومات</w:t>
      </w:r>
      <w:r>
        <w:rPr>
          <w:rFonts w:cs="Simplified Arabic" w:hint="cs"/>
          <w:sz w:val="32"/>
          <w:szCs w:val="32"/>
          <w:rtl/>
          <w:lang w:bidi="ar-SA"/>
        </w:rPr>
        <w:t xml:space="preserve"> الرقمية</w:t>
      </w:r>
      <w:r w:rsidRPr="00CC4638">
        <w:rPr>
          <w:rFonts w:cs="Simplified Arabic"/>
          <w:sz w:val="32"/>
          <w:szCs w:val="32"/>
          <w:rtl/>
          <w:lang w:bidi="ar-SA"/>
        </w:rPr>
        <w:t>، أوجد ومازال يوجد مفاهيم جديدة في عالم اللغة والاقتصاد والفكر والسياسة والمجتمع</w:t>
      </w:r>
      <w:r>
        <w:rPr>
          <w:rFonts w:cs="Simplified Arabic" w:hint="cs"/>
          <w:sz w:val="32"/>
          <w:szCs w:val="32"/>
          <w:rtl/>
          <w:lang w:bidi="ar-SA"/>
        </w:rPr>
        <w:t>.</w:t>
      </w:r>
      <w:r>
        <w:rPr>
          <w:rStyle w:val="Appelnotedebasdep"/>
          <w:rFonts w:cs="Simplified Arabic"/>
          <w:sz w:val="32"/>
          <w:szCs w:val="32"/>
          <w:rtl/>
          <w:lang w:bidi="ar-SA"/>
        </w:rPr>
        <w:footnoteReference w:id="9"/>
      </w:r>
      <w:r>
        <w:rPr>
          <w:rFonts w:cs="Simplified Arabic" w:hint="cs"/>
          <w:sz w:val="32"/>
          <w:szCs w:val="32"/>
          <w:rtl/>
          <w:lang w:bidi="ar-SA"/>
        </w:rPr>
        <w:t xml:space="preserve"> </w:t>
      </w:r>
    </w:p>
    <w:p w:rsidR="00EA24BA" w:rsidRDefault="00EA24BA" w:rsidP="00EA24BA">
      <w:pPr>
        <w:ind w:firstLine="708"/>
        <w:jc w:val="both"/>
        <w:rPr>
          <w:rFonts w:cs="Simplified Arabic"/>
          <w:sz w:val="32"/>
          <w:szCs w:val="32"/>
          <w:rtl/>
          <w:lang w:bidi="ar-SA"/>
        </w:rPr>
      </w:pPr>
      <w:r>
        <w:rPr>
          <w:rFonts w:cs="Simplified Arabic" w:hint="cs"/>
          <w:sz w:val="32"/>
          <w:szCs w:val="32"/>
          <w:rtl/>
          <w:lang w:bidi="ar-SA"/>
        </w:rPr>
        <w:t>أما فيما يخص الأنشطة الممارسة فهي تختلف كذلك تبعا لاحتياجات ومستلزمات كل مرحلة، ففي العصر الزراعي كان النشاط المهيمن هو النشاط الزراعي، ثم حلت بعد ذلك فترة الصناعة، وبهذا هيمنت الأنشطة الصناعية على هذه الفترة، أما الفترة الحالية (</w:t>
      </w:r>
      <w:r w:rsidRPr="000F27D6">
        <w:rPr>
          <w:rFonts w:cs="Simplified Arabic" w:hint="cs"/>
          <w:b/>
          <w:bCs/>
          <w:sz w:val="32"/>
          <w:szCs w:val="32"/>
          <w:rtl/>
          <w:lang w:bidi="ar-SA"/>
        </w:rPr>
        <w:t>مجتمع المعلوماتية</w:t>
      </w:r>
      <w:r>
        <w:rPr>
          <w:rFonts w:cs="Simplified Arabic" w:hint="cs"/>
          <w:sz w:val="32"/>
          <w:szCs w:val="32"/>
          <w:rtl/>
          <w:lang w:bidi="ar-SA"/>
        </w:rPr>
        <w:t>) فإن الأنشطة المهيمنة هي التي تتمحور أساسا في إنتاج المعلومات والمعرفة وتناقلها بين الأفراد (الاتصال).</w:t>
      </w:r>
    </w:p>
    <w:p w:rsidR="00EA24BA" w:rsidRDefault="00EA24BA" w:rsidP="00EA24BA">
      <w:pPr>
        <w:ind w:firstLine="708"/>
        <w:jc w:val="both"/>
        <w:rPr>
          <w:rFonts w:cs="Simplified Arabic"/>
          <w:sz w:val="32"/>
          <w:szCs w:val="32"/>
          <w:rtl/>
          <w:lang w:bidi="ar-SA"/>
        </w:rPr>
      </w:pPr>
      <w:r>
        <w:rPr>
          <w:rFonts w:cs="Simplified Arabic" w:hint="cs"/>
          <w:sz w:val="32"/>
          <w:szCs w:val="32"/>
          <w:rtl/>
          <w:lang w:bidi="ar-SA"/>
        </w:rPr>
        <w:t>إن مجتمع المعلومات أو المجتمع الرقمي (</w:t>
      </w:r>
      <w:r w:rsidRPr="00F86688">
        <w:rPr>
          <w:rFonts w:cs="Simplified Arabic" w:hint="cs"/>
          <w:b/>
          <w:bCs/>
          <w:sz w:val="32"/>
          <w:szCs w:val="32"/>
          <w:rtl/>
          <w:lang w:bidi="ar-SA"/>
        </w:rPr>
        <w:t>الشبكي</w:t>
      </w:r>
      <w:r>
        <w:rPr>
          <w:rFonts w:cs="Simplified Arabic" w:hint="cs"/>
          <w:sz w:val="32"/>
          <w:szCs w:val="32"/>
          <w:rtl/>
          <w:lang w:bidi="ar-SA"/>
        </w:rPr>
        <w:t>) يقوم أساسا على إنتاج المعلومة وتداولها من خلال آلية غير مسبوقة هي تكنولوجيا المعلومات.</w:t>
      </w:r>
      <w:r>
        <w:rPr>
          <w:rStyle w:val="Appelnotedebasdep"/>
          <w:rFonts w:cs="Simplified Arabic"/>
          <w:sz w:val="32"/>
          <w:szCs w:val="32"/>
          <w:rtl/>
          <w:lang w:bidi="ar-SA"/>
        </w:rPr>
        <w:footnoteReference w:id="10"/>
      </w:r>
    </w:p>
    <w:p w:rsidR="00EA24BA" w:rsidRDefault="00EA24BA" w:rsidP="00EA24BA">
      <w:pPr>
        <w:ind w:firstLine="708"/>
        <w:jc w:val="both"/>
        <w:rPr>
          <w:rFonts w:cs="Simplified Arabic"/>
          <w:sz w:val="32"/>
          <w:szCs w:val="32"/>
          <w:lang w:bidi="ar-SA"/>
        </w:rPr>
      </w:pPr>
      <w:r>
        <w:rPr>
          <w:rFonts w:cs="Simplified Arabic" w:hint="cs"/>
          <w:sz w:val="32"/>
          <w:szCs w:val="32"/>
          <w:rtl/>
          <w:lang w:bidi="ar-SA"/>
        </w:rPr>
        <w:lastRenderedPageBreak/>
        <w:t xml:space="preserve">ونظرا لما أحدثته هذه التكنولوجيا من تحول جذري في المفاهيم والأعمال، أصبح يطلق على عصرنا الحالي العديد من المسميات كالعصر الرقمي، عصر ما بعد الصناعة، عصر </w:t>
      </w:r>
      <w:proofErr w:type="spellStart"/>
      <w:r w:rsidRPr="00A33B5A">
        <w:rPr>
          <w:rFonts w:cs="AL-Mohanad Bold" w:hint="cs"/>
          <w:sz w:val="32"/>
          <w:szCs w:val="32"/>
          <w:rtl/>
          <w:lang w:bidi="ar-SA"/>
        </w:rPr>
        <w:t>السيبرناتيكا</w:t>
      </w:r>
      <w:proofErr w:type="spellEnd"/>
      <w:r>
        <w:rPr>
          <w:rFonts w:cs="Simplified Arabic" w:hint="cs"/>
          <w:sz w:val="32"/>
          <w:szCs w:val="32"/>
          <w:rtl/>
          <w:lang w:bidi="ar-SA"/>
        </w:rPr>
        <w:t>.</w:t>
      </w:r>
      <w:r w:rsidRPr="009F4580">
        <w:rPr>
          <w:rStyle w:val="Appelnotedebasdep"/>
          <w:rFonts w:cs="Simplified Arabic"/>
          <w:sz w:val="32"/>
          <w:szCs w:val="32"/>
          <w:rtl/>
          <w:lang w:bidi="ar-SA"/>
        </w:rPr>
        <w:t xml:space="preserve"> </w:t>
      </w:r>
      <w:r w:rsidRPr="009F4580">
        <w:rPr>
          <w:rStyle w:val="Appelnotedebasdep"/>
          <w:rFonts w:cs="Simplified Arabic"/>
          <w:sz w:val="32"/>
          <w:szCs w:val="32"/>
          <w:rtl/>
          <w:lang w:bidi="ar-SA"/>
        </w:rPr>
        <w:footnoteReference w:customMarkFollows="1" w:id="11"/>
        <w:sym w:font="Wingdings 2" w:char="F0DA"/>
      </w:r>
    </w:p>
    <w:p w:rsidR="00EA24BA" w:rsidRDefault="00EA24BA" w:rsidP="00EA24BA">
      <w:pPr>
        <w:ind w:firstLine="708"/>
        <w:jc w:val="both"/>
        <w:rPr>
          <w:rFonts w:cs="Simplified Arabic"/>
          <w:sz w:val="32"/>
          <w:szCs w:val="32"/>
          <w:rtl/>
        </w:rPr>
      </w:pPr>
      <w:r>
        <w:rPr>
          <w:rFonts w:cs="Simplified Arabic" w:hint="cs"/>
          <w:sz w:val="32"/>
          <w:szCs w:val="32"/>
          <w:rtl/>
        </w:rPr>
        <w:t>وفي هذا السياق يمكن لنا أن نوجز الأطوار التي مر بها عصر المعلوماتية، وبداية بتأسيس أركانه بثلاث مراحل جوهرية:</w:t>
      </w:r>
    </w:p>
    <w:p w:rsidR="00EA24BA" w:rsidRPr="009F4580" w:rsidRDefault="00EA24BA" w:rsidP="00EA24BA">
      <w:pPr>
        <w:ind w:left="1068"/>
        <w:jc w:val="both"/>
        <w:rPr>
          <w:rFonts w:cs="Simplified Arabic"/>
          <w:sz w:val="32"/>
          <w:szCs w:val="32"/>
          <w:u w:val="single"/>
        </w:rPr>
      </w:pPr>
      <w:r w:rsidRPr="003220F6">
        <w:rPr>
          <w:rFonts w:cs="Simplified Arabic" w:hint="cs"/>
          <w:b/>
          <w:bCs/>
          <w:sz w:val="32"/>
          <w:szCs w:val="32"/>
          <w:rtl/>
        </w:rPr>
        <w:t>المرحلة الأولى</w:t>
      </w:r>
      <w:r w:rsidRPr="009F4580">
        <w:rPr>
          <w:rFonts w:cs="Simplified Arabic" w:hint="cs"/>
          <w:b/>
          <w:bCs/>
          <w:sz w:val="32"/>
          <w:szCs w:val="32"/>
          <w:rtl/>
        </w:rPr>
        <w:t>:</w:t>
      </w:r>
      <w:r w:rsidRPr="009F4580">
        <w:rPr>
          <w:rFonts w:cs="Simplified Arabic" w:hint="cs"/>
          <w:sz w:val="32"/>
          <w:szCs w:val="32"/>
          <w:rtl/>
        </w:rPr>
        <w:t xml:space="preserve"> مجتمع غني بالمعلومات، الفترة </w:t>
      </w:r>
      <w:r w:rsidRPr="009F4580">
        <w:rPr>
          <w:rFonts w:ascii="Calibri" w:hAnsi="Calibri" w:cs="Simplified Arabic"/>
          <w:sz w:val="32"/>
          <w:szCs w:val="32"/>
          <w:rtl/>
        </w:rPr>
        <w:t>(</w:t>
      </w:r>
      <w:r w:rsidRPr="009F4580">
        <w:rPr>
          <w:rFonts w:ascii="Calibri" w:hAnsi="Calibri" w:cs="Simplified Arabic"/>
          <w:sz w:val="28"/>
          <w:szCs w:val="28"/>
          <w:rtl/>
        </w:rPr>
        <w:t>1960-1979</w:t>
      </w:r>
      <w:r w:rsidRPr="009F4580">
        <w:rPr>
          <w:rFonts w:ascii="Calibri" w:hAnsi="Calibri" w:cs="Simplified Arabic"/>
          <w:sz w:val="32"/>
          <w:szCs w:val="32"/>
          <w:rtl/>
        </w:rPr>
        <w:t>)</w:t>
      </w:r>
    </w:p>
    <w:p w:rsidR="00EA24BA" w:rsidRPr="003D286B" w:rsidRDefault="00EA24BA" w:rsidP="00EA24BA">
      <w:pPr>
        <w:pStyle w:val="Paragraphedeliste"/>
        <w:numPr>
          <w:ilvl w:val="0"/>
          <w:numId w:val="5"/>
        </w:numPr>
        <w:ind w:left="1983" w:hanging="284"/>
        <w:jc w:val="both"/>
        <w:rPr>
          <w:rFonts w:cs="Simplified Arabic"/>
          <w:sz w:val="32"/>
          <w:szCs w:val="32"/>
          <w:u w:val="single"/>
        </w:rPr>
      </w:pPr>
      <w:r>
        <w:rPr>
          <w:rFonts w:cs="Simplified Arabic" w:hint="cs"/>
          <w:sz w:val="32"/>
          <w:szCs w:val="32"/>
          <w:rtl/>
        </w:rPr>
        <w:t>توظيف المعلومات</w:t>
      </w:r>
    </w:p>
    <w:p w:rsidR="00EA24BA" w:rsidRPr="003D286B" w:rsidRDefault="00EA24BA" w:rsidP="00EA24BA">
      <w:pPr>
        <w:pStyle w:val="Paragraphedeliste"/>
        <w:numPr>
          <w:ilvl w:val="0"/>
          <w:numId w:val="5"/>
        </w:numPr>
        <w:ind w:left="1983" w:hanging="284"/>
        <w:jc w:val="both"/>
        <w:rPr>
          <w:rFonts w:cs="Simplified Arabic"/>
          <w:sz w:val="32"/>
          <w:szCs w:val="32"/>
          <w:u w:val="single"/>
        </w:rPr>
      </w:pPr>
      <w:r>
        <w:rPr>
          <w:rFonts w:cs="Simplified Arabic" w:hint="cs"/>
          <w:sz w:val="32"/>
          <w:szCs w:val="32"/>
          <w:rtl/>
        </w:rPr>
        <w:t>تقنيـ</w:t>
      </w:r>
      <w:r w:rsidRPr="003D286B">
        <w:rPr>
          <w:rFonts w:cs="Simplified Arabic" w:hint="cs"/>
          <w:sz w:val="32"/>
          <w:szCs w:val="32"/>
          <w:rtl/>
        </w:rPr>
        <w:t>ة المعلومات</w:t>
      </w:r>
    </w:p>
    <w:p w:rsidR="00EA24BA" w:rsidRPr="003D286B" w:rsidRDefault="00EA24BA" w:rsidP="00EA24BA">
      <w:pPr>
        <w:pStyle w:val="Paragraphedeliste"/>
        <w:numPr>
          <w:ilvl w:val="0"/>
          <w:numId w:val="5"/>
        </w:numPr>
        <w:ind w:left="1983" w:hanging="284"/>
        <w:jc w:val="both"/>
        <w:rPr>
          <w:rFonts w:cs="Simplified Arabic"/>
          <w:sz w:val="32"/>
          <w:szCs w:val="32"/>
          <w:u w:val="single"/>
        </w:rPr>
      </w:pPr>
      <w:r>
        <w:rPr>
          <w:rFonts w:cs="Simplified Arabic" w:hint="cs"/>
          <w:sz w:val="32"/>
          <w:szCs w:val="32"/>
          <w:rtl/>
        </w:rPr>
        <w:t>إنتـاج المعلومات</w:t>
      </w:r>
    </w:p>
    <w:p w:rsidR="00EA24BA" w:rsidRPr="009F4580" w:rsidRDefault="00EA24BA" w:rsidP="00EA24BA">
      <w:pPr>
        <w:ind w:left="1068"/>
        <w:jc w:val="both"/>
        <w:rPr>
          <w:rFonts w:cs="Simplified Arabic"/>
          <w:sz w:val="32"/>
          <w:szCs w:val="32"/>
          <w:u w:val="single"/>
        </w:rPr>
      </w:pPr>
      <w:r w:rsidRPr="003220F6">
        <w:rPr>
          <w:rFonts w:cs="Simplified Arabic" w:hint="cs"/>
          <w:b/>
          <w:bCs/>
          <w:sz w:val="32"/>
          <w:szCs w:val="32"/>
          <w:rtl/>
        </w:rPr>
        <w:t>المرحلة الثانية</w:t>
      </w:r>
      <w:r w:rsidRPr="009F4580">
        <w:rPr>
          <w:rFonts w:cs="Simplified Arabic" w:hint="cs"/>
          <w:b/>
          <w:bCs/>
          <w:sz w:val="32"/>
          <w:szCs w:val="32"/>
          <w:rtl/>
        </w:rPr>
        <w:t>:</w:t>
      </w:r>
      <w:r w:rsidRPr="009F4580">
        <w:rPr>
          <w:rFonts w:cs="Simplified Arabic" w:hint="cs"/>
          <w:sz w:val="32"/>
          <w:szCs w:val="32"/>
          <w:rtl/>
        </w:rPr>
        <w:t xml:space="preserve"> مجتمع مرتكز على المعلومات، الفترة </w:t>
      </w:r>
      <w:r w:rsidRPr="009F4580">
        <w:rPr>
          <w:rFonts w:ascii="Calibri" w:hAnsi="Calibri" w:cs="Simplified Arabic"/>
          <w:sz w:val="32"/>
          <w:szCs w:val="32"/>
          <w:rtl/>
        </w:rPr>
        <w:t>(</w:t>
      </w:r>
      <w:r w:rsidRPr="009F4580">
        <w:rPr>
          <w:rFonts w:ascii="Calibri" w:hAnsi="Calibri" w:cs="Simplified Arabic"/>
          <w:sz w:val="28"/>
          <w:szCs w:val="28"/>
          <w:rtl/>
        </w:rPr>
        <w:t>1980-1989</w:t>
      </w:r>
      <w:r w:rsidRPr="009F4580">
        <w:rPr>
          <w:rFonts w:ascii="Calibri" w:hAnsi="Calibri" w:cs="Simplified Arabic"/>
          <w:sz w:val="32"/>
          <w:szCs w:val="32"/>
          <w:rtl/>
        </w:rPr>
        <w:t>)</w:t>
      </w:r>
    </w:p>
    <w:p w:rsidR="00EA24BA" w:rsidRPr="003D286B" w:rsidRDefault="00EA24BA" w:rsidP="00EA24BA">
      <w:pPr>
        <w:pStyle w:val="Paragraphedeliste"/>
        <w:numPr>
          <w:ilvl w:val="0"/>
          <w:numId w:val="6"/>
        </w:numPr>
        <w:ind w:left="1983" w:hanging="284"/>
        <w:jc w:val="both"/>
        <w:rPr>
          <w:rFonts w:cs="Simplified Arabic"/>
          <w:sz w:val="32"/>
          <w:szCs w:val="32"/>
          <w:u w:val="single"/>
        </w:rPr>
      </w:pPr>
      <w:r>
        <w:rPr>
          <w:rFonts w:cs="Simplified Arabic" w:hint="cs"/>
          <w:sz w:val="32"/>
          <w:szCs w:val="32"/>
          <w:rtl/>
        </w:rPr>
        <w:t>العولمـة</w:t>
      </w:r>
    </w:p>
    <w:p w:rsidR="00EA24BA" w:rsidRPr="003D286B" w:rsidRDefault="00EA24BA" w:rsidP="00EA24BA">
      <w:pPr>
        <w:pStyle w:val="Paragraphedeliste"/>
        <w:numPr>
          <w:ilvl w:val="0"/>
          <w:numId w:val="6"/>
        </w:numPr>
        <w:ind w:left="1983" w:hanging="284"/>
        <w:jc w:val="both"/>
        <w:rPr>
          <w:rFonts w:cs="Simplified Arabic"/>
          <w:sz w:val="32"/>
          <w:szCs w:val="32"/>
          <w:u w:val="single"/>
        </w:rPr>
      </w:pPr>
      <w:r>
        <w:rPr>
          <w:rFonts w:cs="Simplified Arabic" w:hint="cs"/>
          <w:sz w:val="32"/>
          <w:szCs w:val="32"/>
          <w:rtl/>
        </w:rPr>
        <w:t>التخصص</w:t>
      </w:r>
    </w:p>
    <w:p w:rsidR="00EA24BA" w:rsidRPr="00936B13" w:rsidRDefault="00EA24BA" w:rsidP="00EA24BA">
      <w:pPr>
        <w:pStyle w:val="Paragraphedeliste"/>
        <w:numPr>
          <w:ilvl w:val="0"/>
          <w:numId w:val="6"/>
        </w:numPr>
        <w:ind w:left="1983" w:hanging="284"/>
        <w:jc w:val="both"/>
        <w:rPr>
          <w:rFonts w:cs="Simplified Arabic"/>
          <w:sz w:val="32"/>
          <w:szCs w:val="32"/>
          <w:u w:val="single"/>
        </w:rPr>
      </w:pPr>
      <w:r>
        <w:rPr>
          <w:rFonts w:cs="Simplified Arabic" w:hint="cs"/>
          <w:sz w:val="32"/>
          <w:szCs w:val="32"/>
          <w:rtl/>
        </w:rPr>
        <w:t>الترابطية</w:t>
      </w:r>
    </w:p>
    <w:p w:rsidR="00EA24BA" w:rsidRPr="00312604" w:rsidRDefault="00EA24BA" w:rsidP="00EA24BA">
      <w:pPr>
        <w:pStyle w:val="Paragraphedeliste"/>
        <w:ind w:left="1983"/>
        <w:jc w:val="both"/>
        <w:rPr>
          <w:rFonts w:cs="Simplified Arabic"/>
          <w:sz w:val="32"/>
          <w:szCs w:val="32"/>
          <w:u w:val="single"/>
        </w:rPr>
      </w:pPr>
    </w:p>
    <w:p w:rsidR="00EA24BA" w:rsidRPr="009F4580" w:rsidRDefault="00EA24BA" w:rsidP="00EA24BA">
      <w:pPr>
        <w:ind w:left="1068"/>
        <w:jc w:val="both"/>
        <w:rPr>
          <w:rFonts w:cs="Simplified Arabic"/>
          <w:sz w:val="32"/>
          <w:szCs w:val="32"/>
          <w:u w:val="single"/>
        </w:rPr>
      </w:pPr>
      <w:r w:rsidRPr="003220F6">
        <w:rPr>
          <w:rFonts w:cs="Simplified Arabic" w:hint="cs"/>
          <w:b/>
          <w:bCs/>
          <w:sz w:val="32"/>
          <w:szCs w:val="32"/>
          <w:rtl/>
        </w:rPr>
        <w:t>المرحلة الثالثة</w:t>
      </w:r>
      <w:r w:rsidRPr="009F4580">
        <w:rPr>
          <w:rFonts w:cs="Simplified Arabic" w:hint="cs"/>
          <w:b/>
          <w:bCs/>
          <w:sz w:val="32"/>
          <w:szCs w:val="32"/>
          <w:rtl/>
        </w:rPr>
        <w:t>:</w:t>
      </w:r>
      <w:r w:rsidRPr="009F4580">
        <w:rPr>
          <w:rFonts w:cs="Simplified Arabic" w:hint="cs"/>
          <w:sz w:val="32"/>
          <w:szCs w:val="32"/>
          <w:rtl/>
        </w:rPr>
        <w:t xml:space="preserve"> مجتمع هيمنة المعلومات، الفترة </w:t>
      </w:r>
      <w:r w:rsidRPr="009F4580">
        <w:rPr>
          <w:rFonts w:ascii="Calibri" w:hAnsi="Calibri" w:cs="Simplified Arabic"/>
          <w:sz w:val="32"/>
          <w:szCs w:val="32"/>
          <w:rtl/>
        </w:rPr>
        <w:t>(</w:t>
      </w:r>
      <w:r w:rsidRPr="009F4580">
        <w:rPr>
          <w:rFonts w:ascii="Calibri" w:hAnsi="Calibri" w:cs="Simplified Arabic"/>
          <w:sz w:val="28"/>
          <w:szCs w:val="28"/>
          <w:rtl/>
        </w:rPr>
        <w:t>1990-2010</w:t>
      </w:r>
      <w:r w:rsidRPr="009F4580">
        <w:rPr>
          <w:rFonts w:ascii="Calibri" w:hAnsi="Calibri" w:cs="Simplified Arabic"/>
          <w:sz w:val="32"/>
          <w:szCs w:val="32"/>
          <w:rtl/>
        </w:rPr>
        <w:t>)</w:t>
      </w:r>
    </w:p>
    <w:p w:rsidR="00EA24BA" w:rsidRPr="003D286B" w:rsidRDefault="00EA24BA" w:rsidP="00EA24BA">
      <w:pPr>
        <w:pStyle w:val="Paragraphedeliste"/>
        <w:numPr>
          <w:ilvl w:val="0"/>
          <w:numId w:val="7"/>
        </w:numPr>
        <w:ind w:left="1983" w:hanging="284"/>
        <w:jc w:val="both"/>
        <w:rPr>
          <w:rFonts w:cs="Simplified Arabic"/>
          <w:sz w:val="32"/>
          <w:szCs w:val="32"/>
          <w:u w:val="single"/>
        </w:rPr>
      </w:pPr>
      <w:r>
        <w:rPr>
          <w:rFonts w:cs="Simplified Arabic" w:hint="cs"/>
          <w:sz w:val="32"/>
          <w:szCs w:val="32"/>
          <w:rtl/>
        </w:rPr>
        <w:t>ثقافة المعلومات</w:t>
      </w:r>
    </w:p>
    <w:p w:rsidR="00EA24BA" w:rsidRPr="003D286B" w:rsidRDefault="00EA24BA" w:rsidP="00EA24BA">
      <w:pPr>
        <w:pStyle w:val="Paragraphedeliste"/>
        <w:numPr>
          <w:ilvl w:val="0"/>
          <w:numId w:val="7"/>
        </w:numPr>
        <w:ind w:left="1983" w:hanging="284"/>
        <w:jc w:val="both"/>
        <w:rPr>
          <w:rFonts w:cs="Simplified Arabic"/>
          <w:sz w:val="32"/>
          <w:szCs w:val="32"/>
          <w:u w:val="single"/>
        </w:rPr>
      </w:pPr>
      <w:r>
        <w:rPr>
          <w:rFonts w:cs="Simplified Arabic" w:hint="cs"/>
          <w:sz w:val="32"/>
          <w:szCs w:val="32"/>
          <w:rtl/>
        </w:rPr>
        <w:t>انتشار الوسائط</w:t>
      </w:r>
    </w:p>
    <w:p w:rsidR="00EA24BA" w:rsidRPr="003D286B" w:rsidRDefault="00EA24BA" w:rsidP="00EA24BA">
      <w:pPr>
        <w:pStyle w:val="Paragraphedeliste"/>
        <w:numPr>
          <w:ilvl w:val="0"/>
          <w:numId w:val="7"/>
        </w:numPr>
        <w:ind w:left="1983" w:hanging="284"/>
        <w:jc w:val="both"/>
        <w:rPr>
          <w:rFonts w:cs="Simplified Arabic"/>
          <w:sz w:val="32"/>
          <w:szCs w:val="32"/>
          <w:u w:val="single"/>
        </w:rPr>
      </w:pPr>
      <w:r>
        <w:rPr>
          <w:rFonts w:cs="Simplified Arabic" w:hint="cs"/>
          <w:sz w:val="32"/>
          <w:szCs w:val="32"/>
          <w:rtl/>
        </w:rPr>
        <w:t xml:space="preserve">المعلومات بوصفها </w:t>
      </w:r>
      <w:r w:rsidRPr="003D286B">
        <w:rPr>
          <w:rFonts w:cs="Simplified Arabic" w:hint="cs"/>
          <w:sz w:val="32"/>
          <w:szCs w:val="32"/>
          <w:u w:val="single"/>
          <w:rtl/>
        </w:rPr>
        <w:t>منتجا</w:t>
      </w:r>
    </w:p>
    <w:p w:rsidR="00EA24BA" w:rsidRDefault="00EA24BA" w:rsidP="00EA24BA">
      <w:pPr>
        <w:ind w:firstLine="708"/>
        <w:jc w:val="both"/>
        <w:rPr>
          <w:rFonts w:cs="Simplified Arabic"/>
          <w:sz w:val="32"/>
          <w:szCs w:val="32"/>
          <w:rtl/>
        </w:rPr>
      </w:pPr>
      <w:r>
        <w:rPr>
          <w:rFonts w:cs="Simplified Arabic" w:hint="cs"/>
          <w:sz w:val="32"/>
          <w:szCs w:val="32"/>
          <w:rtl/>
        </w:rPr>
        <w:t>كانت المرحلة الأولى الماضية المناسبة التي ترعرعت فيها البذرة الأولى لمجتمع مستحدث، ساهمت فيما بعد ببزوغ فجر مجتمع المعلوماتية، الذي أصبحت البشرية ت</w:t>
      </w:r>
      <w:r w:rsidRPr="0094304D">
        <w:rPr>
          <w:rFonts w:cs="Simplified Arabic" w:hint="cs"/>
          <w:sz w:val="32"/>
          <w:szCs w:val="32"/>
          <w:rtl/>
        </w:rPr>
        <w:t>سترشد</w:t>
      </w:r>
      <w:r>
        <w:rPr>
          <w:rFonts w:cs="Simplified Arabic" w:hint="cs"/>
          <w:sz w:val="32"/>
          <w:szCs w:val="32"/>
          <w:rtl/>
        </w:rPr>
        <w:t xml:space="preserve"> بضيائه في وقتنا الراهن.</w:t>
      </w:r>
      <w:r>
        <w:rPr>
          <w:rStyle w:val="Appelnotedebasdep"/>
          <w:rFonts w:cs="Simplified Arabic"/>
          <w:sz w:val="32"/>
          <w:szCs w:val="32"/>
          <w:rtl/>
        </w:rPr>
        <w:footnoteReference w:id="12"/>
      </w:r>
    </w:p>
    <w:p w:rsidR="00F15FC8" w:rsidRDefault="00EA24BA" w:rsidP="00EA24BA">
      <w:r>
        <w:rPr>
          <w:rFonts w:cs="Simplified Arabic" w:hint="cs"/>
          <w:sz w:val="32"/>
          <w:szCs w:val="32"/>
          <w:rtl/>
        </w:rPr>
        <w:t>وعليه فإن "</w:t>
      </w:r>
      <w:proofErr w:type="spellStart"/>
      <w:r w:rsidRPr="00A33B5A">
        <w:rPr>
          <w:rFonts w:cs="AL-Mohanad Bold" w:hint="cs"/>
          <w:b/>
          <w:bCs/>
          <w:sz w:val="32"/>
          <w:szCs w:val="32"/>
          <w:rtl/>
        </w:rPr>
        <w:t>توفلر</w:t>
      </w:r>
      <w:proofErr w:type="spellEnd"/>
      <w:r>
        <w:rPr>
          <w:rFonts w:cs="Simplified Arabic" w:hint="cs"/>
          <w:b/>
          <w:bCs/>
          <w:sz w:val="32"/>
          <w:szCs w:val="32"/>
          <w:rtl/>
        </w:rPr>
        <w:t>"</w:t>
      </w:r>
      <w:r>
        <w:rPr>
          <w:rFonts w:cs="Simplified Arabic" w:hint="cs"/>
          <w:sz w:val="32"/>
          <w:szCs w:val="32"/>
          <w:rtl/>
        </w:rPr>
        <w:t xml:space="preserve"> يرى بأن الجيل الجديد لابد أن يتفهم حقيقة هامة وجوهرية وهي احتضار الحضارة الصناعية، وبداية البحث عن دلالات التحول في حضارة الموجة الثالثة، والموجة الثالثة عند "</w:t>
      </w:r>
      <w:proofErr w:type="spellStart"/>
      <w:r w:rsidRPr="00A33B5A">
        <w:rPr>
          <w:rFonts w:cs="AL-Mohanad Bold" w:hint="cs"/>
          <w:b/>
          <w:bCs/>
          <w:sz w:val="32"/>
          <w:szCs w:val="32"/>
          <w:rtl/>
        </w:rPr>
        <w:t>توفلر</w:t>
      </w:r>
      <w:proofErr w:type="spellEnd"/>
      <w:r>
        <w:rPr>
          <w:rFonts w:cs="Simplified Arabic" w:hint="cs"/>
          <w:b/>
          <w:bCs/>
          <w:sz w:val="32"/>
          <w:szCs w:val="32"/>
          <w:rtl/>
        </w:rPr>
        <w:t>"</w:t>
      </w:r>
      <w:r>
        <w:rPr>
          <w:rFonts w:cs="Simplified Arabic" w:hint="cs"/>
          <w:sz w:val="32"/>
          <w:szCs w:val="32"/>
          <w:rtl/>
        </w:rPr>
        <w:t xml:space="preserve"> هي ما يسمى الآن بمجتمع المعلومات، الذي يحدث </w:t>
      </w:r>
      <w:r>
        <w:rPr>
          <w:rFonts w:cs="Simplified Arabic" w:hint="cs"/>
          <w:sz w:val="32"/>
          <w:szCs w:val="32"/>
          <w:rtl/>
        </w:rPr>
        <w:lastRenderedPageBreak/>
        <w:t>الانتقال إليه نتيجة الثورة الرقمية وثورة الاتصالات التي بدأت منذ سنوات قليلة ماضية، بحيث شَبّ</w:t>
      </w:r>
      <w:bookmarkStart w:id="0" w:name="_GoBack"/>
      <w:bookmarkEnd w:id="0"/>
      <w:r>
        <w:rPr>
          <w:rFonts w:cs="Simplified Arabic" w:hint="cs"/>
          <w:sz w:val="32"/>
          <w:szCs w:val="32"/>
          <w:rtl/>
        </w:rPr>
        <w:t>َه الكثير من العلماء والمفكرون العالم بأنه أصبح نتيجة هذه الثورة، وكأنه قرية عالمية.</w:t>
      </w:r>
    </w:p>
    <w:sectPr w:rsidR="00F15F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F13" w:rsidRDefault="00FA2F13" w:rsidP="00EA24BA">
      <w:r>
        <w:separator/>
      </w:r>
    </w:p>
  </w:endnote>
  <w:endnote w:type="continuationSeparator" w:id="0">
    <w:p w:rsidR="00FA2F13" w:rsidRDefault="00FA2F13" w:rsidP="00EA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F13" w:rsidRDefault="00FA2F13" w:rsidP="00EA24BA">
      <w:r>
        <w:separator/>
      </w:r>
    </w:p>
  </w:footnote>
  <w:footnote w:type="continuationSeparator" w:id="0">
    <w:p w:rsidR="00FA2F13" w:rsidRDefault="00FA2F13" w:rsidP="00EA24BA">
      <w:r>
        <w:continuationSeparator/>
      </w:r>
    </w:p>
  </w:footnote>
  <w:footnote w:id="1">
    <w:p w:rsidR="00EA24BA" w:rsidRDefault="00EA24BA" w:rsidP="00EA24BA">
      <w:pPr>
        <w:pStyle w:val="Notedebasdepage"/>
      </w:pPr>
      <w:r w:rsidRPr="00C7608D">
        <w:rPr>
          <w:rStyle w:val="Appelnotedebasdep"/>
        </w:rPr>
        <w:footnoteRef/>
      </w:r>
      <w:r w:rsidRPr="00C7608D">
        <w:rPr>
          <w:rtl/>
        </w:rPr>
        <w:t xml:space="preserve"> </w:t>
      </w:r>
      <w:r w:rsidRPr="00C7608D">
        <w:rPr>
          <w:rFonts w:hint="cs"/>
          <w:rtl/>
        </w:rPr>
        <w:t xml:space="preserve">حسن مظفر </w:t>
      </w:r>
      <w:proofErr w:type="spellStart"/>
      <w:r w:rsidRPr="00C7608D">
        <w:rPr>
          <w:rFonts w:hint="cs"/>
          <w:rtl/>
        </w:rPr>
        <w:t>الرزو</w:t>
      </w:r>
      <w:proofErr w:type="spellEnd"/>
      <w:r w:rsidRPr="00C7608D">
        <w:rPr>
          <w:rFonts w:hint="cs"/>
          <w:rtl/>
        </w:rPr>
        <w:t>،</w:t>
      </w:r>
      <w:r>
        <w:rPr>
          <w:rFonts w:hint="cs"/>
          <w:rtl/>
        </w:rPr>
        <w:t xml:space="preserve"> </w:t>
      </w:r>
      <w:r w:rsidRPr="00C7608D">
        <w:rPr>
          <w:rFonts w:hint="cs"/>
          <w:b/>
          <w:bCs/>
          <w:u w:val="single"/>
          <w:rtl/>
        </w:rPr>
        <w:t>الفضاء المعلوماتي</w:t>
      </w:r>
      <w:r w:rsidRPr="00C7608D">
        <w:rPr>
          <w:rFonts w:hint="cs"/>
          <w:rtl/>
        </w:rPr>
        <w:t>، مرجع سبق ذكره، صفحة/244-245.</w:t>
      </w:r>
    </w:p>
    <w:p w:rsidR="00EA24BA" w:rsidRDefault="00EA24BA" w:rsidP="00EA24BA">
      <w:pPr>
        <w:pStyle w:val="Notedebasdepage"/>
      </w:pPr>
      <w:r>
        <w:t>*</w:t>
      </w:r>
      <w:r w:rsidRPr="00B744D6">
        <w:rPr>
          <w:rtl/>
        </w:rPr>
        <w:t xml:space="preserve"> مصطلح سياسي نشأ مع اتساع الثورة الصناعية والتقدم التكنولوجي ، وهو يعني </w:t>
      </w:r>
      <w:r w:rsidRPr="00B744D6">
        <w:rPr>
          <w:rFonts w:hint="cs"/>
          <w:rtl/>
        </w:rPr>
        <w:t>(حكم</w:t>
      </w:r>
      <w:r w:rsidRPr="00B744D6">
        <w:rPr>
          <w:rtl/>
        </w:rPr>
        <w:t xml:space="preserve"> </w:t>
      </w:r>
      <w:r w:rsidRPr="00B744D6">
        <w:rPr>
          <w:rFonts w:hint="cs"/>
          <w:rtl/>
        </w:rPr>
        <w:t>التكنولوجية)</w:t>
      </w:r>
      <w:r w:rsidRPr="00B744D6">
        <w:rPr>
          <w:rtl/>
        </w:rPr>
        <w:t xml:space="preserve"> أو حكم العلماء والتقنيين ، وقد تزايدت قوة التكنوقراطيين نظراً لازدياد أهمية العلم ودخوله جميع المجالات وخاصة الاقتصادية والعسكرية منه</w:t>
      </w:r>
      <w:r>
        <w:t>.</w:t>
      </w:r>
    </w:p>
    <w:p w:rsidR="00EA24BA" w:rsidRPr="00B744D6" w:rsidRDefault="00EA24BA" w:rsidP="00EA24BA">
      <w:pPr>
        <w:pStyle w:val="arttextmain"/>
        <w:bidi/>
        <w:spacing w:before="0" w:beforeAutospacing="0" w:after="0" w:afterAutospacing="0" w:line="396" w:lineRule="atLeast"/>
        <w:ind w:left="-2" w:right="525"/>
        <w:jc w:val="both"/>
      </w:pPr>
      <w:r w:rsidRPr="00B744D6">
        <w:rPr>
          <w:rFonts w:ascii="Calibri" w:hAnsi="Calibri" w:cs="Traditional Arabic"/>
          <w:sz w:val="22"/>
          <w:szCs w:val="22"/>
          <w:lang w:val="en-US" w:eastAsia="en-US" w:bidi="ar-DZ"/>
        </w:rPr>
        <w:t>*</w:t>
      </w:r>
      <w:r w:rsidRPr="00B744D6">
        <w:rPr>
          <w:rFonts w:ascii="Calibri" w:hAnsi="Calibri" w:cs="Traditional Arabic" w:hint="cs"/>
          <w:sz w:val="22"/>
          <w:szCs w:val="22"/>
          <w:rtl/>
          <w:lang w:val="en-US" w:eastAsia="en-US" w:bidi="ar-DZ"/>
        </w:rPr>
        <w:t> </w:t>
      </w:r>
      <w:r>
        <w:rPr>
          <w:rFonts w:ascii="Calibri" w:hAnsi="Calibri" w:cs="Traditional Arabic" w:hint="cs"/>
          <w:sz w:val="22"/>
          <w:szCs w:val="22"/>
          <w:rtl/>
          <w:lang w:val="en-US" w:eastAsia="en-US" w:bidi="ar-DZ"/>
        </w:rPr>
        <w:t>ثورة ماي 1968 الباريسية،</w:t>
      </w:r>
      <w:r w:rsidRPr="00B744D6">
        <w:rPr>
          <w:rFonts w:ascii="Calibri" w:hAnsi="Calibri" w:cs="Traditional Arabic" w:hint="cs"/>
          <w:sz w:val="22"/>
          <w:szCs w:val="22"/>
          <w:rtl/>
          <w:lang w:val="en-US" w:eastAsia="en-US" w:bidi="ar-DZ"/>
        </w:rPr>
        <w:t xml:space="preserve"> كانت ثورة من أجل المستقبل ، ثورة أطاحت بكل النفاق الاجتماعي و الأخلاقي و السياسي الذي كان سائدا في سنوات ما بعد الحرب العالمية الثانية</w:t>
      </w:r>
      <w:r>
        <w:rPr>
          <w:rFonts w:ascii="Calibri" w:hAnsi="Calibri" w:cs="Traditional Arabic" w:hint="cs"/>
          <w:sz w:val="22"/>
          <w:szCs w:val="22"/>
          <w:rtl/>
          <w:lang w:val="en-US" w:eastAsia="en-US" w:bidi="ar-DZ"/>
        </w:rPr>
        <w:t xml:space="preserve"> فهو حراك اجتماعي قاده الطلاب من أجل ت</w:t>
      </w:r>
      <w:r w:rsidRPr="00C92787">
        <w:rPr>
          <w:rFonts w:ascii="Calibri" w:hAnsi="Calibri" w:cs="Traditional Arabic" w:hint="cs"/>
          <w:sz w:val="22"/>
          <w:szCs w:val="22"/>
          <w:rtl/>
          <w:lang w:val="en-US" w:eastAsia="en-US" w:bidi="ar-DZ"/>
        </w:rPr>
        <w:t>حط</w:t>
      </w:r>
      <w:r>
        <w:rPr>
          <w:rFonts w:ascii="Calibri" w:hAnsi="Calibri" w:cs="Traditional Arabic" w:hint="cs"/>
          <w:sz w:val="22"/>
          <w:szCs w:val="22"/>
          <w:rtl/>
          <w:lang w:val="en-US" w:eastAsia="en-US" w:bidi="ar-DZ"/>
        </w:rPr>
        <w:t>ي</w:t>
      </w:r>
      <w:r w:rsidRPr="00C92787">
        <w:rPr>
          <w:rFonts w:ascii="Calibri" w:hAnsi="Calibri" w:cs="Traditional Arabic" w:hint="cs"/>
          <w:sz w:val="22"/>
          <w:szCs w:val="22"/>
          <w:rtl/>
          <w:lang w:val="en-US" w:eastAsia="en-US" w:bidi="ar-DZ"/>
        </w:rPr>
        <w:t xml:space="preserve">م الجمود العقائدي و </w:t>
      </w:r>
      <w:r>
        <w:rPr>
          <w:rFonts w:ascii="Calibri" w:hAnsi="Calibri" w:cs="Traditional Arabic" w:hint="cs"/>
          <w:sz w:val="22"/>
          <w:szCs w:val="22"/>
          <w:rtl/>
          <w:lang w:val="en-US" w:eastAsia="en-US" w:bidi="ar-DZ"/>
        </w:rPr>
        <w:t>ا</w:t>
      </w:r>
      <w:r w:rsidRPr="00C92787">
        <w:rPr>
          <w:rFonts w:ascii="Calibri" w:hAnsi="Calibri" w:cs="Traditional Arabic" w:hint="cs"/>
          <w:sz w:val="22"/>
          <w:szCs w:val="22"/>
          <w:rtl/>
          <w:lang w:val="en-US" w:eastAsia="en-US" w:bidi="ar-DZ"/>
        </w:rPr>
        <w:t>عاد</w:t>
      </w:r>
      <w:r>
        <w:rPr>
          <w:rFonts w:ascii="Calibri" w:hAnsi="Calibri" w:cs="Traditional Arabic" w:hint="cs"/>
          <w:sz w:val="22"/>
          <w:szCs w:val="22"/>
          <w:rtl/>
          <w:lang w:val="en-US" w:eastAsia="en-US" w:bidi="ar-DZ"/>
        </w:rPr>
        <w:t>ة</w:t>
      </w:r>
      <w:r w:rsidRPr="00C92787">
        <w:rPr>
          <w:rFonts w:ascii="Calibri" w:hAnsi="Calibri" w:cs="Traditional Arabic" w:hint="cs"/>
          <w:sz w:val="22"/>
          <w:szCs w:val="22"/>
          <w:rtl/>
          <w:lang w:val="en-US" w:eastAsia="en-US" w:bidi="ar-DZ"/>
        </w:rPr>
        <w:t xml:space="preserve"> للإنسانية حريتها المسلوبة</w:t>
      </w:r>
      <w:r>
        <w:rPr>
          <w:rFonts w:ascii="Calibri" w:hAnsi="Calibri" w:cs="Traditional Arabic" w:hint="cs"/>
          <w:sz w:val="22"/>
          <w:szCs w:val="22"/>
          <w:rtl/>
          <w:lang w:val="en-US" w:eastAsia="en-US" w:bidi="ar-DZ"/>
        </w:rPr>
        <w:t xml:space="preserve">. </w:t>
      </w:r>
    </w:p>
  </w:footnote>
  <w:footnote w:id="2">
    <w:p w:rsidR="00EA24BA" w:rsidRPr="00C7608D" w:rsidRDefault="00EA24BA" w:rsidP="00EA24BA">
      <w:pPr>
        <w:pStyle w:val="Notedebasdepage"/>
      </w:pPr>
      <w:r w:rsidRPr="00C7608D">
        <w:rPr>
          <w:rStyle w:val="Appelnotedebasdep"/>
        </w:rPr>
        <w:footnoteRef/>
      </w:r>
      <w:r w:rsidRPr="00C7608D">
        <w:rPr>
          <w:rtl/>
        </w:rPr>
        <w:t xml:space="preserve"> </w:t>
      </w:r>
      <w:r w:rsidRPr="00C7608D">
        <w:rPr>
          <w:rFonts w:hint="cs"/>
          <w:rtl/>
        </w:rPr>
        <w:t xml:space="preserve">ربحي مصطفى عليان، </w:t>
      </w:r>
      <w:r w:rsidRPr="00C7608D">
        <w:rPr>
          <w:rFonts w:hint="cs"/>
          <w:b/>
          <w:bCs/>
          <w:u w:val="single"/>
          <w:rtl/>
        </w:rPr>
        <w:t>مجتمع المعلومات والواقع العربي</w:t>
      </w:r>
      <w:r w:rsidRPr="00C7608D">
        <w:rPr>
          <w:rFonts w:hint="cs"/>
          <w:rtl/>
        </w:rPr>
        <w:t>، مرجع سبق ذكره، صفحة 34.</w:t>
      </w:r>
    </w:p>
  </w:footnote>
  <w:footnote w:id="3">
    <w:p w:rsidR="00EA24BA" w:rsidRPr="00C7608D" w:rsidRDefault="00EA24BA" w:rsidP="00EA24BA">
      <w:pPr>
        <w:pStyle w:val="Notedebasdepage"/>
      </w:pPr>
      <w:r w:rsidRPr="00C7608D">
        <w:rPr>
          <w:rStyle w:val="Appelnotedebasdep"/>
        </w:rPr>
        <w:footnoteRef/>
      </w:r>
      <w:r w:rsidRPr="00C7608D">
        <w:rPr>
          <w:rtl/>
        </w:rPr>
        <w:t xml:space="preserve"> </w:t>
      </w:r>
      <w:r w:rsidRPr="00C7608D">
        <w:rPr>
          <w:rFonts w:hint="cs"/>
          <w:rtl/>
        </w:rPr>
        <w:t xml:space="preserve">ألفن </w:t>
      </w:r>
      <w:proofErr w:type="spellStart"/>
      <w:r w:rsidRPr="00C7608D">
        <w:rPr>
          <w:rFonts w:hint="cs"/>
          <w:rtl/>
        </w:rPr>
        <w:t>توفلر</w:t>
      </w:r>
      <w:proofErr w:type="spellEnd"/>
      <w:r w:rsidRPr="00C7608D">
        <w:rPr>
          <w:rFonts w:hint="cs"/>
          <w:rtl/>
        </w:rPr>
        <w:t xml:space="preserve">، </w:t>
      </w:r>
      <w:r w:rsidRPr="00C7608D">
        <w:rPr>
          <w:rFonts w:hint="cs"/>
          <w:b/>
          <w:bCs/>
          <w:u w:val="single"/>
          <w:rtl/>
        </w:rPr>
        <w:t>حضارة الموجة الثالثة</w:t>
      </w:r>
      <w:r w:rsidRPr="00C7608D">
        <w:rPr>
          <w:rFonts w:hint="cs"/>
          <w:rtl/>
        </w:rPr>
        <w:t>، ترجمة عصام الشيخ قاسم، الدار الجماهيرية للنشر والتوزيع والإعلان، طرابلس، ليبيا، 1990، صفحة 21.</w:t>
      </w:r>
    </w:p>
  </w:footnote>
  <w:footnote w:id="4">
    <w:p w:rsidR="00EA24BA" w:rsidRPr="00C7608D" w:rsidRDefault="00EA24BA" w:rsidP="00EA24BA">
      <w:pPr>
        <w:pStyle w:val="Notedebasdepage"/>
      </w:pPr>
      <w:r w:rsidRPr="00C7608D">
        <w:rPr>
          <w:rStyle w:val="Appelnotedebasdep"/>
        </w:rPr>
        <w:footnoteRef/>
      </w:r>
      <w:r w:rsidRPr="00C7608D">
        <w:rPr>
          <w:rFonts w:hint="cs"/>
          <w:rtl/>
        </w:rPr>
        <w:t xml:space="preserve">ألفن </w:t>
      </w:r>
      <w:proofErr w:type="spellStart"/>
      <w:r w:rsidRPr="00C7608D">
        <w:rPr>
          <w:rFonts w:hint="cs"/>
          <w:rtl/>
        </w:rPr>
        <w:t>توفلر</w:t>
      </w:r>
      <w:proofErr w:type="spellEnd"/>
      <w:r w:rsidRPr="00C7608D">
        <w:rPr>
          <w:rFonts w:hint="cs"/>
          <w:rtl/>
        </w:rPr>
        <w:t xml:space="preserve">، </w:t>
      </w:r>
      <w:r w:rsidRPr="00C7608D">
        <w:rPr>
          <w:rFonts w:hint="cs"/>
          <w:b/>
          <w:bCs/>
          <w:u w:val="single"/>
          <w:rtl/>
        </w:rPr>
        <w:t>حضارة الموجة الثالثة</w:t>
      </w:r>
      <w:r w:rsidRPr="00C7608D">
        <w:rPr>
          <w:rFonts w:hint="cs"/>
          <w:rtl/>
        </w:rPr>
        <w:t xml:space="preserve">، </w:t>
      </w:r>
      <w:r>
        <w:rPr>
          <w:rFonts w:hint="cs"/>
          <w:rtl/>
        </w:rPr>
        <w:t xml:space="preserve">مرجع سبق </w:t>
      </w:r>
      <w:proofErr w:type="gramStart"/>
      <w:r>
        <w:rPr>
          <w:rFonts w:hint="cs"/>
          <w:rtl/>
        </w:rPr>
        <w:t>ذكره</w:t>
      </w:r>
      <w:r w:rsidRPr="00C7608D">
        <w:rPr>
          <w:rFonts w:hint="cs"/>
          <w:rtl/>
        </w:rPr>
        <w:t xml:space="preserve"> ،</w:t>
      </w:r>
      <w:proofErr w:type="gramEnd"/>
      <w:r w:rsidRPr="00C7608D">
        <w:rPr>
          <w:rFonts w:hint="cs"/>
          <w:rtl/>
        </w:rPr>
        <w:t xml:space="preserve"> صفحة/136-137.</w:t>
      </w:r>
    </w:p>
  </w:footnote>
  <w:footnote w:id="5">
    <w:p w:rsidR="00EA24BA" w:rsidRDefault="00EA24BA" w:rsidP="00EA24BA">
      <w:pPr>
        <w:pStyle w:val="Notedebasdepage"/>
      </w:pPr>
      <w:r w:rsidRPr="00C7608D">
        <w:rPr>
          <w:rStyle w:val="Appelnotedebasdep"/>
        </w:rPr>
        <w:footnoteRef/>
      </w:r>
      <w:r w:rsidRPr="00C7608D">
        <w:rPr>
          <w:rtl/>
        </w:rPr>
        <w:t xml:space="preserve"> </w:t>
      </w:r>
      <w:r w:rsidRPr="00C7608D">
        <w:rPr>
          <w:rFonts w:hint="cs"/>
          <w:rtl/>
        </w:rPr>
        <w:t>نفس المرجع، صفحة 211.</w:t>
      </w:r>
    </w:p>
  </w:footnote>
  <w:footnote w:id="6">
    <w:p w:rsidR="00EA24BA" w:rsidRPr="00C7608D" w:rsidRDefault="00EA24BA" w:rsidP="00EA24BA">
      <w:pPr>
        <w:pStyle w:val="Notedebasdepage"/>
      </w:pPr>
      <w:r w:rsidRPr="00C7608D">
        <w:rPr>
          <w:rStyle w:val="Appelnotedebasdep"/>
        </w:rPr>
        <w:footnoteRef/>
      </w:r>
      <w:r w:rsidRPr="00C7608D">
        <w:rPr>
          <w:rtl/>
        </w:rPr>
        <w:t xml:space="preserve"> </w:t>
      </w:r>
      <w:r w:rsidRPr="00C7608D">
        <w:rPr>
          <w:rFonts w:hint="cs"/>
          <w:rtl/>
        </w:rPr>
        <w:t xml:space="preserve">محمد فتحي عبد الهادي، </w:t>
      </w:r>
      <w:r w:rsidRPr="00C7608D">
        <w:rPr>
          <w:rFonts w:hint="cs"/>
          <w:b/>
          <w:bCs/>
          <w:u w:val="single"/>
          <w:rtl/>
        </w:rPr>
        <w:t>المعلومات وتكنولوجيا المعلومات على أعتاب قرن جديد</w:t>
      </w:r>
      <w:r w:rsidRPr="00C7608D">
        <w:rPr>
          <w:rFonts w:hint="cs"/>
          <w:rtl/>
        </w:rPr>
        <w:t>، مكتبة الدار العربية للكتاب، القاهرة، مصر، 2000، صفحة 19.</w:t>
      </w:r>
    </w:p>
  </w:footnote>
  <w:footnote w:id="7">
    <w:p w:rsidR="00EA24BA" w:rsidRPr="00C7608D" w:rsidRDefault="00EA24BA" w:rsidP="00EA24BA">
      <w:pPr>
        <w:pStyle w:val="Notedebasdepage"/>
      </w:pPr>
      <w:r w:rsidRPr="00C7608D">
        <w:rPr>
          <w:rStyle w:val="Appelnotedebasdep"/>
        </w:rPr>
        <w:footnoteRef/>
      </w:r>
      <w:r w:rsidRPr="00C7608D">
        <w:rPr>
          <w:rtl/>
        </w:rPr>
        <w:t xml:space="preserve"> </w:t>
      </w:r>
      <w:r w:rsidRPr="00076666">
        <w:rPr>
          <w:rFonts w:hint="cs"/>
          <w:rtl/>
        </w:rPr>
        <w:t xml:space="preserve">ويليام روك، </w:t>
      </w:r>
      <w:r w:rsidRPr="00076666">
        <w:rPr>
          <w:rFonts w:hint="cs"/>
          <w:b/>
          <w:bCs/>
          <w:u w:val="single"/>
          <w:rtl/>
        </w:rPr>
        <w:t xml:space="preserve">تطور نظرية الإدارة منذ ما قبل اختراع </w:t>
      </w:r>
      <w:r w:rsidRPr="00076666">
        <w:rPr>
          <w:b/>
          <w:bCs/>
          <w:u w:val="single"/>
          <w:lang w:val="fr-FR"/>
        </w:rPr>
        <w:t>Watt</w:t>
      </w:r>
      <w:r w:rsidRPr="00076666">
        <w:rPr>
          <w:rFonts w:hint="cs"/>
          <w:b/>
          <w:bCs/>
          <w:u w:val="single"/>
          <w:rtl/>
          <w:lang w:val="fr-FR"/>
        </w:rPr>
        <w:t>...</w:t>
      </w:r>
      <w:r w:rsidRPr="00076666">
        <w:rPr>
          <w:rFonts w:hint="cs"/>
          <w:b/>
          <w:bCs/>
          <w:u w:val="single"/>
          <w:rtl/>
        </w:rPr>
        <w:t xml:space="preserve"> إلى عصر المعلومات</w:t>
      </w:r>
      <w:r w:rsidRPr="00C7608D">
        <w:rPr>
          <w:rFonts w:hint="cs"/>
          <w:rtl/>
        </w:rPr>
        <w:t xml:space="preserve">، ترجمة عبد الحكيم أحمد الخزامي، </w:t>
      </w:r>
      <w:proofErr w:type="spellStart"/>
      <w:r w:rsidRPr="00C7608D">
        <w:rPr>
          <w:rFonts w:hint="cs"/>
          <w:rtl/>
        </w:rPr>
        <w:t>إيتراك</w:t>
      </w:r>
      <w:proofErr w:type="spellEnd"/>
      <w:r w:rsidRPr="00C7608D">
        <w:rPr>
          <w:rFonts w:hint="cs"/>
          <w:rtl/>
        </w:rPr>
        <w:t xml:space="preserve"> للطباعة والنشر والتوزيع، القاهرة، مصر، 2001، صفحة 79.</w:t>
      </w:r>
    </w:p>
  </w:footnote>
  <w:footnote w:id="8">
    <w:p w:rsidR="00EA24BA" w:rsidRPr="00C40703" w:rsidRDefault="00EA24BA" w:rsidP="00EA24BA">
      <w:pPr>
        <w:pStyle w:val="Notedebasdepage"/>
      </w:pPr>
      <w:r w:rsidRPr="00C7608D">
        <w:rPr>
          <w:rStyle w:val="Appelnotedebasdep"/>
        </w:rPr>
        <w:footnoteRef/>
      </w:r>
      <w:r w:rsidRPr="00C7608D">
        <w:rPr>
          <w:rtl/>
        </w:rPr>
        <w:t xml:space="preserve"> </w:t>
      </w:r>
      <w:r w:rsidRPr="00C7608D">
        <w:rPr>
          <w:rFonts w:hint="cs"/>
          <w:rtl/>
        </w:rPr>
        <w:t xml:space="preserve">بيتر </w:t>
      </w:r>
      <w:proofErr w:type="spellStart"/>
      <w:r w:rsidRPr="00C7608D">
        <w:rPr>
          <w:rFonts w:hint="cs"/>
          <w:rtl/>
        </w:rPr>
        <w:t>دروكر</w:t>
      </w:r>
      <w:proofErr w:type="spellEnd"/>
      <w:r w:rsidRPr="00C7608D">
        <w:rPr>
          <w:rFonts w:hint="cs"/>
          <w:rtl/>
        </w:rPr>
        <w:t xml:space="preserve">، </w:t>
      </w:r>
      <w:r w:rsidRPr="00C7608D">
        <w:rPr>
          <w:rFonts w:hint="cs"/>
          <w:b/>
          <w:bCs/>
          <w:u w:val="single"/>
          <w:rtl/>
        </w:rPr>
        <w:t>نشوء مجتمع المعرفة</w:t>
      </w:r>
      <w:r w:rsidRPr="00C7608D">
        <w:rPr>
          <w:rFonts w:hint="cs"/>
          <w:rtl/>
        </w:rPr>
        <w:t xml:space="preserve">، ترجمة عصام الشيخ قاسم، مجلة الثقافة العالمية، العدد 71، </w:t>
      </w:r>
      <w:proofErr w:type="spellStart"/>
      <w:r w:rsidRPr="00C7608D">
        <w:rPr>
          <w:rFonts w:hint="cs"/>
          <w:rtl/>
        </w:rPr>
        <w:t>جويلية</w:t>
      </w:r>
      <w:proofErr w:type="spellEnd"/>
      <w:r w:rsidRPr="00C7608D">
        <w:rPr>
          <w:rFonts w:hint="cs"/>
          <w:rtl/>
        </w:rPr>
        <w:t xml:space="preserve"> 1995، صفحة 188.</w:t>
      </w:r>
    </w:p>
  </w:footnote>
  <w:footnote w:id="9">
    <w:p w:rsidR="00EA24BA" w:rsidRPr="00CC4638" w:rsidRDefault="00EA24BA" w:rsidP="00EA24BA">
      <w:pPr>
        <w:pStyle w:val="Notedebasdepage"/>
        <w:rPr>
          <w:lang w:val="fr-FR"/>
        </w:rPr>
      </w:pPr>
      <w:r>
        <w:rPr>
          <w:rStyle w:val="Appelnotedebasdep"/>
        </w:rPr>
        <w:footnoteRef/>
      </w:r>
      <w:r>
        <w:rPr>
          <w:rtl/>
        </w:rPr>
        <w:t xml:space="preserve"> </w:t>
      </w:r>
      <w:r>
        <w:rPr>
          <w:rFonts w:hint="cs"/>
          <w:rtl/>
        </w:rPr>
        <w:t xml:space="preserve">منصور </w:t>
      </w:r>
      <w:proofErr w:type="spellStart"/>
      <w:r>
        <w:rPr>
          <w:rFonts w:hint="cs"/>
          <w:rtl/>
        </w:rPr>
        <w:t>الجمري</w:t>
      </w:r>
      <w:proofErr w:type="spellEnd"/>
      <w:r>
        <w:rPr>
          <w:rFonts w:hint="cs"/>
          <w:rtl/>
        </w:rPr>
        <w:t xml:space="preserve">، عصر المعلومات يقود الإنسانية إلى المعرفة...حيث "جميعنا تلاميذ" على الرابط </w:t>
      </w:r>
      <w:r w:rsidRPr="00715F43">
        <w:rPr>
          <w:lang w:val="fr-FR"/>
        </w:rPr>
        <w:t>http://www.alwasatnews.com/news/165891.html</w:t>
      </w:r>
      <w:r w:rsidRPr="00715F43">
        <w:rPr>
          <w:rFonts w:hint="cs"/>
          <w:rtl/>
          <w:lang w:val="fr-FR"/>
        </w:rPr>
        <w:t xml:space="preserve"> يوم 17 سبتمبر 2002.</w:t>
      </w:r>
    </w:p>
  </w:footnote>
  <w:footnote w:id="10">
    <w:p w:rsidR="00EA24BA" w:rsidRPr="000F27D6" w:rsidRDefault="00EA24BA" w:rsidP="00EA24BA">
      <w:pPr>
        <w:pStyle w:val="Notedebasdepage"/>
      </w:pPr>
      <w:r w:rsidRPr="000F27D6">
        <w:rPr>
          <w:rStyle w:val="Appelnotedebasdep"/>
        </w:rPr>
        <w:footnoteRef/>
      </w:r>
      <w:r w:rsidRPr="000F27D6">
        <w:rPr>
          <w:rtl/>
        </w:rPr>
        <w:t xml:space="preserve"> </w:t>
      </w:r>
      <w:r w:rsidRPr="000F27D6">
        <w:rPr>
          <w:rFonts w:hint="cs"/>
          <w:rtl/>
        </w:rPr>
        <w:t xml:space="preserve">نادية جبر عبد الله، عثمان حسن عثمان، </w:t>
      </w:r>
      <w:r w:rsidRPr="000F27D6">
        <w:rPr>
          <w:rFonts w:hint="cs"/>
          <w:b/>
          <w:bCs/>
          <w:u w:val="single"/>
          <w:rtl/>
        </w:rPr>
        <w:t>التقنية الحديثة والتنمية البشرية الانتقائية</w:t>
      </w:r>
      <w:r w:rsidRPr="000F27D6">
        <w:rPr>
          <w:rFonts w:hint="cs"/>
          <w:rtl/>
        </w:rPr>
        <w:t>، مجلة مستقبل التربية العربية، العدد 31، الإسكندرية، مصر، 2003، صفحة 276.</w:t>
      </w:r>
    </w:p>
  </w:footnote>
  <w:footnote w:id="11">
    <w:p w:rsidR="00EA24BA" w:rsidRPr="009F4580" w:rsidRDefault="00EA24BA" w:rsidP="00EA24BA">
      <w:pPr>
        <w:pStyle w:val="Notedebasdepage"/>
        <w:bidi w:val="0"/>
        <w:rPr>
          <w:lang w:val="fr-FR"/>
        </w:rPr>
      </w:pPr>
      <w:r w:rsidRPr="009F4580">
        <w:rPr>
          <w:rStyle w:val="Appelnotedebasdep"/>
          <w:rtl/>
        </w:rPr>
        <w:sym w:font="Wingdings 2" w:char="F0DA"/>
      </w:r>
      <w:r>
        <w:rPr>
          <w:rtl/>
        </w:rPr>
        <w:t xml:space="preserve"> </w:t>
      </w:r>
      <w:r w:rsidRPr="00604C0F">
        <w:rPr>
          <w:b/>
          <w:bCs/>
          <w:caps/>
          <w:lang w:val="fr-FR" w:eastAsia="fr-FR"/>
        </w:rPr>
        <w:t>sciences</w:t>
      </w:r>
      <w:r w:rsidRPr="000F27D6">
        <w:rPr>
          <w:caps/>
          <w:rtl/>
          <w:lang w:eastAsia="fr-FR"/>
        </w:rPr>
        <w:t xml:space="preserve"> </w:t>
      </w:r>
      <w:r w:rsidRPr="00604C0F">
        <w:rPr>
          <w:lang w:val="fr-FR" w:eastAsia="fr-FR"/>
        </w:rPr>
        <w:t xml:space="preserve">de la science </w:t>
      </w:r>
      <w:r w:rsidRPr="000F27D6">
        <w:rPr>
          <w:lang w:val="fr-FR" w:eastAsia="fr-FR"/>
        </w:rPr>
        <w:t>étudiant</w:t>
      </w:r>
      <w:r w:rsidRPr="000F27D6">
        <w:rPr>
          <w:rtl/>
          <w:lang w:eastAsia="fr-FR"/>
        </w:rPr>
        <w:t xml:space="preserve"> </w:t>
      </w:r>
      <w:r w:rsidRPr="00604C0F">
        <w:rPr>
          <w:lang w:val="fr-FR" w:eastAsia="fr-FR"/>
        </w:rPr>
        <w:t xml:space="preserve">les </w:t>
      </w:r>
      <w:r w:rsidRPr="000F27D6">
        <w:rPr>
          <w:lang w:val="fr-FR" w:eastAsia="fr-FR"/>
        </w:rPr>
        <w:t>mécanismes</w:t>
      </w:r>
      <w:r w:rsidRPr="00604C0F">
        <w:rPr>
          <w:lang w:val="fr-FR" w:eastAsia="fr-FR"/>
        </w:rPr>
        <w:t xml:space="preserve"> de </w:t>
      </w:r>
      <w:r w:rsidRPr="000F27D6">
        <w:rPr>
          <w:lang w:val="fr-FR" w:eastAsia="fr-FR"/>
        </w:rPr>
        <w:t>commande</w:t>
      </w:r>
      <w:r w:rsidRPr="00604C0F">
        <w:rPr>
          <w:lang w:val="fr-FR" w:eastAsia="fr-FR"/>
        </w:rPr>
        <w:t xml:space="preserve"> et de communication entre </w:t>
      </w:r>
      <w:r w:rsidRPr="000F27D6">
        <w:rPr>
          <w:lang w:val="fr-FR" w:eastAsia="fr-FR"/>
        </w:rPr>
        <w:t>l'homme</w:t>
      </w:r>
      <w:r w:rsidRPr="00604C0F">
        <w:rPr>
          <w:lang w:val="fr-FR" w:eastAsia="fr-FR"/>
        </w:rPr>
        <w:t xml:space="preserve"> et la    machine</w:t>
      </w:r>
    </w:p>
  </w:footnote>
  <w:footnote w:id="12">
    <w:p w:rsidR="00EA24BA" w:rsidRDefault="00EA24BA" w:rsidP="00EA24BA">
      <w:pPr>
        <w:pStyle w:val="Notedebasdepage"/>
      </w:pPr>
      <w:r>
        <w:rPr>
          <w:rStyle w:val="Appelnotedebasdep"/>
        </w:rPr>
        <w:footnoteRef/>
      </w:r>
      <w:r>
        <w:rPr>
          <w:rtl/>
        </w:rPr>
        <w:t xml:space="preserve"> </w:t>
      </w:r>
      <w:r>
        <w:rPr>
          <w:rFonts w:hint="cs"/>
          <w:rtl/>
        </w:rPr>
        <w:t xml:space="preserve">حسن مظفر </w:t>
      </w:r>
      <w:proofErr w:type="spellStart"/>
      <w:proofErr w:type="gramStart"/>
      <w:r>
        <w:rPr>
          <w:rFonts w:hint="cs"/>
          <w:rtl/>
        </w:rPr>
        <w:t>الرزو،</w:t>
      </w:r>
      <w:r>
        <w:rPr>
          <w:rFonts w:hint="cs"/>
          <w:b/>
          <w:bCs/>
          <w:u w:val="single"/>
          <w:rtl/>
        </w:rPr>
        <w:t>الفضاء</w:t>
      </w:r>
      <w:proofErr w:type="spellEnd"/>
      <w:proofErr w:type="gramEnd"/>
      <w:r>
        <w:rPr>
          <w:rFonts w:hint="cs"/>
          <w:b/>
          <w:bCs/>
          <w:u w:val="single"/>
          <w:rtl/>
        </w:rPr>
        <w:t xml:space="preserve"> المعلوماتي</w:t>
      </w:r>
      <w:r>
        <w:rPr>
          <w:rFonts w:hint="cs"/>
          <w:rtl/>
        </w:rPr>
        <w:t>، مرجع سبق ذكره، صفحة 245.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5A2F"/>
    <w:multiLevelType w:val="multilevel"/>
    <w:tmpl w:val="309405E2"/>
    <w:lvl w:ilvl="0">
      <w:numFmt w:val="bullet"/>
      <w:lvlText w:val="-"/>
      <w:lvlJc w:val="left"/>
      <w:pPr>
        <w:ind w:left="960" w:hanging="960"/>
      </w:pPr>
      <w:rPr>
        <w:rFonts w:ascii="Times New Roman" w:eastAsia="Times New Roman" w:hAnsi="Times New Roman" w:cs="Simplified Arabic" w:hint="default"/>
      </w:rPr>
    </w:lvl>
    <w:lvl w:ilvl="1">
      <w:start w:val="1"/>
      <w:numFmt w:val="decimal"/>
      <w:lvlText w:val="%1-%2-"/>
      <w:lvlJc w:val="left"/>
      <w:pPr>
        <w:ind w:left="1314" w:hanging="96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
    <w:nsid w:val="161B3737"/>
    <w:multiLevelType w:val="hybridMultilevel"/>
    <w:tmpl w:val="E146C1E6"/>
    <w:lvl w:ilvl="0" w:tplc="E374999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1BBB7F13"/>
    <w:multiLevelType w:val="multilevel"/>
    <w:tmpl w:val="BB80AC68"/>
    <w:lvl w:ilvl="0">
      <w:numFmt w:val="bullet"/>
      <w:lvlText w:val="-"/>
      <w:lvlJc w:val="left"/>
      <w:pPr>
        <w:ind w:left="960" w:hanging="960"/>
      </w:pPr>
      <w:rPr>
        <w:rFonts w:ascii="Times New Roman" w:eastAsia="Times New Roman" w:hAnsi="Times New Roman" w:cs="Simplified Arabic" w:hint="default"/>
      </w:rPr>
    </w:lvl>
    <w:lvl w:ilvl="1">
      <w:start w:val="1"/>
      <w:numFmt w:val="decimal"/>
      <w:lvlText w:val="%1-%2-"/>
      <w:lvlJc w:val="left"/>
      <w:pPr>
        <w:ind w:left="1314" w:hanging="96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3">
    <w:nsid w:val="1D840442"/>
    <w:multiLevelType w:val="multilevel"/>
    <w:tmpl w:val="112059FE"/>
    <w:lvl w:ilvl="0">
      <w:numFmt w:val="bullet"/>
      <w:lvlText w:val="-"/>
      <w:lvlJc w:val="left"/>
      <w:pPr>
        <w:ind w:left="960" w:hanging="960"/>
      </w:pPr>
      <w:rPr>
        <w:rFonts w:ascii="Times New Roman" w:eastAsia="Times New Roman" w:hAnsi="Times New Roman" w:cs="Simplified Arabic" w:hint="default"/>
      </w:rPr>
    </w:lvl>
    <w:lvl w:ilvl="1">
      <w:start w:val="1"/>
      <w:numFmt w:val="decimal"/>
      <w:lvlText w:val="%1-%2-"/>
      <w:lvlJc w:val="left"/>
      <w:pPr>
        <w:ind w:left="1314" w:hanging="96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4">
    <w:nsid w:val="3EE46F7B"/>
    <w:multiLevelType w:val="multilevel"/>
    <w:tmpl w:val="0868C112"/>
    <w:lvl w:ilvl="0">
      <w:numFmt w:val="bullet"/>
      <w:lvlText w:val="-"/>
      <w:lvlJc w:val="left"/>
      <w:pPr>
        <w:ind w:left="960" w:hanging="960"/>
      </w:pPr>
      <w:rPr>
        <w:rFonts w:ascii="Times New Roman" w:eastAsia="Times New Roman" w:hAnsi="Times New Roman" w:cs="Simplified Arabic" w:hint="default"/>
      </w:rPr>
    </w:lvl>
    <w:lvl w:ilvl="1">
      <w:start w:val="1"/>
      <w:numFmt w:val="decimal"/>
      <w:lvlText w:val="%1-%2-"/>
      <w:lvlJc w:val="left"/>
      <w:pPr>
        <w:ind w:left="1314" w:hanging="96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5">
    <w:nsid w:val="47F534B0"/>
    <w:multiLevelType w:val="multilevel"/>
    <w:tmpl w:val="F7949F02"/>
    <w:lvl w:ilvl="0">
      <w:numFmt w:val="bullet"/>
      <w:lvlText w:val="-"/>
      <w:lvlJc w:val="left"/>
      <w:pPr>
        <w:ind w:left="960" w:hanging="960"/>
      </w:pPr>
      <w:rPr>
        <w:rFonts w:ascii="Times New Roman" w:eastAsia="Times New Roman" w:hAnsi="Times New Roman" w:cs="Simplified Arabic" w:hint="default"/>
      </w:rPr>
    </w:lvl>
    <w:lvl w:ilvl="1">
      <w:start w:val="1"/>
      <w:numFmt w:val="decimal"/>
      <w:lvlText w:val="%1-%2-"/>
      <w:lvlJc w:val="left"/>
      <w:pPr>
        <w:ind w:left="1314" w:hanging="96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6">
    <w:nsid w:val="72FB686C"/>
    <w:multiLevelType w:val="multilevel"/>
    <w:tmpl w:val="813C5B44"/>
    <w:lvl w:ilvl="0">
      <w:start w:val="3"/>
      <w:numFmt w:val="decimal"/>
      <w:lvlText w:val="%1-"/>
      <w:lvlJc w:val="left"/>
      <w:pPr>
        <w:ind w:left="615" w:hanging="615"/>
      </w:pPr>
      <w:rPr>
        <w:rFonts w:hint="default"/>
        <w:u w:val="none"/>
      </w:rPr>
    </w:lvl>
    <w:lvl w:ilvl="1">
      <w:start w:val="1"/>
      <w:numFmt w:val="decimal"/>
      <w:lvlText w:val="%1-%2."/>
      <w:lvlJc w:val="left"/>
      <w:pPr>
        <w:ind w:left="1428" w:hanging="720"/>
      </w:pPr>
      <w:rPr>
        <w:rFonts w:hint="default"/>
        <w:u w:val="none"/>
      </w:rPr>
    </w:lvl>
    <w:lvl w:ilvl="2">
      <w:start w:val="1"/>
      <w:numFmt w:val="decimal"/>
      <w:lvlText w:val="%1-%2.%3."/>
      <w:lvlJc w:val="left"/>
      <w:pPr>
        <w:ind w:left="2496" w:hanging="1080"/>
      </w:pPr>
      <w:rPr>
        <w:rFonts w:hint="default"/>
        <w:u w:val="none"/>
      </w:rPr>
    </w:lvl>
    <w:lvl w:ilvl="3">
      <w:start w:val="1"/>
      <w:numFmt w:val="decimal"/>
      <w:lvlText w:val="%1-%2.%3.%4."/>
      <w:lvlJc w:val="left"/>
      <w:pPr>
        <w:ind w:left="3204" w:hanging="1080"/>
      </w:pPr>
      <w:rPr>
        <w:rFonts w:hint="default"/>
        <w:u w:val="none"/>
      </w:rPr>
    </w:lvl>
    <w:lvl w:ilvl="4">
      <w:start w:val="1"/>
      <w:numFmt w:val="decimal"/>
      <w:lvlText w:val="%1-%2.%3.%4.%5."/>
      <w:lvlJc w:val="left"/>
      <w:pPr>
        <w:ind w:left="4272" w:hanging="1440"/>
      </w:pPr>
      <w:rPr>
        <w:rFonts w:hint="default"/>
        <w:u w:val="none"/>
      </w:rPr>
    </w:lvl>
    <w:lvl w:ilvl="5">
      <w:start w:val="1"/>
      <w:numFmt w:val="decimal"/>
      <w:lvlText w:val="%1-%2.%3.%4.%5.%6."/>
      <w:lvlJc w:val="left"/>
      <w:pPr>
        <w:ind w:left="5340" w:hanging="1800"/>
      </w:pPr>
      <w:rPr>
        <w:rFonts w:hint="default"/>
        <w:u w:val="none"/>
      </w:rPr>
    </w:lvl>
    <w:lvl w:ilvl="6">
      <w:start w:val="1"/>
      <w:numFmt w:val="decimal"/>
      <w:lvlText w:val="%1-%2.%3.%4.%5.%6.%7."/>
      <w:lvlJc w:val="left"/>
      <w:pPr>
        <w:ind w:left="6048" w:hanging="1800"/>
      </w:pPr>
      <w:rPr>
        <w:rFonts w:hint="default"/>
        <w:u w:val="none"/>
      </w:rPr>
    </w:lvl>
    <w:lvl w:ilvl="7">
      <w:start w:val="1"/>
      <w:numFmt w:val="decimal"/>
      <w:lvlText w:val="%1-%2.%3.%4.%5.%6.%7.%8."/>
      <w:lvlJc w:val="left"/>
      <w:pPr>
        <w:ind w:left="7116" w:hanging="2160"/>
      </w:pPr>
      <w:rPr>
        <w:rFonts w:hint="default"/>
        <w:u w:val="none"/>
      </w:rPr>
    </w:lvl>
    <w:lvl w:ilvl="8">
      <w:start w:val="1"/>
      <w:numFmt w:val="decimal"/>
      <w:lvlText w:val="%1-%2.%3.%4.%5.%6.%7.%8.%9."/>
      <w:lvlJc w:val="left"/>
      <w:pPr>
        <w:ind w:left="8184" w:hanging="2520"/>
      </w:pPr>
      <w:rPr>
        <w:rFonts w:hint="default"/>
        <w:u w:val="none"/>
      </w:r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BA"/>
    <w:rsid w:val="00EA24BA"/>
    <w:rsid w:val="00F15FC8"/>
    <w:rsid w:val="00FA2F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56578-A6C3-4FCB-BB66-79ABE760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4BA"/>
    <w:pPr>
      <w:bidi/>
      <w:spacing w:after="0" w:line="240" w:lineRule="auto"/>
    </w:pPr>
    <w:rPr>
      <w:rFonts w:ascii="Times New Roman" w:eastAsia="Times New Roman" w:hAnsi="Times New Roman" w:cs="Traditional Arabic"/>
      <w:sz w:val="20"/>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EA24BA"/>
    <w:pPr>
      <w:ind w:left="-2"/>
    </w:pPr>
    <w:rPr>
      <w:rFonts w:ascii="Calibri" w:hAnsi="Calibri"/>
      <w:sz w:val="22"/>
      <w:szCs w:val="22"/>
    </w:rPr>
  </w:style>
  <w:style w:type="character" w:customStyle="1" w:styleId="NotedebasdepageCar">
    <w:name w:val="Note de bas de page Car"/>
    <w:basedOn w:val="Policepardfaut"/>
    <w:link w:val="Notedebasdepage"/>
    <w:rsid w:val="00EA24BA"/>
    <w:rPr>
      <w:rFonts w:ascii="Calibri" w:eastAsia="Times New Roman" w:hAnsi="Calibri" w:cs="Traditional Arabic"/>
      <w:lang w:val="en-US" w:bidi="ar-DZ"/>
    </w:rPr>
  </w:style>
  <w:style w:type="character" w:styleId="Appelnotedebasdep">
    <w:name w:val="footnote reference"/>
    <w:basedOn w:val="Policepardfaut"/>
    <w:semiHidden/>
    <w:unhideWhenUsed/>
    <w:rsid w:val="00EA24BA"/>
    <w:rPr>
      <w:vertAlign w:val="superscript"/>
    </w:rPr>
  </w:style>
  <w:style w:type="paragraph" w:styleId="Paragraphedeliste">
    <w:name w:val="List Paragraph"/>
    <w:basedOn w:val="Normal"/>
    <w:link w:val="ParagraphedelisteCar"/>
    <w:uiPriority w:val="34"/>
    <w:qFormat/>
    <w:rsid w:val="00EA24BA"/>
    <w:pPr>
      <w:ind w:left="720"/>
      <w:contextualSpacing/>
    </w:pPr>
  </w:style>
  <w:style w:type="character" w:customStyle="1" w:styleId="ParagraphedelisteCar">
    <w:name w:val="Paragraphe de liste Car"/>
    <w:basedOn w:val="Policepardfaut"/>
    <w:link w:val="Paragraphedeliste"/>
    <w:uiPriority w:val="34"/>
    <w:rsid w:val="00EA24BA"/>
    <w:rPr>
      <w:rFonts w:ascii="Times New Roman" w:eastAsia="Times New Roman" w:hAnsi="Times New Roman" w:cs="Traditional Arabic"/>
      <w:sz w:val="20"/>
      <w:szCs w:val="24"/>
      <w:lang w:val="en-US" w:bidi="ar-DZ"/>
    </w:rPr>
  </w:style>
  <w:style w:type="paragraph" w:customStyle="1" w:styleId="arttextmain">
    <w:name w:val="arttextmain"/>
    <w:basedOn w:val="Normal"/>
    <w:rsid w:val="00EA24BA"/>
    <w:pPr>
      <w:bidi w:val="0"/>
      <w:spacing w:before="100" w:beforeAutospacing="1" w:after="100" w:afterAutospacing="1"/>
    </w:pPr>
    <w:rPr>
      <w:rFonts w:cs="Times New Roman"/>
      <w:sz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1332</Words>
  <Characters>7327</Characters>
  <Application>Microsoft Office Word</Application>
  <DocSecurity>0</DocSecurity>
  <Lines>61</Lines>
  <Paragraphs>17</Paragraphs>
  <ScaleCrop>false</ScaleCrop>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GRAMCHI</dc:creator>
  <cp:keywords/>
  <dc:description/>
  <cp:lastModifiedBy>GRAMCHI</cp:lastModifiedBy>
  <cp:revision>1</cp:revision>
  <dcterms:created xsi:type="dcterms:W3CDTF">2019-04-06T21:17:00Z</dcterms:created>
  <dcterms:modified xsi:type="dcterms:W3CDTF">2019-04-06T21:18:00Z</dcterms:modified>
</cp:coreProperties>
</file>